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1A2" w:rsidRPr="00F639B7" w:rsidRDefault="00E621A2" w:rsidP="00E621A2">
      <w:pPr>
        <w:jc w:val="center"/>
        <w:rPr>
          <w:rFonts w:ascii="Calibri" w:hAnsi="Calibri"/>
          <w:b/>
          <w:sz w:val="28"/>
          <w:szCs w:val="28"/>
          <w:lang w:val="sr-Cyrl-RS"/>
        </w:rPr>
      </w:pPr>
      <w:r>
        <w:rPr>
          <w:rFonts w:ascii="Calibri" w:hAnsi="Calibri"/>
          <w:b/>
          <w:sz w:val="28"/>
          <w:szCs w:val="28"/>
        </w:rPr>
        <w:t>PRILOG 3</w:t>
      </w:r>
      <w:r>
        <w:rPr>
          <w:rFonts w:ascii="Calibri" w:hAnsi="Calibri"/>
          <w:b/>
          <w:sz w:val="28"/>
          <w:szCs w:val="28"/>
          <w:lang w:val="sr-Cyrl-RS"/>
        </w:rPr>
        <w:t>9</w:t>
      </w:r>
    </w:p>
    <w:p w:rsidR="00E621A2" w:rsidRDefault="00E621A2" w:rsidP="00E621A2">
      <w:pPr>
        <w:jc w:val="center"/>
        <w:rPr>
          <w:rFonts w:ascii="Calibri" w:hAnsi="Calibri"/>
          <w:b/>
          <w:sz w:val="28"/>
          <w:szCs w:val="28"/>
        </w:rPr>
      </w:pPr>
      <w:bookmarkStart w:id="0" w:name="_GoBack"/>
      <w:bookmarkEnd w:id="0"/>
    </w:p>
    <w:sdt>
      <w:sdtPr>
        <w:id w:val="15630288"/>
        <w:docPartObj>
          <w:docPartGallery w:val="Cover Pages"/>
          <w:docPartUnique/>
        </w:docPartObj>
      </w:sdtPr>
      <w:sdtEndPr>
        <w:rPr>
          <w:rFonts w:asciiTheme="majorHAnsi" w:eastAsiaTheme="majorEastAsia" w:hAnsiTheme="majorHAnsi" w:cstheme="majorBidi"/>
          <w:b/>
          <w:bCs/>
          <w:color w:val="2E74B5" w:themeColor="accent1" w:themeShade="BF"/>
          <w:sz w:val="48"/>
          <w:szCs w:val="48"/>
        </w:rPr>
      </w:sdtEndPr>
      <w:sdtContent>
        <w:p w:rsidR="00E621A2" w:rsidRPr="00885FEE" w:rsidRDefault="00E621A2" w:rsidP="00E621A2"/>
        <w:p w:rsidR="00E621A2" w:rsidRPr="005D5A6F" w:rsidRDefault="00E621A2" w:rsidP="00E621A2">
          <w:pPr>
            <w:pStyle w:val="NoSpacing"/>
            <w:jc w:val="right"/>
            <w:rPr>
              <w:rFonts w:asciiTheme="majorHAnsi" w:eastAsiaTheme="majorEastAsia" w:hAnsiTheme="majorHAnsi" w:cstheme="majorBidi"/>
              <w:color w:val="FFFFFF" w:themeColor="background1"/>
              <w:sz w:val="72"/>
              <w:szCs w:val="72"/>
            </w:rPr>
          </w:pPr>
          <w:r>
            <w:rPr>
              <w:noProof/>
              <w:lang w:val="en-GB" w:eastAsia="en-GB"/>
            </w:rPr>
            <w:drawing>
              <wp:anchor distT="0" distB="0" distL="114300" distR="114300" simplePos="0" relativeHeight="251659264" behindDoc="0" locked="0" layoutInCell="0" allowOverlap="1" wp14:anchorId="4B4B8206" wp14:editId="2AC80183">
                <wp:simplePos x="0" y="0"/>
                <wp:positionH relativeFrom="page">
                  <wp:posOffset>477520</wp:posOffset>
                </wp:positionH>
                <wp:positionV relativeFrom="page">
                  <wp:posOffset>3076437</wp:posOffset>
                </wp:positionV>
                <wp:extent cx="6707505" cy="5279390"/>
                <wp:effectExtent l="19050" t="19050" r="17145" b="16510"/>
                <wp:wrapNone/>
                <wp:docPr id="6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stretch>
                          <a:fillRect/>
                        </a:stretch>
                      </pic:blipFill>
                      <pic:spPr>
                        <a:xfrm>
                          <a:off x="0" y="0"/>
                          <a:ext cx="6707505" cy="5279390"/>
                        </a:xfrm>
                        <a:prstGeom prst="rect">
                          <a:avLst/>
                        </a:prstGeom>
                        <a:ln w="12700">
                          <a:solidFill>
                            <a:schemeClr val="bg1"/>
                          </a:solidFill>
                        </a:ln>
                      </pic:spPr>
                    </pic:pic>
                  </a:graphicData>
                </a:graphic>
              </wp:anchor>
            </w:drawing>
          </w:r>
          <w:r>
            <w:rPr>
              <w:noProof/>
              <w:lang w:val="en-GB" w:eastAsia="en-GB"/>
            </w:rPr>
            <mc:AlternateContent>
              <mc:Choice Requires="wps">
                <w:drawing>
                  <wp:anchor distT="0" distB="0" distL="114300" distR="114300" simplePos="0" relativeHeight="251672576" behindDoc="0" locked="0" layoutInCell="1" allowOverlap="1" wp14:anchorId="55EED68E" wp14:editId="46A9E8DE">
                    <wp:simplePos x="0" y="0"/>
                    <wp:positionH relativeFrom="column">
                      <wp:posOffset>-399415</wp:posOffset>
                    </wp:positionH>
                    <wp:positionV relativeFrom="paragraph">
                      <wp:posOffset>474980</wp:posOffset>
                    </wp:positionV>
                    <wp:extent cx="6781800" cy="771525"/>
                    <wp:effectExtent l="5715" t="11430" r="13335" b="7620"/>
                    <wp:wrapNone/>
                    <wp:docPr id="10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71525"/>
                            </a:xfrm>
                            <a:prstGeom prst="rect">
                              <a:avLst/>
                            </a:prstGeom>
                            <a:solidFill>
                              <a:schemeClr val="accent1">
                                <a:lumMod val="90000"/>
                                <a:lumOff val="10000"/>
                              </a:schemeClr>
                            </a:solidFill>
                            <a:ln w="9525">
                              <a:solidFill>
                                <a:srgbClr val="000000"/>
                              </a:solidFill>
                              <a:miter lim="800000"/>
                              <a:headEnd/>
                              <a:tailEnd/>
                            </a:ln>
                          </wps:spPr>
                          <wps:txbx>
                            <w:txbxContent>
                              <w:p w:rsidR="00D50FF8" w:rsidRPr="00D770DF" w:rsidRDefault="00D50FF8" w:rsidP="00E621A2">
                                <w:pPr>
                                  <w:rPr>
                                    <w:sz w:val="44"/>
                                    <w:szCs w:val="44"/>
                                    <w:lang w:val="sr-Latn-CS"/>
                                  </w:rPr>
                                </w:pPr>
                                <w:r>
                                  <w:rPr>
                                    <w:sz w:val="44"/>
                                    <w:szCs w:val="44"/>
                                    <w:lang w:val="sr-Latn-CS"/>
                                  </w:rPr>
                                  <w:t>NACRT</w:t>
                                </w:r>
                                <w:r w:rsidRPr="00D770DF">
                                  <w:rPr>
                                    <w:sz w:val="44"/>
                                    <w:szCs w:val="44"/>
                                    <w:lang w:val="sr-Latn-CS"/>
                                  </w:rPr>
                                  <w:t xml:space="preserve"> </w:t>
                                </w:r>
                                <w:r>
                                  <w:rPr>
                                    <w:sz w:val="44"/>
                                    <w:szCs w:val="44"/>
                                    <w:lang w:val="sr-Latn-CS"/>
                                  </w:rPr>
                                  <w:t>UPUTSTAVA</w:t>
                                </w:r>
                                <w:r w:rsidRPr="00D770DF">
                                  <w:rPr>
                                    <w:sz w:val="44"/>
                                    <w:szCs w:val="44"/>
                                    <w:lang w:val="sr-Latn-CS"/>
                                  </w:rPr>
                                  <w:t xml:space="preserve"> </w:t>
                                </w:r>
                                <w:r>
                                  <w:rPr>
                                    <w:sz w:val="44"/>
                                    <w:szCs w:val="44"/>
                                    <w:lang w:val="sr-Latn-CS"/>
                                  </w:rPr>
                                  <w:t>ZA</w:t>
                                </w:r>
                                <w:r w:rsidRPr="00D770DF">
                                  <w:rPr>
                                    <w:sz w:val="44"/>
                                    <w:szCs w:val="44"/>
                                    <w:lang w:val="sr-Latn-CS"/>
                                  </w:rPr>
                                  <w:t xml:space="preserve"> </w:t>
                                </w:r>
                                <w:r>
                                  <w:rPr>
                                    <w:sz w:val="44"/>
                                    <w:szCs w:val="44"/>
                                    <w:lang w:val="sr-Latn-CS"/>
                                  </w:rPr>
                                  <w:t>KARTIRANjE</w:t>
                                </w:r>
                                <w:r w:rsidRPr="00D770DF">
                                  <w:rPr>
                                    <w:sz w:val="44"/>
                                    <w:szCs w:val="44"/>
                                    <w:lang w:val="sr-Latn-CS"/>
                                  </w:rPr>
                                  <w:t xml:space="preserve"> </w:t>
                                </w:r>
                                <w:r>
                                  <w:rPr>
                                    <w:sz w:val="44"/>
                                    <w:szCs w:val="44"/>
                                    <w:lang w:val="sr-Latn-CS"/>
                                  </w:rPr>
                                  <w:t>FUNKCIJA</w:t>
                                </w:r>
                                <w:r w:rsidRPr="00D770DF">
                                  <w:rPr>
                                    <w:sz w:val="44"/>
                                    <w:szCs w:val="44"/>
                                    <w:lang w:val="sr-Latn-CS"/>
                                  </w:rPr>
                                  <w:t xml:space="preserve"> </w:t>
                                </w:r>
                                <w:r>
                                  <w:rPr>
                                    <w:sz w:val="44"/>
                                    <w:szCs w:val="44"/>
                                    <w:lang w:val="sr-Latn-CS"/>
                                  </w:rPr>
                                  <w:t>ŠUMA</w:t>
                                </w:r>
                              </w:p>
                              <w:p w:rsidR="00D50FF8" w:rsidRPr="00D770DF" w:rsidRDefault="00D50FF8" w:rsidP="00E621A2">
                                <w:pPr>
                                  <w:jc w:val="center"/>
                                  <w:rPr>
                                    <w:sz w:val="36"/>
                                    <w:szCs w:val="36"/>
                                    <w:lang w:val="sr-Latn-CS"/>
                                  </w:rPr>
                                </w:pPr>
                                <w:r>
                                  <w:rPr>
                                    <w:sz w:val="36"/>
                                    <w:szCs w:val="36"/>
                                    <w:lang w:val="sr-Latn-CS"/>
                                  </w:rPr>
                                  <w:t>Pilot</w:t>
                                </w:r>
                                <w:r w:rsidRPr="00D770DF">
                                  <w:rPr>
                                    <w:sz w:val="36"/>
                                    <w:szCs w:val="36"/>
                                    <w:lang w:val="sr-Latn-CS"/>
                                  </w:rPr>
                                  <w:t xml:space="preserve"> </w:t>
                                </w:r>
                                <w:r>
                                  <w:rPr>
                                    <w:sz w:val="36"/>
                                    <w:szCs w:val="36"/>
                                    <w:lang w:val="sr-Latn-CS"/>
                                  </w:rPr>
                                  <w:t>područje</w:t>
                                </w:r>
                                <w:r w:rsidRPr="00D770DF">
                                  <w:rPr>
                                    <w:sz w:val="36"/>
                                    <w:szCs w:val="36"/>
                                    <w:lang w:val="sr-Latn-CS"/>
                                  </w:rPr>
                                  <w:t xml:space="preserve"> </w:t>
                                </w:r>
                                <w:r>
                                  <w:rPr>
                                    <w:sz w:val="36"/>
                                    <w:szCs w:val="36"/>
                                    <w:lang w:val="sr-Latn-CS"/>
                                  </w:rPr>
                                  <w:t>GJ</w:t>
                                </w:r>
                                <w:r w:rsidRPr="00D770DF">
                                  <w:rPr>
                                    <w:sz w:val="36"/>
                                    <w:szCs w:val="36"/>
                                    <w:lang w:val="sr-Latn-CS"/>
                                  </w:rPr>
                                  <w:t xml:space="preserve"> ''</w:t>
                                </w:r>
                                <w:r>
                                  <w:rPr>
                                    <w:sz w:val="36"/>
                                    <w:szCs w:val="36"/>
                                    <w:lang w:val="sr-Latn-CS"/>
                                  </w:rPr>
                                  <w:t>Istočna</w:t>
                                </w:r>
                                <w:r w:rsidRPr="00D770DF">
                                  <w:rPr>
                                    <w:sz w:val="36"/>
                                    <w:szCs w:val="36"/>
                                    <w:lang w:val="sr-Latn-CS"/>
                                  </w:rPr>
                                  <w:t xml:space="preserve"> </w:t>
                                </w:r>
                                <w:r>
                                  <w:rPr>
                                    <w:sz w:val="36"/>
                                    <w:szCs w:val="36"/>
                                    <w:lang w:val="sr-Latn-CS"/>
                                  </w:rPr>
                                  <w:t>Boranja</w:t>
                                </w:r>
                                <w:r w:rsidRPr="00D770DF">
                                  <w:rPr>
                                    <w:sz w:val="36"/>
                                    <w:szCs w:val="36"/>
                                    <w:lang w:val="sr-Latn-CS"/>
                                  </w:rPr>
                                  <w:t xml:space="preserve">'' </w:t>
                                </w:r>
                                <w:r>
                                  <w:rPr>
                                    <w:sz w:val="36"/>
                                    <w:szCs w:val="36"/>
                                    <w:lang w:val="sr-Latn-CS"/>
                                  </w:rPr>
                                  <w:t>i</w:t>
                                </w:r>
                                <w:r w:rsidRPr="00D770DF">
                                  <w:rPr>
                                    <w:sz w:val="36"/>
                                    <w:szCs w:val="36"/>
                                    <w:lang w:val="sr-Latn-CS"/>
                                  </w:rPr>
                                  <w:t xml:space="preserve"> </w:t>
                                </w:r>
                                <w:r>
                                  <w:rPr>
                                    <w:sz w:val="36"/>
                                    <w:szCs w:val="36"/>
                                    <w:lang w:val="sr-Latn-CS"/>
                                  </w:rPr>
                                  <w:t>GJ</w:t>
                                </w:r>
                                <w:r w:rsidRPr="00D770DF">
                                  <w:rPr>
                                    <w:sz w:val="36"/>
                                    <w:szCs w:val="36"/>
                                    <w:lang w:val="sr-Latn-CS"/>
                                  </w:rPr>
                                  <w:t xml:space="preserve"> ''</w:t>
                                </w:r>
                                <w:r>
                                  <w:rPr>
                                    <w:sz w:val="36"/>
                                    <w:szCs w:val="36"/>
                                    <w:lang w:val="sr-Latn-CS"/>
                                  </w:rPr>
                                  <w:t>Rađenovci</w:t>
                                </w:r>
                                <w:r w:rsidRPr="00D770DF">
                                  <w:rPr>
                                    <w:sz w:val="36"/>
                                    <w:szCs w:val="36"/>
                                    <w:lang w:val="sr-Latn-CS"/>
                                  </w:rPr>
                                  <w:t xml:space="preserve"> </w:t>
                                </w:r>
                                <w:r>
                                  <w:rPr>
                                    <w:sz w:val="36"/>
                                    <w:szCs w:val="36"/>
                                    <w:lang w:val="sr-Latn-CS"/>
                                  </w:rPr>
                                  <w:t>Novi</w:t>
                                </w:r>
                                <w:r w:rsidRPr="00D770DF">
                                  <w:rPr>
                                    <w:sz w:val="36"/>
                                    <w:szCs w:val="36"/>
                                    <w:lang w:val="sr-Latn-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ED68E" id="_x0000_t202" coordsize="21600,21600" o:spt="202" path="m,l,21600r21600,l21600,xe">
                    <v:stroke joinstyle="miter"/>
                    <v:path gradientshapeok="t" o:connecttype="rect"/>
                  </v:shapetype>
                  <v:shape id="Text Box 58" o:spid="_x0000_s1026" type="#_x0000_t202" style="position:absolute;left:0;text-align:left;margin-left:-31.45pt;margin-top:37.4pt;width:534pt;height:6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" fillcolor="#6ba4d9 [2900]">
                    <v:textbox>
                      <w:txbxContent>
                        <w:p w:rsidR="00D50FF8" w:rsidRPr="00D770DF" w:rsidRDefault="00D50FF8" w:rsidP="00E621A2">
                          <w:pPr>
                            <w:rPr>
                              <w:sz w:val="44"/>
                              <w:szCs w:val="44"/>
                              <w:lang w:val="sr-Latn-CS"/>
                            </w:rPr>
                          </w:pPr>
                          <w:r>
                            <w:rPr>
                              <w:sz w:val="44"/>
                              <w:szCs w:val="44"/>
                              <w:lang w:val="sr-Latn-CS"/>
                            </w:rPr>
                            <w:t>NACRT</w:t>
                          </w:r>
                          <w:r w:rsidRPr="00D770DF">
                            <w:rPr>
                              <w:sz w:val="44"/>
                              <w:szCs w:val="44"/>
                              <w:lang w:val="sr-Latn-CS"/>
                            </w:rPr>
                            <w:t xml:space="preserve"> </w:t>
                          </w:r>
                          <w:r>
                            <w:rPr>
                              <w:sz w:val="44"/>
                              <w:szCs w:val="44"/>
                              <w:lang w:val="sr-Latn-CS"/>
                            </w:rPr>
                            <w:t>UPUTSTAVA</w:t>
                          </w:r>
                          <w:r w:rsidRPr="00D770DF">
                            <w:rPr>
                              <w:sz w:val="44"/>
                              <w:szCs w:val="44"/>
                              <w:lang w:val="sr-Latn-CS"/>
                            </w:rPr>
                            <w:t xml:space="preserve"> </w:t>
                          </w:r>
                          <w:r>
                            <w:rPr>
                              <w:sz w:val="44"/>
                              <w:szCs w:val="44"/>
                              <w:lang w:val="sr-Latn-CS"/>
                            </w:rPr>
                            <w:t>ZA</w:t>
                          </w:r>
                          <w:r w:rsidRPr="00D770DF">
                            <w:rPr>
                              <w:sz w:val="44"/>
                              <w:szCs w:val="44"/>
                              <w:lang w:val="sr-Latn-CS"/>
                            </w:rPr>
                            <w:t xml:space="preserve"> </w:t>
                          </w:r>
                          <w:r>
                            <w:rPr>
                              <w:sz w:val="44"/>
                              <w:szCs w:val="44"/>
                              <w:lang w:val="sr-Latn-CS"/>
                            </w:rPr>
                            <w:t>KARTIRANjE</w:t>
                          </w:r>
                          <w:r w:rsidRPr="00D770DF">
                            <w:rPr>
                              <w:sz w:val="44"/>
                              <w:szCs w:val="44"/>
                              <w:lang w:val="sr-Latn-CS"/>
                            </w:rPr>
                            <w:t xml:space="preserve"> </w:t>
                          </w:r>
                          <w:r>
                            <w:rPr>
                              <w:sz w:val="44"/>
                              <w:szCs w:val="44"/>
                              <w:lang w:val="sr-Latn-CS"/>
                            </w:rPr>
                            <w:t>FUNKCIJA</w:t>
                          </w:r>
                          <w:r w:rsidRPr="00D770DF">
                            <w:rPr>
                              <w:sz w:val="44"/>
                              <w:szCs w:val="44"/>
                              <w:lang w:val="sr-Latn-CS"/>
                            </w:rPr>
                            <w:t xml:space="preserve"> </w:t>
                          </w:r>
                          <w:r>
                            <w:rPr>
                              <w:sz w:val="44"/>
                              <w:szCs w:val="44"/>
                              <w:lang w:val="sr-Latn-CS"/>
                            </w:rPr>
                            <w:t>ŠUMA</w:t>
                          </w:r>
                        </w:p>
                        <w:p w:rsidR="00D50FF8" w:rsidRPr="00D770DF" w:rsidRDefault="00D50FF8" w:rsidP="00E621A2">
                          <w:pPr>
                            <w:jc w:val="center"/>
                            <w:rPr>
                              <w:sz w:val="36"/>
                              <w:szCs w:val="36"/>
                              <w:lang w:val="sr-Latn-CS"/>
                            </w:rPr>
                          </w:pPr>
                          <w:r>
                            <w:rPr>
                              <w:sz w:val="36"/>
                              <w:szCs w:val="36"/>
                              <w:lang w:val="sr-Latn-CS"/>
                            </w:rPr>
                            <w:t>Pilot</w:t>
                          </w:r>
                          <w:r w:rsidRPr="00D770DF">
                            <w:rPr>
                              <w:sz w:val="36"/>
                              <w:szCs w:val="36"/>
                              <w:lang w:val="sr-Latn-CS"/>
                            </w:rPr>
                            <w:t xml:space="preserve"> </w:t>
                          </w:r>
                          <w:r>
                            <w:rPr>
                              <w:sz w:val="36"/>
                              <w:szCs w:val="36"/>
                              <w:lang w:val="sr-Latn-CS"/>
                            </w:rPr>
                            <w:t>područje</w:t>
                          </w:r>
                          <w:r w:rsidRPr="00D770DF">
                            <w:rPr>
                              <w:sz w:val="36"/>
                              <w:szCs w:val="36"/>
                              <w:lang w:val="sr-Latn-CS"/>
                            </w:rPr>
                            <w:t xml:space="preserve"> </w:t>
                          </w:r>
                          <w:r>
                            <w:rPr>
                              <w:sz w:val="36"/>
                              <w:szCs w:val="36"/>
                              <w:lang w:val="sr-Latn-CS"/>
                            </w:rPr>
                            <w:t>GJ</w:t>
                          </w:r>
                          <w:r w:rsidRPr="00D770DF">
                            <w:rPr>
                              <w:sz w:val="36"/>
                              <w:szCs w:val="36"/>
                              <w:lang w:val="sr-Latn-CS"/>
                            </w:rPr>
                            <w:t xml:space="preserve"> ''</w:t>
                          </w:r>
                          <w:r>
                            <w:rPr>
                              <w:sz w:val="36"/>
                              <w:szCs w:val="36"/>
                              <w:lang w:val="sr-Latn-CS"/>
                            </w:rPr>
                            <w:t>Istočna</w:t>
                          </w:r>
                          <w:r w:rsidRPr="00D770DF">
                            <w:rPr>
                              <w:sz w:val="36"/>
                              <w:szCs w:val="36"/>
                              <w:lang w:val="sr-Latn-CS"/>
                            </w:rPr>
                            <w:t xml:space="preserve"> </w:t>
                          </w:r>
                          <w:r>
                            <w:rPr>
                              <w:sz w:val="36"/>
                              <w:szCs w:val="36"/>
                              <w:lang w:val="sr-Latn-CS"/>
                            </w:rPr>
                            <w:t>Boranja</w:t>
                          </w:r>
                          <w:r w:rsidRPr="00D770DF">
                            <w:rPr>
                              <w:sz w:val="36"/>
                              <w:szCs w:val="36"/>
                              <w:lang w:val="sr-Latn-CS"/>
                            </w:rPr>
                            <w:t xml:space="preserve">'' </w:t>
                          </w:r>
                          <w:r>
                            <w:rPr>
                              <w:sz w:val="36"/>
                              <w:szCs w:val="36"/>
                              <w:lang w:val="sr-Latn-CS"/>
                            </w:rPr>
                            <w:t>i</w:t>
                          </w:r>
                          <w:r w:rsidRPr="00D770DF">
                            <w:rPr>
                              <w:sz w:val="36"/>
                              <w:szCs w:val="36"/>
                              <w:lang w:val="sr-Latn-CS"/>
                            </w:rPr>
                            <w:t xml:space="preserve"> </w:t>
                          </w:r>
                          <w:r>
                            <w:rPr>
                              <w:sz w:val="36"/>
                              <w:szCs w:val="36"/>
                              <w:lang w:val="sr-Latn-CS"/>
                            </w:rPr>
                            <w:t>GJ</w:t>
                          </w:r>
                          <w:r w:rsidRPr="00D770DF">
                            <w:rPr>
                              <w:sz w:val="36"/>
                              <w:szCs w:val="36"/>
                              <w:lang w:val="sr-Latn-CS"/>
                            </w:rPr>
                            <w:t xml:space="preserve"> ''</w:t>
                          </w:r>
                          <w:r>
                            <w:rPr>
                              <w:sz w:val="36"/>
                              <w:szCs w:val="36"/>
                              <w:lang w:val="sr-Latn-CS"/>
                            </w:rPr>
                            <w:t>Rađenovci</w:t>
                          </w:r>
                          <w:r w:rsidRPr="00D770DF">
                            <w:rPr>
                              <w:sz w:val="36"/>
                              <w:szCs w:val="36"/>
                              <w:lang w:val="sr-Latn-CS"/>
                            </w:rPr>
                            <w:t xml:space="preserve"> </w:t>
                          </w:r>
                          <w:r>
                            <w:rPr>
                              <w:sz w:val="36"/>
                              <w:szCs w:val="36"/>
                              <w:lang w:val="sr-Latn-CS"/>
                            </w:rPr>
                            <w:t>Novi</w:t>
                          </w:r>
                          <w:r w:rsidRPr="00D770DF">
                            <w:rPr>
                              <w:sz w:val="36"/>
                              <w:szCs w:val="36"/>
                              <w:lang w:val="sr-Latn-CS"/>
                            </w:rPr>
                            <w:t>''</w:t>
                          </w:r>
                        </w:p>
                      </w:txbxContent>
                    </v:textbox>
                  </v:shape>
                </w:pict>
              </mc:Fallback>
            </mc:AlternateContent>
          </w:r>
          <w:r>
            <w:rPr>
              <w:rFonts w:ascii="Times New Roman" w:eastAsia="Times New Roman" w:hAnsi="Times New Roman" w:cs="Times New Roman"/>
              <w:noProof/>
              <w:sz w:val="20"/>
              <w:szCs w:val="20"/>
              <w:lang w:val="en-GB" w:eastAsia="en-GB"/>
            </w:rPr>
            <mc:AlternateContent>
              <mc:Choice Requires="wps">
                <w:drawing>
                  <wp:anchor distT="0" distB="0" distL="114300" distR="114300" simplePos="0" relativeHeight="251671552" behindDoc="0" locked="0" layoutInCell="0" allowOverlap="1" wp14:anchorId="7F5759F9" wp14:editId="552390AE">
                    <wp:simplePos x="0" y="0"/>
                    <wp:positionH relativeFrom="page">
                      <wp:posOffset>25400</wp:posOffset>
                    </wp:positionH>
                    <wp:positionV relativeFrom="page">
                      <wp:posOffset>1945640</wp:posOffset>
                    </wp:positionV>
                    <wp:extent cx="7753985" cy="1127760"/>
                    <wp:effectExtent l="6350" t="12065" r="12065" b="12700"/>
                    <wp:wrapNone/>
                    <wp:docPr id="10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985" cy="1127760"/>
                            </a:xfrm>
                            <a:prstGeom prst="rect">
                              <a:avLst/>
                            </a:prstGeom>
                            <a:solidFill>
                              <a:schemeClr val="accent3">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D50FF8" w:rsidRPr="005D5A6F" w:rsidRDefault="00D50FF8" w:rsidP="00E621A2">
                                <w:pPr>
                                  <w:pStyle w:val="NoSpacing"/>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5759F9" id="Rectangle 57" o:spid="_x0000_s1027" style="position:absolute;left:0;text-align:left;margin-left:2pt;margin-top:153.2pt;width:610.55pt;height:88.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" o:allowincell="f" fillcolor="#7b7b7b [2406]" strokecolor="white [3212]" strokeweight="1pt">
                    <v:shadow color="#d8d8d8 [2732]" offset="3pt,3pt"/>
                    <v:textbox inset="14.4pt,,14.4pt">
                      <w:txbxContent>
                        <w:p w:rsidR="00D50FF8" w:rsidRPr="005D5A6F" w:rsidRDefault="00D50FF8" w:rsidP="00E621A2">
                          <w:pPr>
                            <w:pStyle w:val="NoSpacing"/>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Pr>
              <w:rFonts w:asciiTheme="majorHAnsi" w:eastAsiaTheme="majorEastAsia" w:hAnsiTheme="majorHAnsi" w:cstheme="majorBidi"/>
              <w:b/>
              <w:bCs/>
              <w:color w:val="2E74B5" w:themeColor="accent1" w:themeShade="BF"/>
              <w:sz w:val="48"/>
              <w:szCs w:val="48"/>
            </w:rPr>
            <w:br w:type="page"/>
          </w:r>
          <w:sdt>
            <w:sdtPr>
              <w:rPr>
                <w:rFonts w:ascii="Palatino Linotype" w:eastAsia="Times New Roman" w:hAnsi="Palatino Linotype" w:cs="Palatino Linotype"/>
                <w:bCs/>
                <w:color w:val="FFFFFF" w:themeColor="background1"/>
                <w:sz w:val="40"/>
                <w:szCs w:val="24"/>
              </w:rPr>
              <w:alias w:val="Title"/>
              <w:id w:val="-857968834"/>
              <w:showingPlcHdr/>
              <w:dataBinding w:prefixMappings="xmlns:ns0='http://schemas.openxmlformats.org/package/2006/metadata/core-properties' xmlns:ns1='http://purl.org/dc/elements/1.1/'" w:xpath="/ns0:coreProperties[1]/ns1:title[1]" w:storeItemID="{6C3C8BC8-F283-45AE-878A-BAB7291924A1}"/>
              <w:text/>
            </w:sdtPr>
            <w:sdtContent>
              <w:r>
                <w:rPr>
                  <w:rFonts w:ascii="Palatino Linotype" w:eastAsia="Times New Roman" w:hAnsi="Palatino Linotype" w:cs="Palatino Linotype"/>
                  <w:bCs/>
                  <w:color w:val="FFFFFF" w:themeColor="background1"/>
                  <w:sz w:val="40"/>
                  <w:szCs w:val="24"/>
                </w:rPr>
                <w:t xml:space="preserve">     </w:t>
              </w:r>
            </w:sdtContent>
          </w:sdt>
        </w:p>
        <w:p w:rsidR="00E621A2" w:rsidRDefault="00D50FF8" w:rsidP="00E621A2">
          <w:pPr>
            <w:spacing w:line="240" w:lineRule="auto"/>
            <w:jc w:val="left"/>
            <w:rPr>
              <w:rFonts w:asciiTheme="majorHAnsi" w:eastAsiaTheme="majorEastAsia" w:hAnsiTheme="majorHAnsi" w:cstheme="majorBidi"/>
              <w:b/>
              <w:bCs/>
              <w:color w:val="2E74B5" w:themeColor="accent1" w:themeShade="BF"/>
              <w:sz w:val="48"/>
              <w:szCs w:val="48"/>
            </w:rPr>
          </w:pPr>
        </w:p>
      </w:sdtContent>
    </w:sdt>
    <w:tbl>
      <w:tblPr>
        <w:tblW w:w="0" w:type="auto"/>
        <w:tblLook w:val="04A0" w:firstRow="1" w:lastRow="0" w:firstColumn="1" w:lastColumn="0" w:noHBand="0" w:noVBand="1"/>
      </w:tblPr>
      <w:tblGrid>
        <w:gridCol w:w="8145"/>
        <w:gridCol w:w="881"/>
      </w:tblGrid>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SADRŽAJ</w:t>
            </w: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Str.</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r>
      <w:tr w:rsidR="00E621A2" w:rsidRPr="004B4AA0" w:rsidTr="00D50FF8">
        <w:tc>
          <w:tcPr>
            <w:tcW w:w="0" w:type="auto"/>
          </w:tcPr>
          <w:p w:rsidR="00E621A2" w:rsidRPr="004B4AA0" w:rsidRDefault="00E621A2" w:rsidP="00D50FF8">
            <w:pPr>
              <w:jc w:val="left"/>
              <w:rPr>
                <w:rFonts w:ascii="Palatino Linotype" w:hAnsi="Palatino Linotype" w:cs="Palatino Linotype"/>
                <w:sz w:val="24"/>
                <w:szCs w:val="24"/>
                <w:lang w:val="sr-Cyrl-CS"/>
              </w:rPr>
            </w:pPr>
            <w:r w:rsidRPr="004B4AA0">
              <w:rPr>
                <w:rFonts w:ascii="Palatino Linotype" w:hAnsi="Palatino Linotype" w:cs="Palatino Linotype"/>
                <w:sz w:val="24"/>
                <w:szCs w:val="24"/>
              </w:rPr>
              <w:t xml:space="preserve">0. </w:t>
            </w:r>
            <w:r w:rsidRPr="004B4AA0">
              <w:rPr>
                <w:rFonts w:ascii="Palatino Linotype" w:hAnsi="Palatino Linotype" w:cs="Palatino Linotype"/>
                <w:sz w:val="24"/>
                <w:szCs w:val="24"/>
                <w:lang w:val="sr-Latn-CS"/>
              </w:rPr>
              <w:t xml:space="preserve">LISTA FUNKCIJA ŠUMA </w:t>
            </w:r>
          </w:p>
        </w:tc>
        <w:tc>
          <w:tcPr>
            <w:tcW w:w="0" w:type="auto"/>
          </w:tcPr>
          <w:p w:rsidR="00E621A2" w:rsidRPr="004B4AA0" w:rsidRDefault="00E621A2" w:rsidP="00D50FF8">
            <w:pPr>
              <w:jc w:val="right"/>
              <w:rPr>
                <w:rFonts w:ascii="Palatino Linotype" w:hAnsi="Palatino Linotype" w:cs="Palatino Linotype"/>
                <w:sz w:val="24"/>
                <w:szCs w:val="24"/>
              </w:rPr>
            </w:pPr>
            <w:r w:rsidRPr="004B4AA0">
              <w:rPr>
                <w:rFonts w:ascii="Palatino Linotype" w:hAnsi="Palatino Linotype" w:cs="Palatino Linotype"/>
                <w:sz w:val="24"/>
                <w:szCs w:val="24"/>
              </w:rPr>
              <w:t>5</w:t>
            </w:r>
          </w:p>
        </w:tc>
      </w:tr>
      <w:tr w:rsidR="00E621A2" w:rsidRPr="004B4AA0" w:rsidTr="00D50FF8">
        <w:tc>
          <w:tcPr>
            <w:tcW w:w="0" w:type="auto"/>
          </w:tcPr>
          <w:p w:rsidR="00E621A2" w:rsidRPr="00885FEE" w:rsidRDefault="00E621A2" w:rsidP="00D50FF8">
            <w:pPr>
              <w:spacing w:line="240" w:lineRule="auto"/>
              <w:jc w:val="left"/>
              <w:rPr>
                <w:rStyle w:val="shorttext"/>
                <w:rFonts w:ascii="Palatino Linotype" w:hAnsi="Palatino Linotype" w:cs="Palatino Linotype"/>
                <w:sz w:val="24"/>
                <w:szCs w:val="24"/>
                <w:lang w:val="en-GB"/>
              </w:rPr>
            </w:pPr>
            <w:r w:rsidRPr="00885FEE">
              <w:rPr>
                <w:rStyle w:val="shorttext"/>
                <w:rFonts w:ascii="Palatino Linotype" w:hAnsi="Palatino Linotype" w:cs="Palatino Linotype"/>
                <w:sz w:val="24"/>
                <w:szCs w:val="24"/>
                <w:lang w:val="en-GB"/>
              </w:rPr>
              <w:t>1. DEFINICIJA, ZNAČAJ, PRAVNI OSNOV I SADRŽAJ UPUTSTAVA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rPr>
            </w:pPr>
            <w:r>
              <w:rPr>
                <w:rStyle w:val="shorttext"/>
                <w:rFonts w:ascii="Palatino Linotype" w:hAnsi="Palatino Linotype" w:cs="Palatino Linotype"/>
                <w:sz w:val="24"/>
                <w:szCs w:val="24"/>
              </w:rPr>
              <w:t>6</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1.2  Značaj kartiranja funkcija šuma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rPr>
            </w:pPr>
            <w:r>
              <w:rPr>
                <w:rStyle w:val="shorttext"/>
                <w:rFonts w:ascii="Palatino Linotype" w:hAnsi="Palatino Linotype" w:cs="Palatino Linotype"/>
                <w:sz w:val="24"/>
                <w:szCs w:val="24"/>
              </w:rPr>
              <w:t>6</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1.3  Pravni osnov kartiranja funkcija šuma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rPr>
            </w:pPr>
            <w:r>
              <w:rPr>
                <w:rStyle w:val="shorttext"/>
                <w:rFonts w:ascii="Palatino Linotype" w:hAnsi="Palatino Linotype" w:cs="Palatino Linotype"/>
                <w:sz w:val="24"/>
                <w:szCs w:val="24"/>
              </w:rPr>
              <w:t>6</w:t>
            </w:r>
          </w:p>
        </w:tc>
      </w:tr>
      <w:tr w:rsidR="00E621A2" w:rsidRPr="004B4AA0" w:rsidTr="00D50FF8">
        <w:tc>
          <w:tcPr>
            <w:tcW w:w="0" w:type="auto"/>
          </w:tcPr>
          <w:p w:rsidR="00E621A2" w:rsidRPr="004B4AA0" w:rsidRDefault="00E621A2" w:rsidP="00D50FF8">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1.4 Sadržaj Uputstava za kartiranje</w:t>
            </w:r>
          </w:p>
        </w:tc>
        <w:tc>
          <w:tcPr>
            <w:tcW w:w="0" w:type="auto"/>
          </w:tcPr>
          <w:p w:rsidR="00E621A2" w:rsidRPr="004B4AA0" w:rsidRDefault="00E621A2" w:rsidP="00D50FF8">
            <w:pPr>
              <w:spacing w:line="240" w:lineRule="auto"/>
              <w:jc w:val="right"/>
              <w:rPr>
                <w:rFonts w:ascii="Palatino Linotype" w:hAnsi="Palatino Linotype" w:cs="Palatino Linotype"/>
                <w:sz w:val="24"/>
                <w:szCs w:val="24"/>
              </w:rPr>
            </w:pPr>
            <w:r>
              <w:rPr>
                <w:rFonts w:ascii="Palatino Linotype" w:hAnsi="Palatino Linotype" w:cs="Palatino Linotype"/>
                <w:sz w:val="24"/>
                <w:szCs w:val="24"/>
              </w:rPr>
              <w:t>7</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1.5 Lista funkcija šuma na istraživanom području</w:t>
            </w:r>
          </w:p>
        </w:tc>
        <w:tc>
          <w:tcPr>
            <w:tcW w:w="0" w:type="auto"/>
          </w:tcPr>
          <w:p w:rsidR="00E621A2" w:rsidRPr="004B4AA0" w:rsidRDefault="00E621A2" w:rsidP="00D50FF8">
            <w:pPr>
              <w:spacing w:line="240" w:lineRule="auto"/>
              <w:jc w:val="right"/>
              <w:rPr>
                <w:rFonts w:ascii="Palatino Linotype" w:hAnsi="Palatino Linotype" w:cs="Palatino Linotype"/>
                <w:sz w:val="24"/>
                <w:szCs w:val="24"/>
              </w:rPr>
            </w:pPr>
            <w:r>
              <w:rPr>
                <w:rFonts w:ascii="Palatino Linotype" w:hAnsi="Palatino Linotype" w:cs="Palatino Linotype"/>
                <w:sz w:val="24"/>
                <w:szCs w:val="24"/>
              </w:rPr>
              <w:t>8</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sr-Latn-CS"/>
              </w:rPr>
            </w:pPr>
            <w:r w:rsidRPr="004B4AA0">
              <w:rPr>
                <w:rFonts w:ascii="Palatino Linotype" w:hAnsi="Palatino Linotype" w:cs="Palatino Linotype"/>
                <w:sz w:val="24"/>
                <w:szCs w:val="24"/>
              </w:rPr>
              <w:t xml:space="preserve">1.6 </w:t>
            </w:r>
            <w:r w:rsidRPr="004B4AA0">
              <w:rPr>
                <w:rFonts w:ascii="Palatino Linotype" w:hAnsi="Palatino Linotype" w:cs="Palatino Linotype"/>
                <w:sz w:val="24"/>
                <w:szCs w:val="24"/>
                <w:lang w:val="sr-Latn-CS"/>
              </w:rPr>
              <w:t>Kart</w:t>
            </w:r>
            <w:r w:rsidRPr="004B4AA0">
              <w:rPr>
                <w:rFonts w:ascii="Palatino Linotype" w:hAnsi="Palatino Linotype" w:cs="Palatino Linotype"/>
                <w:sz w:val="24"/>
                <w:szCs w:val="24"/>
              </w:rPr>
              <w:t xml:space="preserve">ografski prikaz </w:t>
            </w:r>
            <w:r w:rsidRPr="004B4AA0">
              <w:rPr>
                <w:rFonts w:ascii="Palatino Linotype" w:hAnsi="Palatino Linotype" w:cs="Palatino Linotype"/>
                <w:sz w:val="24"/>
                <w:szCs w:val="24"/>
                <w:lang w:val="sr-Latn-CS"/>
              </w:rPr>
              <w:t>funkcija šuma</w:t>
            </w:r>
          </w:p>
        </w:tc>
        <w:tc>
          <w:tcPr>
            <w:tcW w:w="0" w:type="auto"/>
          </w:tcPr>
          <w:p w:rsidR="00E621A2" w:rsidRPr="004B4AA0" w:rsidRDefault="00E621A2" w:rsidP="00D50FF8">
            <w:pPr>
              <w:spacing w:line="240" w:lineRule="auto"/>
              <w:jc w:val="right"/>
              <w:rPr>
                <w:rFonts w:ascii="Palatino Linotype" w:hAnsi="Palatino Linotype" w:cs="Palatino Linotype"/>
                <w:sz w:val="24"/>
                <w:szCs w:val="24"/>
              </w:rPr>
            </w:pPr>
            <w:r>
              <w:rPr>
                <w:rFonts w:ascii="Palatino Linotype" w:hAnsi="Palatino Linotype" w:cs="Palatino Linotype"/>
                <w:sz w:val="24"/>
                <w:szCs w:val="24"/>
              </w:rPr>
              <w:t>9</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p>
        </w:tc>
      </w:tr>
      <w:tr w:rsidR="00E621A2" w:rsidRPr="004B4AA0" w:rsidTr="00D50FF8">
        <w:trPr>
          <w:trHeight w:val="410"/>
        </w:trPr>
        <w:tc>
          <w:tcPr>
            <w:tcW w:w="0" w:type="auto"/>
          </w:tcPr>
          <w:p w:rsidR="00E621A2" w:rsidRPr="004B4AA0" w:rsidRDefault="00E621A2" w:rsidP="00B244B3">
            <w:pPr>
              <w:pStyle w:val="Heading1"/>
              <w:numPr>
                <w:ilvl w:val="0"/>
                <w:numId w:val="9"/>
              </w:numPr>
              <w:spacing w:before="60" w:line="240" w:lineRule="auto"/>
              <w:jc w:val="both"/>
              <w:rPr>
                <w:rFonts w:ascii="Palatino Linotype" w:hAnsi="Palatino Linotype" w:cs="Palatino Linotype"/>
                <w:b/>
                <w:bCs w:val="0"/>
                <w:sz w:val="24"/>
                <w:szCs w:val="24"/>
              </w:rPr>
            </w:pPr>
            <w:r w:rsidRPr="004B4AA0">
              <w:rPr>
                <w:rFonts w:ascii="Palatino Linotype" w:hAnsi="Palatino Linotype" w:cs="Palatino Linotype"/>
                <w:bCs w:val="0"/>
                <w:sz w:val="24"/>
                <w:szCs w:val="24"/>
              </w:rPr>
              <w:t xml:space="preserve">2. PROIZVODNE ŠUME </w:t>
            </w:r>
          </w:p>
        </w:tc>
        <w:tc>
          <w:tcPr>
            <w:tcW w:w="0" w:type="auto"/>
          </w:tcPr>
          <w:p w:rsidR="00E621A2" w:rsidRPr="00C46ACC" w:rsidRDefault="00E621A2" w:rsidP="00B244B3">
            <w:pPr>
              <w:pStyle w:val="Heading1"/>
              <w:numPr>
                <w:ilvl w:val="0"/>
                <w:numId w:val="9"/>
              </w:numPr>
              <w:spacing w:line="240" w:lineRule="auto"/>
              <w:jc w:val="right"/>
              <w:rPr>
                <w:rFonts w:ascii="Palatino Linotype" w:hAnsi="Palatino Linotype" w:cs="Palatino Linotype"/>
                <w:b/>
                <w:bCs w:val="0"/>
                <w:sz w:val="24"/>
                <w:szCs w:val="24"/>
              </w:rPr>
            </w:pPr>
            <w:r>
              <w:rPr>
                <w:rFonts w:ascii="Palatino Linotype" w:hAnsi="Palatino Linotype" w:cs="Palatino Linotype"/>
                <w:bCs w:val="0"/>
                <w:sz w:val="24"/>
                <w:szCs w:val="24"/>
              </w:rPr>
              <w:t>10</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rPr>
              <w:tab/>
            </w:r>
            <w:r w:rsidRPr="004B4AA0">
              <w:rPr>
                <w:rStyle w:val="shorttext"/>
                <w:rFonts w:ascii="Palatino Linotype" w:hAnsi="Palatino Linotype" w:cs="Palatino Linotype"/>
                <w:sz w:val="24"/>
                <w:szCs w:val="24"/>
                <w:lang w:val="pl-PL"/>
              </w:rPr>
              <w:t>Definicija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rPr>
            </w:pPr>
            <w:r>
              <w:rPr>
                <w:rStyle w:val="shorttext"/>
                <w:rFonts w:ascii="Palatino Linotype" w:hAnsi="Palatino Linotype" w:cs="Palatino Linotype"/>
                <w:sz w:val="24"/>
                <w:szCs w:val="24"/>
              </w:rPr>
              <w:t>10</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Razgraničenje</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10</w:t>
            </w:r>
          </w:p>
        </w:tc>
      </w:tr>
      <w:tr w:rsidR="00E621A2" w:rsidRPr="004B4AA0" w:rsidTr="00D50FF8">
        <w:tc>
          <w:tcPr>
            <w:tcW w:w="0" w:type="auto"/>
          </w:tcPr>
          <w:p w:rsidR="00E621A2" w:rsidRPr="004B4AA0" w:rsidRDefault="00E621A2" w:rsidP="00D50FF8">
            <w:pPr>
              <w:pStyle w:val="ListParagraph"/>
              <w:autoSpaceDE w:val="0"/>
              <w:autoSpaceDN w:val="0"/>
              <w:adjustRightInd w:val="0"/>
              <w:spacing w:after="0" w:line="240" w:lineRule="auto"/>
              <w:ind w:left="0"/>
              <w:rPr>
                <w:rFonts w:ascii="Palatino Linotype" w:eastAsia="DINOT" w:hAnsi="Palatino Linotype" w:cs="Palatino Linotype"/>
                <w:color w:val="000000"/>
                <w:lang w:val="pl-PL"/>
              </w:rPr>
            </w:pPr>
            <w:r w:rsidRPr="004B4AA0">
              <w:rPr>
                <w:rFonts w:ascii="Palatino Linotype" w:eastAsia="DINOT" w:hAnsi="Palatino Linotype"/>
                <w:color w:val="000000"/>
                <w:lang w:val="pl-PL"/>
              </w:rPr>
              <w:tab/>
            </w:r>
            <w:r w:rsidRPr="004B4AA0">
              <w:rPr>
                <w:rFonts w:ascii="Palatino Linotype" w:eastAsia="DINOT" w:hAnsi="Palatino Linotype" w:cs="Palatino Linotype"/>
                <w:color w:val="000000"/>
                <w:lang w:val="pl-PL"/>
              </w:rPr>
              <w:t xml:space="preserve">Grafički prikaz </w:t>
            </w:r>
          </w:p>
        </w:tc>
        <w:tc>
          <w:tcPr>
            <w:tcW w:w="0" w:type="auto"/>
          </w:tcPr>
          <w:p w:rsidR="00E621A2" w:rsidRPr="004B4AA0" w:rsidRDefault="00E621A2" w:rsidP="00D50FF8">
            <w:pPr>
              <w:pStyle w:val="ListParagraph"/>
              <w:autoSpaceDE w:val="0"/>
              <w:autoSpaceDN w:val="0"/>
              <w:adjustRightInd w:val="0"/>
              <w:spacing w:after="0" w:line="240" w:lineRule="auto"/>
              <w:ind w:left="0"/>
              <w:jc w:val="right"/>
              <w:rPr>
                <w:rFonts w:ascii="Palatino Linotype" w:eastAsia="DINOT" w:hAnsi="Palatino Linotype"/>
                <w:color w:val="000000"/>
                <w:lang w:val="pl-PL"/>
              </w:rPr>
            </w:pPr>
            <w:r>
              <w:rPr>
                <w:rFonts w:ascii="Palatino Linotype" w:eastAsia="DINOT" w:hAnsi="Palatino Linotype"/>
                <w:color w:val="000000"/>
                <w:lang w:val="pl-PL"/>
              </w:rPr>
              <w:t>11</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11</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Smernice za gazdovanje šumama </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11</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3.  ŠUME U ZAŠTIĆENIM PODRUČJIMA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12</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pl-PL"/>
              </w:rPr>
              <w:tab/>
              <w:t>Definicija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pl-PL"/>
              </w:rPr>
            </w:pPr>
            <w:r>
              <w:rPr>
                <w:rStyle w:val="shorttext"/>
                <w:rFonts w:ascii="Palatino Linotype" w:hAnsi="Palatino Linotype" w:cs="Palatino Linotype"/>
                <w:sz w:val="24"/>
                <w:szCs w:val="24"/>
                <w:lang w:val="pl-PL"/>
              </w:rPr>
              <w:t>12</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 xml:space="preserve">3.1 Šume u zakonom zaštićenim područjima </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12</w:t>
            </w:r>
          </w:p>
        </w:tc>
      </w:tr>
      <w:tr w:rsidR="00E621A2" w:rsidRPr="004B4AA0" w:rsidTr="00D50FF8">
        <w:tc>
          <w:tcPr>
            <w:tcW w:w="0" w:type="auto"/>
          </w:tcPr>
          <w:p w:rsidR="00E621A2" w:rsidRPr="004B4AA0" w:rsidRDefault="00E621A2" w:rsidP="00D50FF8">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p>
        </w:tc>
      </w:tr>
      <w:tr w:rsidR="00E621A2" w:rsidRPr="004B4AA0" w:rsidTr="00D50FF8">
        <w:tc>
          <w:tcPr>
            <w:tcW w:w="0" w:type="auto"/>
          </w:tcPr>
          <w:p w:rsidR="00E621A2" w:rsidRPr="004B4AA0" w:rsidRDefault="00E621A2" w:rsidP="00D50FF8">
            <w:pPr>
              <w:spacing w:line="240" w:lineRule="auto"/>
              <w:rPr>
                <w:rFonts w:ascii="Palatino Linotype" w:hAnsi="Palatino Linotype" w:cs="Palatino Linotype"/>
                <w:sz w:val="24"/>
                <w:szCs w:val="24"/>
                <w:lang w:val="it-IT"/>
              </w:rPr>
            </w:pPr>
            <w:r w:rsidRPr="004B4AA0">
              <w:rPr>
                <w:rFonts w:ascii="Palatino Linotype" w:hAnsi="Palatino Linotype" w:cs="Palatino Linotype"/>
                <w:sz w:val="24"/>
                <w:szCs w:val="24"/>
                <w:lang w:val="it-IT"/>
              </w:rPr>
              <w:t>3.1.1 Strogi rezervat prirode I stepena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it-IT"/>
              </w:rPr>
            </w:pPr>
            <w:r>
              <w:rPr>
                <w:rFonts w:ascii="Palatino Linotype" w:hAnsi="Palatino Linotype" w:cs="Palatino Linotype"/>
                <w:sz w:val="24"/>
                <w:szCs w:val="24"/>
                <w:lang w:val="it-IT"/>
              </w:rPr>
              <w:t>12</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Razgraničenje</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13</w:t>
            </w:r>
          </w:p>
        </w:tc>
      </w:tr>
      <w:tr w:rsidR="00E621A2" w:rsidRPr="004B4AA0" w:rsidTr="00D50FF8">
        <w:tc>
          <w:tcPr>
            <w:tcW w:w="0" w:type="auto"/>
          </w:tcPr>
          <w:p w:rsidR="00E621A2" w:rsidRPr="004B4AA0" w:rsidRDefault="00E621A2" w:rsidP="00D50FF8">
            <w:pPr>
              <w:pStyle w:val="ListParagraph"/>
              <w:autoSpaceDE w:val="0"/>
              <w:autoSpaceDN w:val="0"/>
              <w:adjustRightInd w:val="0"/>
              <w:spacing w:after="0" w:line="240" w:lineRule="auto"/>
              <w:ind w:left="0"/>
              <w:rPr>
                <w:rFonts w:ascii="Palatino Linotype" w:eastAsia="DINOT" w:hAnsi="Palatino Linotype" w:cs="Palatino Linotype"/>
                <w:color w:val="000000"/>
                <w:lang w:val="pl-PL"/>
              </w:rPr>
            </w:pPr>
            <w:r w:rsidRPr="004B4AA0">
              <w:rPr>
                <w:rFonts w:ascii="Palatino Linotype" w:eastAsia="DINOT" w:hAnsi="Palatino Linotype"/>
                <w:color w:val="000000"/>
                <w:lang w:val="it-IT"/>
              </w:rPr>
              <w:tab/>
            </w:r>
            <w:r w:rsidRPr="004B4AA0">
              <w:rPr>
                <w:rFonts w:ascii="Palatino Linotype" w:eastAsia="DINOT" w:hAnsi="Palatino Linotype" w:cs="Palatino Linotype"/>
                <w:color w:val="000000"/>
                <w:lang w:val="pl-PL"/>
              </w:rPr>
              <w:t xml:space="preserve">Grafički prikaz </w:t>
            </w:r>
          </w:p>
        </w:tc>
        <w:tc>
          <w:tcPr>
            <w:tcW w:w="0" w:type="auto"/>
          </w:tcPr>
          <w:p w:rsidR="00E621A2" w:rsidRPr="004B4AA0" w:rsidRDefault="00E621A2" w:rsidP="00D50FF8">
            <w:pPr>
              <w:pStyle w:val="ListParagraph"/>
              <w:autoSpaceDE w:val="0"/>
              <w:autoSpaceDN w:val="0"/>
              <w:adjustRightInd w:val="0"/>
              <w:spacing w:after="0" w:line="240" w:lineRule="auto"/>
              <w:ind w:left="0"/>
              <w:jc w:val="right"/>
              <w:rPr>
                <w:rFonts w:ascii="Palatino Linotype" w:eastAsia="DINOT" w:hAnsi="Palatino Linotype"/>
                <w:color w:val="000000"/>
                <w:lang w:val="it-IT"/>
              </w:rPr>
            </w:pPr>
            <w:r>
              <w:rPr>
                <w:rFonts w:ascii="Palatino Linotype" w:eastAsia="DINOT" w:hAnsi="Palatino Linotype"/>
                <w:color w:val="000000"/>
                <w:lang w:val="it-IT"/>
              </w:rPr>
              <w:t>13</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13</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Smernice za gazdovanje šumama </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13</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b/>
                <w:bCs/>
                <w:sz w:val="24"/>
                <w:szCs w:val="24"/>
                <w:lang w:val="sr-Latn-CS"/>
              </w:rPr>
            </w:pPr>
          </w:p>
        </w:tc>
        <w:tc>
          <w:tcPr>
            <w:tcW w:w="0" w:type="auto"/>
          </w:tcPr>
          <w:p w:rsidR="00E621A2" w:rsidRPr="004B4AA0" w:rsidRDefault="00E621A2" w:rsidP="00D50FF8">
            <w:pPr>
              <w:spacing w:line="240" w:lineRule="auto"/>
              <w:jc w:val="right"/>
              <w:rPr>
                <w:rStyle w:val="shorttext"/>
                <w:rFonts w:ascii="Palatino Linotype" w:hAnsi="Palatino Linotype" w:cs="Palatino Linotype"/>
                <w:b/>
                <w:bCs/>
                <w:sz w:val="24"/>
                <w:szCs w:val="24"/>
                <w:lang w:val="sr-Latn-CS"/>
              </w:rPr>
            </w:pPr>
          </w:p>
        </w:tc>
      </w:tr>
      <w:tr w:rsidR="00E621A2" w:rsidRPr="004B4AA0" w:rsidTr="00D50FF8">
        <w:tc>
          <w:tcPr>
            <w:tcW w:w="0" w:type="auto"/>
          </w:tcPr>
          <w:p w:rsidR="00E621A2" w:rsidRPr="004B4AA0" w:rsidRDefault="00E621A2" w:rsidP="00D50FF8">
            <w:pPr>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4. ŠUME SA POSEBNOM FUNKCIJOM OČUVANJA I KORIŠĆENJA GENOFONDA ŠUMSKIH VRSTA DRVEĆA </w:t>
            </w:r>
          </w:p>
        </w:tc>
        <w:tc>
          <w:tcPr>
            <w:tcW w:w="0" w:type="auto"/>
          </w:tcPr>
          <w:p w:rsidR="00E621A2" w:rsidRPr="004B4AA0" w:rsidRDefault="00E621A2" w:rsidP="00D50FF8">
            <w:pPr>
              <w:jc w:val="right"/>
              <w:rPr>
                <w:rFonts w:ascii="Palatino Linotype" w:hAnsi="Palatino Linotype" w:cs="Palatino Linotype"/>
                <w:sz w:val="24"/>
                <w:szCs w:val="24"/>
                <w:lang w:val="pl-PL"/>
              </w:rPr>
            </w:pPr>
            <w:r>
              <w:rPr>
                <w:rFonts w:ascii="Palatino Linotype" w:hAnsi="Palatino Linotype" w:cs="Palatino Linotype"/>
                <w:sz w:val="24"/>
                <w:szCs w:val="24"/>
                <w:lang w:val="pl-PL"/>
              </w:rPr>
              <w:t>14</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rPr>
              <w:tab/>
            </w:r>
            <w:r w:rsidRPr="004B4AA0">
              <w:rPr>
                <w:rStyle w:val="shorttext"/>
                <w:rFonts w:ascii="Palatino Linotype" w:hAnsi="Palatino Linotype" w:cs="Palatino Linotype"/>
                <w:sz w:val="24"/>
                <w:szCs w:val="24"/>
                <w:lang w:val="pl-PL"/>
              </w:rPr>
              <w:t>Definicija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rPr>
            </w:pPr>
            <w:r>
              <w:rPr>
                <w:rStyle w:val="shorttext"/>
                <w:rFonts w:ascii="Palatino Linotype" w:hAnsi="Palatino Linotype" w:cs="Palatino Linotype"/>
                <w:sz w:val="24"/>
                <w:szCs w:val="24"/>
              </w:rPr>
              <w:t>14</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 xml:space="preserve">            Pozitivna dejstva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rPr>
            </w:pPr>
            <w:r>
              <w:rPr>
                <w:rStyle w:val="shorttext"/>
                <w:rFonts w:ascii="Palatino Linotype" w:hAnsi="Palatino Linotype" w:cs="Palatino Linotype"/>
                <w:sz w:val="24"/>
                <w:szCs w:val="24"/>
              </w:rPr>
              <w:t>14</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Razgraničenje</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15</w:t>
            </w:r>
          </w:p>
        </w:tc>
      </w:tr>
      <w:tr w:rsidR="00E621A2" w:rsidRPr="004B4AA0" w:rsidTr="00D50FF8">
        <w:tc>
          <w:tcPr>
            <w:tcW w:w="0" w:type="auto"/>
          </w:tcPr>
          <w:p w:rsidR="00E621A2" w:rsidRPr="004B4AA0" w:rsidRDefault="00E621A2" w:rsidP="00D50FF8">
            <w:pPr>
              <w:pStyle w:val="ListParagraph"/>
              <w:autoSpaceDE w:val="0"/>
              <w:autoSpaceDN w:val="0"/>
              <w:adjustRightInd w:val="0"/>
              <w:spacing w:after="0" w:line="240" w:lineRule="auto"/>
              <w:ind w:left="0"/>
              <w:rPr>
                <w:rFonts w:ascii="Palatino Linotype" w:eastAsia="DINOT" w:hAnsi="Palatino Linotype" w:cs="Palatino Linotype"/>
                <w:color w:val="000000"/>
                <w:lang w:val="pl-PL"/>
              </w:rPr>
            </w:pPr>
            <w:r w:rsidRPr="004B4AA0">
              <w:rPr>
                <w:rFonts w:ascii="Palatino Linotype" w:eastAsia="DINOT" w:hAnsi="Palatino Linotype"/>
                <w:color w:val="000000"/>
                <w:lang w:val="pl-PL"/>
              </w:rPr>
              <w:lastRenderedPageBreak/>
              <w:tab/>
            </w:r>
            <w:r w:rsidRPr="004B4AA0">
              <w:rPr>
                <w:rFonts w:ascii="Palatino Linotype" w:eastAsia="DINOT" w:hAnsi="Palatino Linotype" w:cs="Palatino Linotype"/>
                <w:color w:val="000000"/>
                <w:lang w:val="pl-PL"/>
              </w:rPr>
              <w:t xml:space="preserve">Grafički prikaz </w:t>
            </w:r>
          </w:p>
        </w:tc>
        <w:tc>
          <w:tcPr>
            <w:tcW w:w="0" w:type="auto"/>
          </w:tcPr>
          <w:p w:rsidR="00E621A2" w:rsidRPr="004B4AA0" w:rsidRDefault="00E621A2" w:rsidP="00D50FF8">
            <w:pPr>
              <w:pStyle w:val="ListParagraph"/>
              <w:autoSpaceDE w:val="0"/>
              <w:autoSpaceDN w:val="0"/>
              <w:adjustRightInd w:val="0"/>
              <w:spacing w:after="0" w:line="240" w:lineRule="auto"/>
              <w:ind w:left="0"/>
              <w:jc w:val="right"/>
              <w:rPr>
                <w:rFonts w:ascii="Palatino Linotype" w:eastAsia="DINOT" w:hAnsi="Palatino Linotype"/>
                <w:color w:val="000000"/>
                <w:lang w:val="pl-PL"/>
              </w:rPr>
            </w:pPr>
            <w:r>
              <w:rPr>
                <w:rFonts w:ascii="Palatino Linotype" w:eastAsia="DINOT" w:hAnsi="Palatino Linotype"/>
                <w:color w:val="000000"/>
                <w:lang w:val="pl-PL"/>
              </w:rPr>
              <w:t>15</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15</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Smernice za gazdovanje šumama </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16</w:t>
            </w:r>
          </w:p>
        </w:tc>
      </w:tr>
      <w:tr w:rsidR="00E621A2" w:rsidRPr="004B4AA0" w:rsidTr="00D50FF8">
        <w:tc>
          <w:tcPr>
            <w:tcW w:w="0" w:type="auto"/>
          </w:tcPr>
          <w:p w:rsidR="00E621A2" w:rsidRPr="004B4AA0" w:rsidRDefault="00E621A2" w:rsidP="00D50FF8">
            <w:pPr>
              <w:jc w:val="left"/>
              <w:rPr>
                <w:rStyle w:val="shorttext"/>
                <w:rFonts w:ascii="Palatino Linotype" w:hAnsi="Palatino Linotype" w:cs="Palatino Linotype"/>
                <w:b/>
                <w:bCs/>
                <w:sz w:val="24"/>
                <w:szCs w:val="24"/>
                <w:lang w:val="sr-Latn-CS"/>
              </w:rPr>
            </w:pPr>
          </w:p>
        </w:tc>
        <w:tc>
          <w:tcPr>
            <w:tcW w:w="0" w:type="auto"/>
          </w:tcPr>
          <w:p w:rsidR="00E621A2" w:rsidRPr="004B4AA0" w:rsidRDefault="00E621A2" w:rsidP="00D50FF8">
            <w:pPr>
              <w:jc w:val="left"/>
              <w:rPr>
                <w:rStyle w:val="shorttext"/>
                <w:rFonts w:ascii="Palatino Linotype" w:hAnsi="Palatino Linotype" w:cs="Palatino Linotype"/>
                <w:b/>
                <w:bCs/>
                <w:sz w:val="24"/>
                <w:szCs w:val="24"/>
                <w:lang w:val="sr-Latn-CS"/>
              </w:rPr>
            </w:pP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p>
        </w:tc>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5. ZAŠTITNE FUNKCIJE ŠUMA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16</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 xml:space="preserve">5.1  Zaštitna šuma voda </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16</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Definicija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16</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Pozitivna dejstva (efekti)</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17</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Razgraničenje</w:t>
            </w:r>
          </w:p>
          <w:p w:rsidR="00E621A2" w:rsidRPr="004B4AA0" w:rsidRDefault="00E621A2" w:rsidP="00D50FF8">
            <w:pPr>
              <w:spacing w:line="240" w:lineRule="auto"/>
              <w:jc w:val="left"/>
              <w:rPr>
                <w:rStyle w:val="shorttext"/>
                <w:rFonts w:ascii="Palatino Linotype" w:hAnsi="Palatino Linotype" w:cs="Palatino Linotype"/>
                <w:bCs/>
                <w:sz w:val="24"/>
                <w:szCs w:val="24"/>
                <w:lang w:val="sr-Latn-CS"/>
              </w:rPr>
            </w:pPr>
            <w:r w:rsidRPr="004B4AA0">
              <w:rPr>
                <w:rStyle w:val="shorttext"/>
                <w:rFonts w:ascii="Palatino Linotype" w:hAnsi="Palatino Linotype" w:cs="Palatino Linotype"/>
                <w:bCs/>
                <w:sz w:val="24"/>
                <w:szCs w:val="24"/>
                <w:lang w:val="sr-Latn-CS"/>
              </w:rPr>
              <w:t xml:space="preserve">                              Zaštitna šuma voda (vodosnabdevanja) </w:t>
            </w:r>
            <w:r>
              <w:rPr>
                <w:rStyle w:val="shorttext"/>
                <w:rFonts w:ascii="Palatino Linotype" w:hAnsi="Palatino Linotype" w:cs="Palatino Linotype"/>
                <w:bCs/>
                <w:sz w:val="24"/>
                <w:szCs w:val="24"/>
                <w:lang w:val="sr-Latn-CS"/>
              </w:rPr>
              <w:t xml:space="preserve">                                               </w:t>
            </w:r>
          </w:p>
          <w:p w:rsidR="00E621A2" w:rsidRPr="00885FEE" w:rsidRDefault="00E621A2" w:rsidP="00D50FF8">
            <w:pPr>
              <w:pStyle w:val="ListParagraph"/>
              <w:autoSpaceDE w:val="0"/>
              <w:autoSpaceDN w:val="0"/>
              <w:adjustRightInd w:val="0"/>
              <w:spacing w:after="0" w:line="240" w:lineRule="auto"/>
              <w:ind w:left="0"/>
              <w:rPr>
                <w:rStyle w:val="shorttext"/>
                <w:rFonts w:ascii="Palatino Linotype" w:eastAsia="DINOT" w:hAnsi="Palatino Linotype"/>
                <w:color w:val="000000"/>
                <w:lang w:val="en-GB"/>
              </w:rPr>
            </w:pPr>
            <w:r w:rsidRPr="004B4AA0">
              <w:rPr>
                <w:rFonts w:ascii="Palatino Linotype" w:hAnsi="Palatino Linotype"/>
              </w:rPr>
              <w:t xml:space="preserve">                              </w:t>
            </w:r>
            <w:r w:rsidRPr="00885FEE">
              <w:rPr>
                <w:rFonts w:ascii="Palatino Linotype" w:hAnsi="Palatino Linotype"/>
                <w:lang w:val="en-GB"/>
              </w:rPr>
              <w:t>Z</w:t>
            </w:r>
            <w:r w:rsidRPr="004B4AA0">
              <w:rPr>
                <w:rFonts w:ascii="Palatino Linotype" w:hAnsi="Palatino Linotype"/>
                <w:lang w:val="sr-Cyrl-CS"/>
              </w:rPr>
              <w:t>aštit</w:t>
            </w:r>
            <w:r w:rsidRPr="00885FEE">
              <w:rPr>
                <w:rFonts w:ascii="Palatino Linotype" w:hAnsi="Palatino Linotype"/>
                <w:lang w:val="en-GB"/>
              </w:rPr>
              <w:t>n</w:t>
            </w:r>
            <w:r w:rsidRPr="004B4AA0">
              <w:rPr>
                <w:rFonts w:ascii="Palatino Linotype" w:hAnsi="Palatino Linotype"/>
                <w:lang w:val="sr-Cyrl-CS"/>
              </w:rPr>
              <w:t xml:space="preserve">a </w:t>
            </w:r>
            <w:r w:rsidRPr="004B4AA0">
              <w:rPr>
                <w:rFonts w:ascii="Palatino Linotype" w:hAnsi="Palatino Linotype"/>
                <w:lang w:val="sr-Latn-CS"/>
              </w:rPr>
              <w:t xml:space="preserve">šuma od </w:t>
            </w:r>
            <w:r w:rsidRPr="004B4AA0">
              <w:rPr>
                <w:rFonts w:ascii="Palatino Linotype" w:hAnsi="Palatino Linotype"/>
                <w:lang w:val="sr-Cyrl-CS"/>
              </w:rPr>
              <w:t xml:space="preserve">voda </w:t>
            </w:r>
            <w:r w:rsidRPr="00885FEE">
              <w:rPr>
                <w:rFonts w:ascii="Palatino Linotype" w:hAnsi="Palatino Linotype"/>
                <w:lang w:val="en-GB"/>
              </w:rPr>
              <w:t xml:space="preserve">(poplava) </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18</w:t>
            </w:r>
          </w:p>
        </w:tc>
      </w:tr>
      <w:tr w:rsidR="00E621A2" w:rsidRPr="004B4AA0" w:rsidTr="00D50FF8">
        <w:tc>
          <w:tcPr>
            <w:tcW w:w="0" w:type="auto"/>
          </w:tcPr>
          <w:p w:rsidR="00E621A2" w:rsidRPr="004B4AA0" w:rsidRDefault="00E621A2" w:rsidP="00D50FF8">
            <w:pPr>
              <w:pStyle w:val="ListParagraph"/>
              <w:autoSpaceDE w:val="0"/>
              <w:autoSpaceDN w:val="0"/>
              <w:adjustRightInd w:val="0"/>
              <w:spacing w:after="0" w:line="240" w:lineRule="auto"/>
              <w:ind w:left="0"/>
              <w:rPr>
                <w:rFonts w:ascii="Palatino Linotype" w:eastAsia="DINOT" w:hAnsi="Palatino Linotype" w:cs="Palatino Linotype"/>
                <w:color w:val="000000"/>
                <w:lang w:val="sr-Latn-CS"/>
              </w:rPr>
            </w:pPr>
            <w:r w:rsidRPr="004B4AA0">
              <w:rPr>
                <w:rFonts w:ascii="Palatino Linotype" w:eastAsia="DINOT" w:hAnsi="Palatino Linotype"/>
                <w:color w:val="000000"/>
                <w:lang w:val="sr-Latn-CS"/>
              </w:rPr>
              <w:tab/>
            </w:r>
            <w:r w:rsidRPr="004B4AA0">
              <w:rPr>
                <w:rFonts w:ascii="Palatino Linotype" w:eastAsia="DINOT" w:hAnsi="Palatino Linotype" w:cs="Palatino Linotype"/>
                <w:color w:val="000000"/>
                <w:lang w:val="sr-Latn-CS"/>
              </w:rPr>
              <w:t xml:space="preserve">Grafički prikaz </w:t>
            </w:r>
          </w:p>
        </w:tc>
        <w:tc>
          <w:tcPr>
            <w:tcW w:w="0" w:type="auto"/>
          </w:tcPr>
          <w:p w:rsidR="00E621A2" w:rsidRPr="004B4AA0" w:rsidRDefault="00E621A2" w:rsidP="00D50FF8">
            <w:pPr>
              <w:pStyle w:val="ListParagraph"/>
              <w:autoSpaceDE w:val="0"/>
              <w:autoSpaceDN w:val="0"/>
              <w:adjustRightInd w:val="0"/>
              <w:spacing w:after="0" w:line="240" w:lineRule="auto"/>
              <w:ind w:left="0"/>
              <w:jc w:val="right"/>
              <w:rPr>
                <w:rFonts w:ascii="Palatino Linotype" w:eastAsia="DINOT" w:hAnsi="Palatino Linotype"/>
                <w:color w:val="000000"/>
                <w:lang w:val="sr-Latn-CS"/>
              </w:rPr>
            </w:pPr>
            <w:r>
              <w:rPr>
                <w:rFonts w:ascii="Palatino Linotype" w:eastAsia="DINOT" w:hAnsi="Palatino Linotype"/>
                <w:color w:val="000000"/>
                <w:lang w:val="sr-Latn-CS"/>
              </w:rPr>
              <w:t>19</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sr-Latn-CS"/>
              </w:rPr>
            </w:pPr>
            <w:r>
              <w:rPr>
                <w:rFonts w:ascii="Palatino Linotype" w:hAnsi="Palatino Linotype" w:cs="Palatino Linotype"/>
                <w:sz w:val="24"/>
                <w:szCs w:val="24"/>
                <w:lang w:val="sr-Latn-CS"/>
              </w:rPr>
              <w:t>19</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Smernice za gazdovanje šumama u oblasti zaštite voda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sr-Latn-CS"/>
              </w:rPr>
            </w:pPr>
            <w:r>
              <w:rPr>
                <w:rFonts w:ascii="Palatino Linotype" w:hAnsi="Palatino Linotype" w:cs="Palatino Linotype"/>
                <w:sz w:val="24"/>
                <w:szCs w:val="24"/>
                <w:lang w:val="sr-Latn-CS"/>
              </w:rPr>
              <w:t>20</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 xml:space="preserve">5.2  Šume sa prioritetnom zaštitnom funkcijom zemljišta </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sr-Latn-CS"/>
              </w:rPr>
            </w:pPr>
            <w:r>
              <w:rPr>
                <w:rFonts w:ascii="Palatino Linotype" w:hAnsi="Palatino Linotype" w:cs="Palatino Linotype"/>
                <w:sz w:val="24"/>
                <w:szCs w:val="24"/>
                <w:lang w:val="sr-Latn-CS"/>
              </w:rPr>
              <w:t>21</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Definicija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21</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Pozitivna dejstva (efekti)</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21</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 xml:space="preserve">5.2.1 Zaštita zemljišta od erozije (vodom) </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sr-Latn-CS"/>
              </w:rPr>
            </w:pPr>
            <w:r>
              <w:rPr>
                <w:rFonts w:ascii="Palatino Linotype" w:hAnsi="Palatino Linotype" w:cs="Palatino Linotype"/>
                <w:sz w:val="24"/>
                <w:szCs w:val="24"/>
                <w:lang w:val="sr-Latn-CS"/>
              </w:rPr>
              <w:t>23</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Razgraničenje</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23</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Fonts w:ascii="Palatino Linotype" w:eastAsia="DINOT" w:hAnsi="Palatino Linotype"/>
                <w:color w:val="000000"/>
                <w:sz w:val="24"/>
                <w:szCs w:val="24"/>
                <w:lang w:val="pl-PL"/>
              </w:rPr>
              <w:tab/>
            </w:r>
            <w:r w:rsidRPr="004B4AA0">
              <w:rPr>
                <w:rFonts w:ascii="Palatino Linotype" w:eastAsia="DINOT" w:hAnsi="Palatino Linotype" w:cs="Palatino Linotype"/>
                <w:color w:val="000000"/>
                <w:sz w:val="24"/>
                <w:szCs w:val="24"/>
                <w:lang w:val="pl-PL"/>
              </w:rPr>
              <w:t>Grafički prikaz</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lang w:val="pl-PL"/>
              </w:rPr>
            </w:pPr>
            <w:r>
              <w:rPr>
                <w:rFonts w:ascii="Palatino Linotype" w:eastAsia="DINOT" w:hAnsi="Palatino Linotype"/>
                <w:color w:val="000000"/>
                <w:sz w:val="24"/>
                <w:szCs w:val="24"/>
                <w:lang w:val="pl-PL"/>
              </w:rPr>
              <w:t>24</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24</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Smernice za gazdovanje šumama za zaštita zemljišta od erozije</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25</w:t>
            </w:r>
          </w:p>
        </w:tc>
      </w:tr>
      <w:tr w:rsidR="00E621A2" w:rsidRPr="004B4AA0" w:rsidTr="00D50FF8">
        <w:tc>
          <w:tcPr>
            <w:tcW w:w="0" w:type="auto"/>
          </w:tcPr>
          <w:p w:rsidR="00E621A2" w:rsidRDefault="00E621A2" w:rsidP="00D50FF8">
            <w:pPr>
              <w:spacing w:line="240" w:lineRule="auto"/>
              <w:jc w:val="left"/>
              <w:rPr>
                <w:rFonts w:ascii="Palatino Linotype" w:hAnsi="Palatino Linotype" w:cs="Palatino Linotype"/>
                <w:sz w:val="24"/>
                <w:szCs w:val="24"/>
                <w:lang w:val="sr-Latn-CS"/>
              </w:rPr>
            </w:pPr>
          </w:p>
          <w:p w:rsidR="00E621A2" w:rsidRPr="004B4AA0" w:rsidRDefault="00E621A2" w:rsidP="00D50FF8">
            <w:pPr>
              <w:spacing w:line="240" w:lineRule="auto"/>
              <w:jc w:val="left"/>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5.</w:t>
            </w:r>
            <w:r>
              <w:rPr>
                <w:rFonts w:ascii="Palatino Linotype" w:hAnsi="Palatino Linotype" w:cs="Palatino Linotype"/>
                <w:sz w:val="24"/>
                <w:szCs w:val="24"/>
                <w:lang w:val="sr-Latn-CS"/>
              </w:rPr>
              <w:t>3</w:t>
            </w:r>
            <w:r w:rsidRPr="004B4AA0">
              <w:rPr>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Zaštitna šuma od imisija</w:t>
            </w:r>
          </w:p>
        </w:tc>
        <w:tc>
          <w:tcPr>
            <w:tcW w:w="0" w:type="auto"/>
          </w:tcPr>
          <w:p w:rsidR="00E621A2" w:rsidRDefault="00E621A2" w:rsidP="00D50FF8">
            <w:pPr>
              <w:spacing w:line="240" w:lineRule="auto"/>
              <w:jc w:val="right"/>
              <w:rPr>
                <w:rFonts w:ascii="Palatino Linotype" w:hAnsi="Palatino Linotype" w:cs="Palatino Linotype"/>
                <w:sz w:val="24"/>
                <w:szCs w:val="24"/>
                <w:lang w:val="sr-Latn-CS"/>
              </w:rPr>
            </w:pPr>
          </w:p>
          <w:p w:rsidR="00E621A2" w:rsidRPr="004B4AA0" w:rsidRDefault="00E621A2" w:rsidP="00D50FF8">
            <w:pPr>
              <w:spacing w:line="240" w:lineRule="auto"/>
              <w:jc w:val="right"/>
              <w:rPr>
                <w:rFonts w:ascii="Palatino Linotype" w:hAnsi="Palatino Linotype" w:cs="Palatino Linotype"/>
                <w:sz w:val="24"/>
                <w:szCs w:val="24"/>
                <w:lang w:val="sr-Latn-CS"/>
              </w:rPr>
            </w:pPr>
            <w:r>
              <w:rPr>
                <w:rFonts w:ascii="Palatino Linotype" w:hAnsi="Palatino Linotype" w:cs="Palatino Linotype"/>
                <w:sz w:val="24"/>
                <w:szCs w:val="24"/>
                <w:lang w:val="sr-Latn-CS"/>
              </w:rPr>
              <w:t>26</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Definicija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26</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Razgraničenje</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26</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Fonts w:ascii="Palatino Linotype" w:eastAsia="DINOT" w:hAnsi="Palatino Linotype"/>
                <w:color w:val="000000"/>
                <w:sz w:val="24"/>
                <w:szCs w:val="24"/>
                <w:lang w:val="pl-PL"/>
              </w:rPr>
              <w:tab/>
            </w:r>
            <w:r w:rsidRPr="004B4AA0">
              <w:rPr>
                <w:rFonts w:ascii="Palatino Linotype" w:eastAsia="DINOT" w:hAnsi="Palatino Linotype" w:cs="Palatino Linotype"/>
                <w:color w:val="000000"/>
                <w:sz w:val="24"/>
                <w:szCs w:val="24"/>
                <w:lang w:val="pl-PL"/>
              </w:rPr>
              <w:t>Grafički prikaz</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lang w:val="pl-PL"/>
              </w:rPr>
            </w:pPr>
            <w:r>
              <w:rPr>
                <w:rFonts w:ascii="Palatino Linotype" w:eastAsia="DINOT" w:hAnsi="Palatino Linotype"/>
                <w:color w:val="000000"/>
                <w:sz w:val="24"/>
                <w:szCs w:val="24"/>
                <w:lang w:val="pl-PL"/>
              </w:rPr>
              <w:t>26</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28</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Smernice za gazdovanje šumama za zaštita zemljišta od erozije</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28</w:t>
            </w:r>
          </w:p>
        </w:tc>
      </w:tr>
      <w:tr w:rsidR="00E621A2" w:rsidRPr="004B4AA0" w:rsidTr="00D50FF8">
        <w:tc>
          <w:tcPr>
            <w:tcW w:w="0" w:type="auto"/>
          </w:tcPr>
          <w:p w:rsidR="00E621A2" w:rsidRDefault="00E621A2" w:rsidP="00D50FF8">
            <w:pPr>
              <w:spacing w:line="240" w:lineRule="auto"/>
              <w:rPr>
                <w:rFonts w:ascii="Palatino Linotype" w:hAnsi="Palatino Linotype" w:cs="Palatino Linotype"/>
                <w:sz w:val="24"/>
                <w:szCs w:val="24"/>
                <w:lang w:val="pl-PL"/>
              </w:rPr>
            </w:pPr>
          </w:p>
          <w:p w:rsidR="00E621A2" w:rsidRPr="004B4AA0" w:rsidRDefault="00E621A2" w:rsidP="00D50FF8">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5.</w:t>
            </w:r>
            <w:r>
              <w:rPr>
                <w:rFonts w:ascii="Palatino Linotype" w:hAnsi="Palatino Linotype" w:cs="Palatino Linotype"/>
                <w:sz w:val="24"/>
                <w:szCs w:val="24"/>
                <w:lang w:val="pl-PL"/>
              </w:rPr>
              <w:t>4</w:t>
            </w:r>
            <w:r w:rsidRPr="004B4AA0">
              <w:rPr>
                <w:rFonts w:ascii="Palatino Linotype" w:hAnsi="Palatino Linotype" w:cs="Palatino Linotype"/>
                <w:sz w:val="24"/>
                <w:szCs w:val="24"/>
                <w:lang w:val="pl-PL"/>
              </w:rPr>
              <w:t xml:space="preserve">. Stalna zaštita šuma (izvan gazdinskog tretmana) </w:t>
            </w:r>
          </w:p>
        </w:tc>
        <w:tc>
          <w:tcPr>
            <w:tcW w:w="0" w:type="auto"/>
          </w:tcPr>
          <w:p w:rsidR="00E621A2" w:rsidRDefault="00E621A2" w:rsidP="00D50FF8">
            <w:pPr>
              <w:spacing w:line="240" w:lineRule="auto"/>
              <w:jc w:val="right"/>
              <w:rPr>
                <w:rFonts w:ascii="Palatino Linotype" w:hAnsi="Palatino Linotype" w:cs="Palatino Linotype"/>
                <w:sz w:val="24"/>
                <w:szCs w:val="24"/>
                <w:lang w:val="pl-PL"/>
              </w:rPr>
            </w:pPr>
          </w:p>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29</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Fonts w:ascii="Palatino Linotype" w:eastAsia="DINOT" w:hAnsi="Palatino Linotype"/>
                <w:color w:val="000000"/>
                <w:sz w:val="24"/>
                <w:szCs w:val="24"/>
                <w:lang w:val="pl-PL"/>
              </w:rPr>
              <w:tab/>
            </w:r>
            <w:r w:rsidRPr="004B4AA0">
              <w:rPr>
                <w:rStyle w:val="shorttext"/>
                <w:rFonts w:ascii="Palatino Linotype" w:hAnsi="Palatino Linotype" w:cs="Palatino Linotype"/>
                <w:sz w:val="24"/>
                <w:szCs w:val="24"/>
              </w:rPr>
              <w:t>Definicija</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lang w:val="pl-PL"/>
              </w:rPr>
            </w:pPr>
            <w:r>
              <w:rPr>
                <w:rFonts w:ascii="Palatino Linotype" w:eastAsia="DINOT" w:hAnsi="Palatino Linotype"/>
                <w:color w:val="000000"/>
                <w:sz w:val="24"/>
                <w:szCs w:val="24"/>
                <w:lang w:val="pl-PL"/>
              </w:rPr>
              <w:t>29</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Fonts w:ascii="Palatino Linotype" w:eastAsia="DINOT" w:hAnsi="Palatino Linotype"/>
                <w:color w:val="000000"/>
                <w:sz w:val="24"/>
                <w:szCs w:val="24"/>
              </w:rPr>
              <w:tab/>
            </w:r>
            <w:r w:rsidRPr="004B4AA0">
              <w:rPr>
                <w:rStyle w:val="shorttext"/>
                <w:rFonts w:ascii="Palatino Linotype" w:hAnsi="Palatino Linotype" w:cs="Palatino Linotype"/>
                <w:sz w:val="24"/>
                <w:szCs w:val="24"/>
                <w:lang w:val="sr-Latn-CS"/>
              </w:rPr>
              <w:t>Razgraničenje</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rPr>
            </w:pPr>
            <w:r>
              <w:rPr>
                <w:rFonts w:ascii="Palatino Linotype" w:eastAsia="DINOT" w:hAnsi="Palatino Linotype"/>
                <w:color w:val="000000"/>
                <w:sz w:val="24"/>
                <w:szCs w:val="24"/>
              </w:rPr>
              <w:t>29</w:t>
            </w:r>
          </w:p>
        </w:tc>
      </w:tr>
      <w:tr w:rsidR="00E621A2" w:rsidRPr="004B4AA0" w:rsidTr="00D50FF8">
        <w:tc>
          <w:tcPr>
            <w:tcW w:w="0" w:type="auto"/>
          </w:tcPr>
          <w:p w:rsidR="00E621A2" w:rsidRPr="004B4AA0" w:rsidRDefault="00E621A2" w:rsidP="00D50FF8">
            <w:pPr>
              <w:spacing w:line="240" w:lineRule="auto"/>
              <w:rPr>
                <w:rFonts w:ascii="Palatino Linotype" w:eastAsia="DINOT" w:hAnsi="Palatino Linotype" w:cs="Palatino Linotype"/>
                <w:color w:val="000000"/>
                <w:sz w:val="24"/>
                <w:szCs w:val="24"/>
                <w:lang w:val="pl-PL"/>
              </w:rPr>
            </w:pPr>
            <w:r w:rsidRPr="004B4AA0">
              <w:rPr>
                <w:rFonts w:ascii="Palatino Linotype" w:eastAsia="DINOT" w:hAnsi="Palatino Linotype"/>
                <w:color w:val="000000"/>
                <w:sz w:val="24"/>
                <w:szCs w:val="24"/>
              </w:rPr>
              <w:tab/>
            </w:r>
            <w:r w:rsidRPr="004B4AA0">
              <w:rPr>
                <w:rFonts w:ascii="Palatino Linotype" w:eastAsia="DINOT" w:hAnsi="Palatino Linotype" w:cs="Palatino Linotype"/>
                <w:color w:val="000000"/>
                <w:sz w:val="24"/>
                <w:szCs w:val="24"/>
                <w:lang w:val="pl-PL"/>
              </w:rPr>
              <w:t>Grafički prikaz</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rPr>
            </w:pPr>
            <w:r>
              <w:rPr>
                <w:rFonts w:ascii="Palatino Linotype" w:eastAsia="DINOT" w:hAnsi="Palatino Linotype"/>
                <w:color w:val="000000"/>
                <w:sz w:val="24"/>
                <w:szCs w:val="24"/>
              </w:rPr>
              <w:t>30</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lastRenderedPageBreak/>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30</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b/>
                <w:bCs/>
                <w:sz w:val="24"/>
                <w:szCs w:val="24"/>
                <w:lang w:val="pl-PL"/>
              </w:rPr>
            </w:pPr>
          </w:p>
        </w:tc>
        <w:tc>
          <w:tcPr>
            <w:tcW w:w="0" w:type="auto"/>
          </w:tcPr>
          <w:p w:rsidR="00E621A2" w:rsidRPr="004B4AA0" w:rsidRDefault="00E621A2" w:rsidP="00D50FF8">
            <w:pPr>
              <w:spacing w:line="240" w:lineRule="auto"/>
              <w:jc w:val="right"/>
              <w:rPr>
                <w:rFonts w:ascii="Palatino Linotype" w:hAnsi="Palatino Linotype" w:cs="Palatino Linotype"/>
                <w:b/>
                <w:bCs/>
                <w:sz w:val="24"/>
                <w:szCs w:val="24"/>
                <w:lang w:val="pl-PL"/>
              </w:rPr>
            </w:pPr>
          </w:p>
        </w:tc>
      </w:tr>
      <w:tr w:rsidR="00E621A2" w:rsidRPr="004B4AA0" w:rsidTr="00D50FF8">
        <w:tc>
          <w:tcPr>
            <w:tcW w:w="0" w:type="auto"/>
          </w:tcPr>
          <w:p w:rsidR="00E621A2" w:rsidRPr="004B4AA0" w:rsidRDefault="00E621A2" w:rsidP="00D50FF8">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6. ŠUME SA POSEBNOM FUNKCIJOM OD KULTURNO-ISTORIJSKOG ZNAČAJA</w:t>
            </w:r>
            <w:r w:rsidRPr="004B4AA0">
              <w:rPr>
                <w:rStyle w:val="shorttext"/>
                <w:rFonts w:ascii="Palatino Linotype" w:hAnsi="Palatino Linotype" w:cs="Palatino Linotype"/>
                <w:sz w:val="24"/>
                <w:szCs w:val="24"/>
                <w:lang w:val="sr-Latn-CS"/>
              </w:rPr>
              <w:t xml:space="preserve"> KIŠ </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31</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lang w:val="pl-PL"/>
              </w:rPr>
              <w:t xml:space="preserve">6.1 Šume oko istorijskih i memorijalnih kompleksa  </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31</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Fonts w:ascii="Palatino Linotype" w:eastAsia="DINOT" w:hAnsi="Palatino Linotype"/>
                <w:color w:val="000000"/>
                <w:sz w:val="24"/>
                <w:szCs w:val="24"/>
                <w:lang w:val="pl-PL"/>
              </w:rPr>
              <w:tab/>
            </w:r>
            <w:r w:rsidRPr="004B4AA0">
              <w:rPr>
                <w:rStyle w:val="shorttext"/>
                <w:rFonts w:ascii="Palatino Linotype" w:hAnsi="Palatino Linotype" w:cs="Palatino Linotype"/>
                <w:sz w:val="24"/>
                <w:szCs w:val="24"/>
              </w:rPr>
              <w:t>Definicija</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lang w:val="pl-PL"/>
              </w:rPr>
            </w:pPr>
            <w:r>
              <w:rPr>
                <w:rFonts w:ascii="Palatino Linotype" w:eastAsia="DINOT" w:hAnsi="Palatino Linotype"/>
                <w:color w:val="000000"/>
                <w:sz w:val="24"/>
                <w:szCs w:val="24"/>
                <w:lang w:val="pl-PL"/>
              </w:rPr>
              <w:t>31</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Fonts w:ascii="Palatino Linotype" w:eastAsia="DINOT" w:hAnsi="Palatino Linotype"/>
                <w:color w:val="000000"/>
                <w:sz w:val="24"/>
                <w:szCs w:val="24"/>
              </w:rPr>
              <w:tab/>
            </w:r>
            <w:r w:rsidRPr="004B4AA0">
              <w:rPr>
                <w:rStyle w:val="shorttext"/>
                <w:rFonts w:ascii="Palatino Linotype" w:hAnsi="Palatino Linotype" w:cs="Palatino Linotype"/>
                <w:sz w:val="24"/>
                <w:szCs w:val="24"/>
                <w:lang w:val="sr-Latn-CS"/>
              </w:rPr>
              <w:t>Razgraničenje</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rPr>
            </w:pPr>
            <w:r>
              <w:rPr>
                <w:rFonts w:ascii="Palatino Linotype" w:eastAsia="DINOT" w:hAnsi="Palatino Linotype"/>
                <w:color w:val="000000"/>
                <w:sz w:val="24"/>
                <w:szCs w:val="24"/>
              </w:rPr>
              <w:t>31</w:t>
            </w:r>
          </w:p>
        </w:tc>
      </w:tr>
      <w:tr w:rsidR="00E621A2" w:rsidRPr="004B4AA0" w:rsidTr="00D50FF8">
        <w:tc>
          <w:tcPr>
            <w:tcW w:w="0" w:type="auto"/>
          </w:tcPr>
          <w:p w:rsidR="00E621A2" w:rsidRPr="004B4AA0" w:rsidRDefault="00E621A2" w:rsidP="00D50FF8">
            <w:pPr>
              <w:spacing w:line="240" w:lineRule="auto"/>
              <w:rPr>
                <w:rFonts w:ascii="Palatino Linotype" w:eastAsia="DINOT" w:hAnsi="Palatino Linotype" w:cs="Palatino Linotype"/>
                <w:color w:val="000000"/>
                <w:sz w:val="24"/>
                <w:szCs w:val="24"/>
                <w:lang w:val="pl-PL"/>
              </w:rPr>
            </w:pPr>
            <w:r w:rsidRPr="004B4AA0">
              <w:rPr>
                <w:rFonts w:ascii="Palatino Linotype" w:eastAsia="DINOT" w:hAnsi="Palatino Linotype"/>
                <w:color w:val="000000"/>
                <w:sz w:val="24"/>
                <w:szCs w:val="24"/>
              </w:rPr>
              <w:tab/>
            </w:r>
            <w:r w:rsidRPr="004B4AA0">
              <w:rPr>
                <w:rFonts w:ascii="Palatino Linotype" w:eastAsia="DINOT" w:hAnsi="Palatino Linotype" w:cs="Palatino Linotype"/>
                <w:color w:val="000000"/>
                <w:sz w:val="24"/>
                <w:szCs w:val="24"/>
                <w:lang w:val="pl-PL"/>
              </w:rPr>
              <w:t>Grafički prikaz</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rPr>
            </w:pPr>
            <w:r>
              <w:rPr>
                <w:rFonts w:ascii="Palatino Linotype" w:eastAsia="DINOT" w:hAnsi="Palatino Linotype"/>
                <w:color w:val="000000"/>
                <w:sz w:val="24"/>
                <w:szCs w:val="24"/>
              </w:rPr>
              <w:t>32</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32</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Smernice za gazdovanje šumama za zaštita zemljišta od erozije</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33</w:t>
            </w:r>
          </w:p>
        </w:tc>
      </w:tr>
      <w:tr w:rsidR="00E621A2" w:rsidRPr="004B4AA0" w:rsidTr="00D50FF8">
        <w:trPr>
          <w:trHeight w:val="57"/>
        </w:trPr>
        <w:tc>
          <w:tcPr>
            <w:tcW w:w="0" w:type="auto"/>
          </w:tcPr>
          <w:p w:rsidR="00E621A2" w:rsidRPr="00D50FF8" w:rsidRDefault="00E621A2" w:rsidP="00D50FF8">
            <w:pPr>
              <w:spacing w:line="240" w:lineRule="auto"/>
              <w:jc w:val="left"/>
              <w:rPr>
                <w:rStyle w:val="shorttext"/>
                <w:rFonts w:ascii="Palatino Linotype" w:hAnsi="Palatino Linotype" w:cs="Palatino Linotype"/>
                <w:sz w:val="24"/>
                <w:szCs w:val="24"/>
              </w:rPr>
            </w:pPr>
            <w:r w:rsidRPr="00D50FF8">
              <w:rPr>
                <w:rStyle w:val="shorttext"/>
                <w:rFonts w:ascii="Palatino Linotype" w:hAnsi="Palatino Linotype" w:cs="Palatino Linotype"/>
                <w:sz w:val="24"/>
                <w:szCs w:val="24"/>
              </w:rPr>
              <w:t xml:space="preserve">7. REKREATIVNE  ŠUME </w:t>
            </w:r>
          </w:p>
        </w:tc>
        <w:tc>
          <w:tcPr>
            <w:tcW w:w="0" w:type="auto"/>
          </w:tcPr>
          <w:p w:rsidR="00E621A2" w:rsidRPr="00D50FF8" w:rsidRDefault="00D50FF8" w:rsidP="00D50FF8">
            <w:pPr>
              <w:rPr>
                <w:rStyle w:val="shorttext"/>
                <w:rFonts w:ascii="Palatino Linotype" w:hAnsi="Palatino Linotype" w:cs="Palatino Linotype"/>
                <w:sz w:val="24"/>
                <w:szCs w:val="24"/>
              </w:rPr>
            </w:pPr>
            <w:r>
              <w:rPr>
                <w:rStyle w:val="shorttext"/>
                <w:rFonts w:ascii="Palatino Linotype" w:hAnsi="Palatino Linotype" w:cs="Palatino Linotype"/>
                <w:sz w:val="24"/>
                <w:szCs w:val="24"/>
              </w:rPr>
              <w:t xml:space="preserve">       </w:t>
            </w:r>
            <w:r w:rsidR="00E621A2" w:rsidRPr="00D50FF8">
              <w:rPr>
                <w:rStyle w:val="shorttext"/>
                <w:rFonts w:ascii="Palatino Linotype" w:hAnsi="Palatino Linotype" w:cs="Palatino Linotype"/>
                <w:sz w:val="24"/>
                <w:szCs w:val="24"/>
              </w:rPr>
              <w:t>34</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rPr>
              <w:tab/>
            </w:r>
            <w:r w:rsidRPr="004B4AA0">
              <w:rPr>
                <w:rStyle w:val="shorttext"/>
                <w:rFonts w:ascii="Palatino Linotype" w:hAnsi="Palatino Linotype" w:cs="Palatino Linotype"/>
                <w:sz w:val="24"/>
                <w:szCs w:val="24"/>
                <w:lang w:val="pl-PL"/>
              </w:rPr>
              <w:t>Definicija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rPr>
            </w:pPr>
            <w:r>
              <w:rPr>
                <w:rStyle w:val="shorttext"/>
                <w:rFonts w:ascii="Palatino Linotype" w:hAnsi="Palatino Linotype" w:cs="Palatino Linotype"/>
                <w:sz w:val="24"/>
                <w:szCs w:val="24"/>
              </w:rPr>
              <w:t>34</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 xml:space="preserve">            Pozitivna dejstva</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rPr>
            </w:pPr>
            <w:r>
              <w:rPr>
                <w:rStyle w:val="shorttext"/>
                <w:rFonts w:ascii="Palatino Linotype" w:hAnsi="Palatino Linotype" w:cs="Palatino Linotype"/>
                <w:sz w:val="24"/>
                <w:szCs w:val="24"/>
              </w:rPr>
              <w:t>34</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Razgraničenje</w:t>
            </w:r>
          </w:p>
        </w:tc>
        <w:tc>
          <w:tcPr>
            <w:tcW w:w="0" w:type="auto"/>
          </w:tcPr>
          <w:p w:rsidR="00E621A2" w:rsidRPr="004B4AA0" w:rsidRDefault="00E621A2" w:rsidP="00D50FF8">
            <w:pPr>
              <w:spacing w:line="240" w:lineRule="auto"/>
              <w:jc w:val="right"/>
              <w:rPr>
                <w:rStyle w:val="shorttext"/>
                <w:rFonts w:ascii="Palatino Linotype" w:hAnsi="Palatino Linotype" w:cs="Palatino Linotype"/>
                <w:sz w:val="24"/>
                <w:szCs w:val="24"/>
                <w:lang w:val="sr-Latn-CS"/>
              </w:rPr>
            </w:pPr>
            <w:r>
              <w:rPr>
                <w:rStyle w:val="shorttext"/>
                <w:rFonts w:ascii="Palatino Linotype" w:hAnsi="Palatino Linotype" w:cs="Palatino Linotype"/>
                <w:sz w:val="24"/>
                <w:szCs w:val="24"/>
                <w:lang w:val="sr-Latn-CS"/>
              </w:rPr>
              <w:t>35</w:t>
            </w:r>
          </w:p>
        </w:tc>
      </w:tr>
      <w:tr w:rsidR="00E621A2" w:rsidRPr="004B4AA0" w:rsidTr="00D50FF8">
        <w:tc>
          <w:tcPr>
            <w:tcW w:w="0" w:type="auto"/>
          </w:tcPr>
          <w:p w:rsidR="00E621A2" w:rsidRPr="004B4AA0" w:rsidRDefault="00E621A2" w:rsidP="00D50FF8">
            <w:pPr>
              <w:pStyle w:val="ListParagraph"/>
              <w:autoSpaceDE w:val="0"/>
              <w:autoSpaceDN w:val="0"/>
              <w:adjustRightInd w:val="0"/>
              <w:spacing w:after="0" w:line="240" w:lineRule="auto"/>
              <w:ind w:left="0"/>
              <w:rPr>
                <w:rFonts w:ascii="Palatino Linotype" w:eastAsia="DINOT" w:hAnsi="Palatino Linotype" w:cs="Palatino Linotype"/>
                <w:color w:val="000000"/>
                <w:lang w:val="pl-PL"/>
              </w:rPr>
            </w:pPr>
            <w:r w:rsidRPr="004B4AA0">
              <w:rPr>
                <w:rFonts w:ascii="Palatino Linotype" w:eastAsia="DINOT" w:hAnsi="Palatino Linotype"/>
                <w:color w:val="000000"/>
                <w:lang w:val="pl-PL"/>
              </w:rPr>
              <w:tab/>
            </w:r>
            <w:r w:rsidRPr="004B4AA0">
              <w:rPr>
                <w:rFonts w:ascii="Palatino Linotype" w:eastAsia="DINOT" w:hAnsi="Palatino Linotype" w:cs="Palatino Linotype"/>
                <w:color w:val="000000"/>
                <w:lang w:val="pl-PL"/>
              </w:rPr>
              <w:t xml:space="preserve">Grafički prikaz </w:t>
            </w:r>
          </w:p>
        </w:tc>
        <w:tc>
          <w:tcPr>
            <w:tcW w:w="0" w:type="auto"/>
          </w:tcPr>
          <w:p w:rsidR="00E621A2" w:rsidRPr="004B4AA0" w:rsidRDefault="00E621A2" w:rsidP="00D50FF8">
            <w:pPr>
              <w:pStyle w:val="ListParagraph"/>
              <w:autoSpaceDE w:val="0"/>
              <w:autoSpaceDN w:val="0"/>
              <w:adjustRightInd w:val="0"/>
              <w:spacing w:after="0" w:line="240" w:lineRule="auto"/>
              <w:ind w:left="0"/>
              <w:jc w:val="right"/>
              <w:rPr>
                <w:rFonts w:ascii="Palatino Linotype" w:eastAsia="DINOT" w:hAnsi="Palatino Linotype"/>
                <w:color w:val="000000"/>
                <w:lang w:val="pl-PL"/>
              </w:rPr>
            </w:pPr>
            <w:r>
              <w:rPr>
                <w:rFonts w:ascii="Palatino Linotype" w:eastAsia="DINOT" w:hAnsi="Palatino Linotype"/>
                <w:color w:val="000000"/>
                <w:lang w:val="pl-PL"/>
              </w:rPr>
              <w:t>36</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37</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Smernice za gazdovanje šumama </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37</w:t>
            </w:r>
          </w:p>
        </w:tc>
      </w:tr>
      <w:tr w:rsidR="00E621A2" w:rsidRPr="004B4AA0" w:rsidTr="00D50FF8">
        <w:tc>
          <w:tcPr>
            <w:tcW w:w="0" w:type="auto"/>
          </w:tcPr>
          <w:p w:rsidR="00E621A2" w:rsidRDefault="00E621A2" w:rsidP="00D50FF8">
            <w:pPr>
              <w:spacing w:line="240" w:lineRule="auto"/>
              <w:rPr>
                <w:rFonts w:ascii="Palatino Linotype" w:hAnsi="Palatino Linotype" w:cs="Palatino Linotype"/>
                <w:sz w:val="24"/>
                <w:szCs w:val="24"/>
                <w:lang w:val="pl-PL"/>
              </w:rPr>
            </w:pPr>
          </w:p>
          <w:p w:rsidR="00E621A2" w:rsidRPr="004B4AA0" w:rsidRDefault="00E621A2" w:rsidP="00D50FF8">
            <w:pPr>
              <w:spacing w:line="240" w:lineRule="auto"/>
              <w:rPr>
                <w:rFonts w:ascii="Palatino Linotype" w:hAnsi="Palatino Linotype" w:cs="Palatino Linotype"/>
                <w:sz w:val="24"/>
                <w:szCs w:val="24"/>
                <w:lang w:val="pl-PL"/>
              </w:rPr>
            </w:pPr>
            <w:r>
              <w:rPr>
                <w:rFonts w:ascii="Palatino Linotype" w:hAnsi="Palatino Linotype" w:cs="Palatino Linotype"/>
                <w:sz w:val="24"/>
                <w:szCs w:val="24"/>
                <w:lang w:val="pl-PL"/>
              </w:rPr>
              <w:t>8</w:t>
            </w:r>
            <w:r w:rsidRPr="004B4AA0">
              <w:rPr>
                <w:rFonts w:ascii="Palatino Linotype" w:hAnsi="Palatino Linotype" w:cs="Palatino Linotype"/>
                <w:sz w:val="24"/>
                <w:szCs w:val="24"/>
                <w:lang w:val="pl-PL"/>
              </w:rPr>
              <w:t xml:space="preserve">. </w:t>
            </w:r>
            <w:r w:rsidRPr="004B4AA0">
              <w:rPr>
                <w:rFonts w:ascii="Palatino Linotype" w:hAnsi="Palatino Linotype" w:cs="Palatino Linotype"/>
                <w:sz w:val="24"/>
                <w:szCs w:val="24"/>
              </w:rPr>
              <w:t>ŠUME SA POSEBNOM FUNKCIJOM ZA NAUČNO-ISTRAŽIVAČKU DELATNOST (SA OGLEDNIM POVRŠINAMA)</w:t>
            </w:r>
          </w:p>
        </w:tc>
        <w:tc>
          <w:tcPr>
            <w:tcW w:w="0" w:type="auto"/>
          </w:tcPr>
          <w:p w:rsidR="00E621A2" w:rsidRDefault="00E621A2" w:rsidP="00D50FF8">
            <w:pPr>
              <w:spacing w:line="240" w:lineRule="auto"/>
              <w:jc w:val="right"/>
              <w:rPr>
                <w:rFonts w:ascii="Palatino Linotype" w:hAnsi="Palatino Linotype" w:cs="Palatino Linotype"/>
                <w:sz w:val="24"/>
                <w:szCs w:val="24"/>
                <w:lang w:val="pl-PL"/>
              </w:rPr>
            </w:pPr>
          </w:p>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38</w:t>
            </w:r>
          </w:p>
        </w:tc>
      </w:tr>
      <w:tr w:rsidR="00E621A2" w:rsidRPr="004B4AA0" w:rsidTr="00D50FF8">
        <w:tc>
          <w:tcPr>
            <w:tcW w:w="0" w:type="auto"/>
          </w:tcPr>
          <w:p w:rsidR="00E621A2" w:rsidRPr="004B4AA0" w:rsidRDefault="00E621A2" w:rsidP="00D50FF8">
            <w:pPr>
              <w:spacing w:line="240" w:lineRule="auto"/>
              <w:jc w:val="left"/>
              <w:rPr>
                <w:rStyle w:val="shorttext"/>
                <w:rFonts w:ascii="Palatino Linotype" w:hAnsi="Palatino Linotype" w:cs="Palatino Linotype"/>
                <w:sz w:val="24"/>
                <w:szCs w:val="24"/>
                <w:lang w:val="sr-Latn-CS"/>
              </w:rPr>
            </w:pPr>
            <w:r w:rsidRPr="004B4AA0">
              <w:rPr>
                <w:rFonts w:ascii="Palatino Linotype" w:eastAsia="DINOT" w:hAnsi="Palatino Linotype"/>
                <w:color w:val="000000"/>
                <w:sz w:val="24"/>
                <w:szCs w:val="24"/>
                <w:lang w:val="pl-PL"/>
              </w:rPr>
              <w:tab/>
            </w:r>
            <w:r w:rsidRPr="004B4AA0">
              <w:rPr>
                <w:rStyle w:val="shorttext"/>
                <w:rFonts w:ascii="Palatino Linotype" w:hAnsi="Palatino Linotype" w:cs="Palatino Linotype"/>
                <w:sz w:val="24"/>
                <w:szCs w:val="24"/>
              </w:rPr>
              <w:t>Definicija</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lang w:val="pl-PL"/>
              </w:rPr>
            </w:pPr>
            <w:r>
              <w:rPr>
                <w:rFonts w:ascii="Palatino Linotype" w:eastAsia="DINOT" w:hAnsi="Palatino Linotype"/>
                <w:color w:val="000000"/>
                <w:sz w:val="24"/>
                <w:szCs w:val="24"/>
                <w:lang w:val="pl-PL"/>
              </w:rPr>
              <w:t>38</w:t>
            </w:r>
          </w:p>
        </w:tc>
      </w:tr>
      <w:tr w:rsidR="00E621A2" w:rsidRPr="004B4AA0" w:rsidTr="00D50FF8">
        <w:tc>
          <w:tcPr>
            <w:tcW w:w="0" w:type="auto"/>
          </w:tcPr>
          <w:p w:rsidR="00E621A2" w:rsidRPr="004B4AA0" w:rsidRDefault="00E621A2" w:rsidP="00D50FF8">
            <w:pPr>
              <w:spacing w:line="240" w:lineRule="auto"/>
              <w:rPr>
                <w:rStyle w:val="shorttext"/>
                <w:rFonts w:ascii="Palatino Linotype" w:hAnsi="Palatino Linotype" w:cs="Palatino Linotype"/>
                <w:sz w:val="24"/>
                <w:szCs w:val="24"/>
                <w:lang w:val="sr-Latn-CS"/>
              </w:rPr>
            </w:pPr>
            <w:r w:rsidRPr="004B4AA0">
              <w:rPr>
                <w:rFonts w:ascii="Palatino Linotype" w:eastAsia="DINOT" w:hAnsi="Palatino Linotype"/>
                <w:color w:val="000000"/>
                <w:sz w:val="24"/>
                <w:szCs w:val="24"/>
              </w:rPr>
              <w:tab/>
            </w:r>
            <w:r w:rsidRPr="004B4AA0">
              <w:rPr>
                <w:rStyle w:val="shorttext"/>
                <w:rFonts w:ascii="Palatino Linotype" w:hAnsi="Palatino Linotype" w:cs="Palatino Linotype"/>
                <w:sz w:val="24"/>
                <w:szCs w:val="24"/>
                <w:lang w:val="sr-Latn-CS"/>
              </w:rPr>
              <w:t>Razgraničenje</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rPr>
            </w:pPr>
            <w:r>
              <w:rPr>
                <w:rFonts w:ascii="Palatino Linotype" w:eastAsia="DINOT" w:hAnsi="Palatino Linotype"/>
                <w:color w:val="000000"/>
                <w:sz w:val="24"/>
                <w:szCs w:val="24"/>
              </w:rPr>
              <w:t>38</w:t>
            </w:r>
          </w:p>
        </w:tc>
      </w:tr>
      <w:tr w:rsidR="00E621A2" w:rsidRPr="00085164" w:rsidTr="00D50FF8">
        <w:tc>
          <w:tcPr>
            <w:tcW w:w="0" w:type="auto"/>
          </w:tcPr>
          <w:p w:rsidR="00E621A2" w:rsidRPr="00085164" w:rsidRDefault="00E621A2" w:rsidP="00D50FF8">
            <w:pPr>
              <w:pStyle w:val="ListParagraph"/>
              <w:autoSpaceDE w:val="0"/>
              <w:autoSpaceDN w:val="0"/>
              <w:adjustRightInd w:val="0"/>
              <w:spacing w:after="0" w:line="240" w:lineRule="auto"/>
              <w:ind w:left="0"/>
              <w:rPr>
                <w:rFonts w:ascii="Palatino Linotype" w:eastAsia="DINOT" w:hAnsi="Palatino Linotype"/>
                <w:color w:val="000000"/>
              </w:rPr>
            </w:pPr>
            <w:r w:rsidRPr="00085164">
              <w:rPr>
                <w:rFonts w:ascii="Palatino Linotype" w:eastAsia="DINOT" w:hAnsi="Palatino Linotype" w:cs="Palatino Linotype"/>
                <w:bCs/>
                <w:color w:val="000000"/>
              </w:rPr>
              <w:t xml:space="preserve">8.1. Dugoročne  ogledne površine </w:t>
            </w:r>
          </w:p>
        </w:tc>
        <w:tc>
          <w:tcPr>
            <w:tcW w:w="0" w:type="auto"/>
          </w:tcPr>
          <w:p w:rsidR="00E621A2" w:rsidRPr="00085164" w:rsidRDefault="00E621A2" w:rsidP="00D50FF8">
            <w:pPr>
              <w:spacing w:line="240" w:lineRule="auto"/>
              <w:jc w:val="right"/>
              <w:rPr>
                <w:rFonts w:ascii="Palatino Linotype" w:eastAsia="DINOT" w:hAnsi="Palatino Linotype"/>
                <w:color w:val="000000"/>
                <w:sz w:val="24"/>
                <w:szCs w:val="24"/>
              </w:rPr>
            </w:pPr>
            <w:r w:rsidRPr="00085164">
              <w:rPr>
                <w:rFonts w:ascii="Palatino Linotype" w:eastAsia="DINOT" w:hAnsi="Palatino Linotype"/>
                <w:color w:val="000000"/>
                <w:sz w:val="24"/>
                <w:szCs w:val="24"/>
              </w:rPr>
              <w:t>38</w:t>
            </w:r>
          </w:p>
        </w:tc>
      </w:tr>
      <w:tr w:rsidR="00E621A2" w:rsidRPr="004B4AA0" w:rsidTr="00D50FF8">
        <w:tc>
          <w:tcPr>
            <w:tcW w:w="0" w:type="auto"/>
          </w:tcPr>
          <w:p w:rsidR="00E621A2" w:rsidRPr="004B4AA0" w:rsidRDefault="00E621A2" w:rsidP="00D50FF8">
            <w:pPr>
              <w:spacing w:line="240" w:lineRule="auto"/>
              <w:rPr>
                <w:rFonts w:ascii="Palatino Linotype" w:eastAsia="DINOT" w:hAnsi="Palatino Linotype" w:cs="Palatino Linotype"/>
                <w:color w:val="000000"/>
                <w:sz w:val="24"/>
                <w:szCs w:val="24"/>
                <w:lang w:val="pl-PL"/>
              </w:rPr>
            </w:pPr>
            <w:r w:rsidRPr="004B4AA0">
              <w:rPr>
                <w:rFonts w:ascii="Palatino Linotype" w:eastAsia="DINOT" w:hAnsi="Palatino Linotype"/>
                <w:color w:val="000000"/>
                <w:sz w:val="24"/>
                <w:szCs w:val="24"/>
              </w:rPr>
              <w:tab/>
            </w:r>
            <w:r w:rsidRPr="004B4AA0">
              <w:rPr>
                <w:rFonts w:ascii="Palatino Linotype" w:eastAsia="DINOT" w:hAnsi="Palatino Linotype" w:cs="Palatino Linotype"/>
                <w:color w:val="000000"/>
                <w:sz w:val="24"/>
                <w:szCs w:val="24"/>
                <w:lang w:val="pl-PL"/>
              </w:rPr>
              <w:t>Grafički prikaz</w:t>
            </w:r>
          </w:p>
        </w:tc>
        <w:tc>
          <w:tcPr>
            <w:tcW w:w="0" w:type="auto"/>
          </w:tcPr>
          <w:p w:rsidR="00E621A2" w:rsidRPr="004B4AA0" w:rsidRDefault="00E621A2" w:rsidP="00D50FF8">
            <w:pPr>
              <w:spacing w:line="240" w:lineRule="auto"/>
              <w:jc w:val="right"/>
              <w:rPr>
                <w:rFonts w:ascii="Palatino Linotype" w:eastAsia="DINOT" w:hAnsi="Palatino Linotype"/>
                <w:color w:val="000000"/>
                <w:sz w:val="24"/>
                <w:szCs w:val="24"/>
              </w:rPr>
            </w:pPr>
            <w:r>
              <w:rPr>
                <w:rFonts w:ascii="Palatino Linotype" w:eastAsia="DINOT" w:hAnsi="Palatino Linotype"/>
                <w:color w:val="000000"/>
                <w:sz w:val="24"/>
                <w:szCs w:val="24"/>
              </w:rPr>
              <w:t>38</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Zakonski osnov i izvor podataka</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38</w:t>
            </w:r>
          </w:p>
        </w:tc>
      </w:tr>
      <w:tr w:rsidR="00E621A2" w:rsidRPr="004B4AA0" w:rsidTr="00D50FF8">
        <w:tc>
          <w:tcPr>
            <w:tcW w:w="0" w:type="auto"/>
          </w:tcPr>
          <w:p w:rsidR="00E621A2" w:rsidRPr="004B4AA0" w:rsidRDefault="00E621A2" w:rsidP="00D50FF8">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Smernice za gazdovanje šumama </w:t>
            </w:r>
          </w:p>
        </w:tc>
        <w:tc>
          <w:tcPr>
            <w:tcW w:w="0" w:type="auto"/>
          </w:tcPr>
          <w:p w:rsidR="00E621A2" w:rsidRPr="004B4AA0" w:rsidRDefault="00E621A2" w:rsidP="00D50FF8">
            <w:pPr>
              <w:spacing w:line="240" w:lineRule="auto"/>
              <w:jc w:val="right"/>
              <w:rPr>
                <w:rFonts w:ascii="Palatino Linotype" w:hAnsi="Palatino Linotype" w:cs="Palatino Linotype"/>
                <w:sz w:val="24"/>
                <w:szCs w:val="24"/>
                <w:lang w:val="pl-PL"/>
              </w:rPr>
            </w:pPr>
            <w:r>
              <w:rPr>
                <w:rFonts w:ascii="Palatino Linotype" w:hAnsi="Palatino Linotype" w:cs="Palatino Linotype"/>
                <w:sz w:val="24"/>
                <w:szCs w:val="24"/>
                <w:lang w:val="pl-PL"/>
              </w:rPr>
              <w:t>38</w:t>
            </w:r>
          </w:p>
        </w:tc>
      </w:tr>
      <w:tr w:rsidR="00E621A2" w:rsidRPr="004B4AA0" w:rsidTr="00D50FF8">
        <w:tc>
          <w:tcPr>
            <w:tcW w:w="0" w:type="auto"/>
          </w:tcPr>
          <w:p w:rsidR="00E621A2" w:rsidRPr="004B4AA0" w:rsidRDefault="00E621A2" w:rsidP="00D50FF8">
            <w:pPr>
              <w:pStyle w:val="Heading2"/>
              <w:numPr>
                <w:ilvl w:val="0"/>
                <w:numId w:val="0"/>
              </w:numPr>
              <w:rPr>
                <w:rFonts w:ascii="Palatino Linotype" w:hAnsi="Palatino Linotype" w:cs="Book Antiqua"/>
                <w:b/>
                <w:bCs w:val="0"/>
                <w:sz w:val="24"/>
                <w:szCs w:val="24"/>
              </w:rPr>
            </w:pPr>
            <w:r>
              <w:rPr>
                <w:rFonts w:ascii="Palatino Linotype" w:hAnsi="Palatino Linotype" w:cs="Book Antiqua"/>
                <w:bCs w:val="0"/>
                <w:sz w:val="24"/>
                <w:szCs w:val="24"/>
              </w:rPr>
              <w:t>9</w:t>
            </w:r>
            <w:r w:rsidRPr="004B4AA0">
              <w:rPr>
                <w:rFonts w:ascii="Palatino Linotype" w:hAnsi="Palatino Linotype" w:cs="Book Antiqua"/>
                <w:bCs w:val="0"/>
                <w:sz w:val="24"/>
                <w:szCs w:val="24"/>
              </w:rPr>
              <w:t xml:space="preserve">. MOGUĆI KONFLIKTI IZMEĐU RAZLIČITIH FUNKCIJA </w:t>
            </w:r>
          </w:p>
        </w:tc>
        <w:tc>
          <w:tcPr>
            <w:tcW w:w="0" w:type="auto"/>
          </w:tcPr>
          <w:p w:rsidR="00E621A2" w:rsidRPr="009065EA" w:rsidRDefault="00D50FF8" w:rsidP="00D50FF8">
            <w:pPr>
              <w:jc w:val="left"/>
            </w:pPr>
            <w:r>
              <w:t xml:space="preserve">        </w:t>
            </w:r>
            <w:r w:rsidR="00E621A2">
              <w:t>39</w:t>
            </w:r>
          </w:p>
        </w:tc>
      </w:tr>
      <w:tr w:rsidR="00E621A2" w:rsidRPr="004B4AA0" w:rsidTr="00D50FF8">
        <w:tc>
          <w:tcPr>
            <w:tcW w:w="0" w:type="auto"/>
          </w:tcPr>
          <w:p w:rsidR="00E621A2" w:rsidRPr="004B4AA0" w:rsidRDefault="00E621A2" w:rsidP="00D50FF8">
            <w:pPr>
              <w:rPr>
                <w:rFonts w:ascii="Palatino Linotype" w:hAnsi="Palatino Linotype"/>
                <w:sz w:val="24"/>
                <w:szCs w:val="24"/>
              </w:rPr>
            </w:pPr>
          </w:p>
        </w:tc>
        <w:tc>
          <w:tcPr>
            <w:tcW w:w="0" w:type="auto"/>
          </w:tcPr>
          <w:p w:rsidR="00E621A2" w:rsidRPr="004B4AA0" w:rsidRDefault="00E621A2" w:rsidP="00D50FF8">
            <w:pPr>
              <w:jc w:val="right"/>
              <w:rPr>
                <w:rFonts w:ascii="Palatino Linotype" w:hAnsi="Palatino Linotype"/>
                <w:sz w:val="24"/>
                <w:szCs w:val="24"/>
              </w:rPr>
            </w:pPr>
          </w:p>
        </w:tc>
      </w:tr>
      <w:tr w:rsidR="00E621A2" w:rsidRPr="004B4AA0" w:rsidTr="00D50FF8">
        <w:tc>
          <w:tcPr>
            <w:tcW w:w="0" w:type="auto"/>
          </w:tcPr>
          <w:p w:rsidR="00E621A2" w:rsidRPr="004B4AA0" w:rsidRDefault="00E621A2" w:rsidP="00D50FF8">
            <w:pPr>
              <w:rPr>
                <w:rFonts w:ascii="Palatino Linotype" w:hAnsi="Palatino Linotype"/>
                <w:sz w:val="24"/>
                <w:szCs w:val="24"/>
              </w:rPr>
            </w:pPr>
            <w:r>
              <w:rPr>
                <w:rFonts w:ascii="Palatino Linotype" w:hAnsi="Palatino Linotype"/>
                <w:sz w:val="24"/>
                <w:szCs w:val="24"/>
              </w:rPr>
              <w:t>10</w:t>
            </w:r>
            <w:r w:rsidRPr="004B4AA0">
              <w:rPr>
                <w:rFonts w:ascii="Palatino Linotype" w:hAnsi="Palatino Linotype"/>
                <w:sz w:val="24"/>
                <w:szCs w:val="24"/>
              </w:rPr>
              <w:t>. LITERATURA</w:t>
            </w:r>
          </w:p>
        </w:tc>
        <w:tc>
          <w:tcPr>
            <w:tcW w:w="0" w:type="auto"/>
          </w:tcPr>
          <w:p w:rsidR="00E621A2" w:rsidRPr="004B4AA0" w:rsidRDefault="00E621A2" w:rsidP="00D50FF8">
            <w:pPr>
              <w:jc w:val="right"/>
              <w:rPr>
                <w:rFonts w:ascii="Palatino Linotype" w:hAnsi="Palatino Linotype"/>
                <w:sz w:val="24"/>
                <w:szCs w:val="24"/>
              </w:rPr>
            </w:pPr>
            <w:r>
              <w:rPr>
                <w:rFonts w:ascii="Palatino Linotype" w:hAnsi="Palatino Linotype"/>
                <w:sz w:val="24"/>
                <w:szCs w:val="24"/>
              </w:rPr>
              <w:t>40</w:t>
            </w:r>
          </w:p>
        </w:tc>
      </w:tr>
    </w:tbl>
    <w:p w:rsidR="00E621A2" w:rsidRDefault="00E621A2" w:rsidP="00E621A2">
      <w:pPr>
        <w:rPr>
          <w:rFonts w:ascii="Palatino Linotype" w:hAnsi="Palatino Linotype" w:cs="Palatino Linotype"/>
          <w:b/>
          <w:bCs/>
          <w:sz w:val="24"/>
          <w:szCs w:val="24"/>
        </w:rPr>
      </w:pPr>
    </w:p>
    <w:p w:rsidR="00E621A2" w:rsidRDefault="00E621A2" w:rsidP="00E621A2">
      <w:pPr>
        <w:spacing w:line="240" w:lineRule="auto"/>
        <w:jc w:val="left"/>
        <w:rPr>
          <w:rFonts w:ascii="Palatino Linotype" w:hAnsi="Palatino Linotype" w:cs="Palatino Linotype"/>
          <w:b/>
          <w:bCs/>
          <w:sz w:val="24"/>
          <w:szCs w:val="24"/>
        </w:rPr>
      </w:pPr>
      <w:r>
        <w:rPr>
          <w:rFonts w:ascii="Palatino Linotype" w:hAnsi="Palatino Linotype" w:cs="Palatino Linotype"/>
          <w:b/>
          <w:bCs/>
          <w:sz w:val="24"/>
          <w:szCs w:val="24"/>
        </w:rPr>
        <w:br w:type="page"/>
      </w:r>
    </w:p>
    <w:p w:rsidR="00E621A2" w:rsidRPr="004B4AA0" w:rsidRDefault="00E621A2" w:rsidP="00E621A2">
      <w:pPr>
        <w:rPr>
          <w:rFonts w:ascii="Palatino Linotype" w:hAnsi="Palatino Linotype" w:cs="Palatino Linotype"/>
          <w:b/>
          <w:bCs/>
          <w:sz w:val="24"/>
          <w:szCs w:val="24"/>
          <w:lang w:val="sr-Cyrl-CS"/>
        </w:rPr>
      </w:pPr>
      <w:r w:rsidRPr="004B4AA0">
        <w:rPr>
          <w:rFonts w:ascii="Palatino Linotype" w:hAnsi="Palatino Linotype" w:cs="Palatino Linotype"/>
          <w:b/>
          <w:bCs/>
          <w:sz w:val="24"/>
          <w:szCs w:val="24"/>
        </w:rPr>
        <w:lastRenderedPageBreak/>
        <w:t xml:space="preserve">0. </w:t>
      </w:r>
      <w:r w:rsidRPr="004B4AA0">
        <w:rPr>
          <w:rFonts w:ascii="Palatino Linotype" w:hAnsi="Palatino Linotype" w:cs="Palatino Linotype"/>
          <w:b/>
          <w:bCs/>
          <w:sz w:val="24"/>
          <w:szCs w:val="24"/>
          <w:lang w:val="sr-Latn-CS"/>
        </w:rPr>
        <w:t xml:space="preserve">LISTA FUNKCIJA ŠUMA </w:t>
      </w:r>
    </w:p>
    <w:tbl>
      <w:tblPr>
        <w:tblW w:w="10314" w:type="dxa"/>
        <w:tblInd w:w="-106" w:type="dxa"/>
        <w:tblBorders>
          <w:insideH w:val="single" w:sz="4" w:space="0" w:color="auto"/>
        </w:tblBorders>
        <w:tblLayout w:type="fixed"/>
        <w:tblLook w:val="00A0" w:firstRow="1" w:lastRow="0" w:firstColumn="1" w:lastColumn="0" w:noHBand="0" w:noVBand="0"/>
      </w:tblPr>
      <w:tblGrid>
        <w:gridCol w:w="6204"/>
        <w:gridCol w:w="4110"/>
      </w:tblGrid>
      <w:tr w:rsidR="00E621A2" w:rsidRPr="004B4AA0" w:rsidTr="00D50FF8">
        <w:tc>
          <w:tcPr>
            <w:tcW w:w="6204" w:type="dxa"/>
          </w:tcPr>
          <w:p w:rsidR="00E621A2" w:rsidRPr="004B4AA0" w:rsidRDefault="00E621A2" w:rsidP="00D50FF8">
            <w:pPr>
              <w:rPr>
                <w:rStyle w:val="shorttext"/>
                <w:rFonts w:ascii="Palatino Linotype" w:hAnsi="Palatino Linotype" w:cs="Palatino Linotype"/>
                <w:b/>
                <w:bCs/>
                <w:sz w:val="24"/>
                <w:szCs w:val="24"/>
              </w:rPr>
            </w:pPr>
            <w:r w:rsidRPr="004B4AA0">
              <w:rPr>
                <w:rStyle w:val="shorttext"/>
                <w:rFonts w:ascii="Palatino Linotype" w:hAnsi="Palatino Linotype" w:cs="Palatino Linotype"/>
                <w:b/>
                <w:bCs/>
                <w:sz w:val="24"/>
                <w:szCs w:val="24"/>
              </w:rPr>
              <w:t xml:space="preserve">Funkcija    </w:t>
            </w:r>
          </w:p>
        </w:tc>
        <w:tc>
          <w:tcPr>
            <w:tcW w:w="4110" w:type="dxa"/>
          </w:tcPr>
          <w:p w:rsidR="00E621A2" w:rsidRPr="004B4AA0" w:rsidRDefault="00E621A2" w:rsidP="00D50FF8">
            <w:pPr>
              <w:rPr>
                <w:rStyle w:val="shorttext"/>
                <w:rFonts w:ascii="Palatino Linotype" w:hAnsi="Palatino Linotype" w:cs="Palatino Linotype"/>
                <w:b/>
                <w:bCs/>
                <w:sz w:val="24"/>
                <w:szCs w:val="24"/>
              </w:rPr>
            </w:pPr>
            <w:r w:rsidRPr="004B4AA0">
              <w:rPr>
                <w:rStyle w:val="shorttext"/>
                <w:rFonts w:ascii="Palatino Linotype" w:hAnsi="Palatino Linotype" w:cs="Palatino Linotype"/>
                <w:b/>
                <w:bCs/>
                <w:sz w:val="24"/>
                <w:szCs w:val="24"/>
              </w:rPr>
              <w:t>Skraćenica/Kod</w:t>
            </w:r>
          </w:p>
        </w:tc>
      </w:tr>
      <w:tr w:rsidR="00E621A2" w:rsidRPr="004B4AA0" w:rsidTr="00D50FF8">
        <w:tc>
          <w:tcPr>
            <w:tcW w:w="6204" w:type="dxa"/>
          </w:tcPr>
          <w:p w:rsidR="00E621A2" w:rsidRPr="004B4AA0" w:rsidRDefault="00E621A2" w:rsidP="00D50FF8">
            <w:pPr>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Proizvodne funkcije</w:t>
            </w:r>
          </w:p>
        </w:tc>
        <w:tc>
          <w:tcPr>
            <w:tcW w:w="4110" w:type="dxa"/>
          </w:tcPr>
          <w:p w:rsidR="00E621A2" w:rsidRPr="004B4AA0" w:rsidRDefault="00E621A2" w:rsidP="00D50FF8">
            <w:pPr>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PŠ (10, 13, 14, 18)</w:t>
            </w:r>
          </w:p>
        </w:tc>
      </w:tr>
      <w:tr w:rsidR="00E621A2" w:rsidRPr="004B4AA0" w:rsidTr="00D50FF8">
        <w:tc>
          <w:tcPr>
            <w:tcW w:w="6204" w:type="dxa"/>
          </w:tcPr>
          <w:p w:rsidR="00E621A2" w:rsidRPr="004B4AA0" w:rsidRDefault="00E621A2" w:rsidP="00D50FF8">
            <w:pPr>
              <w:spacing w:line="240" w:lineRule="auto"/>
              <w:rPr>
                <w:rStyle w:val="shorttext"/>
                <w:rFonts w:ascii="Palatino Linotype" w:hAnsi="Palatino Linotype" w:cs="Palatino Linotype"/>
                <w:sz w:val="24"/>
                <w:szCs w:val="24"/>
                <w:lang w:val="pl-PL"/>
              </w:rPr>
            </w:pPr>
            <w:r w:rsidRPr="004B4AA0">
              <w:rPr>
                <w:rStyle w:val="shorttext"/>
                <w:rFonts w:ascii="Palatino Linotype" w:hAnsi="Palatino Linotype" w:cs="Palatino Linotype"/>
                <w:sz w:val="24"/>
                <w:szCs w:val="24"/>
                <w:lang w:val="pl-PL"/>
              </w:rPr>
              <w:t>Šume u zaštićenim područjima po zakonu o zaštiti prirode</w:t>
            </w:r>
          </w:p>
        </w:tc>
        <w:tc>
          <w:tcPr>
            <w:tcW w:w="4110" w:type="dxa"/>
          </w:tcPr>
          <w:p w:rsidR="00E621A2" w:rsidRPr="004B4AA0" w:rsidRDefault="00E621A2" w:rsidP="00D50FF8">
            <w:pPr>
              <w:spacing w:line="240" w:lineRule="auto"/>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ŠZP (51-65: 68; 81-83;)</w:t>
            </w:r>
          </w:p>
        </w:tc>
      </w:tr>
      <w:tr w:rsidR="00E621A2" w:rsidRPr="004B4AA0" w:rsidTr="00D50FF8">
        <w:tc>
          <w:tcPr>
            <w:tcW w:w="6204" w:type="dxa"/>
          </w:tcPr>
          <w:p w:rsidR="00E621A2" w:rsidRPr="004B4AA0" w:rsidRDefault="00E621A2" w:rsidP="00D50FF8">
            <w:pPr>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Zaštitne funkcije</w:t>
            </w:r>
          </w:p>
        </w:tc>
        <w:tc>
          <w:tcPr>
            <w:tcW w:w="4110" w:type="dxa"/>
          </w:tcPr>
          <w:p w:rsidR="00E621A2" w:rsidRPr="004B4AA0" w:rsidRDefault="00E621A2" w:rsidP="00D50FF8">
            <w:pPr>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ZŠ</w:t>
            </w:r>
          </w:p>
        </w:tc>
      </w:tr>
      <w:tr w:rsidR="00E621A2" w:rsidRPr="004B4AA0" w:rsidTr="00D50FF8">
        <w:tc>
          <w:tcPr>
            <w:tcW w:w="6204" w:type="dxa"/>
          </w:tcPr>
          <w:p w:rsidR="00E621A2" w:rsidRPr="004B4AA0" w:rsidRDefault="00E621A2" w:rsidP="00D50FF8">
            <w:pPr>
              <w:ind w:firstLine="720"/>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 xml:space="preserve">Zaštitna šuma voda </w:t>
            </w:r>
          </w:p>
        </w:tc>
        <w:tc>
          <w:tcPr>
            <w:tcW w:w="4110" w:type="dxa"/>
          </w:tcPr>
          <w:p w:rsidR="00E621A2" w:rsidRPr="004B4AA0" w:rsidRDefault="00E621A2" w:rsidP="00D50FF8">
            <w:pPr>
              <w:rPr>
                <w:rStyle w:val="shorttext"/>
                <w:rFonts w:ascii="Palatino Linotype" w:hAnsi="Palatino Linotype" w:cs="Palatino Linotype"/>
                <w:sz w:val="24"/>
                <w:szCs w:val="24"/>
              </w:rPr>
            </w:pPr>
            <w:r w:rsidRPr="004B4AA0">
              <w:rPr>
                <w:rFonts w:ascii="Palatino Linotype" w:hAnsi="Palatino Linotype" w:cs="Palatino Linotype"/>
                <w:sz w:val="24"/>
                <w:szCs w:val="24"/>
                <w:lang w:val="sr-Latn-CS"/>
              </w:rPr>
              <w:t>ZŠV 19</w:t>
            </w:r>
          </w:p>
        </w:tc>
      </w:tr>
      <w:tr w:rsidR="00E621A2" w:rsidRPr="004B4AA0" w:rsidTr="00D50FF8">
        <w:tc>
          <w:tcPr>
            <w:tcW w:w="6204" w:type="dxa"/>
          </w:tcPr>
          <w:p w:rsidR="00E621A2" w:rsidRPr="00885FEE" w:rsidRDefault="00E621A2" w:rsidP="00D50FF8">
            <w:pPr>
              <w:ind w:firstLine="720"/>
              <w:rPr>
                <w:rStyle w:val="shorttext"/>
                <w:rFonts w:ascii="Palatino Linotype" w:hAnsi="Palatino Linotype" w:cs="Palatino Linotype"/>
                <w:sz w:val="24"/>
                <w:szCs w:val="24"/>
                <w:lang w:val="en-GB"/>
              </w:rPr>
            </w:pPr>
            <w:r w:rsidRPr="00885FEE">
              <w:rPr>
                <w:rStyle w:val="shorttext"/>
                <w:rFonts w:ascii="Palatino Linotype" w:hAnsi="Palatino Linotype" w:cs="Palatino Linotype"/>
                <w:sz w:val="24"/>
                <w:szCs w:val="24"/>
                <w:lang w:val="en-GB"/>
              </w:rPr>
              <w:t>Zaštitna šuma od voda (poplava)</w:t>
            </w:r>
          </w:p>
        </w:tc>
        <w:tc>
          <w:tcPr>
            <w:tcW w:w="4110" w:type="dxa"/>
          </w:tcPr>
          <w:p w:rsidR="00E621A2" w:rsidRPr="004B4AA0" w:rsidRDefault="00E621A2" w:rsidP="00D50FF8">
            <w:pPr>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ZŠoVP 24</w:t>
            </w:r>
          </w:p>
        </w:tc>
      </w:tr>
      <w:tr w:rsidR="00E621A2" w:rsidRPr="004B4AA0" w:rsidTr="00D50FF8">
        <w:tc>
          <w:tcPr>
            <w:tcW w:w="6204" w:type="dxa"/>
          </w:tcPr>
          <w:p w:rsidR="00E621A2" w:rsidRPr="004B4AA0" w:rsidRDefault="00E621A2" w:rsidP="00D50FF8">
            <w:pPr>
              <w:ind w:firstLine="720"/>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Zaštitna šuma zemljišta od erozije</w:t>
            </w:r>
          </w:p>
        </w:tc>
        <w:tc>
          <w:tcPr>
            <w:tcW w:w="4110" w:type="dxa"/>
          </w:tcPr>
          <w:p w:rsidR="00E621A2" w:rsidRPr="004B4AA0" w:rsidRDefault="00E621A2" w:rsidP="00D50FF8">
            <w:pPr>
              <w:rPr>
                <w:rStyle w:val="shorttext"/>
                <w:rFonts w:ascii="Palatino Linotype" w:hAnsi="Palatino Linotype" w:cs="Palatino Linotype"/>
                <w:sz w:val="24"/>
                <w:szCs w:val="24"/>
              </w:rPr>
            </w:pPr>
            <w:r w:rsidRPr="004B4AA0">
              <w:rPr>
                <w:rFonts w:ascii="Palatino Linotype" w:hAnsi="Palatino Linotype" w:cs="Palatino Linotype"/>
                <w:sz w:val="24"/>
                <w:szCs w:val="24"/>
              </w:rPr>
              <w:t>ZŠoE 26</w:t>
            </w:r>
          </w:p>
        </w:tc>
      </w:tr>
      <w:tr w:rsidR="00E621A2" w:rsidRPr="004B4AA0" w:rsidTr="00D50FF8">
        <w:tc>
          <w:tcPr>
            <w:tcW w:w="6204" w:type="dxa"/>
          </w:tcPr>
          <w:p w:rsidR="00E621A2" w:rsidRPr="004B4AA0" w:rsidRDefault="00E621A2" w:rsidP="00D50FF8">
            <w:pPr>
              <w:ind w:firstLine="720"/>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Zaštitna šuma od klizišta</w:t>
            </w:r>
          </w:p>
        </w:tc>
        <w:tc>
          <w:tcPr>
            <w:tcW w:w="4110" w:type="dxa"/>
          </w:tcPr>
          <w:p w:rsidR="00E621A2" w:rsidRPr="004B4AA0" w:rsidRDefault="00E621A2" w:rsidP="00D50FF8">
            <w:pPr>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ZŠoK 22</w:t>
            </w:r>
          </w:p>
        </w:tc>
      </w:tr>
      <w:tr w:rsidR="00E621A2" w:rsidRPr="004B4AA0" w:rsidTr="00D50FF8">
        <w:tc>
          <w:tcPr>
            <w:tcW w:w="6204" w:type="dxa"/>
          </w:tcPr>
          <w:p w:rsidR="00E621A2" w:rsidRPr="004B4AA0" w:rsidRDefault="00E621A2" w:rsidP="00D50FF8">
            <w:pPr>
              <w:ind w:firstLine="720"/>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Zaštitna šuma od lavina</w:t>
            </w:r>
          </w:p>
        </w:tc>
        <w:tc>
          <w:tcPr>
            <w:tcW w:w="4110" w:type="dxa"/>
          </w:tcPr>
          <w:p w:rsidR="00E621A2" w:rsidRPr="004B4AA0" w:rsidRDefault="00E621A2" w:rsidP="00D50FF8">
            <w:pPr>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ZŠoL 23</w:t>
            </w:r>
          </w:p>
        </w:tc>
      </w:tr>
      <w:tr w:rsidR="00E621A2" w:rsidRPr="004B4AA0" w:rsidTr="00D50FF8">
        <w:tc>
          <w:tcPr>
            <w:tcW w:w="6204" w:type="dxa"/>
          </w:tcPr>
          <w:p w:rsidR="00E621A2" w:rsidRPr="004B4AA0" w:rsidRDefault="00E621A2" w:rsidP="00D50FF8">
            <w:pPr>
              <w:ind w:firstLine="720"/>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Klimazaštitne</w:t>
            </w:r>
            <w:r w:rsidRPr="004B4AA0">
              <w:rPr>
                <w:rStyle w:val="shorttext"/>
                <w:rFonts w:ascii="Palatino Linotype" w:hAnsi="Palatino Linotype" w:cs="Palatino Linotype"/>
                <w:sz w:val="24"/>
                <w:szCs w:val="24"/>
              </w:rPr>
              <w:t xml:space="preserve"> </w:t>
            </w:r>
            <w:r w:rsidRPr="004B4AA0">
              <w:rPr>
                <w:rStyle w:val="shorttext"/>
                <w:rFonts w:ascii="Palatino Linotype" w:hAnsi="Palatino Linotype" w:cs="Palatino Linotype"/>
                <w:sz w:val="24"/>
                <w:szCs w:val="24"/>
                <w:lang w:val="sr-Latn-CS"/>
              </w:rPr>
              <w:t>šume</w:t>
            </w:r>
          </w:p>
        </w:tc>
        <w:tc>
          <w:tcPr>
            <w:tcW w:w="4110" w:type="dxa"/>
          </w:tcPr>
          <w:p w:rsidR="00E621A2" w:rsidRPr="004B4AA0" w:rsidRDefault="00E621A2" w:rsidP="00D50FF8">
            <w:pPr>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ZŠKL 31</w:t>
            </w:r>
          </w:p>
        </w:tc>
      </w:tr>
      <w:tr w:rsidR="00E621A2" w:rsidRPr="004B4AA0" w:rsidTr="00D50FF8">
        <w:tc>
          <w:tcPr>
            <w:tcW w:w="6204" w:type="dxa"/>
          </w:tcPr>
          <w:p w:rsidR="00E621A2" w:rsidRPr="004B4AA0" w:rsidRDefault="00E621A2" w:rsidP="00D50FF8">
            <w:pPr>
              <w:ind w:firstLine="720"/>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Zaštitna šuma od imisija</w:t>
            </w:r>
          </w:p>
        </w:tc>
        <w:tc>
          <w:tcPr>
            <w:tcW w:w="4110" w:type="dxa"/>
          </w:tcPr>
          <w:p w:rsidR="00E621A2" w:rsidRPr="004B4AA0" w:rsidRDefault="00E621A2" w:rsidP="00D50FF8">
            <w:pPr>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rPr>
              <w:t>ZŠoI 41</w:t>
            </w:r>
          </w:p>
        </w:tc>
      </w:tr>
      <w:tr w:rsidR="00E621A2" w:rsidRPr="004B4AA0" w:rsidTr="00D50FF8">
        <w:tc>
          <w:tcPr>
            <w:tcW w:w="6204" w:type="dxa"/>
          </w:tcPr>
          <w:p w:rsidR="00E621A2" w:rsidRPr="004B4AA0" w:rsidRDefault="00E621A2" w:rsidP="00D50FF8">
            <w:pPr>
              <w:ind w:firstLine="720"/>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 xml:space="preserve">Zaštitne šume od buke </w:t>
            </w:r>
          </w:p>
        </w:tc>
        <w:tc>
          <w:tcPr>
            <w:tcW w:w="4110" w:type="dxa"/>
          </w:tcPr>
          <w:p w:rsidR="00E621A2" w:rsidRPr="004B4AA0" w:rsidRDefault="00E621A2" w:rsidP="00D50FF8">
            <w:pPr>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ZŠoB 43</w:t>
            </w:r>
          </w:p>
        </w:tc>
      </w:tr>
      <w:tr w:rsidR="00E621A2" w:rsidRPr="004B4AA0" w:rsidTr="00D50FF8">
        <w:tc>
          <w:tcPr>
            <w:tcW w:w="6204" w:type="dxa"/>
          </w:tcPr>
          <w:p w:rsidR="00E621A2" w:rsidRPr="004B4AA0" w:rsidRDefault="00E621A2" w:rsidP="00D50FF8">
            <w:pPr>
              <w:ind w:firstLine="720"/>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Zaštitne šume od pogleda</w:t>
            </w:r>
          </w:p>
        </w:tc>
        <w:tc>
          <w:tcPr>
            <w:tcW w:w="4110" w:type="dxa"/>
          </w:tcPr>
          <w:p w:rsidR="00E621A2" w:rsidRPr="004B4AA0" w:rsidRDefault="00E621A2" w:rsidP="00D50FF8">
            <w:pPr>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ZŠoP 47</w:t>
            </w:r>
          </w:p>
        </w:tc>
      </w:tr>
      <w:tr w:rsidR="00E621A2" w:rsidRPr="004B4AA0" w:rsidTr="00D50FF8">
        <w:tc>
          <w:tcPr>
            <w:tcW w:w="6204" w:type="dxa"/>
          </w:tcPr>
          <w:p w:rsidR="00E621A2" w:rsidRPr="004B4AA0" w:rsidRDefault="00E621A2" w:rsidP="00D50FF8">
            <w:pPr>
              <w:ind w:firstLine="720"/>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Zaštitne šume saobraćajnica</w:t>
            </w:r>
          </w:p>
        </w:tc>
        <w:tc>
          <w:tcPr>
            <w:tcW w:w="4110" w:type="dxa"/>
          </w:tcPr>
          <w:p w:rsidR="00E621A2" w:rsidRPr="004B4AA0" w:rsidRDefault="00E621A2" w:rsidP="00D50FF8">
            <w:pPr>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ZŠS 50</w:t>
            </w:r>
          </w:p>
        </w:tc>
      </w:tr>
      <w:tr w:rsidR="00E621A2" w:rsidRPr="004B4AA0" w:rsidTr="00D50FF8">
        <w:tc>
          <w:tcPr>
            <w:tcW w:w="6204" w:type="dxa"/>
          </w:tcPr>
          <w:p w:rsidR="00E621A2" w:rsidRPr="004B4AA0" w:rsidRDefault="00E621A2" w:rsidP="00D50FF8">
            <w:pPr>
              <w:rPr>
                <w:rStyle w:val="shorttext"/>
                <w:rFonts w:ascii="Palatino Linotype" w:hAnsi="Palatino Linotype" w:cs="Palatino Linotype"/>
                <w:sz w:val="24"/>
                <w:szCs w:val="24"/>
              </w:rPr>
            </w:pPr>
            <w:r w:rsidRPr="004B4AA0">
              <w:rPr>
                <w:rFonts w:ascii="Palatino Linotype" w:hAnsi="Palatino Linotype" w:cs="Palatino Linotype"/>
                <w:sz w:val="24"/>
                <w:szCs w:val="24"/>
              </w:rPr>
              <w:t xml:space="preserve">           Stalna zaštita šuma (izvan gazdinskog tretmana) </w:t>
            </w:r>
          </w:p>
        </w:tc>
        <w:tc>
          <w:tcPr>
            <w:tcW w:w="4110" w:type="dxa"/>
          </w:tcPr>
          <w:p w:rsidR="00E621A2" w:rsidRPr="004B4AA0" w:rsidRDefault="00E621A2" w:rsidP="00D50FF8">
            <w:pPr>
              <w:rPr>
                <w:rFonts w:ascii="Palatino Linotype" w:hAnsi="Palatino Linotype" w:cs="Palatino Linotype"/>
                <w:sz w:val="24"/>
                <w:szCs w:val="24"/>
                <w:lang w:val="sr-Latn-CS"/>
              </w:rPr>
            </w:pPr>
            <w:r w:rsidRPr="004B4AA0">
              <w:rPr>
                <w:rFonts w:ascii="Palatino Linotype" w:hAnsi="Palatino Linotype" w:cs="Palatino Linotype"/>
                <w:sz w:val="24"/>
                <w:szCs w:val="24"/>
              </w:rPr>
              <w:t>SZŠ 66</w:t>
            </w:r>
          </w:p>
        </w:tc>
      </w:tr>
      <w:tr w:rsidR="00E621A2" w:rsidRPr="004B4AA0" w:rsidTr="00D50FF8">
        <w:tc>
          <w:tcPr>
            <w:tcW w:w="6204" w:type="dxa"/>
          </w:tcPr>
          <w:p w:rsidR="00E621A2" w:rsidRPr="004B4AA0" w:rsidRDefault="00E621A2" w:rsidP="00D50FF8">
            <w:pPr>
              <w:rPr>
                <w:rStyle w:val="shorttext"/>
                <w:rFonts w:ascii="Palatino Linotype" w:hAnsi="Palatino Linotype" w:cs="Palatino Linotype"/>
                <w:sz w:val="24"/>
                <w:szCs w:val="24"/>
                <w:lang w:val="sr-Cyrl-CS"/>
              </w:rPr>
            </w:pPr>
            <w:r w:rsidRPr="004B4AA0">
              <w:rPr>
                <w:rFonts w:ascii="Palatino Linotype" w:hAnsi="Palatino Linotype" w:cs="Palatino Linotype"/>
                <w:sz w:val="24"/>
                <w:szCs w:val="24"/>
              </w:rPr>
              <w:t>Rekrea</w:t>
            </w:r>
            <w:r w:rsidRPr="004B4AA0">
              <w:rPr>
                <w:rFonts w:ascii="Palatino Linotype" w:hAnsi="Palatino Linotype" w:cs="Palatino Linotype"/>
                <w:sz w:val="24"/>
                <w:szCs w:val="24"/>
                <w:lang w:val="sr-Cyrl-CS"/>
              </w:rPr>
              <w:t>tivne šume</w:t>
            </w:r>
          </w:p>
        </w:tc>
        <w:tc>
          <w:tcPr>
            <w:tcW w:w="4110" w:type="dxa"/>
          </w:tcPr>
          <w:p w:rsidR="00E621A2" w:rsidRPr="004B4AA0" w:rsidRDefault="00E621A2" w:rsidP="00D50FF8">
            <w:pPr>
              <w:rPr>
                <w:rStyle w:val="shorttext"/>
                <w:rFonts w:ascii="Palatino Linotype" w:hAnsi="Palatino Linotype" w:cs="Palatino Linotype"/>
                <w:sz w:val="24"/>
                <w:szCs w:val="24"/>
              </w:rPr>
            </w:pPr>
            <w:r w:rsidRPr="004B4AA0">
              <w:rPr>
                <w:rFonts w:ascii="Palatino Linotype" w:hAnsi="Palatino Linotype" w:cs="Palatino Linotype"/>
                <w:sz w:val="24"/>
                <w:szCs w:val="24"/>
              </w:rPr>
              <w:t xml:space="preserve">RŠ (73, 77, 78,.....15, 16, 89, 90, 91, 94) </w:t>
            </w:r>
          </w:p>
        </w:tc>
      </w:tr>
      <w:tr w:rsidR="00E621A2" w:rsidRPr="004B4AA0" w:rsidTr="00D50FF8">
        <w:tc>
          <w:tcPr>
            <w:tcW w:w="6204" w:type="dxa"/>
          </w:tcPr>
          <w:p w:rsidR="00E621A2" w:rsidRPr="004B4AA0" w:rsidRDefault="00E621A2" w:rsidP="00D50FF8">
            <w:pPr>
              <w:jc w:val="left"/>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rPr>
              <w:t>Šume sa posebnom funkcijom očuvanja i korišćenja genofonda šumskih vrsta drveća;</w:t>
            </w:r>
          </w:p>
        </w:tc>
        <w:tc>
          <w:tcPr>
            <w:tcW w:w="4110" w:type="dxa"/>
          </w:tcPr>
          <w:p w:rsidR="00E621A2" w:rsidRPr="004B4AA0" w:rsidRDefault="00E621A2" w:rsidP="00D50FF8">
            <w:pPr>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SS 17</w:t>
            </w:r>
          </w:p>
        </w:tc>
      </w:tr>
      <w:tr w:rsidR="00E621A2" w:rsidRPr="004B4AA0" w:rsidTr="00D50FF8">
        <w:tc>
          <w:tcPr>
            <w:tcW w:w="6204" w:type="dxa"/>
          </w:tcPr>
          <w:p w:rsidR="00E621A2" w:rsidRPr="004B4AA0" w:rsidRDefault="00E621A2" w:rsidP="00D50FF8">
            <w:pPr>
              <w:jc w:val="left"/>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rPr>
              <w:t>Šume sa posebnom funkcijom za naučno-istraživačku delatnost (sa oglednim površinama)</w:t>
            </w:r>
          </w:p>
        </w:tc>
        <w:tc>
          <w:tcPr>
            <w:tcW w:w="4110" w:type="dxa"/>
          </w:tcPr>
          <w:p w:rsidR="00E621A2" w:rsidRPr="004B4AA0" w:rsidRDefault="00E621A2" w:rsidP="00D50FF8">
            <w:pPr>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NIŠ (71, 72, 74, 86)</w:t>
            </w:r>
          </w:p>
        </w:tc>
      </w:tr>
      <w:tr w:rsidR="00E621A2" w:rsidRPr="004B4AA0" w:rsidTr="00D50FF8">
        <w:tc>
          <w:tcPr>
            <w:tcW w:w="6204" w:type="dxa"/>
          </w:tcPr>
          <w:p w:rsidR="00E621A2" w:rsidRPr="004B4AA0" w:rsidRDefault="00E621A2" w:rsidP="00D50FF8">
            <w:pPr>
              <w:jc w:val="left"/>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rPr>
              <w:t xml:space="preserve">Šume sa posebnom funkcijom od kulturno-istorijskog značaja; </w:t>
            </w:r>
          </w:p>
        </w:tc>
        <w:tc>
          <w:tcPr>
            <w:tcW w:w="4110" w:type="dxa"/>
          </w:tcPr>
          <w:p w:rsidR="00E621A2" w:rsidRPr="004B4AA0" w:rsidRDefault="00E621A2" w:rsidP="00D50FF8">
            <w:pPr>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KIŠ (69, 70,95-97)</w:t>
            </w:r>
          </w:p>
        </w:tc>
      </w:tr>
      <w:tr w:rsidR="00E621A2" w:rsidRPr="004B4AA0" w:rsidTr="00D50FF8">
        <w:tc>
          <w:tcPr>
            <w:tcW w:w="6204" w:type="dxa"/>
          </w:tcPr>
          <w:p w:rsidR="00E621A2" w:rsidRPr="00885FEE" w:rsidRDefault="00E621A2" w:rsidP="00D50FF8">
            <w:pPr>
              <w:rPr>
                <w:rStyle w:val="shorttext"/>
                <w:rFonts w:ascii="Palatino Linotype" w:hAnsi="Palatino Linotype" w:cs="Palatino Linotype"/>
                <w:sz w:val="24"/>
                <w:szCs w:val="24"/>
                <w:lang w:val="en-GB"/>
              </w:rPr>
            </w:pPr>
            <w:r w:rsidRPr="00885FEE">
              <w:rPr>
                <w:rFonts w:ascii="Palatino Linotype" w:hAnsi="Palatino Linotype" w:cs="Palatino Linotype"/>
                <w:sz w:val="24"/>
                <w:szCs w:val="24"/>
                <w:lang w:val="en-GB"/>
              </w:rPr>
              <w:t>Šume sa posebnom funkcijom zaštite prirode i predela;</w:t>
            </w:r>
          </w:p>
        </w:tc>
        <w:tc>
          <w:tcPr>
            <w:tcW w:w="4110" w:type="dxa"/>
          </w:tcPr>
          <w:p w:rsidR="00E621A2" w:rsidRPr="004B4AA0" w:rsidRDefault="00E621A2" w:rsidP="00D50FF8">
            <w:pPr>
              <w:rPr>
                <w:rStyle w:val="shorttext"/>
                <w:rFonts w:ascii="Palatino Linotype" w:hAnsi="Palatino Linotype" w:cs="Palatino Linotype"/>
                <w:sz w:val="24"/>
                <w:szCs w:val="24"/>
              </w:rPr>
            </w:pPr>
            <w:r w:rsidRPr="004B4AA0">
              <w:rPr>
                <w:rStyle w:val="shorttext"/>
                <w:rFonts w:ascii="Palatino Linotype" w:hAnsi="Palatino Linotype" w:cs="Palatino Linotype"/>
                <w:sz w:val="24"/>
                <w:szCs w:val="24"/>
                <w:lang w:val="sr-Latn-CS"/>
              </w:rPr>
              <w:t>ŠZPP (49, 67, 81-83</w:t>
            </w:r>
            <w:r w:rsidRPr="004B4AA0">
              <w:rPr>
                <w:rStyle w:val="shorttext"/>
                <w:rFonts w:ascii="Palatino Linotype" w:hAnsi="Palatino Linotype" w:cs="Palatino Linotype"/>
                <w:sz w:val="24"/>
                <w:szCs w:val="24"/>
              </w:rPr>
              <w:t>)</w:t>
            </w:r>
          </w:p>
        </w:tc>
      </w:tr>
    </w:tbl>
    <w:p w:rsidR="00E621A2" w:rsidRPr="00885FEE" w:rsidRDefault="00E621A2" w:rsidP="00E621A2">
      <w:pPr>
        <w:spacing w:line="240" w:lineRule="auto"/>
        <w:jc w:val="left"/>
        <w:rPr>
          <w:rStyle w:val="shorttext"/>
          <w:rFonts w:ascii="Palatino Linotype" w:hAnsi="Palatino Linotype" w:cs="Palatino Linotype"/>
          <w:b/>
          <w:bCs/>
          <w:sz w:val="24"/>
          <w:szCs w:val="24"/>
          <w:lang w:val="en-GB"/>
        </w:rPr>
      </w:pPr>
      <w:r w:rsidRPr="00885FEE">
        <w:rPr>
          <w:rStyle w:val="shorttext"/>
          <w:rFonts w:ascii="Palatino Linotype" w:hAnsi="Palatino Linotype" w:cs="Palatino Linotype"/>
          <w:b/>
          <w:bCs/>
          <w:sz w:val="24"/>
          <w:szCs w:val="24"/>
          <w:lang w:val="en-GB"/>
        </w:rPr>
        <w:br w:type="page"/>
      </w:r>
      <w:r w:rsidRPr="00885FEE">
        <w:rPr>
          <w:rStyle w:val="shorttext"/>
          <w:rFonts w:ascii="Palatino Linotype" w:hAnsi="Palatino Linotype" w:cs="Palatino Linotype"/>
          <w:b/>
          <w:bCs/>
          <w:sz w:val="24"/>
          <w:szCs w:val="24"/>
          <w:lang w:val="en-GB"/>
        </w:rPr>
        <w:lastRenderedPageBreak/>
        <w:t>1. DEFINICIJA, ZNAČAJ, PRAVNI OSNOV I SADRŽAJ UPUTSTAVA</w:t>
      </w:r>
    </w:p>
    <w:p w:rsidR="00E621A2" w:rsidRPr="00885FEE" w:rsidRDefault="00E621A2" w:rsidP="00E621A2">
      <w:pPr>
        <w:spacing w:line="240" w:lineRule="auto"/>
        <w:jc w:val="left"/>
        <w:rPr>
          <w:rStyle w:val="shorttext"/>
          <w:rFonts w:ascii="Palatino Linotype" w:hAnsi="Palatino Linotype" w:cs="Palatino Linotype"/>
          <w:sz w:val="24"/>
          <w:szCs w:val="24"/>
          <w:lang w:val="en-GB"/>
        </w:rPr>
      </w:pPr>
    </w:p>
    <w:p w:rsidR="00E621A2" w:rsidRPr="00885FEE" w:rsidRDefault="00E621A2" w:rsidP="00E621A2">
      <w:pPr>
        <w:spacing w:line="480" w:lineRule="auto"/>
        <w:jc w:val="left"/>
        <w:rPr>
          <w:rStyle w:val="shorttext"/>
          <w:rFonts w:ascii="Palatino Linotype" w:hAnsi="Palatino Linotype" w:cs="Palatino Linotype"/>
          <w:b/>
          <w:bCs/>
          <w:sz w:val="24"/>
          <w:szCs w:val="24"/>
          <w:lang w:val="en-GB"/>
        </w:rPr>
      </w:pPr>
      <w:r w:rsidRPr="00885FEE">
        <w:rPr>
          <w:rStyle w:val="shorttext"/>
          <w:rFonts w:ascii="Palatino Linotype" w:hAnsi="Palatino Linotype" w:cs="Palatino Linotype"/>
          <w:b/>
          <w:bCs/>
          <w:sz w:val="24"/>
          <w:szCs w:val="24"/>
          <w:lang w:val="en-GB"/>
        </w:rPr>
        <w:t>1.1 Definicija funkcije šuma</w:t>
      </w:r>
    </w:p>
    <w:p w:rsidR="00E621A2" w:rsidRPr="00885FEE" w:rsidRDefault="00E621A2" w:rsidP="00E621A2">
      <w:pPr>
        <w:spacing w:line="240" w:lineRule="auto"/>
        <w:jc w:val="left"/>
        <w:rPr>
          <w:rStyle w:val="shorttext"/>
          <w:rFonts w:ascii="Palatino Linotype" w:hAnsi="Palatino Linotype" w:cs="Palatino Linotype"/>
          <w:sz w:val="24"/>
          <w:szCs w:val="24"/>
          <w:lang w:val="en-GB"/>
        </w:rPr>
      </w:pPr>
      <w:r w:rsidRPr="00885FEE">
        <w:rPr>
          <w:rStyle w:val="shorttext"/>
          <w:rFonts w:ascii="Palatino Linotype" w:hAnsi="Palatino Linotype" w:cs="Palatino Linotype"/>
          <w:sz w:val="24"/>
          <w:szCs w:val="24"/>
          <w:lang w:val="en-GB"/>
        </w:rPr>
        <w:tab/>
        <w:t>Osobine i pozitivna dejstva šume kao i neophodnost njihove zaštite od štetnih dejstava ogledaju se u funkcijama šuma.</w:t>
      </w:r>
    </w:p>
    <w:p w:rsidR="00E621A2" w:rsidRPr="00885FEE" w:rsidRDefault="00E621A2" w:rsidP="00E621A2">
      <w:pPr>
        <w:spacing w:line="240" w:lineRule="auto"/>
        <w:jc w:val="left"/>
        <w:rPr>
          <w:rStyle w:val="shorttext"/>
          <w:rFonts w:ascii="Palatino Linotype" w:hAnsi="Palatino Linotype" w:cs="Palatino Linotype"/>
          <w:sz w:val="24"/>
          <w:szCs w:val="24"/>
          <w:lang w:val="en-GB"/>
        </w:rPr>
      </w:pPr>
    </w:p>
    <w:p w:rsidR="00E621A2" w:rsidRPr="00885FEE" w:rsidRDefault="00E621A2" w:rsidP="00E621A2">
      <w:pPr>
        <w:spacing w:line="240" w:lineRule="auto"/>
        <w:ind w:left="720"/>
        <w:jc w:val="left"/>
        <w:rPr>
          <w:rStyle w:val="shorttext"/>
          <w:rFonts w:ascii="Palatino Linotype" w:hAnsi="Palatino Linotype" w:cs="Palatino Linotype"/>
          <w:b/>
          <w:bCs/>
          <w:i/>
          <w:iCs/>
          <w:sz w:val="24"/>
          <w:szCs w:val="24"/>
          <w:lang w:val="en-GB"/>
        </w:rPr>
      </w:pPr>
      <w:r w:rsidRPr="00885FEE">
        <w:rPr>
          <w:rStyle w:val="shorttext"/>
          <w:rFonts w:ascii="Palatino Linotype" w:hAnsi="Palatino Linotype" w:cs="Palatino Linotype"/>
          <w:b/>
          <w:bCs/>
          <w:i/>
          <w:iCs/>
          <w:sz w:val="24"/>
          <w:szCs w:val="24"/>
          <w:lang w:val="en-GB"/>
        </w:rPr>
        <w:t>Funkcije šuma predstavljaju brojne i veoma različite karakteristike šume koje imaju trajan ili aktuelan značaj za ljusko društvo.</w:t>
      </w:r>
    </w:p>
    <w:p w:rsidR="00E621A2" w:rsidRPr="00885FEE" w:rsidRDefault="00E621A2" w:rsidP="00E621A2">
      <w:pPr>
        <w:spacing w:line="240" w:lineRule="auto"/>
        <w:ind w:left="720"/>
        <w:jc w:val="left"/>
        <w:rPr>
          <w:rStyle w:val="shorttext"/>
          <w:rFonts w:ascii="Palatino Linotype" w:hAnsi="Palatino Linotype" w:cs="Palatino Linotype"/>
          <w:b/>
          <w:bCs/>
          <w:i/>
          <w:iCs/>
          <w:sz w:val="24"/>
          <w:szCs w:val="24"/>
          <w:lang w:val="en-GB"/>
        </w:rPr>
      </w:pPr>
    </w:p>
    <w:p w:rsidR="00E621A2" w:rsidRPr="00885FEE" w:rsidRDefault="00E621A2" w:rsidP="00E621A2">
      <w:pPr>
        <w:spacing w:line="240" w:lineRule="auto"/>
        <w:rPr>
          <w:rFonts w:ascii="Palatino Linotype" w:hAnsi="Palatino Linotype" w:cs="Palatino Linotype"/>
          <w:sz w:val="24"/>
          <w:szCs w:val="24"/>
          <w:lang w:val="en-GB"/>
        </w:rPr>
      </w:pPr>
      <w:r w:rsidRPr="00885FEE">
        <w:rPr>
          <w:rFonts w:ascii="Palatino Linotype" w:hAnsi="Palatino Linotype" w:cs="Palatino Linotype"/>
          <w:sz w:val="24"/>
          <w:szCs w:val="24"/>
          <w:lang w:val="en-GB"/>
        </w:rPr>
        <w:tab/>
        <w:t xml:space="preserve">Sve šuma proizvode (na osnovu svojih potencijala) i materijalne i nematerijalne efekte - funkcije kao rezultat procesa u ekosistemima. Ovi efekti se uvek prožimaju. </w:t>
      </w:r>
    </w:p>
    <w:p w:rsidR="00E621A2" w:rsidRPr="00885FEE" w:rsidRDefault="00E621A2" w:rsidP="00E621A2">
      <w:pPr>
        <w:spacing w:line="240" w:lineRule="auto"/>
        <w:rPr>
          <w:rStyle w:val="shorttext"/>
          <w:rFonts w:ascii="Palatino Linotype" w:hAnsi="Palatino Linotype" w:cs="Palatino Linotype"/>
          <w:sz w:val="24"/>
          <w:szCs w:val="24"/>
          <w:lang w:val="en-GB"/>
        </w:rPr>
      </w:pPr>
      <w:r w:rsidRPr="00885FEE">
        <w:rPr>
          <w:rFonts w:ascii="Palatino Linotype" w:hAnsi="Palatino Linotype" w:cs="Palatino Linotype"/>
          <w:sz w:val="24"/>
          <w:szCs w:val="24"/>
          <w:lang w:val="en-GB"/>
        </w:rPr>
        <w:tab/>
      </w:r>
      <w:r w:rsidRPr="004B4AA0">
        <w:rPr>
          <w:rFonts w:ascii="Palatino Linotype" w:hAnsi="Palatino Linotype" w:cs="Palatino Linotype"/>
          <w:sz w:val="24"/>
          <w:szCs w:val="24"/>
          <w:lang w:val="sr-Cyrl-CS"/>
        </w:rPr>
        <w:t>Funkcionalno korišćenje šuma bazirano je na stvarnim funkcionalnim potencijalima šuma i njihovim optimalnom korišćenju u skladu sa zahtevima društva</w:t>
      </w:r>
      <w:r w:rsidRPr="00885FEE">
        <w:rPr>
          <w:rFonts w:ascii="Palatino Linotype" w:hAnsi="Palatino Linotype" w:cs="Palatino Linotype"/>
          <w:sz w:val="24"/>
          <w:szCs w:val="24"/>
          <w:lang w:val="en-GB"/>
        </w:rPr>
        <w:t>.</w:t>
      </w:r>
      <w:r w:rsidRPr="00885FEE">
        <w:rPr>
          <w:rStyle w:val="shorttext"/>
          <w:rFonts w:ascii="Palatino Linotype" w:hAnsi="Palatino Linotype" w:cs="Palatino Linotype"/>
          <w:sz w:val="24"/>
          <w:szCs w:val="24"/>
          <w:lang w:val="en-GB"/>
        </w:rPr>
        <w:t xml:space="preserve">  </w:t>
      </w:r>
    </w:p>
    <w:p w:rsidR="00E621A2" w:rsidRPr="001F612A" w:rsidRDefault="00E621A2" w:rsidP="00E621A2">
      <w:pPr>
        <w:spacing w:line="240" w:lineRule="auto"/>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Podeljen</w:t>
      </w:r>
      <w:r w:rsidRPr="004B4AA0">
        <w:rPr>
          <w:rFonts w:ascii="Palatino Linotype" w:hAnsi="Palatino Linotype" w:cs="Palatino Linotype"/>
          <w:sz w:val="24"/>
          <w:szCs w:val="24"/>
        </w:rPr>
        <w:t>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lang w:val="sr-Latn-CS"/>
        </w:rPr>
        <w:t>zaštitn</w:t>
      </w:r>
      <w:r w:rsidRPr="004B4AA0">
        <w:rPr>
          <w:rFonts w:ascii="Palatino Linotype" w:hAnsi="Palatino Linotype" w:cs="Palatino Linotype"/>
          <w:sz w:val="24"/>
          <w:szCs w:val="24"/>
        </w:rPr>
        <w:t>e</w:t>
      </w:r>
      <w:r w:rsidRPr="004B4AA0">
        <w:rPr>
          <w:rFonts w:ascii="Palatino Linotype" w:hAnsi="Palatino Linotype" w:cs="Palatino Linotype"/>
          <w:sz w:val="24"/>
          <w:szCs w:val="24"/>
          <w:lang w:val="sr-Latn-CS"/>
        </w:rPr>
        <w:t xml:space="preserve">, socijalne (rekreativne) i </w:t>
      </w:r>
      <w:r w:rsidRPr="004B4AA0">
        <w:rPr>
          <w:rFonts w:ascii="Palatino Linotype" w:hAnsi="Palatino Linotype" w:cs="Palatino Linotype"/>
          <w:sz w:val="24"/>
          <w:szCs w:val="24"/>
        </w:rPr>
        <w:t>proizvodne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lang w:val="sr-Latn-CS"/>
        </w:rPr>
        <w:t>funkcij</w:t>
      </w:r>
      <w:r w:rsidRPr="004B4AA0">
        <w:rPr>
          <w:rFonts w:ascii="Palatino Linotype" w:hAnsi="Palatino Linotype" w:cs="Palatino Linotype"/>
          <w:sz w:val="24"/>
          <w:szCs w:val="24"/>
        </w:rPr>
        <w:t>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principijelno</w:t>
      </w:r>
      <w:r w:rsidRPr="001F612A">
        <w:rPr>
          <w:rStyle w:val="shorttext"/>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su</w:t>
      </w:r>
      <w:r w:rsidRPr="001F612A">
        <w:rPr>
          <w:rStyle w:val="shorttext"/>
          <w:rFonts w:ascii="Palatino Linotype" w:hAnsi="Palatino Linotype" w:cs="Palatino Linotype"/>
          <w:sz w:val="24"/>
          <w:szCs w:val="24"/>
          <w:lang w:val="sr-Latn-CS"/>
        </w:rPr>
        <w:t>š</w:t>
      </w:r>
      <w:r w:rsidRPr="004B4AA0">
        <w:rPr>
          <w:rStyle w:val="shorttext"/>
          <w:rFonts w:ascii="Palatino Linotype" w:hAnsi="Palatino Linotype" w:cs="Palatino Linotype"/>
          <w:sz w:val="24"/>
          <w:szCs w:val="24"/>
        </w:rPr>
        <w:t>tinski</w:t>
      </w:r>
      <w:r w:rsidRPr="001F612A">
        <w:rPr>
          <w:rStyle w:val="shorttext"/>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su</w:t>
      </w:r>
      <w:r w:rsidRPr="001F612A">
        <w:rPr>
          <w:rStyle w:val="shorttext"/>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ravnopravne</w:t>
      </w:r>
      <w:r w:rsidRPr="001F612A">
        <w:rPr>
          <w:rStyle w:val="shorttext"/>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Sve</w:t>
      </w:r>
      <w:r w:rsidRPr="001F612A">
        <w:rPr>
          <w:rStyle w:val="shorttext"/>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funkcije</w:t>
      </w:r>
      <w:r w:rsidRPr="001F612A">
        <w:rPr>
          <w:rStyle w:val="shorttext"/>
          <w:rFonts w:ascii="Palatino Linotype" w:hAnsi="Palatino Linotype" w:cs="Palatino Linotype"/>
          <w:sz w:val="24"/>
          <w:szCs w:val="24"/>
          <w:lang w:val="sr-Latn-CS"/>
        </w:rPr>
        <w:t xml:space="preserve"> š</w:t>
      </w:r>
      <w:r w:rsidRPr="004B4AA0">
        <w:rPr>
          <w:rStyle w:val="shorttext"/>
          <w:rFonts w:ascii="Palatino Linotype" w:hAnsi="Palatino Linotype" w:cs="Palatino Linotype"/>
          <w:sz w:val="24"/>
          <w:szCs w:val="24"/>
        </w:rPr>
        <w:t>uma</w:t>
      </w:r>
      <w:r w:rsidRPr="001F612A">
        <w:rPr>
          <w:rStyle w:val="shorttext"/>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se</w:t>
      </w:r>
      <w:r w:rsidRPr="001F612A">
        <w:rPr>
          <w:rStyle w:val="shorttext"/>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po</w:t>
      </w:r>
      <w:r w:rsidRPr="001F612A">
        <w:rPr>
          <w:rStyle w:val="shorttext"/>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pravilu</w:t>
      </w:r>
      <w:r w:rsidRPr="001F612A">
        <w:rPr>
          <w:rStyle w:val="shorttext"/>
          <w:rFonts w:ascii="Palatino Linotype" w:hAnsi="Palatino Linotype" w:cs="Palatino Linotype"/>
          <w:sz w:val="24"/>
          <w:szCs w:val="24"/>
          <w:lang w:val="sr-Latn-CS"/>
        </w:rPr>
        <w:t xml:space="preserve"> </w:t>
      </w:r>
      <w:r w:rsidRPr="004B4AA0">
        <w:rPr>
          <w:rStyle w:val="shorttext"/>
          <w:rFonts w:ascii="Palatino Linotype" w:hAnsi="Palatino Linotype" w:cs="Palatino Linotype"/>
          <w:sz w:val="24"/>
          <w:szCs w:val="24"/>
        </w:rPr>
        <w:t>kartiraju</w:t>
      </w:r>
      <w:r w:rsidRPr="001F612A">
        <w:rPr>
          <w:rStyle w:val="shorttext"/>
          <w:rFonts w:ascii="Palatino Linotype" w:hAnsi="Palatino Linotype" w:cs="Palatino Linotype"/>
          <w:sz w:val="24"/>
          <w:szCs w:val="24"/>
          <w:lang w:val="sr-Latn-CS"/>
        </w:rPr>
        <w:t>.</w:t>
      </w:r>
    </w:p>
    <w:p w:rsidR="00E621A2" w:rsidRPr="001F612A" w:rsidRDefault="00E621A2" w:rsidP="00E621A2">
      <w:pPr>
        <w:spacing w:line="240" w:lineRule="auto"/>
        <w:jc w:val="left"/>
        <w:rPr>
          <w:rStyle w:val="shorttext"/>
          <w:rFonts w:ascii="Palatino Linotype" w:hAnsi="Palatino Linotype" w:cs="Palatino Linotype"/>
          <w:sz w:val="24"/>
          <w:szCs w:val="24"/>
          <w:lang w:val="sr-Latn-CS"/>
        </w:rPr>
      </w:pPr>
    </w:p>
    <w:p w:rsidR="00E621A2" w:rsidRPr="001F612A" w:rsidRDefault="00E621A2" w:rsidP="00E621A2">
      <w:pPr>
        <w:spacing w:line="480" w:lineRule="auto"/>
        <w:jc w:val="left"/>
        <w:rPr>
          <w:rStyle w:val="shorttext"/>
          <w:rFonts w:ascii="Palatino Linotype" w:hAnsi="Palatino Linotype" w:cs="Palatino Linotype"/>
          <w:b/>
          <w:bCs/>
          <w:sz w:val="24"/>
          <w:szCs w:val="24"/>
          <w:lang w:val="sr-Latn-CS"/>
        </w:rPr>
      </w:pPr>
      <w:r w:rsidRPr="001F612A">
        <w:rPr>
          <w:rStyle w:val="shorttext"/>
          <w:rFonts w:ascii="Palatino Linotype" w:hAnsi="Palatino Linotype" w:cs="Palatino Linotype"/>
          <w:b/>
          <w:bCs/>
          <w:sz w:val="24"/>
          <w:szCs w:val="24"/>
          <w:lang w:val="sr-Latn-CS"/>
        </w:rPr>
        <w:t xml:space="preserve">1.2  </w:t>
      </w:r>
      <w:r w:rsidRPr="004B4AA0">
        <w:rPr>
          <w:rStyle w:val="shorttext"/>
          <w:rFonts w:ascii="Palatino Linotype" w:hAnsi="Palatino Linotype" w:cs="Palatino Linotype"/>
          <w:b/>
          <w:bCs/>
          <w:sz w:val="24"/>
          <w:szCs w:val="24"/>
        </w:rPr>
        <w:t>Zna</w:t>
      </w:r>
      <w:r w:rsidRPr="001F612A">
        <w:rPr>
          <w:rStyle w:val="shorttext"/>
          <w:rFonts w:ascii="Palatino Linotype" w:hAnsi="Palatino Linotype" w:cs="Palatino Linotype"/>
          <w:b/>
          <w:bCs/>
          <w:sz w:val="24"/>
          <w:szCs w:val="24"/>
          <w:lang w:val="sr-Latn-CS"/>
        </w:rPr>
        <w:t>č</w:t>
      </w:r>
      <w:r w:rsidRPr="004B4AA0">
        <w:rPr>
          <w:rStyle w:val="shorttext"/>
          <w:rFonts w:ascii="Palatino Linotype" w:hAnsi="Palatino Linotype" w:cs="Palatino Linotype"/>
          <w:b/>
          <w:bCs/>
          <w:sz w:val="24"/>
          <w:szCs w:val="24"/>
        </w:rPr>
        <w:t>aj</w:t>
      </w:r>
      <w:r w:rsidRPr="001F612A">
        <w:rPr>
          <w:rStyle w:val="shorttext"/>
          <w:rFonts w:ascii="Palatino Linotype" w:hAnsi="Palatino Linotype" w:cs="Palatino Linotype"/>
          <w:b/>
          <w:bCs/>
          <w:sz w:val="24"/>
          <w:szCs w:val="24"/>
          <w:lang w:val="sr-Latn-CS"/>
        </w:rPr>
        <w:t xml:space="preserve"> </w:t>
      </w:r>
      <w:r w:rsidRPr="004B4AA0">
        <w:rPr>
          <w:rStyle w:val="shorttext"/>
          <w:rFonts w:ascii="Palatino Linotype" w:hAnsi="Palatino Linotype" w:cs="Palatino Linotype"/>
          <w:b/>
          <w:bCs/>
          <w:sz w:val="24"/>
          <w:szCs w:val="24"/>
        </w:rPr>
        <w:t>kartiranja</w:t>
      </w:r>
      <w:r w:rsidRPr="001F612A">
        <w:rPr>
          <w:rStyle w:val="shorttext"/>
          <w:rFonts w:ascii="Palatino Linotype" w:hAnsi="Palatino Linotype" w:cs="Palatino Linotype"/>
          <w:b/>
          <w:bCs/>
          <w:sz w:val="24"/>
          <w:szCs w:val="24"/>
          <w:lang w:val="sr-Latn-CS"/>
        </w:rPr>
        <w:t xml:space="preserve"> </w:t>
      </w:r>
      <w:r w:rsidRPr="004B4AA0">
        <w:rPr>
          <w:rStyle w:val="shorttext"/>
          <w:rFonts w:ascii="Palatino Linotype" w:hAnsi="Palatino Linotype" w:cs="Palatino Linotype"/>
          <w:b/>
          <w:bCs/>
          <w:sz w:val="24"/>
          <w:szCs w:val="24"/>
        </w:rPr>
        <w:t>funkcija</w:t>
      </w:r>
      <w:r w:rsidRPr="001F612A">
        <w:rPr>
          <w:rStyle w:val="shorttext"/>
          <w:rFonts w:ascii="Palatino Linotype" w:hAnsi="Palatino Linotype" w:cs="Palatino Linotype"/>
          <w:b/>
          <w:bCs/>
          <w:sz w:val="24"/>
          <w:szCs w:val="24"/>
          <w:lang w:val="sr-Latn-CS"/>
        </w:rPr>
        <w:t xml:space="preserve"> š</w:t>
      </w:r>
      <w:r w:rsidRPr="004B4AA0">
        <w:rPr>
          <w:rStyle w:val="shorttext"/>
          <w:rFonts w:ascii="Palatino Linotype" w:hAnsi="Palatino Linotype" w:cs="Palatino Linotype"/>
          <w:b/>
          <w:bCs/>
          <w:sz w:val="24"/>
          <w:szCs w:val="24"/>
        </w:rPr>
        <w:t>uma</w:t>
      </w:r>
    </w:p>
    <w:p w:rsidR="00E621A2" w:rsidRPr="001F612A" w:rsidRDefault="00E621A2" w:rsidP="00E621A2">
      <w:pPr>
        <w:spacing w:line="240" w:lineRule="auto"/>
        <w:rPr>
          <w:rFonts w:ascii="Palatino Linotype" w:hAnsi="Palatino Linotype" w:cs="Palatino Linotype"/>
          <w:sz w:val="24"/>
          <w:szCs w:val="24"/>
          <w:lang w:val="sr-Latn-CS"/>
        </w:rPr>
      </w:pPr>
      <w:r w:rsidRPr="001F612A">
        <w:rPr>
          <w:rFonts w:ascii="Palatino Linotype" w:hAnsi="Palatino Linotype" w:cs="Palatino Linotype"/>
          <w:sz w:val="24"/>
          <w:szCs w:val="24"/>
          <w:lang w:val="sr-Latn-CS"/>
        </w:rPr>
        <w:tab/>
      </w:r>
      <w:r w:rsidRPr="004B4AA0">
        <w:rPr>
          <w:rFonts w:ascii="Palatino Linotype" w:hAnsi="Palatino Linotype" w:cs="Palatino Linotype"/>
          <w:sz w:val="24"/>
          <w:szCs w:val="24"/>
        </w:rPr>
        <w:t>Analiza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potencijala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funkcija</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njihovog</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trenutnog</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efekta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osnovi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planiranja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gazdovanja</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lang w:val="sr-Latn-CS"/>
        </w:rPr>
        <w:t>Znanj</w:t>
      </w:r>
      <w:r w:rsidRPr="004B4AA0">
        <w:rPr>
          <w:rFonts w:ascii="Palatino Linotype" w:hAnsi="Palatino Linotype" w:cs="Palatino Linotype"/>
          <w:sz w:val="24"/>
          <w:szCs w:val="24"/>
        </w:rPr>
        <w:t>a</w:t>
      </w:r>
      <w:r w:rsidRPr="004B4AA0">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vezana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lang w:val="sr-Latn-CS"/>
        </w:rPr>
        <w:t>različit</w:t>
      </w:r>
      <w:r w:rsidRPr="004B4AA0">
        <w:rPr>
          <w:rFonts w:ascii="Palatino Linotype" w:hAnsi="Palatino Linotype" w:cs="Palatino Linotype"/>
          <w:sz w:val="24"/>
          <w:szCs w:val="24"/>
        </w:rPr>
        <w:t>e</w:t>
      </w:r>
      <w:r w:rsidRPr="004B4AA0">
        <w:rPr>
          <w:rFonts w:ascii="Palatino Linotype" w:hAnsi="Palatino Linotype" w:cs="Palatino Linotype"/>
          <w:sz w:val="24"/>
          <w:szCs w:val="24"/>
          <w:lang w:val="sr-Latn-CS"/>
        </w:rPr>
        <w:t xml:space="preserve"> efekt</w:t>
      </w:r>
      <w:r w:rsidRPr="004B4AA0">
        <w:rPr>
          <w:rFonts w:ascii="Palatino Linotype" w:hAnsi="Palatino Linotype" w:cs="Palatino Linotype"/>
          <w:sz w:val="24"/>
          <w:szCs w:val="24"/>
        </w:rPr>
        <w:t>e</w:t>
      </w:r>
      <w:r w:rsidRPr="004B4AA0">
        <w:rPr>
          <w:rFonts w:ascii="Palatino Linotype" w:hAnsi="Palatino Linotype" w:cs="Palatino Linotype"/>
          <w:sz w:val="24"/>
          <w:szCs w:val="24"/>
          <w:lang w:val="sr-Latn-CS"/>
        </w:rPr>
        <w:t xml:space="preserve"> šum</w:t>
      </w:r>
      <w:r w:rsidRPr="004B4AA0">
        <w:rPr>
          <w:rFonts w:ascii="Palatino Linotype" w:hAnsi="Palatino Linotype" w:cs="Palatino Linotype"/>
          <w:sz w:val="24"/>
          <w:szCs w:val="24"/>
        </w:rPr>
        <w:t>a</w:t>
      </w:r>
      <w:r w:rsidRPr="004B4AA0">
        <w:rPr>
          <w:rFonts w:ascii="Palatino Linotype" w:hAnsi="Palatino Linotype" w:cs="Palatino Linotype"/>
          <w:sz w:val="24"/>
          <w:szCs w:val="24"/>
          <w:lang w:val="sr-Latn-CS"/>
        </w:rPr>
        <w:t xml:space="preserve"> neophodn</w:t>
      </w:r>
      <w:r w:rsidRPr="004B4AA0">
        <w:rPr>
          <w:rFonts w:ascii="Palatino Linotype" w:hAnsi="Palatino Linotype" w:cs="Palatino Linotype"/>
          <w:sz w:val="24"/>
          <w:szCs w:val="24"/>
        </w:rPr>
        <w:t>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su</w:t>
      </w:r>
      <w:r w:rsidRPr="004B4AA0">
        <w:rPr>
          <w:rFonts w:ascii="Palatino Linotype" w:hAnsi="Palatino Linotype" w:cs="Palatino Linotype"/>
          <w:sz w:val="24"/>
          <w:szCs w:val="24"/>
          <w:lang w:val="sr-Latn-CS"/>
        </w:rPr>
        <w:t>, između ostalog:</w:t>
      </w:r>
    </w:p>
    <w:p w:rsidR="00E621A2" w:rsidRPr="004B4AA0" w:rsidRDefault="00E621A2" w:rsidP="00B244B3">
      <w:pPr>
        <w:pStyle w:val="ListParagraph"/>
        <w:numPr>
          <w:ilvl w:val="0"/>
          <w:numId w:val="12"/>
        </w:numPr>
        <w:spacing w:line="240" w:lineRule="auto"/>
        <w:ind w:left="714" w:hanging="357"/>
        <w:contextualSpacing w:val="0"/>
        <w:rPr>
          <w:rFonts w:ascii="Palatino Linotype" w:hAnsi="Palatino Linotype" w:cs="Palatino Linotype"/>
          <w:lang w:val="sr-Latn-CS"/>
        </w:rPr>
      </w:pPr>
      <w:r w:rsidRPr="004B4AA0">
        <w:rPr>
          <w:rFonts w:ascii="Palatino Linotype" w:hAnsi="Palatino Linotype" w:cs="Palatino Linotype"/>
          <w:lang w:val="sr-Latn-CS"/>
        </w:rPr>
        <w:t xml:space="preserve"> za održivo obezbeđenje funkcija šuma kroz pravilno upravljanje  šumama;</w:t>
      </w:r>
    </w:p>
    <w:p w:rsidR="00E621A2" w:rsidRPr="001F612A" w:rsidRDefault="00E621A2" w:rsidP="00B244B3">
      <w:pPr>
        <w:pStyle w:val="ListParagraph"/>
        <w:numPr>
          <w:ilvl w:val="0"/>
          <w:numId w:val="12"/>
        </w:numPr>
        <w:spacing w:line="240" w:lineRule="auto"/>
        <w:ind w:left="714" w:hanging="357"/>
        <w:contextualSpacing w:val="0"/>
        <w:rPr>
          <w:rFonts w:ascii="Palatino Linotype" w:hAnsi="Palatino Linotype" w:cs="Palatino Linotype"/>
          <w:lang w:val="sr-Latn-CS"/>
        </w:rPr>
      </w:pPr>
      <w:r w:rsidRPr="004B4AA0">
        <w:rPr>
          <w:rFonts w:ascii="Palatino Linotype" w:hAnsi="Palatino Linotype" w:cs="Palatino Linotype"/>
        </w:rPr>
        <w:t>kao</w:t>
      </w:r>
      <w:r w:rsidRPr="001F612A">
        <w:rPr>
          <w:rFonts w:ascii="Palatino Linotype" w:hAnsi="Palatino Linotype" w:cs="Palatino Linotype"/>
          <w:lang w:val="sr-Latn-CS"/>
        </w:rPr>
        <w:t xml:space="preserve"> </w:t>
      </w:r>
      <w:r w:rsidRPr="004B4AA0">
        <w:rPr>
          <w:rFonts w:ascii="Palatino Linotype" w:hAnsi="Palatino Linotype" w:cs="Palatino Linotype"/>
        </w:rPr>
        <w:t>pomo</w:t>
      </w:r>
      <w:r w:rsidRPr="001F612A">
        <w:rPr>
          <w:rFonts w:ascii="Palatino Linotype" w:hAnsi="Palatino Linotype" w:cs="Palatino Linotype"/>
          <w:lang w:val="sr-Latn-CS"/>
        </w:rPr>
        <w:t xml:space="preserve">ć </w:t>
      </w:r>
      <w:r w:rsidRPr="004B4AA0">
        <w:rPr>
          <w:rFonts w:ascii="Palatino Linotype" w:hAnsi="Palatino Linotype" w:cs="Palatino Linotype"/>
        </w:rPr>
        <w:t>pri</w:t>
      </w:r>
      <w:r w:rsidRPr="001F612A">
        <w:rPr>
          <w:rFonts w:ascii="Palatino Linotype" w:hAnsi="Palatino Linotype" w:cs="Palatino Linotype"/>
          <w:lang w:val="sr-Latn-CS"/>
        </w:rPr>
        <w:t xml:space="preserve"> </w:t>
      </w:r>
      <w:r w:rsidRPr="004B4AA0">
        <w:rPr>
          <w:rFonts w:ascii="Palatino Linotype" w:hAnsi="Palatino Linotype" w:cs="Palatino Linotype"/>
        </w:rPr>
        <w:t>dono</w:t>
      </w:r>
      <w:r w:rsidRPr="001F612A">
        <w:rPr>
          <w:rFonts w:ascii="Palatino Linotype" w:hAnsi="Palatino Linotype" w:cs="Palatino Linotype"/>
          <w:lang w:val="sr-Latn-CS"/>
        </w:rPr>
        <w:t>š</w:t>
      </w:r>
      <w:r w:rsidRPr="004B4AA0">
        <w:rPr>
          <w:rFonts w:ascii="Palatino Linotype" w:hAnsi="Palatino Linotype" w:cs="Palatino Linotype"/>
        </w:rPr>
        <w:t>enju</w:t>
      </w:r>
      <w:r w:rsidRPr="001F612A">
        <w:rPr>
          <w:rFonts w:ascii="Palatino Linotype" w:hAnsi="Palatino Linotype" w:cs="Palatino Linotype"/>
          <w:lang w:val="sr-Latn-CS"/>
        </w:rPr>
        <w:t xml:space="preserve"> </w:t>
      </w:r>
      <w:r w:rsidRPr="004B4AA0">
        <w:rPr>
          <w:rFonts w:ascii="Palatino Linotype" w:hAnsi="Palatino Linotype" w:cs="Palatino Linotype"/>
        </w:rPr>
        <w:t>odluka</w:t>
      </w:r>
      <w:r w:rsidRPr="001F612A">
        <w:rPr>
          <w:rFonts w:ascii="Palatino Linotype" w:hAnsi="Palatino Linotype" w:cs="Palatino Linotype"/>
          <w:lang w:val="sr-Latn-CS"/>
        </w:rPr>
        <w:t xml:space="preserve"> </w:t>
      </w:r>
      <w:r w:rsidRPr="004B4AA0">
        <w:rPr>
          <w:rFonts w:ascii="Palatino Linotype" w:hAnsi="Palatino Linotype" w:cs="Palatino Linotype"/>
        </w:rPr>
        <w:t>od</w:t>
      </w:r>
      <w:r w:rsidRPr="001F612A">
        <w:rPr>
          <w:rFonts w:ascii="Palatino Linotype" w:hAnsi="Palatino Linotype" w:cs="Palatino Linotype"/>
          <w:lang w:val="sr-Latn-CS"/>
        </w:rPr>
        <w:t xml:space="preserve"> </w:t>
      </w:r>
      <w:r w:rsidRPr="004B4AA0">
        <w:rPr>
          <w:rFonts w:ascii="Palatino Linotype" w:hAnsi="Palatino Linotype" w:cs="Palatino Linotype"/>
        </w:rPr>
        <w:t>strane</w:t>
      </w:r>
      <w:r w:rsidRPr="001F612A">
        <w:rPr>
          <w:rFonts w:ascii="Palatino Linotype" w:hAnsi="Palatino Linotype" w:cs="Palatino Linotype"/>
          <w:lang w:val="sr-Latn-CS"/>
        </w:rPr>
        <w:t xml:space="preserve"> </w:t>
      </w:r>
      <w:r w:rsidRPr="004B4AA0">
        <w:rPr>
          <w:rFonts w:ascii="Palatino Linotype" w:hAnsi="Palatino Linotype" w:cs="Palatino Linotype"/>
        </w:rPr>
        <w:t>javnih</w:t>
      </w:r>
      <w:r w:rsidRPr="001F612A">
        <w:rPr>
          <w:rFonts w:ascii="Palatino Linotype" w:hAnsi="Palatino Linotype" w:cs="Palatino Linotype"/>
          <w:lang w:val="sr-Latn-CS"/>
        </w:rPr>
        <w:t xml:space="preserve"> </w:t>
      </w:r>
      <w:r w:rsidRPr="004B4AA0">
        <w:rPr>
          <w:rFonts w:ascii="Palatino Linotype" w:hAnsi="Palatino Linotype" w:cs="Palatino Linotype"/>
        </w:rPr>
        <w:t>slu</w:t>
      </w:r>
      <w:r w:rsidRPr="001F612A">
        <w:rPr>
          <w:rFonts w:ascii="Palatino Linotype" w:hAnsi="Palatino Linotype" w:cs="Palatino Linotype"/>
          <w:lang w:val="sr-Latn-CS"/>
        </w:rPr>
        <w:t>ž</w:t>
      </w:r>
      <w:r w:rsidRPr="004B4AA0">
        <w:rPr>
          <w:rFonts w:ascii="Palatino Linotype" w:hAnsi="Palatino Linotype" w:cs="Palatino Linotype"/>
        </w:rPr>
        <w:t>bi</w:t>
      </w:r>
      <w:r w:rsidRPr="001F612A">
        <w:rPr>
          <w:rFonts w:ascii="Palatino Linotype" w:hAnsi="Palatino Linotype" w:cs="Palatino Linotype"/>
          <w:lang w:val="sr-Latn-CS"/>
        </w:rPr>
        <w:t xml:space="preserve"> </w:t>
      </w:r>
      <w:r w:rsidRPr="004B4AA0">
        <w:rPr>
          <w:rFonts w:ascii="Palatino Linotype" w:hAnsi="Palatino Linotype" w:cs="Palatino Linotype"/>
        </w:rPr>
        <w:t>u</w:t>
      </w:r>
      <w:r w:rsidRPr="001F612A">
        <w:rPr>
          <w:rFonts w:ascii="Palatino Linotype" w:hAnsi="Palatino Linotype" w:cs="Palatino Linotype"/>
          <w:lang w:val="sr-Latn-CS"/>
        </w:rPr>
        <w:t xml:space="preserve"> </w:t>
      </w:r>
      <w:r w:rsidRPr="004B4AA0">
        <w:rPr>
          <w:rFonts w:ascii="Palatino Linotype" w:hAnsi="Palatino Linotype" w:cs="Palatino Linotype"/>
        </w:rPr>
        <w:t>vezi</w:t>
      </w:r>
      <w:r w:rsidRPr="001F612A">
        <w:rPr>
          <w:rFonts w:ascii="Palatino Linotype" w:hAnsi="Palatino Linotype" w:cs="Palatino Linotype"/>
          <w:lang w:val="sr-Latn-CS"/>
        </w:rPr>
        <w:t xml:space="preserve"> </w:t>
      </w:r>
      <w:r w:rsidRPr="004B4AA0">
        <w:rPr>
          <w:rFonts w:ascii="Palatino Linotype" w:hAnsi="Palatino Linotype" w:cs="Palatino Linotype"/>
        </w:rPr>
        <w:t>sa</w:t>
      </w:r>
      <w:r w:rsidRPr="001F612A">
        <w:rPr>
          <w:rFonts w:ascii="Palatino Linotype" w:hAnsi="Palatino Linotype" w:cs="Palatino Linotype"/>
          <w:lang w:val="sr-Latn-CS"/>
        </w:rPr>
        <w:t xml:space="preserve"> </w:t>
      </w:r>
      <w:r w:rsidRPr="004B4AA0">
        <w:rPr>
          <w:rFonts w:ascii="Palatino Linotype" w:hAnsi="Palatino Linotype" w:cs="Palatino Linotype"/>
        </w:rPr>
        <w:t>planiranjem</w:t>
      </w:r>
      <w:r w:rsidRPr="001F612A">
        <w:rPr>
          <w:rFonts w:ascii="Palatino Linotype" w:hAnsi="Palatino Linotype" w:cs="Palatino Linotype"/>
          <w:lang w:val="sr-Latn-CS"/>
        </w:rPr>
        <w:t xml:space="preserve">  </w:t>
      </w:r>
      <w:r w:rsidRPr="004B4AA0">
        <w:rPr>
          <w:rFonts w:ascii="Palatino Linotype" w:hAnsi="Palatino Linotype" w:cs="Palatino Linotype"/>
        </w:rPr>
        <w:t>mera</w:t>
      </w:r>
      <w:r w:rsidRPr="001F612A">
        <w:rPr>
          <w:rFonts w:ascii="Palatino Linotype" w:hAnsi="Palatino Linotype" w:cs="Palatino Linotype"/>
          <w:lang w:val="sr-Latn-CS"/>
        </w:rPr>
        <w:t xml:space="preserve"> </w:t>
      </w:r>
      <w:r w:rsidRPr="004B4AA0">
        <w:rPr>
          <w:rFonts w:ascii="Palatino Linotype" w:hAnsi="Palatino Linotype" w:cs="Palatino Linotype"/>
        </w:rPr>
        <w:t>koje</w:t>
      </w:r>
      <w:r w:rsidRPr="001F612A">
        <w:rPr>
          <w:rFonts w:ascii="Palatino Linotype" w:hAnsi="Palatino Linotype" w:cs="Palatino Linotype"/>
          <w:lang w:val="sr-Latn-CS"/>
        </w:rPr>
        <w:t xml:space="preserve"> </w:t>
      </w:r>
      <w:r w:rsidRPr="004B4AA0">
        <w:rPr>
          <w:rFonts w:ascii="Palatino Linotype" w:hAnsi="Palatino Linotype" w:cs="Palatino Linotype"/>
        </w:rPr>
        <w:t>se</w:t>
      </w:r>
      <w:r w:rsidRPr="001F612A">
        <w:rPr>
          <w:rFonts w:ascii="Palatino Linotype" w:hAnsi="Palatino Linotype" w:cs="Palatino Linotype"/>
          <w:lang w:val="sr-Latn-CS"/>
        </w:rPr>
        <w:t xml:space="preserve"> </w:t>
      </w:r>
      <w:r w:rsidRPr="004B4AA0">
        <w:rPr>
          <w:rFonts w:ascii="Palatino Linotype" w:hAnsi="Palatino Linotype" w:cs="Palatino Linotype"/>
        </w:rPr>
        <w:t>odnose</w:t>
      </w:r>
      <w:r w:rsidRPr="001F612A">
        <w:rPr>
          <w:rFonts w:ascii="Palatino Linotype" w:hAnsi="Palatino Linotype" w:cs="Palatino Linotype"/>
          <w:lang w:val="sr-Latn-CS"/>
        </w:rPr>
        <w:t xml:space="preserve"> </w:t>
      </w:r>
      <w:r w:rsidRPr="004B4AA0">
        <w:rPr>
          <w:rFonts w:ascii="Palatino Linotype" w:hAnsi="Palatino Linotype" w:cs="Palatino Linotype"/>
        </w:rPr>
        <w:t>na</w:t>
      </w:r>
      <w:r w:rsidRPr="001F612A">
        <w:rPr>
          <w:rFonts w:ascii="Palatino Linotype" w:hAnsi="Palatino Linotype" w:cs="Palatino Linotype"/>
          <w:lang w:val="sr-Latn-CS"/>
        </w:rPr>
        <w:t xml:space="preserve"> š</w:t>
      </w:r>
      <w:r w:rsidRPr="004B4AA0">
        <w:rPr>
          <w:rFonts w:ascii="Palatino Linotype" w:hAnsi="Palatino Linotype" w:cs="Palatino Linotype"/>
        </w:rPr>
        <w:t>ume</w:t>
      </w:r>
      <w:r w:rsidRPr="001F612A">
        <w:rPr>
          <w:rFonts w:ascii="Palatino Linotype" w:hAnsi="Palatino Linotype" w:cs="Palatino Linotype"/>
          <w:lang w:val="sr-Latn-CS"/>
        </w:rPr>
        <w:t>;</w:t>
      </w:r>
    </w:p>
    <w:p w:rsidR="00E621A2" w:rsidRPr="001F612A" w:rsidRDefault="00E621A2" w:rsidP="00B244B3">
      <w:pPr>
        <w:pStyle w:val="ListParagraph"/>
        <w:numPr>
          <w:ilvl w:val="0"/>
          <w:numId w:val="12"/>
        </w:numPr>
        <w:spacing w:line="240" w:lineRule="auto"/>
        <w:ind w:left="714" w:hanging="357"/>
        <w:contextualSpacing w:val="0"/>
        <w:rPr>
          <w:rFonts w:ascii="Palatino Linotype" w:hAnsi="Palatino Linotype" w:cs="Palatino Linotype"/>
          <w:lang w:val="sr-Latn-CS"/>
        </w:rPr>
      </w:pPr>
      <w:r w:rsidRPr="004B4AA0">
        <w:rPr>
          <w:rFonts w:ascii="Palatino Linotype" w:hAnsi="Palatino Linotype" w:cs="Palatino Linotype"/>
        </w:rPr>
        <w:t>kao</w:t>
      </w:r>
      <w:r w:rsidRPr="001F612A">
        <w:rPr>
          <w:rFonts w:ascii="Palatino Linotype" w:hAnsi="Palatino Linotype" w:cs="Palatino Linotype"/>
          <w:lang w:val="sr-Latn-CS"/>
        </w:rPr>
        <w:t xml:space="preserve"> </w:t>
      </w:r>
      <w:r w:rsidRPr="004B4AA0">
        <w:rPr>
          <w:rFonts w:ascii="Palatino Linotype" w:hAnsi="Palatino Linotype" w:cs="Palatino Linotype"/>
        </w:rPr>
        <w:t>podr</w:t>
      </w:r>
      <w:r w:rsidRPr="001F612A">
        <w:rPr>
          <w:rFonts w:ascii="Palatino Linotype" w:hAnsi="Palatino Linotype" w:cs="Palatino Linotype"/>
          <w:lang w:val="sr-Latn-CS"/>
        </w:rPr>
        <w:t>š</w:t>
      </w:r>
      <w:r w:rsidRPr="004B4AA0">
        <w:rPr>
          <w:rFonts w:ascii="Palatino Linotype" w:hAnsi="Palatino Linotype" w:cs="Palatino Linotype"/>
        </w:rPr>
        <w:t>ka</w:t>
      </w:r>
      <w:r w:rsidRPr="001F612A">
        <w:rPr>
          <w:rFonts w:ascii="Palatino Linotype" w:hAnsi="Palatino Linotype" w:cs="Palatino Linotype"/>
          <w:lang w:val="sr-Latn-CS"/>
        </w:rPr>
        <w:t xml:space="preserve"> (</w:t>
      </w:r>
      <w:r w:rsidRPr="004B4AA0">
        <w:rPr>
          <w:rFonts w:ascii="Palatino Linotype" w:hAnsi="Palatino Linotype" w:cs="Palatino Linotype"/>
        </w:rPr>
        <w:t>pomo</w:t>
      </w:r>
      <w:r w:rsidRPr="001F612A">
        <w:rPr>
          <w:rFonts w:ascii="Palatino Linotype" w:hAnsi="Palatino Linotype" w:cs="Palatino Linotype"/>
          <w:lang w:val="sr-Latn-CS"/>
        </w:rPr>
        <w:t xml:space="preserve">ć) </w:t>
      </w:r>
      <w:r w:rsidRPr="004B4AA0">
        <w:rPr>
          <w:rFonts w:ascii="Palatino Linotype" w:hAnsi="Palatino Linotype" w:cs="Palatino Linotype"/>
        </w:rPr>
        <w:t>pri</w:t>
      </w:r>
      <w:r w:rsidRPr="001F612A">
        <w:rPr>
          <w:rFonts w:ascii="Palatino Linotype" w:hAnsi="Palatino Linotype" w:cs="Palatino Linotype"/>
          <w:lang w:val="sr-Latn-CS"/>
        </w:rPr>
        <w:t xml:space="preserve"> </w:t>
      </w:r>
      <w:r w:rsidRPr="004B4AA0">
        <w:rPr>
          <w:rFonts w:ascii="Palatino Linotype" w:hAnsi="Palatino Linotype" w:cs="Palatino Linotype"/>
        </w:rPr>
        <w:t>izradi</w:t>
      </w:r>
      <w:r w:rsidRPr="001F612A">
        <w:rPr>
          <w:rFonts w:ascii="Palatino Linotype" w:hAnsi="Palatino Linotype" w:cs="Palatino Linotype"/>
          <w:lang w:val="sr-Latn-CS"/>
        </w:rPr>
        <w:t xml:space="preserve"> </w:t>
      </w:r>
      <w:r w:rsidRPr="004B4AA0">
        <w:rPr>
          <w:rFonts w:ascii="Palatino Linotype" w:hAnsi="Palatino Linotype" w:cs="Palatino Linotype"/>
        </w:rPr>
        <w:t>ostalih</w:t>
      </w:r>
      <w:r w:rsidRPr="001F612A">
        <w:rPr>
          <w:rFonts w:ascii="Palatino Linotype" w:hAnsi="Palatino Linotype" w:cs="Palatino Linotype"/>
          <w:lang w:val="sr-Latn-CS"/>
        </w:rPr>
        <w:t xml:space="preserve"> </w:t>
      </w:r>
      <w:r w:rsidRPr="004B4AA0">
        <w:rPr>
          <w:rFonts w:ascii="Palatino Linotype" w:hAnsi="Palatino Linotype" w:cs="Palatino Linotype"/>
        </w:rPr>
        <w:t>planova</w:t>
      </w:r>
      <w:r w:rsidRPr="001F612A">
        <w:rPr>
          <w:rFonts w:ascii="Palatino Linotype" w:hAnsi="Palatino Linotype" w:cs="Palatino Linotype"/>
          <w:lang w:val="sr-Latn-CS"/>
        </w:rPr>
        <w:t xml:space="preserve"> </w:t>
      </w:r>
      <w:r w:rsidRPr="004B4AA0">
        <w:rPr>
          <w:rFonts w:ascii="Palatino Linotype" w:hAnsi="Palatino Linotype" w:cs="Palatino Linotype"/>
        </w:rPr>
        <w:t>u</w:t>
      </w:r>
      <w:r w:rsidRPr="001F612A">
        <w:rPr>
          <w:rFonts w:ascii="Palatino Linotype" w:hAnsi="Palatino Linotype" w:cs="Palatino Linotype"/>
          <w:lang w:val="sr-Latn-CS"/>
        </w:rPr>
        <w:t xml:space="preserve"> š</w:t>
      </w:r>
      <w:r w:rsidRPr="004B4AA0">
        <w:rPr>
          <w:rFonts w:ascii="Palatino Linotype" w:hAnsi="Palatino Linotype" w:cs="Palatino Linotype"/>
        </w:rPr>
        <w:t>umarstvu</w:t>
      </w:r>
      <w:r w:rsidRPr="001F612A">
        <w:rPr>
          <w:rFonts w:ascii="Palatino Linotype" w:hAnsi="Palatino Linotype" w:cs="Palatino Linotype"/>
          <w:lang w:val="sr-Latn-CS"/>
        </w:rPr>
        <w:t xml:space="preserve"> </w:t>
      </w:r>
      <w:r w:rsidRPr="004B4AA0">
        <w:rPr>
          <w:rFonts w:ascii="Palatino Linotype" w:hAnsi="Palatino Linotype" w:cs="Palatino Linotype"/>
        </w:rPr>
        <w:t>kao</w:t>
      </w:r>
      <w:r w:rsidRPr="001F612A">
        <w:rPr>
          <w:rFonts w:ascii="Palatino Linotype" w:hAnsi="Palatino Linotype" w:cs="Palatino Linotype"/>
          <w:lang w:val="sr-Latn-CS"/>
        </w:rPr>
        <w:t xml:space="preserve"> </w:t>
      </w:r>
      <w:r w:rsidRPr="004B4AA0">
        <w:rPr>
          <w:rFonts w:ascii="Palatino Linotype" w:hAnsi="Palatino Linotype" w:cs="Palatino Linotype"/>
        </w:rPr>
        <w:t>i</w:t>
      </w:r>
      <w:r w:rsidRPr="001F612A">
        <w:rPr>
          <w:rFonts w:ascii="Palatino Linotype" w:hAnsi="Palatino Linotype" w:cs="Palatino Linotype"/>
          <w:lang w:val="sr-Latn-CS"/>
        </w:rPr>
        <w:t xml:space="preserve"> </w:t>
      </w:r>
      <w:r w:rsidRPr="004B4AA0">
        <w:rPr>
          <w:rFonts w:ascii="Palatino Linotype" w:hAnsi="Palatino Linotype" w:cs="Palatino Linotype"/>
        </w:rPr>
        <w:t>planiranju</w:t>
      </w:r>
      <w:r w:rsidRPr="001F612A">
        <w:rPr>
          <w:rFonts w:ascii="Palatino Linotype" w:hAnsi="Palatino Linotype" w:cs="Palatino Linotype"/>
          <w:lang w:val="sr-Latn-CS"/>
        </w:rPr>
        <w:t xml:space="preserve"> </w:t>
      </w:r>
      <w:r w:rsidRPr="004B4AA0">
        <w:rPr>
          <w:rFonts w:ascii="Palatino Linotype" w:hAnsi="Palatino Linotype" w:cs="Palatino Linotype"/>
        </w:rPr>
        <w:t>u</w:t>
      </w:r>
      <w:r w:rsidRPr="001F612A">
        <w:rPr>
          <w:rFonts w:ascii="Palatino Linotype" w:hAnsi="Palatino Linotype" w:cs="Palatino Linotype"/>
          <w:lang w:val="sr-Latn-CS"/>
        </w:rPr>
        <w:t xml:space="preserve"> </w:t>
      </w:r>
      <w:r w:rsidRPr="004B4AA0">
        <w:rPr>
          <w:rFonts w:ascii="Palatino Linotype" w:hAnsi="Palatino Linotype" w:cs="Palatino Linotype"/>
        </w:rPr>
        <w:t>drugim</w:t>
      </w:r>
      <w:r w:rsidRPr="001F612A">
        <w:rPr>
          <w:rFonts w:ascii="Palatino Linotype" w:hAnsi="Palatino Linotype" w:cs="Palatino Linotype"/>
          <w:lang w:val="sr-Latn-CS"/>
        </w:rPr>
        <w:t xml:space="preserve"> </w:t>
      </w:r>
      <w:r w:rsidRPr="004B4AA0">
        <w:rPr>
          <w:rFonts w:ascii="Palatino Linotype" w:hAnsi="Palatino Linotype" w:cs="Palatino Linotype"/>
        </w:rPr>
        <w:t>sektorima</w:t>
      </w:r>
      <w:r w:rsidRPr="001F612A">
        <w:rPr>
          <w:rFonts w:ascii="Palatino Linotype" w:hAnsi="Palatino Linotype" w:cs="Palatino Linotype"/>
          <w:lang w:val="sr-Latn-CS"/>
        </w:rPr>
        <w:t xml:space="preserve"> (</w:t>
      </w:r>
      <w:r w:rsidRPr="004B4AA0">
        <w:rPr>
          <w:rFonts w:ascii="Palatino Linotype" w:hAnsi="Palatino Linotype" w:cs="Palatino Linotype"/>
        </w:rPr>
        <w:t>prostorno</w:t>
      </w:r>
      <w:r w:rsidRPr="001F612A">
        <w:rPr>
          <w:rFonts w:ascii="Palatino Linotype" w:hAnsi="Palatino Linotype" w:cs="Palatino Linotype"/>
          <w:lang w:val="sr-Latn-CS"/>
        </w:rPr>
        <w:t xml:space="preserve"> </w:t>
      </w:r>
      <w:r w:rsidRPr="004B4AA0">
        <w:rPr>
          <w:rFonts w:ascii="Palatino Linotype" w:hAnsi="Palatino Linotype" w:cs="Palatino Linotype"/>
        </w:rPr>
        <w:t>planiranje</w:t>
      </w:r>
      <w:r w:rsidRPr="001F612A">
        <w:rPr>
          <w:rFonts w:ascii="Palatino Linotype" w:hAnsi="Palatino Linotype" w:cs="Palatino Linotype"/>
          <w:lang w:val="sr-Latn-CS"/>
        </w:rPr>
        <w:t xml:space="preserve">, </w:t>
      </w:r>
      <w:r w:rsidRPr="004B4AA0">
        <w:rPr>
          <w:rFonts w:ascii="Palatino Linotype" w:hAnsi="Palatino Linotype" w:cs="Palatino Linotype"/>
        </w:rPr>
        <w:t>rudarstvo</w:t>
      </w:r>
      <w:r w:rsidRPr="001F612A">
        <w:rPr>
          <w:rFonts w:ascii="Palatino Linotype" w:hAnsi="Palatino Linotype" w:cs="Palatino Linotype"/>
          <w:lang w:val="sr-Latn-CS"/>
        </w:rPr>
        <w:t xml:space="preserve">, </w:t>
      </w:r>
      <w:r w:rsidRPr="004B4AA0">
        <w:rPr>
          <w:rFonts w:ascii="Palatino Linotype" w:hAnsi="Palatino Linotype" w:cs="Palatino Linotype"/>
        </w:rPr>
        <w:t>turizam</w:t>
      </w:r>
      <w:r w:rsidRPr="001F612A">
        <w:rPr>
          <w:rFonts w:ascii="Palatino Linotype" w:hAnsi="Palatino Linotype" w:cs="Palatino Linotype"/>
          <w:lang w:val="sr-Latn-CS"/>
        </w:rPr>
        <w:t xml:space="preserve">, </w:t>
      </w:r>
      <w:r w:rsidRPr="004B4AA0">
        <w:rPr>
          <w:rFonts w:ascii="Palatino Linotype" w:hAnsi="Palatino Linotype" w:cs="Palatino Linotype"/>
        </w:rPr>
        <w:t>poljoprivreda</w:t>
      </w:r>
      <w:r w:rsidRPr="001F612A">
        <w:rPr>
          <w:rFonts w:ascii="Palatino Linotype" w:hAnsi="Palatino Linotype" w:cs="Palatino Linotype"/>
          <w:lang w:val="sr-Latn-CS"/>
        </w:rPr>
        <w:t>…);</w:t>
      </w:r>
    </w:p>
    <w:p w:rsidR="00E621A2" w:rsidRPr="001F612A" w:rsidRDefault="00E621A2" w:rsidP="00B244B3">
      <w:pPr>
        <w:pStyle w:val="ListParagraph"/>
        <w:numPr>
          <w:ilvl w:val="0"/>
          <w:numId w:val="12"/>
        </w:numPr>
        <w:spacing w:line="240" w:lineRule="auto"/>
        <w:ind w:left="714" w:hanging="357"/>
        <w:contextualSpacing w:val="0"/>
        <w:rPr>
          <w:rFonts w:ascii="Palatino Linotype" w:hAnsi="Palatino Linotype" w:cs="Palatino Linotype"/>
          <w:lang w:val="sr-Latn-CS"/>
        </w:rPr>
      </w:pPr>
      <w:r w:rsidRPr="004B4AA0">
        <w:rPr>
          <w:rFonts w:ascii="Palatino Linotype" w:hAnsi="Palatino Linotype" w:cs="Palatino Linotype"/>
        </w:rPr>
        <w:t>kao</w:t>
      </w:r>
      <w:r w:rsidRPr="001F612A">
        <w:rPr>
          <w:rFonts w:ascii="Palatino Linotype" w:hAnsi="Palatino Linotype" w:cs="Palatino Linotype"/>
          <w:lang w:val="sr-Latn-CS"/>
        </w:rPr>
        <w:t xml:space="preserve"> </w:t>
      </w:r>
      <w:r w:rsidRPr="004B4AA0">
        <w:rPr>
          <w:rFonts w:ascii="Palatino Linotype" w:hAnsi="Palatino Linotype" w:cs="Palatino Linotype"/>
        </w:rPr>
        <w:t>va</w:t>
      </w:r>
      <w:r w:rsidRPr="001F612A">
        <w:rPr>
          <w:rFonts w:ascii="Palatino Linotype" w:hAnsi="Palatino Linotype" w:cs="Palatino Linotype"/>
          <w:lang w:val="sr-Latn-CS"/>
        </w:rPr>
        <w:t>ž</w:t>
      </w:r>
      <w:r w:rsidRPr="004B4AA0">
        <w:rPr>
          <w:rFonts w:ascii="Palatino Linotype" w:hAnsi="Palatino Linotype" w:cs="Palatino Linotype"/>
        </w:rPr>
        <w:t>an</w:t>
      </w:r>
      <w:r w:rsidRPr="001F612A">
        <w:rPr>
          <w:rFonts w:ascii="Palatino Linotype" w:hAnsi="Palatino Linotype" w:cs="Palatino Linotype"/>
          <w:lang w:val="sr-Latn-CS"/>
        </w:rPr>
        <w:t xml:space="preserve"> </w:t>
      </w:r>
      <w:r w:rsidRPr="004B4AA0">
        <w:rPr>
          <w:rFonts w:ascii="Palatino Linotype" w:hAnsi="Palatino Linotype" w:cs="Palatino Linotype"/>
        </w:rPr>
        <w:t>osnov</w:t>
      </w:r>
      <w:r w:rsidRPr="001F612A">
        <w:rPr>
          <w:rFonts w:ascii="Palatino Linotype" w:hAnsi="Palatino Linotype" w:cs="Palatino Linotype"/>
          <w:lang w:val="sr-Latn-CS"/>
        </w:rPr>
        <w:t xml:space="preserve"> </w:t>
      </w:r>
      <w:r w:rsidRPr="004B4AA0">
        <w:rPr>
          <w:rFonts w:ascii="Palatino Linotype" w:hAnsi="Palatino Linotype" w:cs="Palatino Linotype"/>
        </w:rPr>
        <w:t>pri</w:t>
      </w:r>
      <w:r w:rsidRPr="001F612A">
        <w:rPr>
          <w:rFonts w:ascii="Palatino Linotype" w:hAnsi="Palatino Linotype" w:cs="Palatino Linotype"/>
          <w:lang w:val="sr-Latn-CS"/>
        </w:rPr>
        <w:t xml:space="preserve"> </w:t>
      </w:r>
      <w:r w:rsidRPr="004B4AA0">
        <w:rPr>
          <w:rFonts w:ascii="Palatino Linotype" w:hAnsi="Palatino Linotype" w:cs="Palatino Linotype"/>
        </w:rPr>
        <w:t>odre</w:t>
      </w:r>
      <w:r w:rsidRPr="001F612A">
        <w:rPr>
          <w:rFonts w:ascii="Palatino Linotype" w:hAnsi="Palatino Linotype" w:cs="Palatino Linotype"/>
          <w:lang w:val="sr-Latn-CS"/>
        </w:rPr>
        <w:t>đ</w:t>
      </w:r>
      <w:r w:rsidRPr="004B4AA0">
        <w:rPr>
          <w:rFonts w:ascii="Palatino Linotype" w:hAnsi="Palatino Linotype" w:cs="Palatino Linotype"/>
        </w:rPr>
        <w:t>ivanju</w:t>
      </w:r>
      <w:r w:rsidRPr="001F612A">
        <w:rPr>
          <w:rFonts w:ascii="Palatino Linotype" w:hAnsi="Palatino Linotype" w:cs="Palatino Linotype"/>
          <w:lang w:val="sr-Latn-CS"/>
        </w:rPr>
        <w:t xml:space="preserve"> </w:t>
      </w:r>
      <w:r w:rsidRPr="004B4AA0">
        <w:rPr>
          <w:rFonts w:ascii="Palatino Linotype" w:hAnsi="Palatino Linotype" w:cs="Palatino Linotype"/>
        </w:rPr>
        <w:t>za</w:t>
      </w:r>
      <w:r w:rsidRPr="001F612A">
        <w:rPr>
          <w:rFonts w:ascii="Palatino Linotype" w:hAnsi="Palatino Linotype" w:cs="Palatino Linotype"/>
          <w:lang w:val="sr-Latn-CS"/>
        </w:rPr>
        <w:t>š</w:t>
      </w:r>
      <w:r w:rsidRPr="004B4AA0">
        <w:rPr>
          <w:rFonts w:ascii="Palatino Linotype" w:hAnsi="Palatino Linotype" w:cs="Palatino Linotype"/>
        </w:rPr>
        <w:t>ti</w:t>
      </w:r>
      <w:r w:rsidRPr="001F612A">
        <w:rPr>
          <w:rFonts w:ascii="Palatino Linotype" w:hAnsi="Palatino Linotype" w:cs="Palatino Linotype"/>
          <w:lang w:val="sr-Latn-CS"/>
        </w:rPr>
        <w:t>ć</w:t>
      </w:r>
      <w:r w:rsidRPr="004B4AA0">
        <w:rPr>
          <w:rFonts w:ascii="Palatino Linotype" w:hAnsi="Palatino Linotype" w:cs="Palatino Linotype"/>
        </w:rPr>
        <w:t>enih</w:t>
      </w:r>
      <w:r w:rsidRPr="001F612A">
        <w:rPr>
          <w:rFonts w:ascii="Palatino Linotype" w:hAnsi="Palatino Linotype" w:cs="Palatino Linotype"/>
          <w:lang w:val="sr-Latn-CS"/>
        </w:rPr>
        <w:t xml:space="preserve"> š</w:t>
      </w:r>
      <w:r w:rsidRPr="004B4AA0">
        <w:rPr>
          <w:rFonts w:ascii="Palatino Linotype" w:hAnsi="Palatino Linotype" w:cs="Palatino Linotype"/>
        </w:rPr>
        <w:t>umskih</w:t>
      </w:r>
      <w:r w:rsidRPr="001F612A">
        <w:rPr>
          <w:rFonts w:ascii="Palatino Linotype" w:hAnsi="Palatino Linotype" w:cs="Palatino Linotype"/>
          <w:lang w:val="sr-Latn-CS"/>
        </w:rPr>
        <w:t xml:space="preserve"> </w:t>
      </w:r>
      <w:r w:rsidRPr="004B4AA0">
        <w:rPr>
          <w:rFonts w:ascii="Palatino Linotype" w:hAnsi="Palatino Linotype" w:cs="Palatino Linotype"/>
        </w:rPr>
        <w:t>podru</w:t>
      </w:r>
      <w:r w:rsidRPr="001F612A">
        <w:rPr>
          <w:rFonts w:ascii="Palatino Linotype" w:hAnsi="Palatino Linotype" w:cs="Palatino Linotype"/>
          <w:lang w:val="sr-Latn-CS"/>
        </w:rPr>
        <w:t>č</w:t>
      </w:r>
      <w:r w:rsidRPr="004B4AA0">
        <w:rPr>
          <w:rFonts w:ascii="Palatino Linotype" w:hAnsi="Palatino Linotype" w:cs="Palatino Linotype"/>
        </w:rPr>
        <w:t>ja</w:t>
      </w:r>
      <w:r w:rsidRPr="001F612A">
        <w:rPr>
          <w:rFonts w:ascii="Palatino Linotype" w:hAnsi="Palatino Linotype" w:cs="Palatino Linotype"/>
          <w:lang w:val="sr-Latn-CS"/>
        </w:rPr>
        <w:t>;</w:t>
      </w:r>
    </w:p>
    <w:p w:rsidR="00E621A2" w:rsidRPr="001F612A" w:rsidRDefault="00E621A2" w:rsidP="00E621A2">
      <w:pPr>
        <w:pStyle w:val="ListParagraph"/>
        <w:spacing w:line="240" w:lineRule="auto"/>
        <w:jc w:val="left"/>
        <w:rPr>
          <w:rFonts w:ascii="Palatino Linotype" w:hAnsi="Palatino Linotype" w:cs="Palatino Linotype"/>
          <w:color w:val="FF0000"/>
          <w:lang w:val="sr-Latn-CS"/>
        </w:rPr>
      </w:pPr>
    </w:p>
    <w:p w:rsidR="00E621A2" w:rsidRPr="001F612A" w:rsidRDefault="00E621A2" w:rsidP="00E621A2">
      <w:pPr>
        <w:spacing w:line="480" w:lineRule="auto"/>
        <w:jc w:val="left"/>
        <w:rPr>
          <w:rStyle w:val="shorttext"/>
          <w:rFonts w:ascii="Palatino Linotype" w:hAnsi="Palatino Linotype" w:cs="Palatino Linotype"/>
          <w:b/>
          <w:bCs/>
          <w:sz w:val="24"/>
          <w:szCs w:val="24"/>
          <w:lang w:val="sr-Latn-CS"/>
        </w:rPr>
      </w:pPr>
      <w:r w:rsidRPr="001F612A">
        <w:rPr>
          <w:rStyle w:val="shorttext"/>
          <w:rFonts w:ascii="Palatino Linotype" w:hAnsi="Palatino Linotype" w:cs="Palatino Linotype"/>
          <w:b/>
          <w:bCs/>
          <w:sz w:val="24"/>
          <w:szCs w:val="24"/>
          <w:lang w:val="sr-Latn-CS"/>
        </w:rPr>
        <w:t xml:space="preserve">1.3  </w:t>
      </w:r>
      <w:r w:rsidRPr="004B4AA0">
        <w:rPr>
          <w:rStyle w:val="shorttext"/>
          <w:rFonts w:ascii="Palatino Linotype" w:hAnsi="Palatino Linotype" w:cs="Palatino Linotype"/>
          <w:b/>
          <w:bCs/>
          <w:sz w:val="24"/>
          <w:szCs w:val="24"/>
        </w:rPr>
        <w:t>Pravni</w:t>
      </w:r>
      <w:r w:rsidRPr="001F612A">
        <w:rPr>
          <w:rStyle w:val="shorttext"/>
          <w:rFonts w:ascii="Palatino Linotype" w:hAnsi="Palatino Linotype" w:cs="Palatino Linotype"/>
          <w:b/>
          <w:bCs/>
          <w:sz w:val="24"/>
          <w:szCs w:val="24"/>
          <w:lang w:val="sr-Latn-CS"/>
        </w:rPr>
        <w:t xml:space="preserve"> </w:t>
      </w:r>
      <w:r w:rsidRPr="004B4AA0">
        <w:rPr>
          <w:rStyle w:val="shorttext"/>
          <w:rFonts w:ascii="Palatino Linotype" w:hAnsi="Palatino Linotype" w:cs="Palatino Linotype"/>
          <w:b/>
          <w:bCs/>
          <w:sz w:val="24"/>
          <w:szCs w:val="24"/>
        </w:rPr>
        <w:t>osnov</w:t>
      </w:r>
      <w:r w:rsidRPr="001F612A">
        <w:rPr>
          <w:rStyle w:val="shorttext"/>
          <w:rFonts w:ascii="Palatino Linotype" w:hAnsi="Palatino Linotype" w:cs="Palatino Linotype"/>
          <w:b/>
          <w:bCs/>
          <w:sz w:val="24"/>
          <w:szCs w:val="24"/>
          <w:lang w:val="sr-Latn-CS"/>
        </w:rPr>
        <w:t xml:space="preserve"> </w:t>
      </w:r>
      <w:r w:rsidRPr="004B4AA0">
        <w:rPr>
          <w:rStyle w:val="shorttext"/>
          <w:rFonts w:ascii="Palatino Linotype" w:hAnsi="Palatino Linotype" w:cs="Palatino Linotype"/>
          <w:b/>
          <w:bCs/>
          <w:sz w:val="24"/>
          <w:szCs w:val="24"/>
        </w:rPr>
        <w:t>kartiranja</w:t>
      </w:r>
      <w:r w:rsidRPr="001F612A">
        <w:rPr>
          <w:rStyle w:val="shorttext"/>
          <w:rFonts w:ascii="Palatino Linotype" w:hAnsi="Palatino Linotype" w:cs="Palatino Linotype"/>
          <w:b/>
          <w:bCs/>
          <w:sz w:val="24"/>
          <w:szCs w:val="24"/>
          <w:lang w:val="sr-Latn-CS"/>
        </w:rPr>
        <w:t xml:space="preserve"> </w:t>
      </w:r>
      <w:r w:rsidRPr="004B4AA0">
        <w:rPr>
          <w:rStyle w:val="shorttext"/>
          <w:rFonts w:ascii="Palatino Linotype" w:hAnsi="Palatino Linotype" w:cs="Palatino Linotype"/>
          <w:b/>
          <w:bCs/>
          <w:sz w:val="24"/>
          <w:szCs w:val="24"/>
        </w:rPr>
        <w:t>funkcija</w:t>
      </w:r>
      <w:r w:rsidRPr="001F612A">
        <w:rPr>
          <w:rStyle w:val="shorttext"/>
          <w:rFonts w:ascii="Palatino Linotype" w:hAnsi="Palatino Linotype" w:cs="Palatino Linotype"/>
          <w:b/>
          <w:bCs/>
          <w:sz w:val="24"/>
          <w:szCs w:val="24"/>
          <w:lang w:val="sr-Latn-CS"/>
        </w:rPr>
        <w:t xml:space="preserve"> š</w:t>
      </w:r>
      <w:r w:rsidRPr="004B4AA0">
        <w:rPr>
          <w:rStyle w:val="shorttext"/>
          <w:rFonts w:ascii="Palatino Linotype" w:hAnsi="Palatino Linotype" w:cs="Palatino Linotype"/>
          <w:b/>
          <w:bCs/>
          <w:sz w:val="24"/>
          <w:szCs w:val="24"/>
        </w:rPr>
        <w:t>uma</w:t>
      </w:r>
    </w:p>
    <w:p w:rsidR="00E621A2" w:rsidRPr="001F612A" w:rsidRDefault="00E621A2" w:rsidP="00E621A2">
      <w:pPr>
        <w:spacing w:line="240" w:lineRule="auto"/>
        <w:rPr>
          <w:rFonts w:ascii="Palatino Linotype" w:hAnsi="Palatino Linotype" w:cs="Palatino Linotype"/>
          <w:sz w:val="24"/>
          <w:szCs w:val="24"/>
          <w:lang w:val="sr-Latn-CS"/>
        </w:rPr>
      </w:pPr>
      <w:r w:rsidRPr="001F612A">
        <w:rPr>
          <w:rFonts w:ascii="Palatino Linotype" w:hAnsi="Palatino Linotype" w:cs="Palatino Linotype"/>
          <w:sz w:val="24"/>
          <w:szCs w:val="24"/>
          <w:lang w:val="sr-Latn-CS"/>
        </w:rPr>
        <w:tab/>
      </w:r>
      <w:r w:rsidRPr="004B4AA0">
        <w:rPr>
          <w:rFonts w:ascii="Palatino Linotype" w:hAnsi="Palatino Linotype" w:cs="Palatino Linotype"/>
          <w:sz w:val="24"/>
          <w:szCs w:val="24"/>
        </w:rPr>
        <w:t>Zakon</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sl</w:t>
      </w:r>
      <w:r w:rsidRPr="001F612A">
        <w:rPr>
          <w:rFonts w:ascii="Palatino Linotype" w:hAnsi="Palatino Linotype" w:cs="Palatino Linotype"/>
          <w:sz w:val="24"/>
          <w:szCs w:val="24"/>
          <w:lang w:val="sr-Latn-CS"/>
        </w:rPr>
        <w:t>.</w:t>
      </w:r>
      <w:r w:rsidRPr="004B4AA0">
        <w:rPr>
          <w:rFonts w:ascii="Palatino Linotype" w:hAnsi="Palatino Linotype" w:cs="Palatino Linotype"/>
          <w:sz w:val="24"/>
          <w:szCs w:val="24"/>
        </w:rPr>
        <w:t>gl</w:t>
      </w:r>
      <w:r w:rsidRPr="001F612A">
        <w:rPr>
          <w:rFonts w:ascii="Palatino Linotype" w:hAnsi="Palatino Linotype" w:cs="Palatino Linotype"/>
          <w:sz w:val="24"/>
          <w:szCs w:val="24"/>
          <w:lang w:val="sr-Latn-CS"/>
        </w:rPr>
        <w:t>.</w:t>
      </w:r>
      <w:r w:rsidRPr="004B4AA0">
        <w:rPr>
          <w:rFonts w:ascii="Palatino Linotype" w:hAnsi="Palatino Linotype" w:cs="Palatino Linotype"/>
          <w:sz w:val="24"/>
          <w:szCs w:val="24"/>
        </w:rPr>
        <w:t>RS</w:t>
      </w:r>
      <w:r w:rsidRPr="001F612A">
        <w:rPr>
          <w:rFonts w:ascii="Palatino Linotype" w:hAnsi="Palatino Linotype" w:cs="Palatino Linotype"/>
          <w:sz w:val="24"/>
          <w:szCs w:val="24"/>
          <w:lang w:val="sr-Latn-CS"/>
        </w:rPr>
        <w:t xml:space="preserve"> .30/10, 93/12, 89/15),  </w:t>
      </w:r>
      <w:r w:rsidRPr="004B4AA0">
        <w:rPr>
          <w:rFonts w:ascii="Palatino Linotype" w:hAnsi="Palatino Linotype" w:cs="Palatino Linotype"/>
          <w:sz w:val="24"/>
          <w:szCs w:val="24"/>
        </w:rPr>
        <w:t>propisuje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utvr</w:t>
      </w:r>
      <w:r w:rsidRPr="001F612A">
        <w:rPr>
          <w:rFonts w:ascii="Palatino Linotype" w:hAnsi="Palatino Linotype" w:cs="Palatino Linotype"/>
          <w:sz w:val="24"/>
          <w:szCs w:val="24"/>
          <w:lang w:val="sr-Latn-CS"/>
        </w:rPr>
        <w:t>đ</w:t>
      </w:r>
      <w:r w:rsidRPr="004B4AA0">
        <w:rPr>
          <w:rFonts w:ascii="Palatino Linotype" w:hAnsi="Palatino Linotype" w:cs="Palatino Linotype"/>
          <w:sz w:val="24"/>
          <w:szCs w:val="24"/>
        </w:rPr>
        <w:t>ivanje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prioritetne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funkcije</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osnovne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namene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Planu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razvoja</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umske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oblasti</w:t>
      </w:r>
      <w:r w:rsidRPr="001F612A">
        <w:rPr>
          <w:rFonts w:ascii="Palatino Linotype" w:hAnsi="Palatino Linotype" w:cs="Palatino Linotype"/>
          <w:sz w:val="24"/>
          <w:szCs w:val="24"/>
          <w:lang w:val="sr-Latn-CS"/>
        </w:rPr>
        <w:t xml:space="preserve"> č</w:t>
      </w:r>
      <w:r w:rsidRPr="004B4AA0">
        <w:rPr>
          <w:rFonts w:ascii="Palatino Linotype" w:hAnsi="Palatino Linotype" w:cs="Palatino Linotype"/>
          <w:sz w:val="24"/>
          <w:szCs w:val="24"/>
        </w:rPr>
        <w:t>iji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sastavni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deo</w:t>
      </w:r>
      <w:r w:rsidRPr="001F612A">
        <w:rPr>
          <w:rFonts w:ascii="Palatino Linotype" w:hAnsi="Palatino Linotype" w:cs="Palatino Linotype"/>
          <w:sz w:val="24"/>
          <w:szCs w:val="24"/>
          <w:lang w:val="sr-Latn-CS"/>
        </w:rPr>
        <w:t xml:space="preserve"> č</w:t>
      </w:r>
      <w:r w:rsidRPr="004B4AA0">
        <w:rPr>
          <w:rFonts w:ascii="Palatino Linotype" w:hAnsi="Palatino Linotype" w:cs="Palatino Linotype"/>
          <w:sz w:val="24"/>
          <w:szCs w:val="24"/>
        </w:rPr>
        <w:t>ine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karte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namene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povr</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ina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prioritetne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funkcije</w:t>
      </w:r>
      <w:r w:rsidRPr="001F612A">
        <w:rPr>
          <w:rFonts w:ascii="Palatino Linotype" w:hAnsi="Palatino Linotype" w:cs="Palatino Linotype"/>
          <w:sz w:val="24"/>
          <w:szCs w:val="24"/>
          <w:lang w:val="sr-Latn-CS"/>
        </w:rPr>
        <w:t>).</w:t>
      </w:r>
    </w:p>
    <w:p w:rsidR="00E621A2" w:rsidRPr="001F612A" w:rsidRDefault="00E621A2" w:rsidP="00E621A2">
      <w:pPr>
        <w:spacing w:line="240" w:lineRule="auto"/>
        <w:rPr>
          <w:rFonts w:ascii="Palatino Linotype" w:hAnsi="Palatino Linotype" w:cs="Palatino Linotype"/>
          <w:sz w:val="24"/>
          <w:szCs w:val="24"/>
          <w:lang w:val="sr-Latn-CS"/>
        </w:rPr>
      </w:pPr>
      <w:r w:rsidRPr="001F612A">
        <w:rPr>
          <w:rFonts w:ascii="Palatino Linotype" w:hAnsi="Palatino Linotype" w:cs="Palatino Linotype"/>
          <w:sz w:val="24"/>
          <w:szCs w:val="24"/>
          <w:lang w:val="sr-Latn-CS"/>
        </w:rPr>
        <w:tab/>
      </w:r>
      <w:r w:rsidRPr="004B4AA0">
        <w:rPr>
          <w:rFonts w:ascii="Palatino Linotype" w:hAnsi="Palatino Linotype" w:cs="Palatino Linotype"/>
          <w:sz w:val="24"/>
          <w:szCs w:val="24"/>
        </w:rPr>
        <w:t>Ukoliko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prioritetna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unapred</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utvr</w:t>
      </w:r>
      <w:r w:rsidRPr="001F612A">
        <w:rPr>
          <w:rFonts w:ascii="Palatino Linotype" w:hAnsi="Palatino Linotype" w:cs="Palatino Linotype"/>
          <w:sz w:val="24"/>
          <w:szCs w:val="24"/>
          <w:lang w:val="sr-Latn-CS"/>
        </w:rPr>
        <w:t>đ</w:t>
      </w:r>
      <w:r w:rsidRPr="004B4AA0">
        <w:rPr>
          <w:rFonts w:ascii="Palatino Linotype" w:hAnsi="Palatino Linotype" w:cs="Palatino Linotype"/>
          <w:sz w:val="24"/>
          <w:szCs w:val="24"/>
        </w:rPr>
        <w:t>ena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kao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zakonska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obaveza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vodoza</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titne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oblasti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podru</w:t>
      </w:r>
      <w:r w:rsidRPr="001F612A">
        <w:rPr>
          <w:rFonts w:ascii="Palatino Linotype" w:hAnsi="Palatino Linotype" w:cs="Palatino Linotype"/>
          <w:sz w:val="24"/>
          <w:szCs w:val="24"/>
          <w:lang w:val="sr-Latn-CS"/>
        </w:rPr>
        <w:t>č</w:t>
      </w:r>
      <w:r w:rsidRPr="004B4AA0">
        <w:rPr>
          <w:rFonts w:ascii="Palatino Linotype" w:hAnsi="Palatino Linotype" w:cs="Palatino Linotype"/>
          <w:sz w:val="24"/>
          <w:szCs w:val="24"/>
        </w:rPr>
        <w:t>ja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ugro</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ena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erozijom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oblasti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tite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prirode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poplavne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oblasti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izvori</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ta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voda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sl</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obuhvatanje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povr</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ina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vr</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prema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re</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imima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odgovaraju</w:t>
      </w:r>
      <w:r w:rsidRPr="001F612A">
        <w:rPr>
          <w:rFonts w:ascii="Palatino Linotype" w:hAnsi="Palatino Linotype" w:cs="Palatino Linotype"/>
          <w:sz w:val="24"/>
          <w:szCs w:val="24"/>
          <w:lang w:val="sr-Latn-CS"/>
        </w:rPr>
        <w:t>ć</w:t>
      </w:r>
      <w:r w:rsidRPr="004B4AA0">
        <w:rPr>
          <w:rFonts w:ascii="Palatino Linotype" w:hAnsi="Palatino Linotype" w:cs="Palatino Linotype"/>
          <w:sz w:val="24"/>
          <w:szCs w:val="24"/>
        </w:rPr>
        <w:t>im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zakonima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titi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prirode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vodama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nacionalnim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parkovima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planiranju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izgradnji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dr</w:t>
      </w:r>
      <w:r w:rsidRPr="001F612A">
        <w:rPr>
          <w:rFonts w:ascii="Palatino Linotype" w:hAnsi="Palatino Linotype" w:cs="Palatino Linotype"/>
          <w:sz w:val="24"/>
          <w:szCs w:val="24"/>
          <w:lang w:val="sr-Latn-CS"/>
        </w:rPr>
        <w:t>.);</w:t>
      </w:r>
    </w:p>
    <w:p w:rsidR="00E621A2" w:rsidRPr="001F612A" w:rsidRDefault="00E621A2" w:rsidP="00E621A2">
      <w:pPr>
        <w:spacing w:line="240" w:lineRule="auto"/>
        <w:rPr>
          <w:rFonts w:ascii="Palatino Linotype" w:hAnsi="Palatino Linotype" w:cs="Palatino Linotype"/>
          <w:sz w:val="24"/>
          <w:szCs w:val="24"/>
          <w:lang w:val="sr-Latn-CS"/>
        </w:rPr>
      </w:pPr>
      <w:r w:rsidRPr="001F612A">
        <w:rPr>
          <w:rFonts w:ascii="Palatino Linotype" w:hAnsi="Palatino Linotype" w:cs="Palatino Linotype"/>
          <w:sz w:val="24"/>
          <w:szCs w:val="24"/>
          <w:lang w:val="sr-Latn-CS"/>
        </w:rPr>
        <w:lastRenderedPageBreak/>
        <w:tab/>
      </w:r>
      <w:r w:rsidRPr="004B4AA0">
        <w:rPr>
          <w:rFonts w:ascii="Palatino Linotype" w:hAnsi="Palatino Linotype" w:cs="Palatino Linotype"/>
          <w:sz w:val="24"/>
          <w:szCs w:val="24"/>
        </w:rPr>
        <w:t>Za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povr</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ine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kojima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va</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e</w:t>
      </w:r>
      <w:r w:rsidRPr="001F612A">
        <w:rPr>
          <w:rFonts w:ascii="Palatino Linotype" w:hAnsi="Palatino Linotype" w:cs="Palatino Linotype"/>
          <w:sz w:val="24"/>
          <w:szCs w:val="24"/>
          <w:lang w:val="sr-Latn-CS"/>
        </w:rPr>
        <w:t>ć</w:t>
      </w:r>
      <w:r w:rsidRPr="004B4AA0">
        <w:rPr>
          <w:rFonts w:ascii="Palatino Linotype" w:hAnsi="Palatino Linotype" w:cs="Palatino Linotype"/>
          <w:sz w:val="24"/>
          <w:szCs w:val="24"/>
        </w:rPr>
        <w:t>im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zakonima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namena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nije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bli</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utvr</w:t>
      </w:r>
      <w:r w:rsidRPr="001F612A">
        <w:rPr>
          <w:rFonts w:ascii="Palatino Linotype" w:hAnsi="Palatino Linotype" w:cs="Palatino Linotype"/>
          <w:sz w:val="24"/>
          <w:szCs w:val="24"/>
          <w:lang w:val="sr-Latn-CS"/>
        </w:rPr>
        <w:t>đ</w:t>
      </w:r>
      <w:r w:rsidRPr="004B4AA0">
        <w:rPr>
          <w:rFonts w:ascii="Palatino Linotype" w:hAnsi="Palatino Linotype" w:cs="Palatino Linotype"/>
          <w:sz w:val="24"/>
          <w:szCs w:val="24"/>
        </w:rPr>
        <w:t>ena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prioritetn</w:t>
      </w:r>
      <w:r w:rsidRPr="001F612A">
        <w:rPr>
          <w:rFonts w:ascii="Palatino Linotype" w:hAnsi="Palatino Linotype" w:cs="Palatino Linotype"/>
          <w:sz w:val="24"/>
          <w:szCs w:val="24"/>
          <w:lang w:val="sr-Latn-CS"/>
        </w:rPr>
        <w:t xml:space="preserve">а </w:t>
      </w:r>
      <w:r w:rsidRPr="004B4AA0">
        <w:rPr>
          <w:rFonts w:ascii="Palatino Linotype" w:hAnsi="Palatino Linotype" w:cs="Palatino Linotype"/>
          <w:sz w:val="24"/>
          <w:szCs w:val="24"/>
        </w:rPr>
        <w:t>funkcija</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konkretnog</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umskog</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kompleksa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utvr</w:t>
      </w:r>
      <w:r w:rsidRPr="001F612A">
        <w:rPr>
          <w:rFonts w:ascii="Palatino Linotype" w:hAnsi="Palatino Linotype" w:cs="Palatino Linotype"/>
          <w:sz w:val="24"/>
          <w:szCs w:val="24"/>
          <w:lang w:val="sr-Latn-CS"/>
        </w:rPr>
        <w:t>đ</w:t>
      </w:r>
      <w:r w:rsidRPr="004B4AA0">
        <w:rPr>
          <w:rFonts w:ascii="Palatino Linotype" w:hAnsi="Palatino Linotype" w:cs="Palatino Linotype"/>
          <w:sz w:val="24"/>
          <w:szCs w:val="24"/>
        </w:rPr>
        <w:t>uje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osnovu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odre</w:t>
      </w:r>
      <w:r w:rsidRPr="001F612A">
        <w:rPr>
          <w:rFonts w:ascii="Palatino Linotype" w:hAnsi="Palatino Linotype" w:cs="Palatino Linotype"/>
          <w:sz w:val="24"/>
          <w:szCs w:val="24"/>
          <w:lang w:val="sr-Latn-CS"/>
        </w:rPr>
        <w:t>đ</w:t>
      </w:r>
      <w:r w:rsidRPr="004B4AA0">
        <w:rPr>
          <w:rFonts w:ascii="Palatino Linotype" w:hAnsi="Palatino Linotype" w:cs="Palatino Linotype"/>
          <w:sz w:val="24"/>
          <w:szCs w:val="24"/>
        </w:rPr>
        <w:t>enih</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kriterijuma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predstavljenih</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ovim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Uputstvima</w:t>
      </w:r>
      <w:r w:rsidRPr="001F612A">
        <w:rPr>
          <w:rFonts w:ascii="Palatino Linotype" w:hAnsi="Palatino Linotype" w:cs="Palatino Linotype"/>
          <w:sz w:val="24"/>
          <w:szCs w:val="24"/>
          <w:lang w:val="sr-Latn-CS"/>
        </w:rPr>
        <w:t>.</w:t>
      </w:r>
    </w:p>
    <w:p w:rsidR="00E621A2" w:rsidRPr="001F612A" w:rsidRDefault="00E621A2" w:rsidP="00E621A2">
      <w:pPr>
        <w:spacing w:line="240" w:lineRule="auto"/>
        <w:rPr>
          <w:rFonts w:ascii="Palatino Linotype" w:hAnsi="Palatino Linotype" w:cs="Palatino Linotype"/>
          <w:sz w:val="24"/>
          <w:szCs w:val="24"/>
          <w:lang w:val="sr-Latn-CS"/>
        </w:rPr>
      </w:pPr>
      <w:r w:rsidRPr="001F612A">
        <w:rPr>
          <w:rFonts w:ascii="Palatino Linotype" w:hAnsi="Palatino Linotype" w:cs="Palatino Linotype"/>
          <w:sz w:val="24"/>
          <w:szCs w:val="24"/>
          <w:lang w:val="sr-Latn-CS"/>
        </w:rPr>
        <w:tab/>
      </w:r>
      <w:r w:rsidRPr="004B4AA0">
        <w:rPr>
          <w:rFonts w:ascii="Palatino Linotype" w:hAnsi="Palatino Linotype" w:cs="Palatino Linotype"/>
          <w:sz w:val="24"/>
          <w:szCs w:val="24"/>
        </w:rPr>
        <w:t>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slu</w:t>
      </w:r>
      <w:r w:rsidRPr="001F612A">
        <w:rPr>
          <w:rFonts w:ascii="Palatino Linotype" w:hAnsi="Palatino Linotype" w:cs="Palatino Linotype"/>
          <w:sz w:val="24"/>
          <w:szCs w:val="24"/>
          <w:lang w:val="sr-Latn-CS"/>
        </w:rPr>
        <w:t>č</w:t>
      </w:r>
      <w:r w:rsidRPr="004B4AA0">
        <w:rPr>
          <w:rFonts w:ascii="Palatino Linotype" w:hAnsi="Palatino Linotype" w:cs="Palatino Linotype"/>
          <w:sz w:val="24"/>
          <w:szCs w:val="24"/>
        </w:rPr>
        <w:t>aju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preklapanja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vi</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mo</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do</w:t>
      </w:r>
      <w:r w:rsidRPr="001F612A">
        <w:rPr>
          <w:rFonts w:ascii="Palatino Linotype" w:hAnsi="Palatino Linotype" w:cs="Palatino Linotype"/>
          <w:sz w:val="24"/>
          <w:szCs w:val="24"/>
          <w:lang w:val="sr-Latn-CS"/>
        </w:rPr>
        <w:t>ć</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do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njihovog</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konflikta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vidi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poglavlje</w:t>
      </w:r>
      <w:r w:rsidRPr="001F612A">
        <w:rPr>
          <w:rFonts w:ascii="Palatino Linotype" w:hAnsi="Palatino Linotype" w:cs="Palatino Linotype"/>
          <w:sz w:val="24"/>
          <w:szCs w:val="24"/>
          <w:lang w:val="sr-Latn-CS"/>
        </w:rPr>
        <w:t xml:space="preserve"> 7). </w:t>
      </w:r>
      <w:r w:rsidRPr="004B4AA0">
        <w:rPr>
          <w:rFonts w:ascii="Palatino Linotype" w:hAnsi="Palatino Linotype" w:cs="Palatino Linotype"/>
          <w:sz w:val="24"/>
          <w:szCs w:val="24"/>
        </w:rPr>
        <w:t>Za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to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mogu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propisati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op</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ta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re</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enja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odre</w:t>
      </w:r>
      <w:r w:rsidRPr="001F612A">
        <w:rPr>
          <w:rFonts w:ascii="Palatino Linotype" w:hAnsi="Palatino Linotype" w:cs="Palatino Linotype"/>
          <w:sz w:val="24"/>
          <w:szCs w:val="24"/>
          <w:lang w:val="sr-Latn-CS"/>
        </w:rPr>
        <w:t>đ</w:t>
      </w:r>
      <w:r w:rsidRPr="004B4AA0">
        <w:rPr>
          <w:rFonts w:ascii="Palatino Linotype" w:hAnsi="Palatino Linotype" w:cs="Palatino Linotype"/>
          <w:sz w:val="24"/>
          <w:szCs w:val="24"/>
        </w:rPr>
        <w:t>ivanje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prioriteta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me</w:t>
      </w:r>
      <w:r w:rsidRPr="001F612A">
        <w:rPr>
          <w:rFonts w:ascii="Palatino Linotype" w:hAnsi="Palatino Linotype" w:cs="Palatino Linotype"/>
          <w:sz w:val="24"/>
          <w:szCs w:val="24"/>
          <w:lang w:val="sr-Latn-CS"/>
        </w:rPr>
        <w:t>đ</w:t>
      </w:r>
      <w:r w:rsidRPr="004B4AA0">
        <w:rPr>
          <w:rFonts w:ascii="Palatino Linotype" w:hAnsi="Palatino Linotype" w:cs="Palatino Linotype"/>
          <w:sz w:val="24"/>
          <w:szCs w:val="24"/>
        </w:rPr>
        <w:t>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njima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nu</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no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poznavati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vrstu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stepen</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njihove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me</w:t>
      </w:r>
      <w:r w:rsidRPr="001F612A">
        <w:rPr>
          <w:rFonts w:ascii="Palatino Linotype" w:hAnsi="Palatino Linotype" w:cs="Palatino Linotype"/>
          <w:sz w:val="24"/>
          <w:szCs w:val="24"/>
          <w:lang w:val="sr-Latn-CS"/>
        </w:rPr>
        <w:t>đ</w:t>
      </w:r>
      <w:r w:rsidRPr="004B4AA0">
        <w:rPr>
          <w:rFonts w:ascii="Palatino Linotype" w:hAnsi="Palatino Linotype" w:cs="Palatino Linotype"/>
          <w:sz w:val="24"/>
          <w:szCs w:val="24"/>
        </w:rPr>
        <w:t>usobne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zavisnosti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time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uslovljenosti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istoj</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povr</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ini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svakom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pojedina</w:t>
      </w:r>
      <w:r w:rsidRPr="001F612A">
        <w:rPr>
          <w:rFonts w:ascii="Palatino Linotype" w:hAnsi="Palatino Linotype" w:cs="Palatino Linotype"/>
          <w:sz w:val="24"/>
          <w:szCs w:val="24"/>
          <w:lang w:val="sr-Latn-CS"/>
        </w:rPr>
        <w:t>č</w:t>
      </w:r>
      <w:r w:rsidRPr="004B4AA0">
        <w:rPr>
          <w:rFonts w:ascii="Palatino Linotype" w:hAnsi="Palatino Linotype" w:cs="Palatino Linotype"/>
          <w:sz w:val="24"/>
          <w:szCs w:val="24"/>
        </w:rPr>
        <w:t>nom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slu</w:t>
      </w:r>
      <w:r w:rsidRPr="001F612A">
        <w:rPr>
          <w:rFonts w:ascii="Palatino Linotype" w:hAnsi="Palatino Linotype" w:cs="Palatino Linotype"/>
          <w:sz w:val="24"/>
          <w:szCs w:val="24"/>
          <w:lang w:val="sr-Latn-CS"/>
        </w:rPr>
        <w:t>č</w:t>
      </w:r>
      <w:r w:rsidRPr="004B4AA0">
        <w:rPr>
          <w:rFonts w:ascii="Palatino Linotype" w:hAnsi="Palatino Linotype" w:cs="Palatino Linotype"/>
          <w:sz w:val="24"/>
          <w:szCs w:val="24"/>
        </w:rPr>
        <w:t>aju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treba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tra</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iti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najpovoljnije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re</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enje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uzimaju</w:t>
      </w:r>
      <w:r w:rsidRPr="001F612A">
        <w:rPr>
          <w:rFonts w:ascii="Palatino Linotype" w:hAnsi="Palatino Linotype" w:cs="Palatino Linotype"/>
          <w:sz w:val="24"/>
          <w:szCs w:val="24"/>
          <w:lang w:val="sr-Latn-CS"/>
        </w:rPr>
        <w:t>ć</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obzir</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generalni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lokalni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zna</w:t>
      </w:r>
      <w:r w:rsidRPr="001F612A">
        <w:rPr>
          <w:rFonts w:ascii="Palatino Linotype" w:hAnsi="Palatino Linotype" w:cs="Palatino Linotype"/>
          <w:sz w:val="24"/>
          <w:szCs w:val="24"/>
          <w:lang w:val="sr-Latn-CS"/>
        </w:rPr>
        <w:t>č</w:t>
      </w:r>
      <w:r w:rsidRPr="004B4AA0">
        <w:rPr>
          <w:rFonts w:ascii="Palatino Linotype" w:hAnsi="Palatino Linotype" w:cs="Palatino Linotype"/>
          <w:sz w:val="24"/>
          <w:szCs w:val="24"/>
        </w:rPr>
        <w:t>aj</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funkcije</w:t>
      </w:r>
      <w:r w:rsidRPr="001F612A">
        <w:rPr>
          <w:rFonts w:ascii="Palatino Linotype" w:hAnsi="Palatino Linotype" w:cs="Palatino Linotype"/>
          <w:sz w:val="24"/>
          <w:szCs w:val="24"/>
          <w:lang w:val="sr-Latn-CS"/>
        </w:rPr>
        <w:t xml:space="preserve">. </w:t>
      </w:r>
    </w:p>
    <w:p w:rsidR="00E621A2" w:rsidRPr="001F612A" w:rsidRDefault="00E621A2" w:rsidP="00E621A2">
      <w:pPr>
        <w:rPr>
          <w:rFonts w:ascii="Palatino Linotype" w:hAnsi="Palatino Linotype" w:cs="Palatino Linotype"/>
          <w:b/>
          <w:bCs/>
          <w:sz w:val="24"/>
          <w:szCs w:val="24"/>
          <w:lang w:val="sr-Latn-CS"/>
        </w:rPr>
      </w:pPr>
    </w:p>
    <w:p w:rsidR="00E621A2" w:rsidRPr="001F612A" w:rsidRDefault="00E621A2" w:rsidP="00E621A2">
      <w:pPr>
        <w:spacing w:line="480" w:lineRule="auto"/>
        <w:jc w:val="left"/>
        <w:rPr>
          <w:rFonts w:ascii="Palatino Linotype" w:hAnsi="Palatino Linotype" w:cs="Palatino Linotype"/>
          <w:b/>
          <w:bCs/>
          <w:sz w:val="24"/>
          <w:szCs w:val="24"/>
          <w:lang w:val="sr-Latn-CS"/>
        </w:rPr>
      </w:pPr>
      <w:r w:rsidRPr="001F612A">
        <w:rPr>
          <w:rFonts w:ascii="Palatino Linotype" w:hAnsi="Palatino Linotype" w:cs="Palatino Linotype"/>
          <w:b/>
          <w:bCs/>
          <w:sz w:val="24"/>
          <w:szCs w:val="24"/>
          <w:lang w:val="sr-Latn-CS"/>
        </w:rPr>
        <w:t xml:space="preserve">1.4 </w:t>
      </w:r>
      <w:r w:rsidRPr="004B4AA0">
        <w:rPr>
          <w:rFonts w:ascii="Palatino Linotype" w:hAnsi="Palatino Linotype" w:cs="Palatino Linotype"/>
          <w:b/>
          <w:bCs/>
          <w:sz w:val="24"/>
          <w:szCs w:val="24"/>
        </w:rPr>
        <w:t>Sadr</w:t>
      </w:r>
      <w:r w:rsidRPr="001F612A">
        <w:rPr>
          <w:rFonts w:ascii="Palatino Linotype" w:hAnsi="Palatino Linotype" w:cs="Palatino Linotype"/>
          <w:b/>
          <w:bCs/>
          <w:sz w:val="24"/>
          <w:szCs w:val="24"/>
          <w:lang w:val="sr-Latn-CS"/>
        </w:rPr>
        <w:t>ž</w:t>
      </w:r>
      <w:r w:rsidRPr="004B4AA0">
        <w:rPr>
          <w:rFonts w:ascii="Palatino Linotype" w:hAnsi="Palatino Linotype" w:cs="Palatino Linotype"/>
          <w:b/>
          <w:bCs/>
          <w:sz w:val="24"/>
          <w:szCs w:val="24"/>
        </w:rPr>
        <w:t>aj</w:t>
      </w:r>
      <w:r w:rsidRPr="001F612A">
        <w:rPr>
          <w:rFonts w:ascii="Palatino Linotype" w:hAnsi="Palatino Linotype" w:cs="Palatino Linotype"/>
          <w:b/>
          <w:bCs/>
          <w:sz w:val="24"/>
          <w:szCs w:val="24"/>
          <w:lang w:val="sr-Latn-CS"/>
        </w:rPr>
        <w:t xml:space="preserve"> </w:t>
      </w:r>
      <w:r w:rsidRPr="004B4AA0">
        <w:rPr>
          <w:rFonts w:ascii="Palatino Linotype" w:hAnsi="Palatino Linotype" w:cs="Palatino Linotype"/>
          <w:b/>
          <w:bCs/>
          <w:sz w:val="24"/>
          <w:szCs w:val="24"/>
        </w:rPr>
        <w:t>Uputstava</w:t>
      </w:r>
      <w:r w:rsidRPr="001F612A">
        <w:rPr>
          <w:rFonts w:ascii="Palatino Linotype" w:hAnsi="Palatino Linotype" w:cs="Palatino Linotype"/>
          <w:b/>
          <w:bCs/>
          <w:sz w:val="24"/>
          <w:szCs w:val="24"/>
          <w:lang w:val="sr-Latn-CS"/>
        </w:rPr>
        <w:t xml:space="preserve"> </w:t>
      </w:r>
      <w:r w:rsidRPr="004B4AA0">
        <w:rPr>
          <w:rFonts w:ascii="Palatino Linotype" w:hAnsi="Palatino Linotype" w:cs="Palatino Linotype"/>
          <w:b/>
          <w:bCs/>
          <w:sz w:val="24"/>
          <w:szCs w:val="24"/>
        </w:rPr>
        <w:t>za</w:t>
      </w:r>
      <w:r w:rsidRPr="001F612A">
        <w:rPr>
          <w:rFonts w:ascii="Palatino Linotype" w:hAnsi="Palatino Linotype" w:cs="Palatino Linotype"/>
          <w:b/>
          <w:bCs/>
          <w:sz w:val="24"/>
          <w:szCs w:val="24"/>
          <w:lang w:val="sr-Latn-CS"/>
        </w:rPr>
        <w:t xml:space="preserve"> </w:t>
      </w:r>
      <w:r w:rsidRPr="004B4AA0">
        <w:rPr>
          <w:rFonts w:ascii="Palatino Linotype" w:hAnsi="Palatino Linotype" w:cs="Palatino Linotype"/>
          <w:b/>
          <w:bCs/>
          <w:sz w:val="24"/>
          <w:szCs w:val="24"/>
        </w:rPr>
        <w:t>kartiranje</w:t>
      </w:r>
    </w:p>
    <w:p w:rsidR="00E621A2" w:rsidRPr="001F612A" w:rsidRDefault="00E621A2" w:rsidP="00E621A2">
      <w:pPr>
        <w:spacing w:line="240" w:lineRule="auto"/>
        <w:rPr>
          <w:rFonts w:ascii="Palatino Linotype" w:hAnsi="Palatino Linotype" w:cs="Palatino Linotype"/>
          <w:sz w:val="24"/>
          <w:szCs w:val="24"/>
          <w:lang w:val="sr-Latn-CS"/>
        </w:rPr>
      </w:pPr>
      <w:r w:rsidRPr="001F612A">
        <w:rPr>
          <w:rFonts w:ascii="Palatino Linotype" w:hAnsi="Palatino Linotype" w:cs="Palatino Linotype"/>
          <w:sz w:val="24"/>
          <w:szCs w:val="24"/>
          <w:lang w:val="sr-Latn-CS"/>
        </w:rPr>
        <w:tab/>
        <w:t>"</w:t>
      </w:r>
      <w:r w:rsidRPr="004B4AA0">
        <w:rPr>
          <w:rFonts w:ascii="Palatino Linotype" w:hAnsi="Palatino Linotype" w:cs="Palatino Linotype"/>
          <w:sz w:val="24"/>
          <w:szCs w:val="24"/>
        </w:rPr>
        <w:t>Uputstva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kartiranje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funkcija</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slu</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da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objedine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predstave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funkcije</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skladu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Zakonom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drugim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zakonima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koji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ti</w:t>
      </w:r>
      <w:r w:rsidRPr="001F612A">
        <w:rPr>
          <w:rFonts w:ascii="Palatino Linotype" w:hAnsi="Palatino Linotype" w:cs="Palatino Linotype"/>
          <w:sz w:val="24"/>
          <w:szCs w:val="24"/>
          <w:lang w:val="sr-Latn-CS"/>
        </w:rPr>
        <w:t>č</w:t>
      </w:r>
      <w:r w:rsidRPr="004B4AA0">
        <w:rPr>
          <w:rFonts w:ascii="Palatino Linotype" w:hAnsi="Palatino Linotype" w:cs="Palatino Linotype"/>
          <w:sz w:val="24"/>
          <w:szCs w:val="24"/>
        </w:rPr>
        <w:t>u</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kao</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resursa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color w:val="FF0000"/>
          <w:sz w:val="24"/>
          <w:szCs w:val="24"/>
          <w:lang w:val="sr-Latn-CS"/>
        </w:rPr>
        <w:t xml:space="preserve"> </w:t>
      </w:r>
      <w:r w:rsidRPr="004B4AA0">
        <w:rPr>
          <w:rFonts w:ascii="Palatino Linotype" w:hAnsi="Palatino Linotype" w:cs="Palatino Linotype"/>
          <w:sz w:val="24"/>
          <w:szCs w:val="24"/>
        </w:rPr>
        <w:t>budu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va</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an</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umarski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doprinos</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kompleksnom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planiranju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kori</w:t>
      </w:r>
      <w:r w:rsidRPr="001F612A">
        <w:rPr>
          <w:rFonts w:ascii="Palatino Linotype" w:hAnsi="Palatino Linotype" w:cs="Palatino Linotype"/>
          <w:sz w:val="24"/>
          <w:szCs w:val="24"/>
          <w:lang w:val="sr-Latn-CS"/>
        </w:rPr>
        <w:t>šć</w:t>
      </w:r>
      <w:r w:rsidRPr="004B4AA0">
        <w:rPr>
          <w:rFonts w:ascii="Palatino Linotype" w:hAnsi="Palatino Linotype" w:cs="Palatino Linotype"/>
          <w:sz w:val="24"/>
          <w:szCs w:val="24"/>
        </w:rPr>
        <w:t>enja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zemlji</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ta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radni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materijal</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umarskim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stru</w:t>
      </w:r>
      <w:r w:rsidRPr="001F612A">
        <w:rPr>
          <w:rFonts w:ascii="Palatino Linotype" w:hAnsi="Palatino Linotype" w:cs="Palatino Linotype"/>
          <w:sz w:val="24"/>
          <w:szCs w:val="24"/>
          <w:lang w:val="sr-Latn-CS"/>
        </w:rPr>
        <w:t>č</w:t>
      </w:r>
      <w:r w:rsidRPr="004B4AA0">
        <w:rPr>
          <w:rFonts w:ascii="Palatino Linotype" w:hAnsi="Palatino Linotype" w:cs="Palatino Linotype"/>
          <w:sz w:val="24"/>
          <w:szCs w:val="24"/>
        </w:rPr>
        <w:t>njacima</w:t>
      </w:r>
      <w:r w:rsidRPr="001F612A">
        <w:rPr>
          <w:rFonts w:ascii="Palatino Linotype" w:hAnsi="Palatino Linotype" w:cs="Palatino Linotype"/>
          <w:sz w:val="24"/>
          <w:szCs w:val="24"/>
          <w:lang w:val="sr-Latn-CS"/>
        </w:rPr>
        <w:t>.</w:t>
      </w:r>
    </w:p>
    <w:p w:rsidR="00E621A2" w:rsidRPr="001F612A" w:rsidRDefault="00E621A2" w:rsidP="00E621A2">
      <w:pPr>
        <w:spacing w:line="240" w:lineRule="auto"/>
        <w:rPr>
          <w:rFonts w:ascii="Palatino Linotype" w:hAnsi="Palatino Linotype" w:cs="Palatino Linotype"/>
          <w:sz w:val="24"/>
          <w:szCs w:val="24"/>
          <w:lang w:val="sr-Latn-CS"/>
        </w:rPr>
      </w:pPr>
      <w:r w:rsidRPr="001F612A">
        <w:rPr>
          <w:rFonts w:ascii="Palatino Linotype" w:hAnsi="Palatino Linotype" w:cs="Palatino Linotype"/>
          <w:sz w:val="24"/>
          <w:szCs w:val="24"/>
          <w:lang w:val="sr-Latn-CS"/>
        </w:rPr>
        <w:tab/>
      </w:r>
      <w:r w:rsidRPr="004B4AA0">
        <w:rPr>
          <w:rFonts w:ascii="Palatino Linotype" w:hAnsi="Palatino Linotype" w:cs="Palatino Linotype"/>
          <w:sz w:val="24"/>
          <w:szCs w:val="24"/>
        </w:rPr>
        <w:t>Uputstva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su</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bazirana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na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aktuelnoj</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a</w:t>
      </w:r>
      <w:r w:rsidRPr="001F612A">
        <w:rPr>
          <w:rFonts w:ascii="Palatino Linotype" w:hAnsi="Palatino Linotype" w:cs="Palatino Linotype"/>
          <w:sz w:val="24"/>
          <w:szCs w:val="24"/>
          <w:lang w:val="sr-Latn-CS"/>
        </w:rPr>
        <w:t>ž</w:t>
      </w:r>
      <w:r w:rsidRPr="004B4AA0">
        <w:rPr>
          <w:rFonts w:ascii="Palatino Linotype" w:hAnsi="Palatino Linotype" w:cs="Palatino Linotype"/>
          <w:sz w:val="24"/>
          <w:szCs w:val="24"/>
        </w:rPr>
        <w:t>uriranoj</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listi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funkcija</w:t>
      </w:r>
      <w:r w:rsidRPr="001F612A">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w:t>
      </w:r>
      <w:r w:rsidRPr="001F612A">
        <w:rPr>
          <w:rFonts w:ascii="Palatino Linotype" w:hAnsi="Palatino Linotype" w:cs="Palatino Linotype"/>
          <w:sz w:val="24"/>
          <w:szCs w:val="24"/>
          <w:lang w:val="sr-Latn-CS"/>
        </w:rPr>
        <w:t>, č</w:t>
      </w:r>
      <w:r w:rsidRPr="004B4AA0">
        <w:rPr>
          <w:rFonts w:ascii="Palatino Linotype" w:hAnsi="Palatino Linotype" w:cs="Palatino Linotype"/>
          <w:sz w:val="24"/>
          <w:szCs w:val="24"/>
        </w:rPr>
        <w:t>ija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je</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osnova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Kodni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priru</w:t>
      </w:r>
      <w:r w:rsidRPr="001F612A">
        <w:rPr>
          <w:rFonts w:ascii="Palatino Linotype" w:hAnsi="Palatino Linotype" w:cs="Palatino Linotype"/>
          <w:sz w:val="24"/>
          <w:szCs w:val="24"/>
          <w:lang w:val="sr-Latn-CS"/>
        </w:rPr>
        <w:t>č</w:t>
      </w:r>
      <w:r w:rsidRPr="004B4AA0">
        <w:rPr>
          <w:rFonts w:ascii="Palatino Linotype" w:hAnsi="Palatino Linotype" w:cs="Palatino Linotype"/>
          <w:sz w:val="24"/>
          <w:szCs w:val="24"/>
        </w:rPr>
        <w:t>nik</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informacioni</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sistem</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Srbije</w:t>
      </w:r>
      <w:r w:rsidRPr="001F612A">
        <w:rPr>
          <w:rFonts w:ascii="Palatino Linotype" w:hAnsi="Palatino Linotype" w:cs="Palatino Linotype"/>
          <w:sz w:val="24"/>
          <w:szCs w:val="24"/>
          <w:lang w:val="sr-Latn-CS"/>
        </w:rPr>
        <w:t>.</w:t>
      </w:r>
    </w:p>
    <w:p w:rsidR="00E621A2" w:rsidRPr="001F612A" w:rsidRDefault="00E621A2" w:rsidP="00E621A2">
      <w:pPr>
        <w:spacing w:line="240" w:lineRule="auto"/>
        <w:rPr>
          <w:rFonts w:ascii="Palatino Linotype" w:hAnsi="Palatino Linotype" w:cs="Palatino Linotype"/>
          <w:sz w:val="24"/>
          <w:szCs w:val="24"/>
          <w:lang w:val="sr-Latn-CS"/>
        </w:rPr>
      </w:pPr>
    </w:p>
    <w:p w:rsidR="00E621A2" w:rsidRPr="00EA4923" w:rsidRDefault="00E621A2" w:rsidP="00E621A2">
      <w:pPr>
        <w:spacing w:line="480" w:lineRule="auto"/>
        <w:jc w:val="left"/>
        <w:rPr>
          <w:rFonts w:ascii="Palatino Linotype" w:hAnsi="Palatino Linotype" w:cs="Palatino Linotype"/>
          <w:b/>
          <w:sz w:val="24"/>
          <w:szCs w:val="24"/>
        </w:rPr>
      </w:pPr>
      <w:r w:rsidRPr="00EA4923">
        <w:rPr>
          <w:rFonts w:ascii="Palatino Linotype" w:hAnsi="Palatino Linotype" w:cs="Palatino Linotype"/>
          <w:b/>
          <w:sz w:val="24"/>
          <w:szCs w:val="24"/>
        </w:rPr>
        <w:t xml:space="preserve">Uputstva uključuju: </w:t>
      </w:r>
    </w:p>
    <w:p w:rsidR="00E621A2" w:rsidRPr="00EA4923" w:rsidRDefault="00E621A2" w:rsidP="00B244B3">
      <w:pPr>
        <w:pStyle w:val="ListParagraph"/>
        <w:numPr>
          <w:ilvl w:val="0"/>
          <w:numId w:val="10"/>
        </w:numPr>
        <w:spacing w:line="240" w:lineRule="auto"/>
        <w:ind w:right="1134"/>
        <w:contextualSpacing w:val="0"/>
        <w:rPr>
          <w:rFonts w:ascii="Palatino Linotype" w:hAnsi="Palatino Linotype" w:cs="Palatino Linotype"/>
          <w:b/>
        </w:rPr>
      </w:pPr>
      <w:r w:rsidRPr="00EA4923">
        <w:rPr>
          <w:rFonts w:ascii="Palatino Linotype" w:hAnsi="Palatino Linotype" w:cs="Palatino Linotype"/>
          <w:b/>
        </w:rPr>
        <w:t xml:space="preserve">Tabelu funkcija šuma pilot područja </w:t>
      </w:r>
    </w:p>
    <w:p w:rsidR="00E621A2" w:rsidRPr="00EA4923" w:rsidRDefault="00E621A2" w:rsidP="00B244B3">
      <w:pPr>
        <w:pStyle w:val="ListParagraph"/>
        <w:numPr>
          <w:ilvl w:val="0"/>
          <w:numId w:val="10"/>
        </w:numPr>
        <w:spacing w:line="240" w:lineRule="auto"/>
        <w:ind w:right="1134"/>
        <w:contextualSpacing w:val="0"/>
        <w:rPr>
          <w:rFonts w:ascii="Palatino Linotype" w:hAnsi="Palatino Linotype" w:cs="Palatino Linotype"/>
          <w:b/>
        </w:rPr>
      </w:pPr>
      <w:r w:rsidRPr="00EA4923">
        <w:rPr>
          <w:rFonts w:ascii="Palatino Linotype" w:hAnsi="Palatino Linotype" w:cs="Palatino Linotype"/>
          <w:b/>
        </w:rPr>
        <w:t>Definiciju funkcije</w:t>
      </w:r>
    </w:p>
    <w:p w:rsidR="00E621A2" w:rsidRPr="00EA4923" w:rsidRDefault="00E621A2" w:rsidP="00B244B3">
      <w:pPr>
        <w:pStyle w:val="ListParagraph"/>
        <w:numPr>
          <w:ilvl w:val="0"/>
          <w:numId w:val="10"/>
        </w:numPr>
        <w:spacing w:line="240" w:lineRule="auto"/>
        <w:ind w:right="1134"/>
        <w:contextualSpacing w:val="0"/>
        <w:rPr>
          <w:rFonts w:ascii="Palatino Linotype" w:hAnsi="Palatino Linotype" w:cs="Palatino Linotype"/>
          <w:b/>
        </w:rPr>
      </w:pPr>
      <w:r w:rsidRPr="00EA4923">
        <w:rPr>
          <w:rFonts w:ascii="Palatino Linotype" w:hAnsi="Palatino Linotype" w:cs="Palatino Linotype"/>
          <w:b/>
        </w:rPr>
        <w:t>Pozitivna dejstva</w:t>
      </w:r>
    </w:p>
    <w:p w:rsidR="00E621A2" w:rsidRPr="00EA4923" w:rsidRDefault="00E621A2" w:rsidP="00B244B3">
      <w:pPr>
        <w:pStyle w:val="ListParagraph"/>
        <w:numPr>
          <w:ilvl w:val="0"/>
          <w:numId w:val="10"/>
        </w:numPr>
        <w:spacing w:line="240" w:lineRule="auto"/>
        <w:ind w:right="1134"/>
        <w:contextualSpacing w:val="0"/>
        <w:rPr>
          <w:rFonts w:ascii="Palatino Linotype" w:hAnsi="Palatino Linotype" w:cs="Palatino Linotype"/>
          <w:b/>
        </w:rPr>
      </w:pPr>
      <w:r w:rsidRPr="00EA4923">
        <w:rPr>
          <w:rFonts w:ascii="Palatino Linotype" w:hAnsi="Palatino Linotype" w:cs="Palatino Linotype"/>
          <w:b/>
        </w:rPr>
        <w:t xml:space="preserve">Kriterijume i elemente vrednovanja za prostorno razgraničenje funkcija šuma </w:t>
      </w:r>
    </w:p>
    <w:p w:rsidR="00E621A2" w:rsidRPr="00EA4923" w:rsidRDefault="00E621A2" w:rsidP="00B244B3">
      <w:pPr>
        <w:pStyle w:val="ListParagraph"/>
        <w:numPr>
          <w:ilvl w:val="0"/>
          <w:numId w:val="10"/>
        </w:numPr>
        <w:spacing w:line="240" w:lineRule="auto"/>
        <w:ind w:right="1134"/>
        <w:contextualSpacing w:val="0"/>
        <w:rPr>
          <w:rFonts w:ascii="Palatino Linotype" w:hAnsi="Palatino Linotype" w:cs="Palatino Linotype"/>
          <w:b/>
          <w:lang w:val="pl-PL"/>
        </w:rPr>
      </w:pPr>
      <w:r w:rsidRPr="00EA4923">
        <w:rPr>
          <w:rFonts w:ascii="Palatino Linotype" w:hAnsi="Palatino Linotype" w:cs="Palatino Linotype"/>
          <w:b/>
          <w:lang w:val="pl-PL"/>
        </w:rPr>
        <w:t>Šifru (skraćenicu) i kartografski znak za razgraničenje definisanih funkcija(predlog)</w:t>
      </w:r>
    </w:p>
    <w:p w:rsidR="00E621A2" w:rsidRPr="00EA4923" w:rsidRDefault="00E621A2" w:rsidP="00B244B3">
      <w:pPr>
        <w:pStyle w:val="ListParagraph"/>
        <w:numPr>
          <w:ilvl w:val="0"/>
          <w:numId w:val="10"/>
        </w:numPr>
        <w:spacing w:line="240" w:lineRule="auto"/>
        <w:ind w:right="1134"/>
        <w:contextualSpacing w:val="0"/>
        <w:rPr>
          <w:rFonts w:ascii="Palatino Linotype" w:hAnsi="Palatino Linotype" w:cs="Palatino Linotype"/>
          <w:b/>
        </w:rPr>
      </w:pPr>
      <w:r w:rsidRPr="00EA4923">
        <w:rPr>
          <w:rFonts w:ascii="Palatino Linotype" w:hAnsi="Palatino Linotype" w:cs="Palatino Linotype"/>
          <w:b/>
        </w:rPr>
        <w:t>Zakonski osnov za izdvajanje</w:t>
      </w:r>
    </w:p>
    <w:p w:rsidR="00E621A2" w:rsidRPr="00EA4923" w:rsidRDefault="00E621A2" w:rsidP="00B244B3">
      <w:pPr>
        <w:pStyle w:val="ListParagraph"/>
        <w:numPr>
          <w:ilvl w:val="0"/>
          <w:numId w:val="10"/>
        </w:numPr>
        <w:spacing w:line="240" w:lineRule="auto"/>
        <w:ind w:right="1134"/>
        <w:contextualSpacing w:val="0"/>
        <w:rPr>
          <w:rFonts w:ascii="Palatino Linotype" w:hAnsi="Palatino Linotype" w:cs="Palatino Linotype"/>
          <w:b/>
        </w:rPr>
      </w:pPr>
      <w:r w:rsidRPr="00EA4923">
        <w:rPr>
          <w:rFonts w:ascii="Palatino Linotype" w:hAnsi="Palatino Linotype" w:cs="Palatino Linotype"/>
          <w:b/>
        </w:rPr>
        <w:t>Smernice (opšta uputstva) za gazdovanje šumama - funkcionalne zahteve</w:t>
      </w:r>
    </w:p>
    <w:p w:rsidR="00E621A2" w:rsidRPr="004B4AA0" w:rsidRDefault="00E621A2" w:rsidP="00E621A2">
      <w:pPr>
        <w:spacing w:line="240" w:lineRule="auto"/>
        <w:jc w:val="left"/>
        <w:rPr>
          <w:rFonts w:ascii="Palatino Linotype" w:hAnsi="Palatino Linotype" w:cs="Palatino Linotype"/>
          <w:b/>
          <w:bCs/>
          <w:sz w:val="24"/>
          <w:szCs w:val="24"/>
          <w:lang w:val="sr-Latn-CS"/>
        </w:rPr>
      </w:pPr>
    </w:p>
    <w:p w:rsidR="00E621A2" w:rsidRPr="004B4AA0" w:rsidRDefault="00E621A2" w:rsidP="00E621A2">
      <w:pPr>
        <w:spacing w:line="480" w:lineRule="auto"/>
        <w:jc w:val="left"/>
        <w:rPr>
          <w:rFonts w:ascii="Palatino Linotype" w:hAnsi="Palatino Linotype" w:cs="Palatino Linotype"/>
          <w:sz w:val="24"/>
          <w:szCs w:val="24"/>
          <w:lang w:val="sr-Latn-CS"/>
        </w:rPr>
      </w:pPr>
      <w:r w:rsidRPr="004B4AA0">
        <w:rPr>
          <w:rFonts w:ascii="Palatino Linotype" w:hAnsi="Palatino Linotype" w:cs="Palatino Linotype"/>
          <w:b/>
          <w:bCs/>
          <w:sz w:val="24"/>
          <w:szCs w:val="24"/>
          <w:lang w:val="sr-Latn-CS"/>
        </w:rPr>
        <w:t>Napomene</w:t>
      </w:r>
    </w:p>
    <w:p w:rsidR="00E621A2" w:rsidRPr="004B4AA0" w:rsidRDefault="00E621A2" w:rsidP="00E621A2">
      <w:pPr>
        <w:spacing w:line="240" w:lineRule="auto"/>
        <w:rPr>
          <w:rFonts w:ascii="Palatino Linotype" w:hAnsi="Palatino Linotype" w:cs="Palatino Linotype"/>
          <w:color w:val="FF0000"/>
          <w:sz w:val="24"/>
          <w:szCs w:val="24"/>
          <w:lang w:val="sr-Latn-CS"/>
        </w:rPr>
      </w:pPr>
      <w:r w:rsidRPr="004B4AA0">
        <w:rPr>
          <w:rFonts w:ascii="Palatino Linotype" w:hAnsi="Palatino Linotype" w:cs="Palatino Linotype"/>
          <w:sz w:val="24"/>
          <w:szCs w:val="24"/>
          <w:lang w:val="sr-Latn-CS"/>
        </w:rPr>
        <w:tab/>
        <w:t>Osnov za  spisak funkcija šuma na Pilot području  je lista namene površina (prioritetnih funkcija) proizašla iz funkcija šuma utvrđenih  Opštom osnovom za Podrinjsko-kolubarsko šumsko područje kome GJ "Istočna Boranja" pripada, Opštom osnovom za Sremsko šumsko područje kome pripada GJ "Rađenovci novi", a prema Globalnim i Osnovnim namenama iz Stručnih uputstava pri Kodnom priručniku za informacioni sistem Srbije, zakonskim rešenjima i odlukama o statusu pojedinih delova kompleksa u odnosu na vrstu i stepen zaštite (osnov zakon o zaštiti prirode).</w:t>
      </w:r>
    </w:p>
    <w:p w:rsidR="00E621A2" w:rsidRPr="004B4AA0" w:rsidRDefault="00E621A2" w:rsidP="00E621A2">
      <w:pPr>
        <w:spacing w:line="240" w:lineRule="auto"/>
        <w:jc w:val="left"/>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lastRenderedPageBreak/>
        <w:tab/>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 xml:space="preserve">1. Promene podrazumevaju proveru svih funkcija šuma i njihove usaglašenosti sa kriterijumima ovih uputstava. </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2. Takođe, promene podrazumevaju ažuriranje liste funkcija sa aktuelnim uredbama, izveštajima, dokumentima i dr. o svim zaštitnim i zaštićenim šumama na području, kao i rezultatima sprovedenih aktivnosti u drugim poljima unapređenja definisanih projektom.</w:t>
      </w:r>
    </w:p>
    <w:p w:rsidR="00E621A2" w:rsidRPr="004B4AA0" w:rsidRDefault="00E621A2" w:rsidP="00E621A2">
      <w:pPr>
        <w:spacing w:line="240" w:lineRule="auto"/>
        <w:rPr>
          <w:rFonts w:ascii="Palatino Linotype" w:hAnsi="Palatino Linotype" w:cs="Palatino Linotype"/>
          <w:sz w:val="24"/>
          <w:szCs w:val="24"/>
          <w:lang w:val="sr-Latn-CS"/>
        </w:rPr>
      </w:pP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U delu "Pravni osnov" prikazani su zakoni relevantni za detekciju i kartiranje funkcija šuma.</w:t>
      </w:r>
    </w:p>
    <w:p w:rsidR="00E621A2" w:rsidRPr="004B4AA0" w:rsidRDefault="00E621A2" w:rsidP="00E621A2">
      <w:pPr>
        <w:spacing w:line="240" w:lineRule="auto"/>
        <w:rPr>
          <w:rStyle w:val="shorttext"/>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 xml:space="preserve">Napravljena je razlika između "pravno obavezujućih" i " pravno neobavezujućih" funkcija šuma. </w:t>
      </w:r>
    </w:p>
    <w:p w:rsidR="00E621A2" w:rsidRPr="004B4AA0" w:rsidRDefault="00E621A2" w:rsidP="00E621A2">
      <w:pPr>
        <w:spacing w:line="240" w:lineRule="auto"/>
        <w:jc w:val="left"/>
        <w:rPr>
          <w:rStyle w:val="shorttext"/>
          <w:rFonts w:ascii="Palatino Linotype" w:hAnsi="Palatino Linotype" w:cs="Palatino Linotype"/>
          <w:sz w:val="24"/>
          <w:szCs w:val="24"/>
          <w:lang w:val="sr-Latn-CS"/>
        </w:rPr>
      </w:pPr>
    </w:p>
    <w:p w:rsidR="00E621A2" w:rsidRPr="004B4AA0" w:rsidRDefault="00E621A2" w:rsidP="00E621A2">
      <w:pPr>
        <w:spacing w:line="480" w:lineRule="auto"/>
        <w:jc w:val="left"/>
        <w:rPr>
          <w:rFonts w:ascii="Palatino Linotype" w:hAnsi="Palatino Linotype" w:cs="Palatino Linotype"/>
          <w:b/>
          <w:bCs/>
          <w:sz w:val="24"/>
          <w:szCs w:val="24"/>
          <w:lang w:val="pl-PL"/>
        </w:rPr>
      </w:pPr>
      <w:r w:rsidRPr="004B4AA0">
        <w:rPr>
          <w:rFonts w:ascii="Palatino Linotype" w:hAnsi="Palatino Linotype" w:cs="Palatino Linotype"/>
          <w:b/>
          <w:bCs/>
          <w:sz w:val="24"/>
          <w:szCs w:val="24"/>
          <w:lang w:val="pl-PL"/>
        </w:rPr>
        <w:t>1.5 Lista funkcija šuma na istraživanom području</w:t>
      </w:r>
    </w:p>
    <w:tbl>
      <w:tblPr>
        <w:tblW w:w="100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03"/>
        <w:gridCol w:w="1799"/>
        <w:gridCol w:w="1458"/>
        <w:gridCol w:w="2087"/>
        <w:gridCol w:w="1647"/>
      </w:tblGrid>
      <w:tr w:rsidR="00E621A2" w:rsidRPr="004B4AA0" w:rsidTr="00D50FF8">
        <w:trPr>
          <w:trHeight w:val="970"/>
        </w:trPr>
        <w:tc>
          <w:tcPr>
            <w:tcW w:w="3103" w:type="dxa"/>
            <w:vMerge w:val="restart"/>
          </w:tcPr>
          <w:p w:rsidR="00E621A2" w:rsidRPr="004B4AA0" w:rsidRDefault="00E621A2" w:rsidP="00D50FF8">
            <w:pPr>
              <w:spacing w:line="240" w:lineRule="auto"/>
              <w:jc w:val="center"/>
              <w:rPr>
                <w:rFonts w:ascii="Palatino Linotype" w:hAnsi="Palatino Linotype" w:cs="Palatino Linotype"/>
                <w:sz w:val="24"/>
                <w:szCs w:val="24"/>
              </w:rPr>
            </w:pPr>
            <w:r w:rsidRPr="004B4AA0">
              <w:rPr>
                <w:rFonts w:ascii="Palatino Linotype" w:hAnsi="Palatino Linotype" w:cs="Palatino Linotype"/>
                <w:sz w:val="24"/>
                <w:szCs w:val="24"/>
              </w:rPr>
              <w:t>Naziv</w:t>
            </w:r>
          </w:p>
        </w:tc>
        <w:tc>
          <w:tcPr>
            <w:tcW w:w="3257" w:type="dxa"/>
            <w:gridSpan w:val="2"/>
          </w:tcPr>
          <w:p w:rsidR="00E621A2" w:rsidRPr="004B4AA0" w:rsidRDefault="00E621A2" w:rsidP="00D50FF8">
            <w:pPr>
              <w:spacing w:line="240" w:lineRule="auto"/>
              <w:jc w:val="center"/>
              <w:rPr>
                <w:rFonts w:ascii="Palatino Linotype" w:hAnsi="Palatino Linotype" w:cs="Palatino Linotype"/>
                <w:sz w:val="24"/>
                <w:szCs w:val="24"/>
              </w:rPr>
            </w:pPr>
            <w:r w:rsidRPr="004B4AA0">
              <w:rPr>
                <w:rFonts w:ascii="Palatino Linotype" w:hAnsi="Palatino Linotype" w:cs="Palatino Linotype"/>
                <w:sz w:val="24"/>
                <w:szCs w:val="24"/>
              </w:rPr>
              <w:t>Funkcije šuma utvrđene Zakonom</w:t>
            </w:r>
          </w:p>
          <w:p w:rsidR="00E621A2" w:rsidRPr="004B4AA0" w:rsidRDefault="00E621A2" w:rsidP="00D50FF8">
            <w:pPr>
              <w:spacing w:line="240" w:lineRule="auto"/>
              <w:jc w:val="center"/>
              <w:rPr>
                <w:rFonts w:ascii="Palatino Linotype" w:hAnsi="Palatino Linotype" w:cs="Palatino Linotype"/>
                <w:sz w:val="24"/>
                <w:szCs w:val="24"/>
              </w:rPr>
            </w:pPr>
            <w:r w:rsidRPr="004B4AA0">
              <w:rPr>
                <w:rFonts w:ascii="Palatino Linotype" w:hAnsi="Palatino Linotype" w:cs="Palatino Linotype"/>
                <w:sz w:val="24"/>
                <w:szCs w:val="24"/>
              </w:rPr>
              <w:t>(ili sa zakonskim osnovom)</w:t>
            </w:r>
          </w:p>
        </w:tc>
        <w:tc>
          <w:tcPr>
            <w:tcW w:w="3734" w:type="dxa"/>
            <w:gridSpan w:val="2"/>
          </w:tcPr>
          <w:p w:rsidR="00E621A2" w:rsidRPr="004B4AA0" w:rsidRDefault="00E621A2" w:rsidP="00D50FF8">
            <w:pPr>
              <w:spacing w:line="240" w:lineRule="auto"/>
              <w:jc w:val="center"/>
              <w:rPr>
                <w:rFonts w:ascii="Palatino Linotype" w:hAnsi="Palatino Linotype" w:cs="Palatino Linotype"/>
                <w:sz w:val="24"/>
                <w:szCs w:val="24"/>
              </w:rPr>
            </w:pPr>
            <w:r w:rsidRPr="004B4AA0">
              <w:rPr>
                <w:rFonts w:ascii="Palatino Linotype" w:hAnsi="Palatino Linotype" w:cs="Palatino Linotype"/>
                <w:sz w:val="24"/>
                <w:szCs w:val="24"/>
              </w:rPr>
              <w:t xml:space="preserve">Funkcije šuma utvrđene u procesu planiranja gazdovanja šumama </w:t>
            </w:r>
          </w:p>
        </w:tc>
      </w:tr>
      <w:tr w:rsidR="00E621A2" w:rsidRPr="004B4AA0" w:rsidTr="00D50FF8">
        <w:trPr>
          <w:trHeight w:val="348"/>
        </w:trPr>
        <w:tc>
          <w:tcPr>
            <w:tcW w:w="3103" w:type="dxa"/>
            <w:vMerge/>
          </w:tcPr>
          <w:p w:rsidR="00E621A2" w:rsidRPr="004B4AA0" w:rsidRDefault="00E621A2" w:rsidP="00D50FF8">
            <w:pPr>
              <w:spacing w:line="240" w:lineRule="auto"/>
              <w:jc w:val="center"/>
              <w:rPr>
                <w:rFonts w:ascii="Palatino Linotype" w:hAnsi="Palatino Linotype" w:cs="Palatino Linotype"/>
                <w:sz w:val="24"/>
                <w:szCs w:val="24"/>
              </w:rPr>
            </w:pPr>
          </w:p>
        </w:tc>
        <w:tc>
          <w:tcPr>
            <w:tcW w:w="1799" w:type="dxa"/>
          </w:tcPr>
          <w:p w:rsidR="00E621A2" w:rsidRPr="004B4AA0" w:rsidRDefault="00E621A2" w:rsidP="00D50FF8">
            <w:pPr>
              <w:spacing w:line="240" w:lineRule="auto"/>
              <w:jc w:val="center"/>
              <w:rPr>
                <w:rFonts w:ascii="Palatino Linotype" w:hAnsi="Palatino Linotype" w:cs="Palatino Linotype"/>
                <w:sz w:val="24"/>
                <w:szCs w:val="24"/>
              </w:rPr>
            </w:pPr>
            <w:r w:rsidRPr="004B4AA0">
              <w:rPr>
                <w:rFonts w:ascii="Palatino Linotype" w:hAnsi="Palatino Linotype" w:cs="Palatino Linotype"/>
                <w:sz w:val="24"/>
                <w:szCs w:val="24"/>
              </w:rPr>
              <w:t>GJ Rađenovci</w:t>
            </w:r>
          </w:p>
        </w:tc>
        <w:tc>
          <w:tcPr>
            <w:tcW w:w="1458" w:type="dxa"/>
          </w:tcPr>
          <w:p w:rsidR="00E621A2" w:rsidRPr="004B4AA0" w:rsidRDefault="00E621A2" w:rsidP="00D50FF8">
            <w:pPr>
              <w:spacing w:line="240" w:lineRule="auto"/>
              <w:jc w:val="center"/>
              <w:rPr>
                <w:rFonts w:ascii="Palatino Linotype" w:hAnsi="Palatino Linotype" w:cs="Palatino Linotype"/>
                <w:sz w:val="24"/>
                <w:szCs w:val="24"/>
              </w:rPr>
            </w:pPr>
            <w:r w:rsidRPr="004B4AA0">
              <w:rPr>
                <w:rFonts w:ascii="Palatino Linotype" w:hAnsi="Palatino Linotype" w:cs="Palatino Linotype"/>
                <w:sz w:val="24"/>
                <w:szCs w:val="24"/>
              </w:rPr>
              <w:t>GJ Boranja</w:t>
            </w:r>
          </w:p>
        </w:tc>
        <w:tc>
          <w:tcPr>
            <w:tcW w:w="2087" w:type="dxa"/>
          </w:tcPr>
          <w:p w:rsidR="00E621A2" w:rsidRPr="004B4AA0" w:rsidRDefault="00E621A2" w:rsidP="00D50FF8">
            <w:pPr>
              <w:spacing w:line="240" w:lineRule="auto"/>
              <w:jc w:val="center"/>
              <w:rPr>
                <w:rFonts w:ascii="Palatino Linotype" w:hAnsi="Palatino Linotype" w:cs="Palatino Linotype"/>
                <w:sz w:val="24"/>
                <w:szCs w:val="24"/>
              </w:rPr>
            </w:pPr>
            <w:r w:rsidRPr="004B4AA0">
              <w:rPr>
                <w:rFonts w:ascii="Palatino Linotype" w:hAnsi="Palatino Linotype" w:cs="Palatino Linotype"/>
                <w:sz w:val="24"/>
                <w:szCs w:val="24"/>
              </w:rPr>
              <w:t>GJ Rađenovci</w:t>
            </w:r>
          </w:p>
        </w:tc>
        <w:tc>
          <w:tcPr>
            <w:tcW w:w="1647" w:type="dxa"/>
          </w:tcPr>
          <w:p w:rsidR="00E621A2" w:rsidRPr="004B4AA0" w:rsidRDefault="00E621A2" w:rsidP="00D50FF8">
            <w:pPr>
              <w:spacing w:line="240" w:lineRule="auto"/>
              <w:jc w:val="center"/>
              <w:rPr>
                <w:rFonts w:ascii="Palatino Linotype" w:hAnsi="Palatino Linotype" w:cs="Palatino Linotype"/>
                <w:sz w:val="24"/>
                <w:szCs w:val="24"/>
              </w:rPr>
            </w:pPr>
            <w:r w:rsidRPr="004B4AA0">
              <w:rPr>
                <w:rFonts w:ascii="Palatino Linotype" w:hAnsi="Palatino Linotype" w:cs="Palatino Linotype"/>
                <w:sz w:val="24"/>
                <w:szCs w:val="24"/>
              </w:rPr>
              <w:t>GJ Boranja</w:t>
            </w:r>
          </w:p>
        </w:tc>
      </w:tr>
      <w:tr w:rsidR="00E621A2" w:rsidRPr="004B4AA0" w:rsidTr="00D50FF8">
        <w:trPr>
          <w:trHeight w:val="207"/>
        </w:trPr>
        <w:tc>
          <w:tcPr>
            <w:tcW w:w="3103" w:type="dxa"/>
          </w:tcPr>
          <w:p w:rsidR="00E621A2" w:rsidRPr="004B4AA0" w:rsidRDefault="00E621A2" w:rsidP="00D50FF8">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Proizvodna funkcija</w:t>
            </w:r>
          </w:p>
        </w:tc>
        <w:tc>
          <w:tcPr>
            <w:tcW w:w="1799" w:type="dxa"/>
          </w:tcPr>
          <w:p w:rsidR="00E621A2" w:rsidRPr="004B4AA0" w:rsidRDefault="00E621A2" w:rsidP="00D50FF8">
            <w:pPr>
              <w:spacing w:line="240" w:lineRule="auto"/>
              <w:jc w:val="left"/>
              <w:rPr>
                <w:rFonts w:ascii="Palatino Linotype" w:hAnsi="Palatino Linotype" w:cs="Palatino Linotype"/>
                <w:sz w:val="24"/>
                <w:szCs w:val="24"/>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rPr>
            </w:pPr>
          </w:p>
        </w:tc>
        <w:tc>
          <w:tcPr>
            <w:tcW w:w="208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r>
      <w:tr w:rsidR="00E621A2" w:rsidRPr="004B4AA0" w:rsidTr="00D50FF8">
        <w:trPr>
          <w:trHeight w:val="310"/>
        </w:trPr>
        <w:tc>
          <w:tcPr>
            <w:tcW w:w="3103" w:type="dxa"/>
          </w:tcPr>
          <w:p w:rsidR="00E621A2" w:rsidRPr="004B4AA0" w:rsidRDefault="00E621A2" w:rsidP="00D50FF8">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lang w:val="sr-Cyrl-CS"/>
              </w:rPr>
              <w:t>Semenska</w:t>
            </w:r>
            <w:r w:rsidRPr="004B4AA0">
              <w:rPr>
                <w:rFonts w:ascii="Palatino Linotype" w:hAnsi="Palatino Linotype" w:cs="Palatino Linotype"/>
                <w:sz w:val="24"/>
                <w:szCs w:val="24"/>
              </w:rPr>
              <w:t xml:space="preserve"> </w:t>
            </w:r>
            <w:r w:rsidRPr="004B4AA0">
              <w:rPr>
                <w:rFonts w:ascii="Palatino Linotype" w:hAnsi="Palatino Linotype" w:cs="Palatino Linotype"/>
                <w:sz w:val="24"/>
                <w:szCs w:val="24"/>
                <w:lang w:val="sr-Cyrl-CS"/>
              </w:rPr>
              <w:t>sastojina</w:t>
            </w:r>
          </w:p>
        </w:tc>
        <w:tc>
          <w:tcPr>
            <w:tcW w:w="1799" w:type="dxa"/>
          </w:tcPr>
          <w:p w:rsidR="00E621A2" w:rsidRPr="004B4AA0" w:rsidRDefault="00E621A2" w:rsidP="00D50FF8">
            <w:pPr>
              <w:spacing w:line="240" w:lineRule="auto"/>
              <w:jc w:val="left"/>
              <w:rPr>
                <w:rFonts w:ascii="Palatino Linotype" w:hAnsi="Palatino Linotype" w:cs="Palatino Linotype"/>
                <w:sz w:val="24"/>
                <w:szCs w:val="24"/>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c>
          <w:tcPr>
            <w:tcW w:w="2087" w:type="dxa"/>
          </w:tcPr>
          <w:p w:rsidR="00E621A2" w:rsidRPr="004B4AA0" w:rsidRDefault="00E621A2" w:rsidP="00D50FF8">
            <w:pPr>
              <w:spacing w:line="240" w:lineRule="auto"/>
              <w:jc w:val="left"/>
              <w:rPr>
                <w:rFonts w:ascii="Palatino Linotype" w:hAnsi="Palatino Linotype" w:cs="Palatino Linotype"/>
                <w:sz w:val="24"/>
                <w:szCs w:val="24"/>
              </w:rPr>
            </w:pP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p>
        </w:tc>
      </w:tr>
      <w:tr w:rsidR="00E621A2" w:rsidRPr="004B4AA0" w:rsidTr="00D50FF8">
        <w:trPr>
          <w:trHeight w:val="542"/>
        </w:trPr>
        <w:tc>
          <w:tcPr>
            <w:tcW w:w="3103"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lang w:val="sr-Cyrl-CS"/>
              </w:rPr>
              <w:t>Zaštita</w:t>
            </w:r>
            <w:r w:rsidRPr="004B4AA0">
              <w:rPr>
                <w:rFonts w:ascii="Palatino Linotype" w:hAnsi="Palatino Linotype" w:cs="Palatino Linotype"/>
                <w:sz w:val="24"/>
                <w:szCs w:val="24"/>
              </w:rPr>
              <w:t xml:space="preserve"> </w:t>
            </w:r>
            <w:r w:rsidRPr="004B4AA0">
              <w:rPr>
                <w:rFonts w:ascii="Palatino Linotype" w:hAnsi="Palatino Linotype" w:cs="Palatino Linotype"/>
                <w:sz w:val="24"/>
                <w:szCs w:val="24"/>
                <w:lang w:val="sr-Cyrl-CS"/>
              </w:rPr>
              <w:t xml:space="preserve">voda (vodosnabdevanja) </w:t>
            </w:r>
          </w:p>
        </w:tc>
        <w:tc>
          <w:tcPr>
            <w:tcW w:w="1799" w:type="dxa"/>
          </w:tcPr>
          <w:p w:rsidR="00E621A2" w:rsidRPr="004B4AA0" w:rsidRDefault="00E621A2" w:rsidP="00D50FF8">
            <w:pPr>
              <w:spacing w:line="240" w:lineRule="auto"/>
              <w:jc w:val="left"/>
              <w:rPr>
                <w:rFonts w:ascii="Palatino Linotype" w:hAnsi="Palatino Linotype" w:cs="Palatino Linotype"/>
                <w:sz w:val="24"/>
                <w:szCs w:val="24"/>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rPr>
            </w:pPr>
          </w:p>
        </w:tc>
        <w:tc>
          <w:tcPr>
            <w:tcW w:w="2087" w:type="dxa"/>
          </w:tcPr>
          <w:p w:rsidR="00E621A2" w:rsidRPr="004B4AA0" w:rsidRDefault="00E621A2" w:rsidP="00D50FF8">
            <w:pPr>
              <w:spacing w:line="240" w:lineRule="auto"/>
              <w:jc w:val="left"/>
              <w:rPr>
                <w:rFonts w:ascii="Palatino Linotype" w:hAnsi="Palatino Linotype" w:cs="Palatino Linotype"/>
                <w:sz w:val="24"/>
                <w:szCs w:val="24"/>
              </w:rPr>
            </w:pP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r>
      <w:tr w:rsidR="00E621A2" w:rsidRPr="004B4AA0" w:rsidTr="00D50FF8">
        <w:trPr>
          <w:trHeight w:val="327"/>
        </w:trPr>
        <w:tc>
          <w:tcPr>
            <w:tcW w:w="3103"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lang w:val="sr-Cyrl-CS"/>
              </w:rPr>
              <w:t>Zaštita</w:t>
            </w:r>
            <w:r w:rsidRPr="004B4AA0">
              <w:rPr>
                <w:rFonts w:ascii="Palatino Linotype" w:hAnsi="Palatino Linotype" w:cs="Palatino Linotype"/>
                <w:sz w:val="24"/>
                <w:szCs w:val="24"/>
              </w:rPr>
              <w:t xml:space="preserve"> od </w:t>
            </w:r>
            <w:r w:rsidRPr="004B4AA0">
              <w:rPr>
                <w:rFonts w:ascii="Palatino Linotype" w:hAnsi="Palatino Linotype" w:cs="Palatino Linotype"/>
                <w:sz w:val="24"/>
                <w:szCs w:val="24"/>
                <w:lang w:val="sr-Cyrl-CS"/>
              </w:rPr>
              <w:t>voda (</w:t>
            </w:r>
            <w:r w:rsidRPr="004B4AA0">
              <w:rPr>
                <w:rFonts w:ascii="Palatino Linotype" w:hAnsi="Palatino Linotype" w:cs="Palatino Linotype"/>
                <w:sz w:val="24"/>
                <w:szCs w:val="24"/>
              </w:rPr>
              <w:t>poplava</w:t>
            </w:r>
            <w:r w:rsidRPr="004B4AA0">
              <w:rPr>
                <w:rFonts w:ascii="Palatino Linotype" w:hAnsi="Palatino Linotype" w:cs="Palatino Linotype"/>
                <w:sz w:val="24"/>
                <w:szCs w:val="24"/>
                <w:lang w:val="sr-Cyrl-CS"/>
              </w:rPr>
              <w:t xml:space="preserve">) </w:t>
            </w:r>
          </w:p>
        </w:tc>
        <w:tc>
          <w:tcPr>
            <w:tcW w:w="1799" w:type="dxa"/>
          </w:tcPr>
          <w:p w:rsidR="00E621A2" w:rsidRPr="004B4AA0" w:rsidRDefault="00E621A2" w:rsidP="00D50FF8">
            <w:pPr>
              <w:spacing w:line="240" w:lineRule="auto"/>
              <w:jc w:val="left"/>
              <w:rPr>
                <w:rFonts w:ascii="Palatino Linotype" w:hAnsi="Palatino Linotype" w:cs="Palatino Linotype"/>
                <w:sz w:val="24"/>
                <w:szCs w:val="24"/>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rPr>
            </w:pPr>
          </w:p>
        </w:tc>
        <w:tc>
          <w:tcPr>
            <w:tcW w:w="208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p>
        </w:tc>
      </w:tr>
      <w:tr w:rsidR="00E621A2" w:rsidRPr="004B4AA0" w:rsidTr="00D50FF8">
        <w:trPr>
          <w:trHeight w:val="310"/>
        </w:trPr>
        <w:tc>
          <w:tcPr>
            <w:tcW w:w="3103" w:type="dxa"/>
          </w:tcPr>
          <w:p w:rsidR="00E621A2" w:rsidRPr="004B4AA0" w:rsidRDefault="00E621A2" w:rsidP="00D50FF8">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lang w:val="sr-Cyrl-CS"/>
              </w:rPr>
              <w:t>Zaštita</w:t>
            </w:r>
            <w:r w:rsidRPr="004B4AA0">
              <w:rPr>
                <w:rFonts w:ascii="Palatino Linotype" w:hAnsi="Palatino Linotype" w:cs="Palatino Linotype"/>
                <w:sz w:val="24"/>
                <w:szCs w:val="24"/>
              </w:rPr>
              <w:t xml:space="preserve"> </w:t>
            </w:r>
            <w:r w:rsidRPr="004B4AA0">
              <w:rPr>
                <w:rFonts w:ascii="Palatino Linotype" w:hAnsi="Palatino Linotype" w:cs="Palatino Linotype"/>
                <w:sz w:val="24"/>
                <w:szCs w:val="24"/>
                <w:lang w:val="sr-Cyrl-CS"/>
              </w:rPr>
              <w:t>zemljišta od erozije</w:t>
            </w:r>
          </w:p>
        </w:tc>
        <w:tc>
          <w:tcPr>
            <w:tcW w:w="1799" w:type="dxa"/>
          </w:tcPr>
          <w:p w:rsidR="00E621A2" w:rsidRPr="004B4AA0" w:rsidRDefault="00E621A2" w:rsidP="00D50FF8">
            <w:pPr>
              <w:spacing w:line="240" w:lineRule="auto"/>
              <w:jc w:val="left"/>
              <w:rPr>
                <w:rFonts w:ascii="Palatino Linotype" w:hAnsi="Palatino Linotype" w:cs="Palatino Linotype"/>
                <w:sz w:val="24"/>
                <w:szCs w:val="24"/>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rPr>
            </w:pPr>
          </w:p>
        </w:tc>
        <w:tc>
          <w:tcPr>
            <w:tcW w:w="2087" w:type="dxa"/>
          </w:tcPr>
          <w:p w:rsidR="00E621A2" w:rsidRPr="004B4AA0" w:rsidRDefault="00E621A2" w:rsidP="00D50FF8">
            <w:pPr>
              <w:spacing w:line="240" w:lineRule="auto"/>
              <w:jc w:val="left"/>
              <w:rPr>
                <w:rFonts w:ascii="Palatino Linotype" w:hAnsi="Palatino Linotype" w:cs="Palatino Linotype"/>
                <w:sz w:val="24"/>
                <w:szCs w:val="24"/>
              </w:rPr>
            </w:pP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r>
      <w:tr w:rsidR="00E621A2" w:rsidRPr="004B4AA0" w:rsidTr="00D50FF8">
        <w:trPr>
          <w:trHeight w:val="258"/>
        </w:trPr>
        <w:tc>
          <w:tcPr>
            <w:tcW w:w="3103" w:type="dxa"/>
          </w:tcPr>
          <w:p w:rsidR="00E621A2" w:rsidRPr="004B4AA0" w:rsidRDefault="00E621A2" w:rsidP="00D50FF8">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 xml:space="preserve">Strogi rezervat prirode </w:t>
            </w:r>
          </w:p>
        </w:tc>
        <w:tc>
          <w:tcPr>
            <w:tcW w:w="1799"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c>
          <w:tcPr>
            <w:tcW w:w="1458"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c>
          <w:tcPr>
            <w:tcW w:w="2087" w:type="dxa"/>
          </w:tcPr>
          <w:p w:rsidR="00E621A2" w:rsidRPr="004B4AA0" w:rsidRDefault="00E621A2" w:rsidP="00D50FF8">
            <w:pPr>
              <w:spacing w:line="240" w:lineRule="auto"/>
              <w:jc w:val="left"/>
              <w:rPr>
                <w:rFonts w:ascii="Palatino Linotype" w:hAnsi="Palatino Linotype" w:cs="Palatino Linotype"/>
                <w:sz w:val="24"/>
                <w:szCs w:val="24"/>
              </w:rPr>
            </w:pP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p>
        </w:tc>
      </w:tr>
      <w:tr w:rsidR="00E621A2" w:rsidRPr="004B4AA0" w:rsidTr="00D50FF8">
        <w:trPr>
          <w:trHeight w:val="631"/>
        </w:trPr>
        <w:tc>
          <w:tcPr>
            <w:tcW w:w="3103" w:type="dxa"/>
          </w:tcPr>
          <w:p w:rsidR="00E621A2" w:rsidRPr="004B4AA0" w:rsidRDefault="00E621A2" w:rsidP="00D50FF8">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Stalna zaštita šuma (izvan gazdinskih tretmana)</w:t>
            </w:r>
          </w:p>
        </w:tc>
        <w:tc>
          <w:tcPr>
            <w:tcW w:w="1799" w:type="dxa"/>
          </w:tcPr>
          <w:p w:rsidR="00E621A2" w:rsidRPr="004B4AA0" w:rsidRDefault="00E621A2" w:rsidP="00D50FF8">
            <w:pPr>
              <w:spacing w:line="240" w:lineRule="auto"/>
              <w:jc w:val="left"/>
              <w:rPr>
                <w:rFonts w:ascii="Palatino Linotype" w:hAnsi="Palatino Linotype" w:cs="Palatino Linotype"/>
                <w:sz w:val="24"/>
                <w:szCs w:val="24"/>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rPr>
            </w:pPr>
          </w:p>
        </w:tc>
        <w:tc>
          <w:tcPr>
            <w:tcW w:w="2087" w:type="dxa"/>
          </w:tcPr>
          <w:p w:rsidR="00E621A2" w:rsidRPr="004B4AA0" w:rsidRDefault="00E621A2" w:rsidP="00D50FF8">
            <w:pPr>
              <w:spacing w:line="240" w:lineRule="auto"/>
              <w:jc w:val="left"/>
              <w:rPr>
                <w:rFonts w:ascii="Palatino Linotype" w:hAnsi="Palatino Linotype" w:cs="Palatino Linotype"/>
                <w:sz w:val="24"/>
                <w:szCs w:val="24"/>
              </w:rPr>
            </w:pP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r>
      <w:tr w:rsidR="00E621A2" w:rsidRPr="004B4AA0" w:rsidTr="00D50FF8">
        <w:trPr>
          <w:trHeight w:val="541"/>
        </w:trPr>
        <w:tc>
          <w:tcPr>
            <w:tcW w:w="3103" w:type="dxa"/>
          </w:tcPr>
          <w:p w:rsidR="00E621A2" w:rsidRPr="004B4AA0" w:rsidRDefault="00E621A2" w:rsidP="00D50FF8">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sr-Cyrl-CS"/>
              </w:rPr>
              <w:t>Šume</w:t>
            </w:r>
            <w:r w:rsidRPr="004B4AA0">
              <w:rPr>
                <w:rFonts w:ascii="Palatino Linotype" w:hAnsi="Palatino Linotype" w:cs="Palatino Linotype"/>
                <w:sz w:val="24"/>
                <w:szCs w:val="24"/>
                <w:lang w:val="pl-PL"/>
              </w:rPr>
              <w:t xml:space="preserve"> </w:t>
            </w:r>
            <w:r w:rsidRPr="004B4AA0">
              <w:rPr>
                <w:rFonts w:ascii="Palatino Linotype" w:hAnsi="Palatino Linotype" w:cs="Palatino Linotype"/>
                <w:sz w:val="24"/>
                <w:szCs w:val="24"/>
                <w:lang w:val="sr-Cyrl-CS"/>
              </w:rPr>
              <w:t>oko istorijskih i memorijalnih kompleksa</w:t>
            </w:r>
          </w:p>
        </w:tc>
        <w:tc>
          <w:tcPr>
            <w:tcW w:w="1799"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2087"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r>
      <w:tr w:rsidR="00E621A2" w:rsidRPr="004B4AA0" w:rsidTr="00D50FF8">
        <w:trPr>
          <w:trHeight w:val="350"/>
        </w:trPr>
        <w:tc>
          <w:tcPr>
            <w:tcW w:w="3103" w:type="dxa"/>
          </w:tcPr>
          <w:p w:rsidR="00E621A2" w:rsidRPr="004B4AA0" w:rsidRDefault="00E621A2" w:rsidP="00D50FF8">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Zaštitna šuma od imisija</w:t>
            </w:r>
          </w:p>
        </w:tc>
        <w:tc>
          <w:tcPr>
            <w:tcW w:w="1799"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2087"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r>
      <w:tr w:rsidR="00E621A2" w:rsidRPr="004B4AA0" w:rsidTr="00D50FF8">
        <w:trPr>
          <w:trHeight w:val="358"/>
        </w:trPr>
        <w:tc>
          <w:tcPr>
            <w:tcW w:w="3103" w:type="dxa"/>
          </w:tcPr>
          <w:p w:rsidR="00E621A2" w:rsidRPr="004B4AA0" w:rsidRDefault="00E621A2" w:rsidP="00D50FF8">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Rekreativne šume</w:t>
            </w:r>
          </w:p>
        </w:tc>
        <w:tc>
          <w:tcPr>
            <w:tcW w:w="1799"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2087"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r>
      <w:tr w:rsidR="00E621A2" w:rsidRPr="004B4AA0" w:rsidTr="00D50FF8">
        <w:trPr>
          <w:trHeight w:val="541"/>
        </w:trPr>
        <w:tc>
          <w:tcPr>
            <w:tcW w:w="3103" w:type="dxa"/>
          </w:tcPr>
          <w:p w:rsidR="00E621A2" w:rsidRPr="004B4AA0" w:rsidRDefault="00E621A2" w:rsidP="00D50FF8">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Šume sa posebnom funkcijom za naučno-istraživačku delatnost (sa oglednim površinama)</w:t>
            </w:r>
          </w:p>
        </w:tc>
        <w:tc>
          <w:tcPr>
            <w:tcW w:w="1799"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1458"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2087" w:type="dxa"/>
          </w:tcPr>
          <w:p w:rsidR="00E621A2" w:rsidRPr="004B4AA0" w:rsidRDefault="00E621A2" w:rsidP="00D50FF8">
            <w:pPr>
              <w:spacing w:line="240" w:lineRule="auto"/>
              <w:jc w:val="left"/>
              <w:rPr>
                <w:rFonts w:ascii="Palatino Linotype" w:hAnsi="Palatino Linotype" w:cs="Palatino Linotype"/>
                <w:sz w:val="24"/>
                <w:szCs w:val="24"/>
                <w:lang w:val="pl-PL"/>
              </w:rPr>
            </w:pPr>
          </w:p>
        </w:tc>
        <w:tc>
          <w:tcPr>
            <w:tcW w:w="1647" w:type="dxa"/>
          </w:tcPr>
          <w:p w:rsidR="00E621A2" w:rsidRPr="004B4AA0" w:rsidRDefault="00E621A2" w:rsidP="00D50FF8">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x</w:t>
            </w:r>
          </w:p>
        </w:tc>
      </w:tr>
    </w:tbl>
    <w:p w:rsidR="00E621A2" w:rsidRPr="004B4AA0" w:rsidRDefault="00E621A2" w:rsidP="00E621A2">
      <w:pPr>
        <w:spacing w:line="240" w:lineRule="auto"/>
        <w:jc w:val="left"/>
        <w:rPr>
          <w:rFonts w:ascii="Palatino Linotype" w:hAnsi="Palatino Linotype" w:cs="Palatino Linotype"/>
          <w:b/>
          <w:bCs/>
          <w:sz w:val="24"/>
          <w:szCs w:val="24"/>
        </w:rPr>
      </w:pPr>
    </w:p>
    <w:p w:rsidR="00E621A2" w:rsidRPr="004B4AA0" w:rsidRDefault="00E621A2" w:rsidP="00E621A2">
      <w:pPr>
        <w:spacing w:line="240" w:lineRule="auto"/>
        <w:jc w:val="left"/>
        <w:rPr>
          <w:rFonts w:ascii="Palatino Linotype" w:hAnsi="Palatino Linotype" w:cs="Palatino Linotype"/>
          <w:b/>
          <w:bCs/>
          <w:sz w:val="24"/>
          <w:szCs w:val="24"/>
          <w:lang w:val="sr-Latn-CS"/>
        </w:rPr>
      </w:pPr>
      <w:r w:rsidRPr="004B4AA0">
        <w:rPr>
          <w:rFonts w:ascii="Palatino Linotype" w:hAnsi="Palatino Linotype" w:cs="Palatino Linotype"/>
          <w:b/>
          <w:bCs/>
          <w:sz w:val="24"/>
          <w:szCs w:val="24"/>
        </w:rPr>
        <w:t xml:space="preserve">1.6 </w:t>
      </w:r>
      <w:r w:rsidRPr="004B4AA0">
        <w:rPr>
          <w:rFonts w:ascii="Palatino Linotype" w:hAnsi="Palatino Linotype" w:cs="Palatino Linotype"/>
          <w:b/>
          <w:bCs/>
          <w:sz w:val="24"/>
          <w:szCs w:val="24"/>
          <w:lang w:val="sr-Latn-CS"/>
        </w:rPr>
        <w:t>Kart</w:t>
      </w:r>
      <w:r w:rsidRPr="004B4AA0">
        <w:rPr>
          <w:rFonts w:ascii="Palatino Linotype" w:hAnsi="Palatino Linotype" w:cs="Palatino Linotype"/>
          <w:b/>
          <w:bCs/>
          <w:sz w:val="24"/>
          <w:szCs w:val="24"/>
        </w:rPr>
        <w:t xml:space="preserve">ografski prikaz </w:t>
      </w:r>
      <w:r w:rsidRPr="004B4AA0">
        <w:rPr>
          <w:rFonts w:ascii="Palatino Linotype" w:hAnsi="Palatino Linotype" w:cs="Palatino Linotype"/>
          <w:b/>
          <w:bCs/>
          <w:sz w:val="24"/>
          <w:szCs w:val="24"/>
          <w:lang w:val="sr-Latn-CS"/>
        </w:rPr>
        <w:t>funkcija šuma</w:t>
      </w:r>
    </w:p>
    <w:p w:rsidR="00E621A2" w:rsidRPr="004B4AA0" w:rsidRDefault="00E621A2" w:rsidP="00E621A2">
      <w:pPr>
        <w:spacing w:line="480" w:lineRule="auto"/>
        <w:jc w:val="left"/>
        <w:rPr>
          <w:rFonts w:ascii="Palatino Linotype" w:hAnsi="Palatino Linotype" w:cs="Palatino Linotype"/>
          <w:sz w:val="24"/>
          <w:szCs w:val="24"/>
          <w:lang w:val="sr-Latn-CS"/>
        </w:rPr>
      </w:pPr>
      <w:r w:rsidRPr="004B4AA0">
        <w:rPr>
          <w:rFonts w:ascii="Palatino Linotype" w:hAnsi="Palatino Linotype" w:cs="Palatino Linotype"/>
          <w:b/>
          <w:bCs/>
          <w:sz w:val="24"/>
          <w:szCs w:val="24"/>
          <w:lang w:val="sr-Latn-CS"/>
        </w:rPr>
        <w:lastRenderedPageBreak/>
        <w:t xml:space="preserve"> (razmera 1:10.000, 1:20.000, 1:25.000, 1:50.000 )</w:t>
      </w:r>
      <w:r w:rsidRPr="004B4AA0">
        <w:rPr>
          <w:rFonts w:ascii="Palatino Linotype" w:hAnsi="Palatino Linotype" w:cs="Palatino Linotype"/>
          <w:b/>
          <w:bCs/>
          <w:sz w:val="24"/>
          <w:szCs w:val="24"/>
          <w:lang w:val="sr-Latn-CS"/>
        </w:rPr>
        <w:br/>
      </w:r>
      <w:r w:rsidRPr="004B4AA0">
        <w:rPr>
          <w:rFonts w:ascii="Palatino Linotype" w:hAnsi="Palatino Linotype" w:cs="Palatino Linotype"/>
          <w:sz w:val="24"/>
          <w:szCs w:val="24"/>
          <w:lang w:val="sr-Latn-CS"/>
        </w:rPr>
        <w:tab/>
        <w:t xml:space="preserve">Grafički prikaz funkcija šuma može biti poligon (površ, ravan),  linija i tačka.  </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b/>
          <w:bCs/>
          <w:sz w:val="24"/>
          <w:szCs w:val="24"/>
          <w:lang w:val="sr-Latn-CS"/>
        </w:rPr>
        <w:tab/>
        <w:t>Površina</w:t>
      </w:r>
      <w:r w:rsidRPr="004B4AA0">
        <w:rPr>
          <w:rFonts w:ascii="Palatino Linotype" w:hAnsi="Palatino Linotype" w:cs="Palatino Linotype"/>
          <w:sz w:val="24"/>
          <w:szCs w:val="24"/>
          <w:lang w:val="sr-Latn-CS"/>
        </w:rPr>
        <w:t xml:space="preserve">: Kao poligon odnosno ravan, prikazuju se sve funkcije šuma koje nisu predstavljene linijski ili tačkasto (npr. Oblast zaštite voda, područje zaštite prirode...) </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Funkcije šuma ispod 0,5 ha (minimalna veličina sastojine)/ili ispod 50 m širine generalno se ne prikazuju u vidu poligona, ali se mogu prikazati linijski ili tačkama ukoliko su utvrđene.</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b/>
          <w:bCs/>
          <w:sz w:val="24"/>
          <w:szCs w:val="24"/>
          <w:lang w:val="sr-Latn-CS"/>
        </w:rPr>
        <w:tab/>
        <w:t>Linija</w:t>
      </w:r>
      <w:r w:rsidRPr="004B4AA0">
        <w:rPr>
          <w:rFonts w:ascii="Palatino Linotype" w:hAnsi="Palatino Linotype" w:cs="Palatino Linotype"/>
          <w:sz w:val="24"/>
          <w:szCs w:val="24"/>
          <w:lang w:val="sr-Latn-CS"/>
        </w:rPr>
        <w:t>:  Linijski se prikazuju šume u funkciji zaštite saobraćajnica, pri čemu linija predstavlja spoljnu granicu funkcije.</w:t>
      </w:r>
    </w:p>
    <w:p w:rsidR="00E621A2" w:rsidRPr="004B4AA0" w:rsidRDefault="00E621A2" w:rsidP="00E621A2">
      <w:pPr>
        <w:spacing w:line="240" w:lineRule="auto"/>
        <w:rPr>
          <w:rStyle w:val="shorttext"/>
          <w:rFonts w:ascii="Palatino Linotype" w:hAnsi="Palatino Linotype" w:cs="Palatino Linotype"/>
          <w:sz w:val="24"/>
          <w:szCs w:val="24"/>
          <w:lang w:val="sr-Latn-CS"/>
        </w:rPr>
      </w:pPr>
      <w:r w:rsidRPr="004B4AA0">
        <w:rPr>
          <w:rFonts w:ascii="Palatino Linotype" w:hAnsi="Palatino Linotype" w:cs="Palatino Linotype"/>
          <w:b/>
          <w:bCs/>
          <w:sz w:val="24"/>
          <w:szCs w:val="24"/>
          <w:lang w:val="sr-Latn-CS"/>
        </w:rPr>
        <w:tab/>
        <w:t>Tačka</w:t>
      </w:r>
      <w:r w:rsidRPr="004B4AA0">
        <w:rPr>
          <w:rFonts w:ascii="Palatino Linotype" w:hAnsi="Palatino Linotype" w:cs="Palatino Linotype"/>
          <w:sz w:val="24"/>
          <w:szCs w:val="24"/>
          <w:lang w:val="sr-Latn-CS"/>
        </w:rPr>
        <w:t>:  Tačkama se predstavljaju područja ispod minimalne površine za poligono predstavljanje funkcije šuma ili se konkretna funkcija ne može linijski predstaviti (npr. prirodni spomenik, jako male eksperimentalne naučne površine, arheološki spomenik....).</w:t>
      </w:r>
    </w:p>
    <w:p w:rsidR="00E621A2" w:rsidRPr="004B4AA0" w:rsidRDefault="00E621A2" w:rsidP="00E621A2">
      <w:pPr>
        <w:spacing w:line="480" w:lineRule="auto"/>
        <w:rPr>
          <w:rFonts w:ascii="Palatino Linotype" w:hAnsi="Palatino Linotype"/>
          <w:sz w:val="24"/>
          <w:szCs w:val="24"/>
          <w:lang w:val="sr-Latn-CS"/>
        </w:rPr>
      </w:pPr>
    </w:p>
    <w:p w:rsidR="00E621A2" w:rsidRPr="001F612A" w:rsidRDefault="00E621A2" w:rsidP="00E621A2">
      <w:pPr>
        <w:spacing w:line="240" w:lineRule="auto"/>
        <w:jc w:val="left"/>
        <w:rPr>
          <w:rFonts w:ascii="Palatino Linotype" w:hAnsi="Palatino Linotype" w:cs="Palatino Linotype"/>
          <w:b/>
          <w:bCs/>
          <w:sz w:val="24"/>
          <w:szCs w:val="24"/>
          <w:lang w:val="sr-Latn-CS"/>
        </w:rPr>
      </w:pPr>
      <w:bookmarkStart w:id="1" w:name="_Toc151997372"/>
      <w:r w:rsidRPr="001F612A">
        <w:rPr>
          <w:rFonts w:ascii="Palatino Linotype" w:hAnsi="Palatino Linotype" w:cs="Palatino Linotype"/>
          <w:b/>
          <w:bCs/>
          <w:sz w:val="24"/>
          <w:szCs w:val="24"/>
          <w:lang w:val="sr-Latn-CS"/>
        </w:rPr>
        <w:br w:type="page"/>
      </w:r>
    </w:p>
    <w:p w:rsidR="00E621A2" w:rsidRPr="001F612A" w:rsidRDefault="00E621A2" w:rsidP="00E621A2">
      <w:pPr>
        <w:spacing w:line="480" w:lineRule="auto"/>
        <w:rPr>
          <w:rFonts w:ascii="Palatino Linotype" w:hAnsi="Palatino Linotype" w:cs="Palatino Linotype"/>
          <w:b/>
          <w:bCs/>
          <w:sz w:val="24"/>
          <w:szCs w:val="24"/>
          <w:lang w:val="sr-Latn-CS"/>
        </w:rPr>
      </w:pPr>
      <w:r w:rsidRPr="001F612A">
        <w:rPr>
          <w:rFonts w:ascii="Palatino Linotype" w:hAnsi="Palatino Linotype" w:cs="Palatino Linotype"/>
          <w:b/>
          <w:bCs/>
          <w:sz w:val="24"/>
          <w:szCs w:val="24"/>
          <w:lang w:val="sr-Latn-CS"/>
        </w:rPr>
        <w:lastRenderedPageBreak/>
        <w:t xml:space="preserve">2. </w:t>
      </w:r>
      <w:r w:rsidRPr="004B4AA0">
        <w:rPr>
          <w:rFonts w:ascii="Palatino Linotype" w:hAnsi="Palatino Linotype" w:cs="Palatino Linotype"/>
          <w:b/>
          <w:bCs/>
          <w:sz w:val="24"/>
          <w:szCs w:val="24"/>
        </w:rPr>
        <w:t>PROIZVODNE</w:t>
      </w:r>
      <w:r w:rsidRPr="001F612A">
        <w:rPr>
          <w:rFonts w:ascii="Palatino Linotype" w:hAnsi="Palatino Linotype" w:cs="Palatino Linotype"/>
          <w:b/>
          <w:bCs/>
          <w:sz w:val="24"/>
          <w:szCs w:val="24"/>
          <w:lang w:val="sr-Latn-CS"/>
        </w:rPr>
        <w:t xml:space="preserve"> Š</w:t>
      </w:r>
      <w:r w:rsidRPr="004B4AA0">
        <w:rPr>
          <w:rFonts w:ascii="Palatino Linotype" w:hAnsi="Palatino Linotype" w:cs="Palatino Linotype"/>
          <w:b/>
          <w:bCs/>
          <w:sz w:val="24"/>
          <w:szCs w:val="24"/>
        </w:rPr>
        <w:t>UME</w:t>
      </w:r>
      <w:bookmarkEnd w:id="1"/>
      <w:r w:rsidRPr="001F612A">
        <w:rPr>
          <w:rFonts w:ascii="Palatino Linotype" w:hAnsi="Palatino Linotype" w:cs="Palatino Linotype"/>
          <w:b/>
          <w:bCs/>
          <w:sz w:val="24"/>
          <w:szCs w:val="24"/>
          <w:lang w:val="sr-Latn-CS"/>
        </w:rPr>
        <w:t xml:space="preserve"> </w:t>
      </w:r>
      <w:r w:rsidRPr="004B4AA0">
        <w:rPr>
          <w:rFonts w:ascii="Palatino Linotype" w:hAnsi="Palatino Linotype" w:cs="Palatino Linotype"/>
          <w:b/>
          <w:bCs/>
          <w:sz w:val="24"/>
          <w:szCs w:val="24"/>
          <w:lang w:val="bs-Latn-BA"/>
        </w:rPr>
        <w:t xml:space="preserve">(PŠ) </w:t>
      </w:r>
    </w:p>
    <w:p w:rsidR="00E621A2" w:rsidRPr="004B4AA0" w:rsidRDefault="00E621A2" w:rsidP="00E621A2">
      <w:pPr>
        <w:spacing w:line="240" w:lineRule="auto"/>
        <w:ind w:left="1134" w:hanging="1134"/>
        <w:rPr>
          <w:rFonts w:ascii="Palatino Linotype" w:hAnsi="Palatino Linotype" w:cs="Palatino Linotype"/>
          <w:sz w:val="24"/>
          <w:szCs w:val="24"/>
          <w:lang w:val="sr-Latn-CS"/>
        </w:rPr>
      </w:pPr>
      <w:r w:rsidRPr="00D10845">
        <w:rPr>
          <w:rFonts w:ascii="Palatino Linotype" w:hAnsi="Palatino Linotype" w:cs="Palatino Linotype"/>
          <w:b/>
          <w:sz w:val="24"/>
          <w:szCs w:val="24"/>
          <w:u w:val="single"/>
          <w:lang w:val="sr-Latn-CS"/>
        </w:rPr>
        <w:t>Definicija</w:t>
      </w:r>
      <w:r w:rsidRPr="004B4AA0">
        <w:rPr>
          <w:rFonts w:ascii="Palatino Linotype" w:hAnsi="Palatino Linotype" w:cs="Palatino Linotype"/>
          <w:sz w:val="24"/>
          <w:szCs w:val="24"/>
          <w:lang w:val="sr-Latn-CS"/>
        </w:rPr>
        <w:t>:</w:t>
      </w:r>
      <w:r w:rsidRPr="004B4AA0">
        <w:rPr>
          <w:rFonts w:ascii="Palatino Linotype" w:hAnsi="Palatino Linotype" w:cs="Palatino Linotype"/>
          <w:sz w:val="24"/>
          <w:szCs w:val="24"/>
          <w:lang w:val="sr-Latn-CS"/>
        </w:rPr>
        <w:tab/>
        <w:t>Šume  i  šumska  staništa  sa  proizvodnom funkcijama su kompleksi šuma za  koje  posebnim zakonskim aktima nije utvrđena drugačija namena, a  pri  tom maksimalna proizvodnja i korišćenje proizvodnih potencijala staništa nisu u konfliktu  ni sa jednim drugim opštim  ciljem gazdovanja.</w:t>
      </w:r>
    </w:p>
    <w:p w:rsidR="00E621A2" w:rsidRPr="004B4AA0" w:rsidRDefault="00E621A2" w:rsidP="00E621A2">
      <w:pPr>
        <w:keepLines/>
        <w:spacing w:line="240" w:lineRule="auto"/>
        <w:rPr>
          <w:rFonts w:ascii="Palatino Linotype" w:hAnsi="Palatino Linotype" w:cs="Palatino Linotype"/>
          <w:sz w:val="24"/>
          <w:szCs w:val="24"/>
          <w:lang w:val="bs-Latn-BA"/>
        </w:rPr>
      </w:pPr>
    </w:p>
    <w:p w:rsidR="00E621A2" w:rsidRPr="004B4AA0" w:rsidRDefault="00E621A2" w:rsidP="00E621A2">
      <w:pPr>
        <w:keepLines/>
        <w:spacing w:line="240" w:lineRule="auto"/>
        <w:rPr>
          <w:rFonts w:ascii="Palatino Linotype" w:hAnsi="Palatino Linotype" w:cs="Palatino Linotype"/>
          <w:sz w:val="24"/>
          <w:szCs w:val="24"/>
          <w:lang w:val="bs-Latn-BA"/>
        </w:rPr>
      </w:pPr>
      <w:r w:rsidRPr="004B4AA0">
        <w:rPr>
          <w:rFonts w:ascii="Palatino Linotype" w:hAnsi="Palatino Linotype" w:cs="Palatino Linotype"/>
          <w:sz w:val="24"/>
          <w:szCs w:val="24"/>
          <w:lang w:val="bs-Latn-BA"/>
        </w:rPr>
        <w:tab/>
        <w:t xml:space="preserve">Proizvodna funkcija šuma (10,) </w:t>
      </w:r>
      <w:r w:rsidRPr="004B4AA0">
        <w:rPr>
          <w:rStyle w:val="PlainTextChar"/>
          <w:rFonts w:ascii="Palatino Linotype" w:eastAsia="Calibri" w:hAnsi="Palatino Linotype" w:cs="Palatino Linotype"/>
          <w:b/>
          <w:bCs/>
          <w:sz w:val="24"/>
          <w:szCs w:val="24"/>
          <w:vertAlign w:val="superscript"/>
          <w:lang w:val="sr-Latn-CS"/>
        </w:rPr>
        <w:footnoteReference w:id="1"/>
      </w:r>
      <w:r w:rsidRPr="004B4AA0">
        <w:rPr>
          <w:rFonts w:ascii="Palatino Linotype" w:hAnsi="Palatino Linotype" w:cs="Palatino Linotype"/>
          <w:sz w:val="24"/>
          <w:szCs w:val="24"/>
          <w:lang w:val="bs-Latn-BA"/>
        </w:rPr>
        <w:t xml:space="preserve"> uključuje:</w:t>
      </w:r>
    </w:p>
    <w:p w:rsidR="00E621A2" w:rsidRPr="004B4AA0" w:rsidRDefault="00E621A2" w:rsidP="00E621A2">
      <w:pPr>
        <w:keepLines/>
        <w:spacing w:line="240" w:lineRule="auto"/>
        <w:rPr>
          <w:rFonts w:ascii="Palatino Linotype" w:hAnsi="Palatino Linotype" w:cs="Palatino Linotype"/>
          <w:sz w:val="24"/>
          <w:szCs w:val="24"/>
          <w:lang w:val="bs-Latn-BA"/>
        </w:rPr>
      </w:pP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 xml:space="preserve">1) proizvodnju drveta - ekonomske šume u redovnom gazdovanju (u  konkretnim  sastojinama  mogu biti definisani i drugi  ciljevi  gazdovanja,  ponekad  mogu imati i prednost na konkretnoj površini sastojine,  ali  pri tom da nisu u konfliktu sa proizvodnim ciljevima, odnosno  u optimalnoj  varijanti nesmetano  se istovremeno  maksimalno obezbeđuju; I inače jedan od stručnih stavova je da šume proizvodne uloge pri svom optimumu u istom odnosu obezbeđuju i sve druge prepoznate funkcije). </w:t>
      </w:r>
    </w:p>
    <w:p w:rsidR="00E621A2" w:rsidRPr="004B4AA0" w:rsidRDefault="00E621A2" w:rsidP="00E621A2">
      <w:pPr>
        <w:keepLines/>
        <w:spacing w:line="240" w:lineRule="auto"/>
        <w:rPr>
          <w:rFonts w:ascii="Palatino Linotype" w:hAnsi="Palatino Linotype" w:cs="Palatino Linotype"/>
          <w:sz w:val="24"/>
          <w:szCs w:val="24"/>
          <w:lang w:val="bs-Latn-BA"/>
        </w:rPr>
      </w:pPr>
    </w:p>
    <w:p w:rsidR="00E621A2" w:rsidRPr="004B4AA0" w:rsidRDefault="00E621A2" w:rsidP="00E621A2">
      <w:pPr>
        <w:pStyle w:val="PlainText"/>
        <w:tabs>
          <w:tab w:val="num" w:pos="1320"/>
        </w:tabs>
        <w:rPr>
          <w:rFonts w:ascii="Palatino Linotype" w:hAnsi="Palatino Linotype" w:cs="Palatino Linotype"/>
          <w:sz w:val="24"/>
          <w:szCs w:val="24"/>
          <w:lang w:val="bs-Latn-BA"/>
        </w:rPr>
      </w:pPr>
      <w:r w:rsidRPr="004B4AA0">
        <w:rPr>
          <w:rFonts w:ascii="Palatino Linotype" w:hAnsi="Palatino Linotype" w:cs="Palatino Linotype"/>
          <w:sz w:val="24"/>
          <w:szCs w:val="24"/>
          <w:lang w:val="bs-Latn-BA"/>
        </w:rPr>
        <w:t xml:space="preserve">2) proizvodnju nedrvnih šumskih proizvoda - </w:t>
      </w:r>
      <w:r w:rsidRPr="004B4AA0">
        <w:rPr>
          <w:rFonts w:ascii="Palatino Linotype" w:hAnsi="Palatino Linotype" w:cs="Palatino Linotype"/>
          <w:sz w:val="24"/>
          <w:szCs w:val="24"/>
          <w:lang w:val="ru-RU"/>
        </w:rPr>
        <w:t>proizvodnja</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bs-Latn-BA"/>
        </w:rPr>
        <w:t>lekovitog</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bs-Latn-BA"/>
        </w:rPr>
        <w:t>bilja</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bs-Latn-BA"/>
        </w:rPr>
        <w:t>sirovina</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bs-Latn-BA"/>
        </w:rPr>
        <w:t>za</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bs-Latn-BA"/>
        </w:rPr>
        <w:t>kozmetiku</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lang w:val="ru-RU"/>
        </w:rPr>
        <w:t>smole</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bs-Latn-BA"/>
        </w:rPr>
        <w:t>jestivih</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bs-Latn-BA"/>
        </w:rPr>
        <w:t>proizvoda</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lang w:val="ru-RU"/>
        </w:rPr>
        <w:t>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lang w:val="ru-RU"/>
        </w:rPr>
        <w:t>sl</w:t>
      </w:r>
      <w:r w:rsidRPr="004B4AA0">
        <w:rPr>
          <w:rFonts w:ascii="Palatino Linotype" w:hAnsi="Palatino Linotype" w:cs="Palatino Linotype"/>
          <w:sz w:val="24"/>
          <w:szCs w:val="24"/>
          <w:lang w:val="bs-Latn-BA"/>
        </w:rPr>
        <w:t>.</w:t>
      </w:r>
    </w:p>
    <w:p w:rsidR="00E621A2" w:rsidRDefault="00E621A2" w:rsidP="00E621A2">
      <w:pPr>
        <w:autoSpaceDE w:val="0"/>
        <w:autoSpaceDN w:val="0"/>
        <w:adjustRightInd w:val="0"/>
        <w:spacing w:line="480" w:lineRule="auto"/>
        <w:rPr>
          <w:rFonts w:ascii="Palatino Linotype" w:hAnsi="Palatino Linotype" w:cs="Palatino Linotype"/>
          <w:b/>
          <w:bCs/>
          <w:sz w:val="24"/>
          <w:szCs w:val="24"/>
          <w:u w:val="single"/>
          <w:lang w:val="bs-Latn-BA"/>
        </w:rPr>
      </w:pPr>
    </w:p>
    <w:p w:rsidR="00E621A2" w:rsidRPr="004B4AA0" w:rsidRDefault="00E621A2" w:rsidP="00E621A2">
      <w:pPr>
        <w:autoSpaceDE w:val="0"/>
        <w:autoSpaceDN w:val="0"/>
        <w:adjustRightInd w:val="0"/>
        <w:spacing w:line="480" w:lineRule="auto"/>
        <w:rPr>
          <w:rFonts w:ascii="Palatino Linotype" w:hAnsi="Palatino Linotype" w:cs="Palatino Linotype"/>
          <w:b/>
          <w:bCs/>
          <w:sz w:val="24"/>
          <w:szCs w:val="24"/>
          <w:u w:val="single"/>
          <w:lang w:val="bs-Latn-BA"/>
        </w:rPr>
      </w:pPr>
      <w:r w:rsidRPr="001F612A">
        <w:rPr>
          <w:rFonts w:ascii="Palatino Linotype" w:hAnsi="Palatino Linotype" w:cs="Palatino Linotype"/>
          <w:b/>
          <w:bCs/>
          <w:sz w:val="24"/>
          <w:szCs w:val="24"/>
          <w:u w:val="single"/>
          <w:lang w:val="bs-Latn-BA"/>
        </w:rPr>
        <w:t>Razgrani</w:t>
      </w:r>
      <w:r w:rsidRPr="004B4AA0">
        <w:rPr>
          <w:rFonts w:ascii="Palatino Linotype" w:hAnsi="Palatino Linotype" w:cs="Palatino Linotype"/>
          <w:b/>
          <w:bCs/>
          <w:sz w:val="24"/>
          <w:szCs w:val="24"/>
          <w:u w:val="single"/>
          <w:lang w:val="bs-Latn-BA"/>
        </w:rPr>
        <w:t>č</w:t>
      </w:r>
      <w:r w:rsidRPr="001F612A">
        <w:rPr>
          <w:rFonts w:ascii="Palatino Linotype" w:hAnsi="Palatino Linotype" w:cs="Palatino Linotype"/>
          <w:b/>
          <w:bCs/>
          <w:sz w:val="24"/>
          <w:szCs w:val="24"/>
          <w:u w:val="single"/>
          <w:lang w:val="bs-Latn-BA"/>
        </w:rPr>
        <w:t>enje</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Proizvodna funkcija, odnosno njen funkcionalni potencijal i funkcionalni efekat, ocenjuje se na različite načine.</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 xml:space="preserve">Metodi procene proizvodne funkcije u manjoj ili većoj meri su vezani za proizvodnu sposobnost šumskog staništa, odnosno najveću količinu drveta koju trajno postižemo na datom staništu kod odgovarajuće vrste(a) drveća. </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bs-Latn-BA"/>
        </w:rPr>
      </w:pP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Ocena proizvodnog potencijala  sprovodi se kroz dve grupe kriterijuma:</w:t>
      </w:r>
    </w:p>
    <w:p w:rsidR="00E621A2" w:rsidRPr="004B4AA0" w:rsidRDefault="00E621A2" w:rsidP="00E621A2">
      <w:pPr>
        <w:spacing w:line="240" w:lineRule="auto"/>
        <w:rPr>
          <w:rFonts w:ascii="Palatino Linotype" w:hAnsi="Palatino Linotype" w:cs="Palatino Linotype"/>
          <w:sz w:val="24"/>
          <w:szCs w:val="24"/>
          <w:lang w:val="sr-Latn-CS"/>
        </w:rPr>
      </w:pP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I – Kriterijume koji se odnose na uočavanje, snimanje i ocenu karakteristika staništa:   nagib terena, ekspozicija, nadmorska visina, oblik reljefa, matični supstrat i njegova struktura, tip i vrsta zemljišta, definisani njihovim fizičkim i hemijskim karakteristikama, vodni režim posebno u ravnici dubina podzemnih voda, klima i proces humifikacije.;</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 xml:space="preserve">II – Kriterijume koji se odnose na uočavanje, snimanje i i ocenu karakteristika sastojine: </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lastRenderedPageBreak/>
        <w:t>struktura šumskog fonda - odnos obraslih i neobraslih površina, vrsta drveća – njihov odnos, posebno u mešovitim sastojinama, odnos glavne i pratećih vrsta, i u smislu sukcesije – odnos primarnih i sekundarnih vrsta, unutrašnju strukturu sastojina – vertikalnu i horizontalnu izgrađenost, posebno sklop, obrast i stepen očuvanosti, kvalitet i zdravstveno stanje, odnos starosnih kategorija u jednodobnim šumama, prostorni raspored i dr.</w:t>
      </w:r>
    </w:p>
    <w:p w:rsidR="00E621A2" w:rsidRPr="004B4AA0" w:rsidRDefault="00E621A2" w:rsidP="00E621A2">
      <w:pPr>
        <w:spacing w:line="240" w:lineRule="auto"/>
        <w:rPr>
          <w:rFonts w:ascii="Palatino Linotype" w:hAnsi="Palatino Linotype" w:cs="Palatino Linotype"/>
          <w:sz w:val="24"/>
          <w:szCs w:val="24"/>
          <w:lang w:val="bs-Latn-BA"/>
        </w:rPr>
      </w:pPr>
      <w:r w:rsidRPr="001F612A">
        <w:rPr>
          <w:rFonts w:ascii="Palatino Linotype" w:hAnsi="Palatino Linotype" w:cs="Palatino Linotype"/>
          <w:sz w:val="24"/>
          <w:szCs w:val="24"/>
          <w:lang w:val="sr-Latn-CS"/>
        </w:rPr>
        <w:tab/>
      </w:r>
      <w:r w:rsidRPr="004B4AA0">
        <w:rPr>
          <w:rFonts w:ascii="Palatino Linotype" w:hAnsi="Palatino Linotype" w:cs="Palatino Linotype"/>
          <w:sz w:val="24"/>
          <w:szCs w:val="24"/>
        </w:rPr>
        <w:t>Pri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tom</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jedni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drugi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se</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mogu</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zasebno</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ili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integralno</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koristiti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pri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vrednvanju</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zate</w:t>
      </w:r>
      <w:r w:rsidRPr="004B4AA0">
        <w:rPr>
          <w:rFonts w:ascii="Palatino Linotype" w:hAnsi="Palatino Linotype" w:cs="Palatino Linotype"/>
          <w:sz w:val="24"/>
          <w:szCs w:val="24"/>
          <w:lang w:val="bs-Latn-BA"/>
        </w:rPr>
        <w:t>č</w:t>
      </w:r>
      <w:r w:rsidRPr="004B4AA0">
        <w:rPr>
          <w:rFonts w:ascii="Palatino Linotype" w:hAnsi="Palatino Linotype" w:cs="Palatino Linotype"/>
          <w:sz w:val="24"/>
          <w:szCs w:val="24"/>
        </w:rPr>
        <w:t>enog</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i</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mogu</w:t>
      </w:r>
      <w:r w:rsidRPr="004B4AA0">
        <w:rPr>
          <w:rFonts w:ascii="Palatino Linotype" w:hAnsi="Palatino Linotype" w:cs="Palatino Linotype"/>
          <w:sz w:val="24"/>
          <w:szCs w:val="24"/>
          <w:lang w:val="bs-Latn-BA"/>
        </w:rPr>
        <w:t>ć</w:t>
      </w:r>
      <w:r w:rsidRPr="004B4AA0">
        <w:rPr>
          <w:rFonts w:ascii="Palatino Linotype" w:hAnsi="Palatino Linotype" w:cs="Palatino Linotype"/>
          <w:sz w:val="24"/>
          <w:szCs w:val="24"/>
        </w:rPr>
        <w:t>eg</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proizvodnog</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potencijala</w:t>
      </w:r>
      <w:r w:rsidRPr="004B4AA0">
        <w:rPr>
          <w:rFonts w:ascii="Palatino Linotype" w:hAnsi="Palatino Linotype" w:cs="Palatino Linotype"/>
          <w:sz w:val="24"/>
          <w:szCs w:val="24"/>
          <w:lang w:val="bs-Latn-BA"/>
        </w:rPr>
        <w:t xml:space="preserve"> </w:t>
      </w:r>
      <w:r w:rsidRPr="004B4AA0">
        <w:rPr>
          <w:rFonts w:ascii="Palatino Linotype" w:hAnsi="Palatino Linotype" w:cs="Palatino Linotype"/>
          <w:sz w:val="24"/>
          <w:szCs w:val="24"/>
        </w:rPr>
        <w:t>sastojine</w:t>
      </w:r>
      <w:r w:rsidRPr="004B4AA0">
        <w:rPr>
          <w:rFonts w:ascii="Palatino Linotype" w:hAnsi="Palatino Linotype" w:cs="Palatino Linotype"/>
          <w:sz w:val="24"/>
          <w:szCs w:val="24"/>
          <w:lang w:val="bs-Latn-BA"/>
        </w:rPr>
        <w:t>.</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bs-Latn-BA"/>
        </w:rPr>
      </w:pPr>
    </w:p>
    <w:p w:rsidR="00E621A2" w:rsidRPr="004B4AA0" w:rsidRDefault="00E621A2" w:rsidP="00E621A2">
      <w:pPr>
        <w:pStyle w:val="ListParagraph"/>
        <w:autoSpaceDE w:val="0"/>
        <w:autoSpaceDN w:val="0"/>
        <w:adjustRightInd w:val="0"/>
        <w:spacing w:after="0" w:line="48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Grafički prikaz</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7"/>
        <w:gridCol w:w="2535"/>
        <w:gridCol w:w="2044"/>
        <w:gridCol w:w="2106"/>
      </w:tblGrid>
      <w:tr w:rsidR="00E621A2" w:rsidRPr="004B4AA0" w:rsidTr="00D50FF8">
        <w:tc>
          <w:tcPr>
            <w:tcW w:w="5216"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00B050"/>
              </w:rPr>
            </w:pPr>
            <w:r w:rsidRPr="004B4AA0">
              <w:rPr>
                <w:rFonts w:ascii="Palatino Linotype" w:eastAsia="DINOT" w:hAnsi="Palatino Linotype" w:cs="Palatino Linotype"/>
                <w:b/>
                <w:bCs/>
                <w:color w:val="00B050"/>
              </w:rPr>
              <w:t>zelena</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lang w:val="en-GB" w:eastAsia="en-GB"/>
              </w:rPr>
              <mc:AlternateContent>
                <mc:Choice Requires="wps">
                  <w:drawing>
                    <wp:anchor distT="0" distB="0" distL="114300" distR="114300" simplePos="0" relativeHeight="251665408" behindDoc="0" locked="0" layoutInCell="1" allowOverlap="1" wp14:anchorId="50723A5A" wp14:editId="4935720D">
                      <wp:simplePos x="0" y="0"/>
                      <wp:positionH relativeFrom="column">
                        <wp:posOffset>135255</wp:posOffset>
                      </wp:positionH>
                      <wp:positionV relativeFrom="paragraph">
                        <wp:posOffset>93345</wp:posOffset>
                      </wp:positionV>
                      <wp:extent cx="884555" cy="434975"/>
                      <wp:effectExtent l="13970" t="13970" r="15875" b="17780"/>
                      <wp:wrapNone/>
                      <wp:docPr id="415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434975"/>
                              </a:xfrm>
                              <a:prstGeom prst="rect">
                                <a:avLst/>
                              </a:prstGeom>
                              <a:pattFill prst="wdUpDiag">
                                <a:fgClr>
                                  <a:srgbClr val="00B050"/>
                                </a:fgClr>
                                <a:bgClr>
                                  <a:srgbClr val="FFFFFF"/>
                                </a:bgClr>
                              </a:pattFill>
                              <a:ln w="19050">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41612" id="Rectangle 45" o:spid="_x0000_s1026" style="position:absolute;margin-left:10.65pt;margin-top:7.35pt;width:69.65pt;height: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" fillcolor="#00b050" strokecolor="#00b050" strokeweight="1.5pt">
                      <v:fill r:id="rId8"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PŠ 10</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Dijagonalna</w: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bl>
    <w:p w:rsidR="00E621A2" w:rsidRPr="004B4AA0" w:rsidRDefault="00E621A2" w:rsidP="00E621A2">
      <w:pPr>
        <w:pStyle w:val="Default"/>
        <w:rPr>
          <w:rFonts w:ascii="Palatino Linotype" w:hAnsi="Palatino Linotype" w:cs="Palatino Linotype"/>
          <w:b/>
          <w:bCs/>
          <w:u w:val="single"/>
          <w:lang w:val="it-IT"/>
        </w:rPr>
      </w:pPr>
    </w:p>
    <w:p w:rsidR="00E621A2" w:rsidRPr="004B4AA0" w:rsidRDefault="00E621A2" w:rsidP="00E621A2">
      <w:pPr>
        <w:spacing w:line="480" w:lineRule="auto"/>
        <w:jc w:val="left"/>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Zakonski osnov i izvor podataka</w:t>
      </w:r>
    </w:p>
    <w:p w:rsidR="00E621A2" w:rsidRPr="004B4AA0" w:rsidRDefault="00E621A2" w:rsidP="00E621A2">
      <w:pPr>
        <w:pStyle w:val="Default"/>
        <w:rPr>
          <w:rFonts w:ascii="Palatino Linotype" w:hAnsi="Palatino Linotype" w:cs="Palatino Linotype"/>
          <w:lang w:val="it-IT"/>
        </w:rPr>
      </w:pPr>
      <w:r w:rsidRPr="004B4AA0">
        <w:rPr>
          <w:rFonts w:ascii="Palatino Linotype" w:hAnsi="Palatino Linotype" w:cs="Palatino Linotype"/>
          <w:lang w:val="it-IT"/>
        </w:rPr>
        <w:t>Zakon o šumama</w:t>
      </w:r>
    </w:p>
    <w:p w:rsidR="00E621A2" w:rsidRPr="004B4AA0" w:rsidRDefault="00E621A2" w:rsidP="00E621A2">
      <w:pPr>
        <w:pStyle w:val="Default"/>
        <w:rPr>
          <w:rFonts w:ascii="Palatino Linotype" w:hAnsi="Palatino Linotype" w:cs="Palatino Linotype"/>
          <w:b/>
          <w:bCs/>
          <w:u w:val="single"/>
          <w:lang w:val="it-IT"/>
        </w:rPr>
      </w:pPr>
    </w:p>
    <w:p w:rsidR="00E621A2" w:rsidRPr="004B4AA0" w:rsidRDefault="00E621A2" w:rsidP="00E621A2">
      <w:pPr>
        <w:pStyle w:val="Default"/>
        <w:spacing w:line="480" w:lineRule="auto"/>
        <w:rPr>
          <w:rFonts w:ascii="Palatino Linotype" w:hAnsi="Palatino Linotype" w:cs="Palatino Linotype"/>
          <w:bCs/>
          <w:lang w:val="it-IT"/>
        </w:rPr>
      </w:pPr>
      <w:r w:rsidRPr="004B4AA0">
        <w:rPr>
          <w:rFonts w:ascii="Palatino Linotype" w:hAnsi="Palatino Linotype" w:cs="Palatino Linotype"/>
          <w:bCs/>
          <w:lang w:val="it-IT"/>
        </w:rPr>
        <w:t xml:space="preserve">Izvor podataka:  </w:t>
      </w:r>
    </w:p>
    <w:p w:rsidR="00E621A2" w:rsidRPr="004B4AA0" w:rsidRDefault="00E621A2" w:rsidP="00B244B3">
      <w:pPr>
        <w:numPr>
          <w:ilvl w:val="0"/>
          <w:numId w:val="27"/>
        </w:numPr>
        <w:spacing w:before="20" w:after="40"/>
        <w:rPr>
          <w:rFonts w:ascii="Palatino Linotype" w:hAnsi="Palatino Linotype" w:cs="Palatino Linotype"/>
          <w:sz w:val="24"/>
          <w:szCs w:val="24"/>
          <w:lang w:val="it-IT"/>
        </w:rPr>
      </w:pPr>
      <w:r w:rsidRPr="004B4AA0">
        <w:rPr>
          <w:rFonts w:ascii="Palatino Linotype" w:hAnsi="Palatino Linotype" w:cs="Palatino Linotype"/>
          <w:sz w:val="24"/>
          <w:szCs w:val="24"/>
          <w:lang w:val="it-IT" w:eastAsia="sl-SI"/>
        </w:rPr>
        <w:t>P</w:t>
      </w:r>
      <w:r w:rsidRPr="004B4AA0">
        <w:rPr>
          <w:rFonts w:ascii="Palatino Linotype" w:hAnsi="Palatino Linotype" w:cs="Palatino Linotype"/>
          <w:sz w:val="24"/>
          <w:szCs w:val="24"/>
          <w:lang w:val="hr-BA" w:eastAsia="sl-SI"/>
        </w:rPr>
        <w:t>lanska  dokumentacija u šumarstvu (baze podataka IS u šumarstvu),  vegetacijska, pedološka karta, karta potencijalne prirodne vegetacije i šumske tematske karte.</w:t>
      </w:r>
    </w:p>
    <w:p w:rsidR="00E621A2" w:rsidRPr="004B4AA0" w:rsidRDefault="00E621A2" w:rsidP="00E621A2">
      <w:pPr>
        <w:spacing w:before="20" w:after="40"/>
        <w:ind w:left="720"/>
        <w:rPr>
          <w:rFonts w:ascii="Palatino Linotype" w:hAnsi="Palatino Linotype" w:cs="Palatino Linotype"/>
          <w:sz w:val="24"/>
          <w:szCs w:val="24"/>
          <w:lang w:val="it-IT"/>
        </w:rPr>
      </w:pPr>
    </w:p>
    <w:p w:rsidR="00E621A2" w:rsidRPr="004B4AA0" w:rsidRDefault="00E621A2" w:rsidP="00E621A2">
      <w:pPr>
        <w:spacing w:line="480" w:lineRule="auto"/>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Smernice za gazdovanje proizvodnim šumama</w:t>
      </w:r>
    </w:p>
    <w:p w:rsidR="00E621A2" w:rsidRPr="004B4AA0" w:rsidRDefault="00E621A2" w:rsidP="00E621A2">
      <w:pPr>
        <w:rPr>
          <w:rFonts w:ascii="Palatino Linotype" w:hAnsi="Palatino Linotype" w:cs="Palatino Linotype"/>
          <w:sz w:val="24"/>
          <w:szCs w:val="24"/>
          <w:lang w:val="bs-Latn-BA"/>
        </w:rPr>
      </w:pPr>
      <w:r w:rsidRPr="001F612A">
        <w:rPr>
          <w:rFonts w:ascii="Palatino Linotype" w:hAnsi="Palatino Linotype" w:cs="Palatino Linotype"/>
          <w:sz w:val="24"/>
          <w:szCs w:val="24"/>
          <w:lang w:val="it-IT"/>
        </w:rPr>
        <w:t>Najosnovniji</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it-IT"/>
        </w:rPr>
        <w:t>zahtevi</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it-IT"/>
        </w:rPr>
        <w:t>u</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it-IT"/>
        </w:rPr>
        <w:t>gazdovanju</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it-IT"/>
        </w:rPr>
        <w:t>ovim</w:t>
      </w:r>
      <w:r w:rsidRPr="004B4AA0">
        <w:rPr>
          <w:rFonts w:ascii="Palatino Linotype" w:hAnsi="Palatino Linotype" w:cs="Palatino Linotype"/>
          <w:sz w:val="24"/>
          <w:szCs w:val="24"/>
          <w:lang w:val="bs-Latn-BA"/>
        </w:rPr>
        <w:t xml:space="preserve"> š</w:t>
      </w:r>
      <w:r w:rsidRPr="001F612A">
        <w:rPr>
          <w:rFonts w:ascii="Palatino Linotype" w:hAnsi="Palatino Linotype" w:cs="Palatino Linotype"/>
          <w:sz w:val="24"/>
          <w:szCs w:val="24"/>
          <w:lang w:val="it-IT"/>
        </w:rPr>
        <w:t>umama</w:t>
      </w:r>
      <w:r w:rsidRPr="004B4AA0">
        <w:rPr>
          <w:rFonts w:ascii="Palatino Linotype" w:hAnsi="Palatino Linotype" w:cs="Palatino Linotype"/>
          <w:sz w:val="24"/>
          <w:szCs w:val="24"/>
          <w:lang w:val="bs-Latn-BA"/>
        </w:rPr>
        <w:t xml:space="preserve"> </w:t>
      </w:r>
      <w:r w:rsidRPr="001F612A">
        <w:rPr>
          <w:rFonts w:ascii="Palatino Linotype" w:hAnsi="Palatino Linotype" w:cs="Palatino Linotype"/>
          <w:sz w:val="24"/>
          <w:szCs w:val="24"/>
          <w:lang w:val="it-IT"/>
        </w:rPr>
        <w:t>podrazumevaju</w:t>
      </w:r>
      <w:r w:rsidRPr="004B4AA0">
        <w:rPr>
          <w:rFonts w:ascii="Palatino Linotype" w:hAnsi="Palatino Linotype" w:cs="Palatino Linotype"/>
          <w:sz w:val="24"/>
          <w:szCs w:val="24"/>
          <w:lang w:val="bs-Latn-BA"/>
        </w:rPr>
        <w:t>:</w:t>
      </w:r>
    </w:p>
    <w:p w:rsidR="00E621A2" w:rsidRPr="001F612A" w:rsidRDefault="00E621A2" w:rsidP="00B244B3">
      <w:pPr>
        <w:pStyle w:val="ListParagraph"/>
        <w:numPr>
          <w:ilvl w:val="0"/>
          <w:numId w:val="29"/>
        </w:numPr>
        <w:spacing w:after="0" w:line="240" w:lineRule="auto"/>
        <w:contextualSpacing w:val="0"/>
        <w:rPr>
          <w:rFonts w:ascii="Palatino Linotype" w:hAnsi="Palatino Linotype" w:cs="Palatino Linotype"/>
          <w:lang w:val="bs-Latn-BA"/>
        </w:rPr>
      </w:pPr>
      <w:r w:rsidRPr="001F612A">
        <w:rPr>
          <w:rFonts w:ascii="Palatino Linotype" w:hAnsi="Palatino Linotype" w:cs="Palatino Linotype"/>
          <w:lang w:val="bs-Latn-BA"/>
        </w:rPr>
        <w:t>izbor vrsta drveća na tipološkoj osnovi;</w:t>
      </w:r>
    </w:p>
    <w:p w:rsidR="00E621A2" w:rsidRPr="001F612A" w:rsidRDefault="00E621A2" w:rsidP="00B244B3">
      <w:pPr>
        <w:pStyle w:val="ListParagraph"/>
        <w:numPr>
          <w:ilvl w:val="0"/>
          <w:numId w:val="29"/>
        </w:numPr>
        <w:spacing w:after="0" w:line="240" w:lineRule="auto"/>
        <w:contextualSpacing w:val="0"/>
        <w:rPr>
          <w:rFonts w:ascii="Palatino Linotype" w:hAnsi="Palatino Linotype" w:cs="Palatino Linotype"/>
          <w:lang w:val="bs-Latn-BA"/>
        </w:rPr>
      </w:pPr>
      <w:r w:rsidRPr="001F612A">
        <w:rPr>
          <w:rFonts w:ascii="Palatino Linotype" w:hAnsi="Palatino Linotype" w:cs="Palatino Linotype"/>
          <w:lang w:val="bs-Latn-BA"/>
        </w:rPr>
        <w:t>forsiranje mešovitih sastojina radi obezbeđenja njihove biološke stabilnosti;</w:t>
      </w:r>
    </w:p>
    <w:p w:rsidR="00E621A2" w:rsidRPr="001F612A" w:rsidRDefault="00E621A2" w:rsidP="00B244B3">
      <w:pPr>
        <w:pStyle w:val="ListParagraph"/>
        <w:numPr>
          <w:ilvl w:val="0"/>
          <w:numId w:val="29"/>
        </w:numPr>
        <w:spacing w:after="0" w:line="240" w:lineRule="auto"/>
        <w:contextualSpacing w:val="0"/>
        <w:rPr>
          <w:rFonts w:ascii="Palatino Linotype" w:hAnsi="Palatino Linotype" w:cs="Palatino Linotype"/>
          <w:lang w:val="bs-Latn-BA"/>
        </w:rPr>
      </w:pPr>
      <w:r w:rsidRPr="001F612A">
        <w:rPr>
          <w:rFonts w:ascii="Palatino Linotype" w:hAnsi="Palatino Linotype" w:cs="Palatino Linotype"/>
          <w:lang w:val="bs-Latn-BA"/>
        </w:rPr>
        <w:t>forsiranje svih do sada poznatih uzgojno-privrednih (strukturnih) oblika grupimično – prebirnog, grupimičnog, dvospratnog, jednodobnog u skladu sa osobinama vrsta drveća i staništem na kome se nalaze;</w:t>
      </w:r>
    </w:p>
    <w:p w:rsidR="00E621A2" w:rsidRPr="004B4AA0" w:rsidRDefault="00E621A2" w:rsidP="00B244B3">
      <w:pPr>
        <w:pStyle w:val="ListParagraph"/>
        <w:numPr>
          <w:ilvl w:val="0"/>
          <w:numId w:val="29"/>
        </w:numPr>
        <w:spacing w:after="0" w:line="240" w:lineRule="auto"/>
        <w:contextualSpacing w:val="0"/>
        <w:rPr>
          <w:rFonts w:ascii="Palatino Linotype" w:hAnsi="Palatino Linotype" w:cs="Palatino Linotype"/>
        </w:rPr>
      </w:pPr>
      <w:r w:rsidRPr="004B4AA0">
        <w:rPr>
          <w:rFonts w:ascii="Palatino Linotype" w:hAnsi="Palatino Linotype" w:cs="Palatino Linotype"/>
        </w:rPr>
        <w:t>forsiranje potpunog sklopa;</w:t>
      </w:r>
    </w:p>
    <w:p w:rsidR="00E621A2" w:rsidRPr="004B4AA0" w:rsidRDefault="00E621A2" w:rsidP="00B244B3">
      <w:pPr>
        <w:pStyle w:val="ListParagraph"/>
        <w:numPr>
          <w:ilvl w:val="0"/>
          <w:numId w:val="29"/>
        </w:numPr>
        <w:spacing w:after="0" w:line="240" w:lineRule="auto"/>
        <w:contextualSpacing w:val="0"/>
        <w:rPr>
          <w:rFonts w:ascii="Palatino Linotype" w:hAnsi="Palatino Linotype" w:cs="Palatino Linotype"/>
        </w:rPr>
      </w:pPr>
      <w:r w:rsidRPr="004B4AA0">
        <w:rPr>
          <w:rFonts w:ascii="Palatino Linotype" w:hAnsi="Palatino Linotype" w:cs="Palatino Linotype"/>
        </w:rPr>
        <w:t>forsiranje</w:t>
      </w:r>
      <w:r w:rsidRPr="004B4AA0">
        <w:rPr>
          <w:rFonts w:ascii="Palatino Linotype" w:hAnsi="Palatino Linotype" w:cs="Palatino Linotype"/>
          <w:color w:val="FF0000"/>
        </w:rPr>
        <w:t xml:space="preserve"> </w:t>
      </w:r>
      <w:r w:rsidRPr="004B4AA0">
        <w:rPr>
          <w:rFonts w:ascii="Palatino Linotype" w:hAnsi="Palatino Linotype" w:cs="Palatino Linotype"/>
        </w:rPr>
        <w:t xml:space="preserve">optimalne šumovitosti, odnosno obraslosti svih površina, prioritetno namenjenih šumskoj proizvodnji. I pored osnovnog opredelenja da obraslost šumom bude potpuna postoji potreba da izvestan deo površina ostane nepošumljen, na primer površine koje iz klimatskih razloga treba očuvati bez šume (površine za oticanje hladnog vazduha, doticanje svežeg vazduha i sl.), lovne remize, šumske livade, </w:t>
      </w:r>
      <w:r w:rsidRPr="004B4AA0">
        <w:rPr>
          <w:rFonts w:ascii="Palatino Linotype" w:hAnsi="Palatino Linotype" w:cs="Palatino Linotype"/>
        </w:rPr>
        <w:lastRenderedPageBreak/>
        <w:t>šumske doline i druge površine pogodnije za poljoprivrednu proizvodnju, a koje i iz estetskih razloga treba koristiti na odgovarajući način.</w:t>
      </w:r>
    </w:p>
    <w:p w:rsidR="00E621A2" w:rsidRPr="004B4AA0" w:rsidRDefault="00E621A2" w:rsidP="00B244B3">
      <w:pPr>
        <w:pStyle w:val="ListParagraph"/>
        <w:numPr>
          <w:ilvl w:val="0"/>
          <w:numId w:val="30"/>
        </w:numPr>
        <w:spacing w:after="0" w:line="240" w:lineRule="auto"/>
        <w:contextualSpacing w:val="0"/>
        <w:rPr>
          <w:rFonts w:ascii="Palatino Linotype" w:hAnsi="Palatino Linotype" w:cs="Palatino Linotype"/>
          <w:lang w:val="pl-PL"/>
        </w:rPr>
      </w:pPr>
      <w:r w:rsidRPr="004B4AA0">
        <w:rPr>
          <w:rFonts w:ascii="Palatino Linotype" w:hAnsi="Palatino Linotype" w:cs="Palatino Linotype"/>
          <w:lang w:val="pl-PL"/>
        </w:rPr>
        <w:t>melioraciju degradiranih šuma (bez obzira na poreklo);</w:t>
      </w:r>
    </w:p>
    <w:p w:rsidR="00E621A2" w:rsidRPr="004B4AA0" w:rsidRDefault="00E621A2" w:rsidP="00B244B3">
      <w:pPr>
        <w:pStyle w:val="ListParagraph"/>
        <w:numPr>
          <w:ilvl w:val="0"/>
          <w:numId w:val="30"/>
        </w:numPr>
        <w:spacing w:after="0" w:line="240" w:lineRule="auto"/>
        <w:contextualSpacing w:val="0"/>
        <w:rPr>
          <w:rFonts w:ascii="Palatino Linotype" w:hAnsi="Palatino Linotype" w:cs="Palatino Linotype"/>
          <w:lang w:val="pl-PL"/>
        </w:rPr>
      </w:pPr>
      <w:r w:rsidRPr="004B4AA0">
        <w:rPr>
          <w:rFonts w:ascii="Palatino Linotype" w:hAnsi="Palatino Linotype" w:cs="Palatino Linotype"/>
          <w:lang w:val="pl-PL"/>
        </w:rPr>
        <w:t>mehanizaciju (ukoliko je moguće) u svim fazama nege sastojine u seči i izradi drvnih sortimenata.</w:t>
      </w:r>
    </w:p>
    <w:p w:rsidR="00E621A2" w:rsidRPr="004B4AA0" w:rsidRDefault="00E621A2" w:rsidP="00B244B3">
      <w:pPr>
        <w:pStyle w:val="ListParagraph"/>
        <w:numPr>
          <w:ilvl w:val="0"/>
          <w:numId w:val="31"/>
        </w:numPr>
        <w:spacing w:after="0" w:line="240" w:lineRule="auto"/>
        <w:contextualSpacing w:val="0"/>
        <w:rPr>
          <w:rFonts w:ascii="Palatino Linotype" w:hAnsi="Palatino Linotype" w:cs="Palatino Linotype"/>
          <w:lang w:val="pl-PL"/>
        </w:rPr>
      </w:pPr>
      <w:r w:rsidRPr="004B4AA0">
        <w:rPr>
          <w:rFonts w:ascii="Palatino Linotype" w:hAnsi="Palatino Linotype" w:cs="Palatino Linotype"/>
          <w:lang w:val="pl-PL"/>
        </w:rPr>
        <w:t>optimalnu otvorenost kompleksa šumskim saobraćajnicama (putevima i vlakama).</w:t>
      </w:r>
    </w:p>
    <w:p w:rsidR="00E621A2" w:rsidRPr="004B4AA0" w:rsidRDefault="00E621A2" w:rsidP="00E621A2">
      <w:pPr>
        <w:ind w:left="720"/>
        <w:rPr>
          <w:rFonts w:ascii="Palatino Linotype" w:hAnsi="Palatino Linotype" w:cs="Palatino Linotype"/>
          <w:color w:val="FF0000"/>
          <w:sz w:val="24"/>
          <w:szCs w:val="24"/>
          <w:lang w:val="hr-BA" w:eastAsia="sl-SI"/>
        </w:rPr>
      </w:pPr>
    </w:p>
    <w:p w:rsidR="00E621A2" w:rsidRPr="004B4AA0" w:rsidRDefault="00E621A2" w:rsidP="00E621A2">
      <w:pPr>
        <w:spacing w:line="480" w:lineRule="auto"/>
        <w:jc w:val="left"/>
        <w:rPr>
          <w:rStyle w:val="shorttext"/>
          <w:rFonts w:ascii="Palatino Linotype" w:hAnsi="Palatino Linotype" w:cs="Palatino Linotype"/>
          <w:b/>
          <w:bCs/>
          <w:sz w:val="24"/>
          <w:szCs w:val="24"/>
          <w:lang w:val="sr-Latn-CS"/>
        </w:rPr>
      </w:pPr>
      <w:r w:rsidRPr="004B4AA0">
        <w:rPr>
          <w:rStyle w:val="shorttext"/>
          <w:rFonts w:ascii="Palatino Linotype" w:hAnsi="Palatino Linotype" w:cs="Palatino Linotype"/>
          <w:b/>
          <w:bCs/>
          <w:sz w:val="24"/>
          <w:szCs w:val="24"/>
          <w:lang w:val="sr-Latn-CS"/>
        </w:rPr>
        <w:t>3.  ŠUME U ZAŠTIĆENIM PODRUČJIMA  ŠZP</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Šumski ekosistemi su uvek bili od posebnog značaja za očuvanje prirode zbog svoje kompleksnosti i dinamičnosti. Dakle, očuvanje strukture i funkcija šumskih ekosistema je preduslov za očuvanje njihovih vrednosti uključujući i dobra i koristi koje oni pružaju čoveku.</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 xml:space="preserve">Postoji razlika između područja izdvojenih na osnovu Zakona o zaštiti prirode i površina zaštićenih Planovima gazdovanja šumama u skladu sa Zakonom o šumama. </w:t>
      </w:r>
    </w:p>
    <w:p w:rsidR="00E621A2" w:rsidRPr="004B4AA0" w:rsidRDefault="00E621A2" w:rsidP="00E621A2">
      <w:pPr>
        <w:autoSpaceDE w:val="0"/>
        <w:autoSpaceDN w:val="0"/>
        <w:adjustRightInd w:val="0"/>
        <w:spacing w:line="240" w:lineRule="auto"/>
        <w:rPr>
          <w:rFonts w:ascii="Palatino Linotype" w:hAnsi="Palatino Linotype" w:cs="Palatino Linotype"/>
          <w:b/>
          <w:bCs/>
          <w:sz w:val="24"/>
          <w:szCs w:val="24"/>
          <w:u w:val="single"/>
          <w:lang w:val="sr-Latn-CS"/>
        </w:rPr>
      </w:pPr>
    </w:p>
    <w:p w:rsidR="00E621A2" w:rsidRPr="004B4AA0" w:rsidRDefault="00E621A2" w:rsidP="00E621A2">
      <w:pPr>
        <w:spacing w:line="240" w:lineRule="auto"/>
        <w:ind w:left="1134" w:hanging="1134"/>
        <w:rPr>
          <w:rStyle w:val="shorttext"/>
          <w:rFonts w:ascii="Palatino Linotype" w:hAnsi="Palatino Linotype" w:cs="Palatino Linotype"/>
          <w:sz w:val="24"/>
          <w:szCs w:val="24"/>
          <w:lang w:val="sr-Latn-CS"/>
        </w:rPr>
      </w:pPr>
      <w:r w:rsidRPr="004B4AA0">
        <w:rPr>
          <w:rFonts w:ascii="Palatino Linotype" w:hAnsi="Palatino Linotype" w:cs="Palatino Linotype"/>
          <w:b/>
          <w:bCs/>
          <w:sz w:val="24"/>
          <w:szCs w:val="24"/>
          <w:u w:val="single"/>
          <w:lang w:val="sr-Latn-CS"/>
        </w:rPr>
        <w:t>Definicija</w:t>
      </w:r>
      <w:r>
        <w:rPr>
          <w:rFonts w:ascii="Palatino Linotype" w:hAnsi="Palatino Linotype" w:cs="Palatino Linotype"/>
          <w:b/>
          <w:bCs/>
          <w:sz w:val="24"/>
          <w:szCs w:val="24"/>
          <w:u w:val="single"/>
          <w:lang w:val="sr-Latn-CS"/>
        </w:rPr>
        <w:t xml:space="preserve">: </w:t>
      </w:r>
      <w:r w:rsidRPr="004B4AA0">
        <w:rPr>
          <w:rStyle w:val="shorttext"/>
          <w:rFonts w:ascii="Palatino Linotype" w:hAnsi="Palatino Linotype" w:cs="Palatino Linotype"/>
          <w:sz w:val="24"/>
          <w:szCs w:val="24"/>
          <w:lang w:val="sr-Latn-CS"/>
        </w:rPr>
        <w:t xml:space="preserve">Šumska područja sa posebnom funkcijom zaštite i očuvanja prirode, zaštite staništa, vrsta i procesa. </w:t>
      </w:r>
    </w:p>
    <w:p w:rsidR="00E621A2" w:rsidRPr="004B4AA0" w:rsidRDefault="00E621A2" w:rsidP="00E621A2">
      <w:pPr>
        <w:spacing w:line="240" w:lineRule="auto"/>
        <w:ind w:left="1134" w:hanging="1134"/>
        <w:rPr>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ab/>
        <w:t xml:space="preserve">Šumska područja s posebnom funkcijom zaštite predela, naročito, zaštite svojstava i funkcionisanja ekosistema, održivog korišćenja prirodnih resursa i očuvanja diverziteta, jedinstvenosti i lepote kao i rekreativne vrednosti prirode i predela.  </w:t>
      </w:r>
    </w:p>
    <w:p w:rsidR="00E621A2" w:rsidRPr="004B4AA0" w:rsidRDefault="00E621A2" w:rsidP="00E621A2">
      <w:pPr>
        <w:autoSpaceDE w:val="0"/>
        <w:autoSpaceDN w:val="0"/>
        <w:adjustRightInd w:val="0"/>
        <w:spacing w:line="240" w:lineRule="auto"/>
        <w:rPr>
          <w:rFonts w:ascii="Palatino Linotype" w:hAnsi="Palatino Linotype" w:cs="Palatino Linotype"/>
          <w:b/>
          <w:bCs/>
          <w:sz w:val="24"/>
          <w:szCs w:val="24"/>
          <w:u w:val="single"/>
          <w:lang w:val="sr-Latn-CS"/>
        </w:rPr>
      </w:pPr>
    </w:p>
    <w:p w:rsidR="00E621A2" w:rsidRPr="004B4AA0" w:rsidRDefault="00E621A2" w:rsidP="00E621A2">
      <w:pPr>
        <w:spacing w:line="480" w:lineRule="auto"/>
        <w:rPr>
          <w:rStyle w:val="shorttext"/>
          <w:rFonts w:ascii="Palatino Linotype" w:hAnsi="Palatino Linotype" w:cs="Palatino Linotype"/>
          <w:b/>
          <w:bCs/>
          <w:sz w:val="24"/>
          <w:szCs w:val="24"/>
          <w:lang w:val="sr-Latn-CS"/>
        </w:rPr>
      </w:pPr>
      <w:r w:rsidRPr="004B4AA0">
        <w:rPr>
          <w:rStyle w:val="shorttext"/>
          <w:rFonts w:ascii="Palatino Linotype" w:hAnsi="Palatino Linotype" w:cs="Palatino Linotype"/>
          <w:b/>
          <w:bCs/>
          <w:sz w:val="24"/>
          <w:szCs w:val="24"/>
          <w:lang w:val="sr-Latn-CS"/>
        </w:rPr>
        <w:t xml:space="preserve">3.1 Šume u zakonom zaštićenim područjima </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 xml:space="preserve">Područja koja imaju izraženu geološku, biološku, ekosistemsku i/ili predeonu raznovrsnost i koja su značajna kao staništa vrsta ptica i drugih migratornih vrsta značajnih u skladu sa međunarodnim propisima mogu se proglasiti za zaštićena područja od opšteg interesa. </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Zaštićena  područja mogu biti: strogi rezervat prirode, specijalni rezervat prirode, nacionalni park, spomenik prirode, zaštićeno stanište, predeo izuzetnih odlika,  park prirode.</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sr-Latn-CS"/>
        </w:rPr>
      </w:pPr>
    </w:p>
    <w:p w:rsidR="00E621A2" w:rsidRPr="004B4AA0" w:rsidRDefault="00E621A2" w:rsidP="00E621A2">
      <w:pPr>
        <w:spacing w:line="480" w:lineRule="auto"/>
        <w:rPr>
          <w:rStyle w:val="shorttext"/>
          <w:rFonts w:ascii="Palatino Linotype" w:hAnsi="Palatino Linotype" w:cs="Palatino Linotype"/>
          <w:b/>
          <w:bCs/>
          <w:sz w:val="24"/>
          <w:szCs w:val="24"/>
          <w:lang w:val="sr-Latn-CS"/>
        </w:rPr>
      </w:pPr>
      <w:r w:rsidRPr="004B4AA0">
        <w:rPr>
          <w:rFonts w:ascii="Palatino Linotype" w:hAnsi="Palatino Linotype" w:cs="Palatino Linotype"/>
          <w:b/>
          <w:bCs/>
          <w:sz w:val="24"/>
          <w:szCs w:val="24"/>
          <w:lang w:val="sr-Latn-CS"/>
        </w:rPr>
        <w:t>3.1.1 Strogi rezervat prirode I stepena SRP 61 (84)</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it-IT"/>
        </w:rPr>
      </w:pPr>
      <w:r w:rsidRPr="004B4AA0">
        <w:rPr>
          <w:rFonts w:ascii="Palatino Linotype" w:hAnsi="Palatino Linotype" w:cs="Palatino Linotype"/>
          <w:sz w:val="24"/>
          <w:szCs w:val="24"/>
          <w:lang w:val="sr-Latn-CS"/>
        </w:rPr>
        <w:tab/>
        <w:t xml:space="preserve">Strogi rezervat prirode je područje neizmenjenih prirodnih odlika sa reprezentativnim prirodnim ekosistemima, namenjeno isključivo za očuvanje izvorne prirode, genskog fonda, ekološke ravnoteže, praćenje prirodnih pojava i procesa, naučna istraživanja kojima se ne narušavaju prirodna obeležja, vrednosti, pojave i </w:t>
      </w:r>
      <w:r w:rsidRPr="004B4AA0">
        <w:rPr>
          <w:rFonts w:ascii="Palatino Linotype" w:hAnsi="Palatino Linotype" w:cs="Palatino Linotype"/>
          <w:sz w:val="24"/>
          <w:szCs w:val="24"/>
          <w:lang w:val="sr-Latn-CS"/>
        </w:rPr>
        <w:lastRenderedPageBreak/>
        <w:t xml:space="preserve">procesi. </w:t>
      </w:r>
      <w:r w:rsidRPr="004B4AA0">
        <w:rPr>
          <w:rFonts w:ascii="Palatino Linotype" w:hAnsi="Palatino Linotype" w:cs="Palatino Linotype"/>
          <w:sz w:val="24"/>
          <w:szCs w:val="24"/>
          <w:lang w:val="it-IT"/>
        </w:rPr>
        <w:t>Uspostavljaju se režimi zaštite:  I stepena, II stepena i/ili III stepena (kodovi 61, 62, 63).</w:t>
      </w:r>
    </w:p>
    <w:p w:rsidR="00E621A2" w:rsidRPr="004B4AA0" w:rsidRDefault="00E621A2" w:rsidP="00E621A2">
      <w:pPr>
        <w:autoSpaceDE w:val="0"/>
        <w:autoSpaceDN w:val="0"/>
        <w:adjustRightInd w:val="0"/>
        <w:spacing w:line="240" w:lineRule="auto"/>
        <w:rPr>
          <w:rFonts w:ascii="Palatino Linotype" w:hAnsi="Palatino Linotype" w:cs="Palatino Linotype"/>
          <w:b/>
          <w:bCs/>
          <w:sz w:val="24"/>
          <w:szCs w:val="24"/>
          <w:u w:val="single"/>
          <w:lang w:val="it-IT"/>
        </w:rPr>
      </w:pPr>
    </w:p>
    <w:p w:rsidR="00E621A2" w:rsidRPr="004B4AA0" w:rsidRDefault="00E621A2" w:rsidP="00E621A2">
      <w:pPr>
        <w:autoSpaceDE w:val="0"/>
        <w:autoSpaceDN w:val="0"/>
        <w:adjustRightInd w:val="0"/>
        <w:spacing w:line="480" w:lineRule="auto"/>
        <w:rPr>
          <w:rFonts w:ascii="Palatino Linotype" w:hAnsi="Palatino Linotype" w:cs="Palatino Linotype"/>
          <w:b/>
          <w:bCs/>
          <w:sz w:val="24"/>
          <w:szCs w:val="24"/>
          <w:u w:val="single"/>
          <w:lang w:val="it-IT"/>
        </w:rPr>
      </w:pPr>
      <w:r w:rsidRPr="004B4AA0">
        <w:rPr>
          <w:rFonts w:ascii="Palatino Linotype" w:hAnsi="Palatino Linotype" w:cs="Palatino Linotype"/>
          <w:b/>
          <w:bCs/>
          <w:sz w:val="24"/>
          <w:szCs w:val="24"/>
          <w:u w:val="single"/>
          <w:lang w:val="it-IT"/>
        </w:rPr>
        <w:t>Razgraničenje</w:t>
      </w:r>
    </w:p>
    <w:p w:rsidR="00E621A2" w:rsidRPr="004B4AA0" w:rsidRDefault="00E621A2" w:rsidP="00E621A2">
      <w:pPr>
        <w:autoSpaceDE w:val="0"/>
        <w:autoSpaceDN w:val="0"/>
        <w:adjustRightInd w:val="0"/>
        <w:spacing w:line="240" w:lineRule="auto"/>
        <w:rPr>
          <w:rFonts w:ascii="Palatino Linotype" w:hAnsi="Palatino Linotype" w:cs="Palatino Linotype"/>
          <w:b/>
          <w:bCs/>
          <w:sz w:val="24"/>
          <w:szCs w:val="24"/>
          <w:u w:val="single"/>
          <w:lang w:val="it-IT"/>
        </w:rPr>
      </w:pPr>
      <w:r w:rsidRPr="004B4AA0">
        <w:rPr>
          <w:rFonts w:ascii="Palatino Linotype" w:hAnsi="Palatino Linotype" w:cs="Palatino Linotype"/>
          <w:sz w:val="24"/>
          <w:szCs w:val="24"/>
          <w:lang w:val="it-IT"/>
        </w:rPr>
        <w:tab/>
        <w:t xml:space="preserve">Sve šumske površine koje su zakonski, a u odgovarajućim planskim dokumentima, izdvojene kao zaštićena područja preuzimaju se prilkom kartiranja funkcija šuma. </w:t>
      </w:r>
    </w:p>
    <w:p w:rsidR="00E621A2" w:rsidRPr="004B4AA0" w:rsidRDefault="00E621A2" w:rsidP="00E621A2">
      <w:pPr>
        <w:autoSpaceDE w:val="0"/>
        <w:autoSpaceDN w:val="0"/>
        <w:adjustRightInd w:val="0"/>
        <w:spacing w:line="240" w:lineRule="auto"/>
        <w:jc w:val="left"/>
        <w:rPr>
          <w:rFonts w:ascii="Palatino Linotype" w:hAnsi="Palatino Linotype" w:cs="Palatino Linotype"/>
          <w:sz w:val="24"/>
          <w:szCs w:val="24"/>
          <w:lang w:val="it-IT"/>
        </w:rPr>
      </w:pPr>
    </w:p>
    <w:p w:rsidR="00E621A2" w:rsidRPr="004B4AA0" w:rsidRDefault="00E621A2" w:rsidP="00E621A2">
      <w:pPr>
        <w:pStyle w:val="ListParagraph"/>
        <w:autoSpaceDE w:val="0"/>
        <w:autoSpaceDN w:val="0"/>
        <w:adjustRightInd w:val="0"/>
        <w:spacing w:after="0" w:line="48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Grafički prikaz</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5"/>
        <w:gridCol w:w="2690"/>
        <w:gridCol w:w="2042"/>
        <w:gridCol w:w="2105"/>
      </w:tblGrid>
      <w:tr w:rsidR="00E621A2" w:rsidRPr="004B4AA0" w:rsidTr="00D50FF8">
        <w:tc>
          <w:tcPr>
            <w:tcW w:w="5098"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134"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16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c>
          <w:tcPr>
            <w:tcW w:w="234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757"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FF0000"/>
              </w:rPr>
            </w:pPr>
            <w:r w:rsidRPr="004B4AA0">
              <w:rPr>
                <w:rFonts w:ascii="Palatino Linotype" w:eastAsia="DINOT" w:hAnsi="Palatino Linotype" w:cs="Palatino Linotype"/>
                <w:b/>
                <w:bCs/>
                <w:color w:val="FF0000"/>
              </w:rPr>
              <w:t>crvena</w:t>
            </w:r>
          </w:p>
        </w:tc>
        <w:tc>
          <w:tcPr>
            <w:tcW w:w="2134"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lang w:val="en-GB" w:eastAsia="en-GB"/>
              </w:rPr>
              <mc:AlternateContent>
                <mc:Choice Requires="wps">
                  <w:drawing>
                    <wp:anchor distT="0" distB="0" distL="114300" distR="114300" simplePos="0" relativeHeight="251660288" behindDoc="0" locked="0" layoutInCell="1" allowOverlap="1" wp14:anchorId="22653105" wp14:editId="1F164D8F">
                      <wp:simplePos x="0" y="0"/>
                      <wp:positionH relativeFrom="column">
                        <wp:posOffset>135255</wp:posOffset>
                      </wp:positionH>
                      <wp:positionV relativeFrom="paragraph">
                        <wp:posOffset>93345</wp:posOffset>
                      </wp:positionV>
                      <wp:extent cx="884555" cy="434975"/>
                      <wp:effectExtent l="14605" t="12700" r="15240" b="9525"/>
                      <wp:wrapNone/>
                      <wp:docPr id="415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434975"/>
                              </a:xfrm>
                              <a:prstGeom prst="rect">
                                <a:avLst/>
                              </a:prstGeom>
                              <a:pattFill prst="dashHorz">
                                <a:fgClr>
                                  <a:srgbClr val="FF0000"/>
                                </a:fgClr>
                                <a:bgClr>
                                  <a:srgbClr val="FFFFFF"/>
                                </a:bgClr>
                              </a:patt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ECD68" id="Rectangle 40" o:spid="_x0000_s1026" style="position:absolute;margin-left:10.65pt;margin-top:7.35pt;width:69.65pt;height: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" fillcolor="red" strokecolor="red" strokeweight="1.5pt">
                      <v:fill r:id="rId9"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16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SRP 61 (84)</w:t>
            </w:r>
          </w:p>
        </w:tc>
      </w:tr>
      <w:tr w:rsidR="00E621A2" w:rsidRPr="004B4AA0" w:rsidTr="00D50FF8">
        <w:tc>
          <w:tcPr>
            <w:tcW w:w="234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757"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134"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16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34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757" w:type="dxa"/>
          </w:tcPr>
          <w:p w:rsidR="00E621A2" w:rsidRPr="004B4AA0" w:rsidRDefault="00E621A2" w:rsidP="00D50FF8">
            <w:pPr>
              <w:pStyle w:val="ListParagraph"/>
              <w:autoSpaceDE w:val="0"/>
              <w:autoSpaceDN w:val="0"/>
              <w:adjustRightInd w:val="0"/>
              <w:spacing w:after="0" w:line="240" w:lineRule="auto"/>
              <w:ind w:left="0"/>
              <w:jc w:val="right"/>
              <w:rPr>
                <w:rFonts w:ascii="Palatino Linotype" w:eastAsia="DINOT" w:hAnsi="Palatino Linotype" w:cs="Palatino Linotype"/>
                <w:color w:val="000000"/>
              </w:rPr>
            </w:pPr>
            <w:r w:rsidRPr="004B4AA0">
              <w:rPr>
                <w:rFonts w:ascii="Palatino Linotype" w:eastAsia="DINOT" w:hAnsi="Palatino Linotype" w:cs="Palatino Linotype"/>
                <w:color w:val="000000"/>
              </w:rPr>
              <w:t>Horizontalna isprekidana</w:t>
            </w:r>
          </w:p>
        </w:tc>
        <w:tc>
          <w:tcPr>
            <w:tcW w:w="2134"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16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bl>
    <w:p w:rsidR="00E621A2" w:rsidRPr="004B4AA0" w:rsidRDefault="00E621A2" w:rsidP="00E621A2">
      <w:pPr>
        <w:pStyle w:val="ListParagraph"/>
        <w:autoSpaceDE w:val="0"/>
        <w:autoSpaceDN w:val="0"/>
        <w:adjustRightInd w:val="0"/>
        <w:spacing w:after="0" w:line="240" w:lineRule="auto"/>
        <w:ind w:left="0"/>
        <w:jc w:val="center"/>
        <w:rPr>
          <w:rFonts w:ascii="Palatino Linotype" w:eastAsia="DINOT" w:hAnsi="Palatino Linotype"/>
          <w:b/>
          <w:bCs/>
          <w:color w:val="000000"/>
        </w:rPr>
      </w:pPr>
    </w:p>
    <w:p w:rsidR="00E621A2" w:rsidRPr="004B4AA0" w:rsidRDefault="00E621A2" w:rsidP="00E621A2">
      <w:pPr>
        <w:spacing w:line="480" w:lineRule="auto"/>
        <w:jc w:val="left"/>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Zakonski osnov i izvor podataka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 xml:space="preserve">Zakon o zaštiti prirode </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nacionalnim parkovima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šumama</w:t>
      </w: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pStyle w:val="Default"/>
        <w:spacing w:line="480" w:lineRule="auto"/>
        <w:rPr>
          <w:rFonts w:ascii="Palatino Linotype" w:hAnsi="Palatino Linotype" w:cs="Palatino Linotype"/>
          <w:lang w:val="it-IT"/>
        </w:rPr>
      </w:pPr>
      <w:r w:rsidRPr="004B4AA0">
        <w:rPr>
          <w:rFonts w:ascii="Palatino Linotype" w:hAnsi="Palatino Linotype" w:cs="Palatino Linotype"/>
          <w:lang w:val="it-IT"/>
        </w:rPr>
        <w:t xml:space="preserve">Izvor podataka:  </w:t>
      </w:r>
    </w:p>
    <w:p w:rsidR="00E621A2" w:rsidRPr="004B4AA0" w:rsidRDefault="00E621A2" w:rsidP="00B244B3">
      <w:pPr>
        <w:pStyle w:val="Default"/>
        <w:numPr>
          <w:ilvl w:val="0"/>
          <w:numId w:val="21"/>
        </w:numPr>
        <w:rPr>
          <w:rFonts w:ascii="Palatino Linotype" w:hAnsi="Palatino Linotype" w:cs="Palatino Linotype"/>
        </w:rPr>
      </w:pPr>
      <w:r w:rsidRPr="004B4AA0">
        <w:rPr>
          <w:rFonts w:ascii="Palatino Linotype" w:hAnsi="Palatino Linotype" w:cs="Palatino Linotype"/>
          <w:color w:val="auto"/>
        </w:rPr>
        <w:t>Registar zaštićenih prirodnih dobara;</w:t>
      </w:r>
    </w:p>
    <w:p w:rsidR="00E621A2" w:rsidRPr="004B4AA0" w:rsidRDefault="00E621A2" w:rsidP="00B244B3">
      <w:pPr>
        <w:pStyle w:val="Default"/>
        <w:numPr>
          <w:ilvl w:val="0"/>
          <w:numId w:val="21"/>
        </w:numPr>
        <w:rPr>
          <w:rFonts w:ascii="Palatino Linotype" w:hAnsi="Palatino Linotype" w:cs="Palatino Linotype"/>
          <w:b/>
          <w:bCs/>
          <w:lang w:val="sr-Latn-CS"/>
        </w:rPr>
      </w:pPr>
      <w:r w:rsidRPr="004B4AA0">
        <w:rPr>
          <w:rFonts w:ascii="Palatino Linotype" w:hAnsi="Palatino Linotype" w:cs="Palatino Linotype"/>
          <w:color w:val="auto"/>
        </w:rPr>
        <w:t>Akt o proglašenju zaštićenog područja;</w:t>
      </w:r>
      <w:r w:rsidRPr="004B4AA0">
        <w:rPr>
          <w:rFonts w:ascii="Palatino Linotype" w:hAnsi="Palatino Linotype" w:cs="Palatino Linotype"/>
        </w:rPr>
        <w:t xml:space="preserve"> </w:t>
      </w:r>
    </w:p>
    <w:p w:rsidR="00E621A2" w:rsidRPr="004B4AA0" w:rsidRDefault="00E621A2" w:rsidP="00B244B3">
      <w:pPr>
        <w:pStyle w:val="Default"/>
        <w:numPr>
          <w:ilvl w:val="0"/>
          <w:numId w:val="21"/>
        </w:numPr>
        <w:rPr>
          <w:rFonts w:ascii="Palatino Linotype" w:hAnsi="Palatino Linotype" w:cs="Palatino Linotype"/>
          <w:b/>
          <w:bCs/>
          <w:lang w:val="sr-Latn-CS"/>
        </w:rPr>
      </w:pPr>
      <w:r w:rsidRPr="004B4AA0">
        <w:rPr>
          <w:rFonts w:ascii="Palatino Linotype" w:hAnsi="Palatino Linotype" w:cs="Palatino Linotype"/>
        </w:rPr>
        <w:t>Plan  upravljanja zaštićenim područjem</w:t>
      </w:r>
    </w:p>
    <w:p w:rsidR="00E621A2" w:rsidRPr="004B4AA0" w:rsidRDefault="00E621A2" w:rsidP="00B244B3">
      <w:pPr>
        <w:pStyle w:val="Default"/>
        <w:numPr>
          <w:ilvl w:val="0"/>
          <w:numId w:val="21"/>
        </w:numPr>
        <w:rPr>
          <w:rFonts w:ascii="Palatino Linotype" w:hAnsi="Palatino Linotype" w:cs="Palatino Linotype"/>
          <w:b/>
          <w:bCs/>
          <w:lang w:val="sr-Latn-CS"/>
        </w:rPr>
      </w:pPr>
      <w:r w:rsidRPr="004B4AA0">
        <w:rPr>
          <w:rFonts w:ascii="Palatino Linotype" w:hAnsi="Palatino Linotype" w:cs="Palatino Linotype"/>
        </w:rPr>
        <w:t>Prostorni  plan područja posebne namene</w:t>
      </w:r>
    </w:p>
    <w:p w:rsidR="00E621A2" w:rsidRPr="004B4AA0" w:rsidRDefault="00E621A2" w:rsidP="00B244B3">
      <w:pPr>
        <w:pStyle w:val="Default"/>
        <w:numPr>
          <w:ilvl w:val="0"/>
          <w:numId w:val="21"/>
        </w:numPr>
        <w:rPr>
          <w:rFonts w:ascii="Palatino Linotype" w:hAnsi="Palatino Linotype" w:cs="Palatino Linotype"/>
          <w:color w:val="auto"/>
          <w:lang w:val="sr-Latn-CS"/>
        </w:rPr>
      </w:pPr>
      <w:r w:rsidRPr="004B4AA0">
        <w:rPr>
          <w:rFonts w:ascii="Palatino Linotype" w:hAnsi="Palatino Linotype" w:cs="Palatino Linotype"/>
          <w:color w:val="auto"/>
          <w:lang w:val="sr-Latn-CS"/>
        </w:rPr>
        <w:t>Podaci Ministarstva poljoprivredu i zaštite životne sredine, Uprave za šume, JP (Upravljači).</w:t>
      </w:r>
    </w:p>
    <w:p w:rsidR="00E621A2" w:rsidRPr="004B4AA0" w:rsidRDefault="00E621A2" w:rsidP="00E621A2">
      <w:pPr>
        <w:autoSpaceDE w:val="0"/>
        <w:autoSpaceDN w:val="0"/>
        <w:adjustRightInd w:val="0"/>
        <w:spacing w:line="240" w:lineRule="auto"/>
        <w:jc w:val="left"/>
        <w:rPr>
          <w:rFonts w:ascii="Palatino Linotype" w:hAnsi="Palatino Linotype" w:cs="Palatino Linotype"/>
          <w:sz w:val="24"/>
          <w:szCs w:val="24"/>
          <w:lang w:val="sr-Latn-CS"/>
        </w:rPr>
      </w:pPr>
    </w:p>
    <w:p w:rsidR="00E621A2" w:rsidRPr="004B4AA0" w:rsidRDefault="00E621A2" w:rsidP="00E621A2">
      <w:pPr>
        <w:spacing w:line="480" w:lineRule="auto"/>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Smernice za gazdovanje šumama u zaštićenim područjima</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Na zaštićenom području uspostavljaju se režimi zaštite:  I stepena, II stepena i/ili III stepena. </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pl-PL"/>
        </w:rPr>
      </w:pPr>
      <w:r w:rsidRPr="004B4AA0">
        <w:rPr>
          <w:rFonts w:ascii="Palatino Linotype" w:hAnsi="Palatino Linotype" w:cs="Palatino Linotype"/>
          <w:i/>
          <w:iCs/>
          <w:sz w:val="24"/>
          <w:szCs w:val="24"/>
          <w:lang w:val="pl-PL"/>
        </w:rPr>
        <w:tab/>
        <w:t xml:space="preserve">Režim  zaštite </w:t>
      </w:r>
      <w:r w:rsidRPr="004B4AA0">
        <w:rPr>
          <w:rFonts w:ascii="Palatino Linotype" w:hAnsi="Palatino Linotype" w:cs="Palatino Linotype"/>
          <w:sz w:val="24"/>
          <w:szCs w:val="24"/>
          <w:lang w:val="pl-PL"/>
        </w:rPr>
        <w:t>podrazumeva  skup mera i uslova kojima se određuje način i stepen zaštite, korišćenja, uređenja i unapređenja zaštić enog prirodnog dobra;</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Režimi zaštite i granice delova zaštićenog područja sa različitim režimima zaštite utvrđuju se aktom o proglašenju zaštićenog područja na osnovu studije zaštite. </w:t>
      </w:r>
    </w:p>
    <w:p w:rsidR="00E621A2" w:rsidRPr="004B4AA0" w:rsidRDefault="00E621A2" w:rsidP="00E621A2">
      <w:pPr>
        <w:spacing w:line="480" w:lineRule="auto"/>
        <w:rPr>
          <w:rFonts w:ascii="Palatino Linotype" w:hAnsi="Palatino Linotype" w:cs="Palatino Linotype"/>
          <w:b/>
          <w:bCs/>
          <w:sz w:val="24"/>
          <w:szCs w:val="24"/>
          <w:lang w:val="pl-PL"/>
        </w:rPr>
      </w:pPr>
      <w:r w:rsidRPr="004B4AA0">
        <w:rPr>
          <w:rFonts w:ascii="Palatino Linotype" w:hAnsi="Palatino Linotype" w:cs="Palatino Linotype"/>
          <w:b/>
          <w:bCs/>
          <w:sz w:val="24"/>
          <w:szCs w:val="24"/>
          <w:lang w:val="pl-PL"/>
        </w:rPr>
        <w:t>Strogi rezervat prirode I stepena SRP 61</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lastRenderedPageBreak/>
        <w:tab/>
        <w:t xml:space="preserve">U strogom rezervatu prirode zabranjeno je vršiti radnje i aktivnosti i obavljati delatnosti koje mogu narušiti svojstva zbog kojih su proglašeni zaštićenim prirodnim dobrom (branje i uništavanje biljaka, uznemiravanje, hvatanje i ubijanje životinja, uvođenje novih bioloških vrsta, melioracijski radovi, razni oblici privrednog i drugog korišćenja i slično). </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Posećivanje strogog rezervata prirode u cilju obrazovanja može se vršiti na osnovu dozvole koju izdaje upravljač zaštićenog područja. </w:t>
      </w:r>
    </w:p>
    <w:p w:rsidR="00E621A2" w:rsidRPr="004B4AA0" w:rsidRDefault="00E621A2" w:rsidP="00E621A2">
      <w:pPr>
        <w:autoSpaceDE w:val="0"/>
        <w:autoSpaceDN w:val="0"/>
        <w:adjustRightInd w:val="0"/>
        <w:spacing w:line="240" w:lineRule="auto"/>
        <w:rPr>
          <w:rFonts w:ascii="Palatino Linotype" w:hAnsi="Palatino Linotype" w:cs="Palatino Linotype"/>
          <w:b/>
          <w:bCs/>
          <w:sz w:val="24"/>
          <w:szCs w:val="24"/>
          <w:lang w:val="pl-PL"/>
        </w:rPr>
      </w:pPr>
      <w:r w:rsidRPr="004B4AA0">
        <w:rPr>
          <w:rFonts w:ascii="Palatino Linotype" w:hAnsi="Palatino Linotype" w:cs="Palatino Linotype"/>
          <w:sz w:val="24"/>
          <w:szCs w:val="24"/>
          <w:lang w:val="pl-PL"/>
        </w:rPr>
        <w:tab/>
        <w:t>U strogom rezervatu prirode zabranjene su privredne i druge aktivnosti.</w:t>
      </w:r>
    </w:p>
    <w:p w:rsidR="00E621A2" w:rsidRPr="004B4AA0" w:rsidRDefault="00E621A2" w:rsidP="00E621A2">
      <w:pPr>
        <w:spacing w:line="240" w:lineRule="auto"/>
        <w:jc w:val="left"/>
        <w:rPr>
          <w:rFonts w:ascii="Palatino Linotype" w:hAnsi="Palatino Linotype" w:cs="Palatino Linotype"/>
          <w:sz w:val="24"/>
          <w:szCs w:val="24"/>
          <w:lang w:val="pl-PL"/>
        </w:rPr>
      </w:pPr>
    </w:p>
    <w:p w:rsidR="00E621A2" w:rsidRPr="004B4AA0" w:rsidRDefault="00E621A2" w:rsidP="00E621A2">
      <w:pPr>
        <w:jc w:val="left"/>
        <w:rPr>
          <w:rFonts w:ascii="Palatino Linotype" w:hAnsi="Palatino Linotype" w:cs="Palatino Linotype"/>
          <w:b/>
          <w:bCs/>
          <w:sz w:val="24"/>
          <w:szCs w:val="24"/>
          <w:lang w:val="pl-PL"/>
        </w:rPr>
      </w:pPr>
    </w:p>
    <w:p w:rsidR="00E621A2" w:rsidRPr="004B4AA0" w:rsidRDefault="00E621A2" w:rsidP="00E621A2">
      <w:pPr>
        <w:jc w:val="left"/>
        <w:rPr>
          <w:rFonts w:ascii="Palatino Linotype" w:hAnsi="Palatino Linotype" w:cs="Palatino Linotype"/>
          <w:b/>
          <w:bCs/>
          <w:sz w:val="24"/>
          <w:szCs w:val="24"/>
          <w:lang w:val="pl-PL"/>
        </w:rPr>
      </w:pPr>
      <w:r w:rsidRPr="004B4AA0">
        <w:rPr>
          <w:rFonts w:ascii="Palatino Linotype" w:hAnsi="Palatino Linotype" w:cs="Palatino Linotype"/>
          <w:b/>
          <w:bCs/>
          <w:sz w:val="24"/>
          <w:szCs w:val="24"/>
          <w:lang w:val="pl-PL"/>
        </w:rPr>
        <w:t>4. ŠUME SA POSEBNOM FUNKCIJOM OČUVANJA I KORIŠĆENJA GENOFONDA ŠUMSKIH VRSTA DRVEĆA (SS)</w:t>
      </w:r>
    </w:p>
    <w:p w:rsidR="00E621A2" w:rsidRPr="004B4AA0" w:rsidRDefault="00E621A2" w:rsidP="00E621A2">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U cilju  unapređenja proizvodnje kvalitetnog reproduktivnog materijala, tj.obezbeđenja dovoljnih količina zdravog i selekcionisanog semena i sadnog materijala, i kao jedan od oblika očuvanja genofonda populacija pojedinih vrsta drveća</w:t>
      </w:r>
      <w:r w:rsidRPr="004B4AA0">
        <w:rPr>
          <w:rFonts w:ascii="Palatino Linotype" w:hAnsi="Palatino Linotype" w:cs="Palatino Linotype"/>
          <w:i/>
          <w:iCs/>
          <w:sz w:val="24"/>
          <w:szCs w:val="24"/>
          <w:lang w:val="pl-PL"/>
        </w:rPr>
        <w:t xml:space="preserve"> in-situ</w:t>
      </w:r>
      <w:r w:rsidRPr="004B4AA0">
        <w:rPr>
          <w:rFonts w:ascii="Palatino Linotype" w:hAnsi="Palatino Linotype" w:cs="Palatino Linotype"/>
          <w:sz w:val="24"/>
          <w:szCs w:val="24"/>
          <w:lang w:val="pl-PL"/>
        </w:rPr>
        <w:t xml:space="preserve"> iz najboljih prirodnih populacija, izdvajaju se semenske sastojine ovih vrsta.</w:t>
      </w:r>
    </w:p>
    <w:p w:rsidR="00E621A2" w:rsidRPr="004B4AA0" w:rsidRDefault="00E621A2" w:rsidP="00E621A2">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Drugi oblik očuvanja  šumskih genetičkih resursa  je  </w:t>
      </w:r>
      <w:r w:rsidRPr="004B4AA0">
        <w:rPr>
          <w:rFonts w:ascii="Palatino Linotype" w:hAnsi="Palatino Linotype" w:cs="Palatino Linotype"/>
          <w:i/>
          <w:iCs/>
          <w:sz w:val="24"/>
          <w:szCs w:val="24"/>
          <w:lang w:val="pl-PL"/>
        </w:rPr>
        <w:t>ex situ</w:t>
      </w:r>
      <w:r w:rsidRPr="004B4AA0">
        <w:rPr>
          <w:rFonts w:ascii="Palatino Linotype" w:hAnsi="Palatino Linotype" w:cs="Palatino Linotype"/>
          <w:sz w:val="24"/>
          <w:szCs w:val="24"/>
          <w:lang w:val="pl-PL"/>
        </w:rPr>
        <w:t xml:space="preserve"> (van mesta) konzervacija, koja predstavlja vid očuvanja šumskih genetičkih resursa izvan njihovog prirodnog staništa, osnivanjem semenskih plantaža.</w:t>
      </w:r>
    </w:p>
    <w:p w:rsidR="00E621A2" w:rsidRPr="004B4AA0" w:rsidRDefault="00E621A2" w:rsidP="00E621A2">
      <w:pPr>
        <w:spacing w:line="240" w:lineRule="auto"/>
        <w:jc w:val="left"/>
        <w:rPr>
          <w:rFonts w:ascii="Palatino Linotype" w:hAnsi="Palatino Linotype" w:cs="Palatino Linotype"/>
          <w:sz w:val="24"/>
          <w:szCs w:val="24"/>
          <w:lang w:val="pl-PL"/>
        </w:rPr>
      </w:pPr>
    </w:p>
    <w:p w:rsidR="00E621A2" w:rsidRDefault="00E621A2" w:rsidP="00E621A2">
      <w:pPr>
        <w:spacing w:line="240" w:lineRule="auto"/>
        <w:ind w:left="1134" w:hanging="1134"/>
        <w:jc w:val="left"/>
        <w:rPr>
          <w:rFonts w:ascii="Palatino Linotype" w:hAnsi="Palatino Linotype" w:cs="Palatino Linotype"/>
          <w:sz w:val="24"/>
          <w:szCs w:val="24"/>
          <w:lang w:val="pl-PL"/>
        </w:rPr>
      </w:pPr>
      <w:r w:rsidRPr="004B4AA0">
        <w:rPr>
          <w:rFonts w:ascii="Palatino Linotype" w:hAnsi="Palatino Linotype" w:cs="Palatino Linotype"/>
          <w:b/>
          <w:bCs/>
          <w:sz w:val="24"/>
          <w:szCs w:val="24"/>
          <w:u w:val="single"/>
          <w:lang w:val="pl-PL"/>
        </w:rPr>
        <w:t>Definicija</w:t>
      </w:r>
      <w:r>
        <w:rPr>
          <w:rFonts w:ascii="Palatino Linotype" w:hAnsi="Palatino Linotype" w:cs="Palatino Linotype"/>
          <w:b/>
          <w:bCs/>
          <w:sz w:val="24"/>
          <w:szCs w:val="24"/>
          <w:u w:val="single"/>
          <w:lang w:val="pl-PL"/>
        </w:rPr>
        <w:t xml:space="preserve">: </w:t>
      </w:r>
      <w:r w:rsidRPr="004B4AA0">
        <w:rPr>
          <w:rFonts w:ascii="Palatino Linotype" w:hAnsi="Palatino Linotype" w:cs="Palatino Linotype"/>
          <w:sz w:val="24"/>
          <w:szCs w:val="24"/>
          <w:lang w:val="pl-PL"/>
        </w:rPr>
        <w:tab/>
        <w:t>Semenske sastojine su delovi šuma koji predstavljaju najbolje populacije na određenim lokalitetima različitih nadmorskih visina i geoloških podloga, izdvojene na osnovu bonitiranih fenotipskih karakteristika.</w:t>
      </w:r>
    </w:p>
    <w:p w:rsidR="00E621A2" w:rsidRPr="004B4AA0" w:rsidRDefault="00E621A2" w:rsidP="00E621A2">
      <w:pPr>
        <w:spacing w:line="240" w:lineRule="auto"/>
        <w:ind w:left="1134" w:hanging="1134"/>
        <w:jc w:val="left"/>
        <w:rPr>
          <w:rFonts w:ascii="Palatino Linotype" w:hAnsi="Palatino Linotype" w:cs="Palatino Linotype"/>
          <w:sz w:val="24"/>
          <w:szCs w:val="24"/>
          <w:lang w:val="pl-PL"/>
        </w:rPr>
      </w:pPr>
    </w:p>
    <w:p w:rsidR="00E621A2" w:rsidRPr="004B4AA0" w:rsidRDefault="00E621A2" w:rsidP="00E621A2">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Semenske plantaže podrazumevaju specijalizovane, veštačke kulture za višegodišnju proizvodnju genetski kvalitetnog semena ekonomski važnih vrsta drveća.</w:t>
      </w:r>
    </w:p>
    <w:p w:rsidR="00E621A2" w:rsidRPr="004B4AA0" w:rsidRDefault="00E621A2" w:rsidP="00E621A2">
      <w:pPr>
        <w:spacing w:line="240" w:lineRule="auto"/>
        <w:jc w:val="left"/>
        <w:rPr>
          <w:rFonts w:ascii="Palatino Linotype" w:hAnsi="Palatino Linotype" w:cs="Palatino Linotype"/>
          <w:sz w:val="24"/>
          <w:szCs w:val="24"/>
          <w:lang w:val="pl-PL"/>
        </w:rPr>
      </w:pPr>
    </w:p>
    <w:p w:rsidR="00E621A2" w:rsidRPr="004B4AA0" w:rsidRDefault="00E621A2" w:rsidP="00E621A2">
      <w:pPr>
        <w:spacing w:line="480" w:lineRule="auto"/>
        <w:jc w:val="left"/>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Pozitivna dejstva</w:t>
      </w:r>
    </w:p>
    <w:p w:rsidR="00E621A2" w:rsidRPr="004B4AA0" w:rsidRDefault="00E621A2" w:rsidP="00E621A2">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 xml:space="preserve">Semenski objekti imaju značajnu ulogu  kako u proizvodnji zdravog selekcionisanog semena, tako i  u konzervaciji i usmerenom korišćenju šumskih genetičkih resursa. </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ab/>
        <w:t>Semenski materijal (šišarka, plod i seme namenjeni za proizvodnju sadnog materijala) upotrebljava  se za obnovu šuma i osnivanje i održavanje plantaža šumskog drveća.</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lastRenderedPageBreak/>
        <w:tab/>
        <w:t>Semenske sastojine, po svojim fenotipskim i populacionim karakteristikama, predstavljaju najveću akumulaciju genetskog bogatstva vrsta drveća i kao takve čine dobru polaznu osnovu za konzervaciju i usmereno korišćenje šumskih genetičkih resursa.</w:t>
      </w:r>
    </w:p>
    <w:p w:rsidR="00E621A2" w:rsidRPr="004B4AA0" w:rsidRDefault="00E621A2" w:rsidP="00E621A2">
      <w:pPr>
        <w:spacing w:line="240" w:lineRule="auto"/>
        <w:jc w:val="left"/>
        <w:rPr>
          <w:rFonts w:ascii="Palatino Linotype" w:hAnsi="Palatino Linotype" w:cs="Palatino Linotype"/>
          <w:b/>
          <w:bCs/>
          <w:sz w:val="24"/>
          <w:szCs w:val="24"/>
          <w:u w:val="single"/>
          <w:lang w:val="sr-Latn-CS"/>
        </w:rPr>
      </w:pPr>
    </w:p>
    <w:p w:rsidR="00E621A2" w:rsidRPr="004B4AA0" w:rsidRDefault="00E621A2" w:rsidP="00E621A2">
      <w:pPr>
        <w:spacing w:line="480" w:lineRule="auto"/>
        <w:jc w:val="left"/>
        <w:rPr>
          <w:rFonts w:ascii="Palatino Linotype" w:hAnsi="Palatino Linotype" w:cs="Palatino Linotype"/>
          <w:b/>
          <w:bCs/>
          <w:sz w:val="24"/>
          <w:szCs w:val="24"/>
          <w:u w:val="single"/>
          <w:lang w:val="sr-Latn-CS"/>
        </w:rPr>
      </w:pPr>
      <w:r w:rsidRPr="004B4AA0">
        <w:rPr>
          <w:rFonts w:ascii="Palatino Linotype" w:hAnsi="Palatino Linotype" w:cs="Palatino Linotype"/>
          <w:b/>
          <w:bCs/>
          <w:sz w:val="24"/>
          <w:szCs w:val="24"/>
          <w:u w:val="single"/>
          <w:lang w:val="sr-Latn-CS"/>
        </w:rPr>
        <w:t>Razgraničenje</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Za šumski semenski objekat izdvaja se sastojina ako je:</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br/>
        <w:t>1) visokog uzgojnog oblika (generativnog porekla) sa nadprosečnim prirastom i pretežnim udelom zdravih kvalitetnih stabala (izrazite pravosti, punodrvnosti, pravilne krošnje sa tankim granama)  u kojoj se stabla lošijeg kvaliteta mogu ukloniti bez posledica na sklop i obrast;</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2) izolovana od oprašivanja sa okolnih loših sastojina ili stabala, pojasom izvan obeleženih granica sastojine u kome je isti kvalitet stabala kao u semenskoj sastojini, širine najmanje visine prosečnog stabla u sastojini;</w:t>
      </w:r>
    </w:p>
    <w:p w:rsidR="00E621A2" w:rsidRPr="004B4AA0" w:rsidRDefault="00E621A2" w:rsidP="00E621A2">
      <w:pPr>
        <w:spacing w:line="240" w:lineRule="auto"/>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3) po brojnosti stabala i homogenosti obezbeđuje proizvodnju kvalitetnog i genetski raznovrsnog semena.</w:t>
      </w:r>
    </w:p>
    <w:p w:rsidR="00E621A2" w:rsidRPr="004B4AA0" w:rsidRDefault="00E621A2" w:rsidP="00E621A2">
      <w:pPr>
        <w:spacing w:line="480" w:lineRule="auto"/>
        <w:rPr>
          <w:rFonts w:ascii="Palatino Linotype" w:eastAsia="DINOT" w:hAnsi="Palatino Linotype" w:cs="Palatino Linotype"/>
          <w:b/>
          <w:bCs/>
          <w:color w:val="000000"/>
          <w:sz w:val="24"/>
          <w:szCs w:val="24"/>
          <w:u w:val="single"/>
        </w:rPr>
      </w:pPr>
      <w:r w:rsidRPr="001F612A">
        <w:rPr>
          <w:lang w:val="sr-Latn-CS"/>
        </w:rPr>
        <w:br/>
      </w:r>
      <w:r w:rsidRPr="004B4AA0">
        <w:rPr>
          <w:rFonts w:ascii="Palatino Linotype" w:eastAsia="DINOT" w:hAnsi="Palatino Linotype" w:cs="Palatino Linotype"/>
          <w:b/>
          <w:bCs/>
          <w:color w:val="000000"/>
          <w:sz w:val="24"/>
          <w:szCs w:val="24"/>
          <w:u w:val="single"/>
        </w:rPr>
        <w:t>Grafički prikaz</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7"/>
        <w:gridCol w:w="2535"/>
        <w:gridCol w:w="2044"/>
        <w:gridCol w:w="2106"/>
      </w:tblGrid>
      <w:tr w:rsidR="00E621A2" w:rsidRPr="004B4AA0" w:rsidTr="00D50FF8">
        <w:tc>
          <w:tcPr>
            <w:tcW w:w="5216"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highlight w:val="yellow"/>
              </w:rPr>
            </w:pPr>
            <w:r w:rsidRPr="004B4AA0">
              <w:rPr>
                <w:rFonts w:ascii="Palatino Linotype" w:eastAsia="DINOT" w:hAnsi="Palatino Linotype" w:cs="Palatino Linotype"/>
                <w:b/>
                <w:bCs/>
                <w:highlight w:val="yellow"/>
              </w:rPr>
              <w:t>žuta</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lang w:val="en-GB" w:eastAsia="en-GB"/>
              </w:rPr>
              <mc:AlternateContent>
                <mc:Choice Requires="wps">
                  <w:drawing>
                    <wp:anchor distT="0" distB="0" distL="114300" distR="114300" simplePos="0" relativeHeight="251666432" behindDoc="0" locked="0" layoutInCell="1" allowOverlap="1" wp14:anchorId="35AA1807" wp14:editId="59689D68">
                      <wp:simplePos x="0" y="0"/>
                      <wp:positionH relativeFrom="column">
                        <wp:posOffset>135255</wp:posOffset>
                      </wp:positionH>
                      <wp:positionV relativeFrom="paragraph">
                        <wp:posOffset>95250</wp:posOffset>
                      </wp:positionV>
                      <wp:extent cx="884555" cy="434975"/>
                      <wp:effectExtent l="13970" t="18415" r="15875" b="13335"/>
                      <wp:wrapNone/>
                      <wp:docPr id="415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434975"/>
                              </a:xfrm>
                              <a:prstGeom prst="rect">
                                <a:avLst/>
                              </a:prstGeom>
                              <a:pattFill prst="wdUpDiag">
                                <a:fgClr>
                                  <a:srgbClr val="FFFF00"/>
                                </a:fgClr>
                                <a:bgClr>
                                  <a:srgbClr val="FFFFFF"/>
                                </a:bgClr>
                              </a:pattFill>
                              <a:ln w="19050">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9C43C" id="Rectangle 46" o:spid="_x0000_s1026" style="position:absolute;margin-left:10.65pt;margin-top:7.5pt;width:69.65pt;height:3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" fillcolor="yellow" strokecolor="yellow" strokeweight="1.5pt">
                      <v:fill r:id="rId8"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SS 17</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Dijagonalna puna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bl>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b/>
          <w:bCs/>
          <w:color w:val="000000"/>
        </w:rPr>
      </w:pP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Zakonski osnov i izvor podataka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 xml:space="preserve">Zakon o šumama </w:t>
      </w:r>
    </w:p>
    <w:p w:rsidR="00E621A2" w:rsidRPr="001F612A" w:rsidRDefault="00E621A2" w:rsidP="00E621A2">
      <w:pPr>
        <w:spacing w:line="240" w:lineRule="auto"/>
        <w:jc w:val="left"/>
        <w:rPr>
          <w:rStyle w:val="st"/>
          <w:rFonts w:ascii="Palatino Linotype" w:hAnsi="Palatino Linotype" w:cs="Palatino Linotype"/>
          <w:sz w:val="24"/>
          <w:szCs w:val="24"/>
        </w:rPr>
      </w:pPr>
      <w:r w:rsidRPr="001F612A">
        <w:rPr>
          <w:rFonts w:ascii="Palatino Linotype" w:hAnsi="Palatino Linotype" w:cs="Palatino Linotype"/>
          <w:sz w:val="24"/>
          <w:szCs w:val="24"/>
        </w:rPr>
        <w:t xml:space="preserve">Zakon o </w:t>
      </w:r>
      <w:r w:rsidRPr="001F612A">
        <w:rPr>
          <w:rStyle w:val="Emphasis"/>
          <w:rFonts w:ascii="Palatino Linotype" w:hAnsi="Palatino Linotype" w:cs="Palatino Linotype"/>
          <w:sz w:val="24"/>
          <w:szCs w:val="24"/>
        </w:rPr>
        <w:t>reproduktivnom</w:t>
      </w:r>
      <w:r w:rsidRPr="001F612A">
        <w:rPr>
          <w:rStyle w:val="st"/>
          <w:rFonts w:ascii="Palatino Linotype" w:hAnsi="Palatino Linotype" w:cs="Palatino Linotype"/>
          <w:sz w:val="24"/>
          <w:szCs w:val="24"/>
        </w:rPr>
        <w:t xml:space="preserve"> materijalu šumskog drveća</w:t>
      </w:r>
    </w:p>
    <w:p w:rsidR="00E621A2" w:rsidRPr="001F612A"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pStyle w:val="Default"/>
        <w:rPr>
          <w:rFonts w:ascii="Palatino Linotype" w:hAnsi="Palatino Linotype" w:cs="Palatino Linotype"/>
          <w:lang w:val="it-IT"/>
        </w:rPr>
      </w:pPr>
      <w:r w:rsidRPr="004B4AA0">
        <w:rPr>
          <w:rFonts w:ascii="Palatino Linotype" w:hAnsi="Palatino Linotype" w:cs="Palatino Linotype"/>
          <w:lang w:val="it-IT"/>
        </w:rPr>
        <w:t xml:space="preserve">Izvor podataka:  </w:t>
      </w:r>
    </w:p>
    <w:p w:rsidR="00E621A2" w:rsidRPr="004B4AA0" w:rsidRDefault="00E621A2" w:rsidP="00B244B3">
      <w:pPr>
        <w:pStyle w:val="ListParagraph"/>
        <w:numPr>
          <w:ilvl w:val="0"/>
          <w:numId w:val="21"/>
        </w:numPr>
        <w:spacing w:line="240" w:lineRule="auto"/>
        <w:ind w:right="1134"/>
        <w:contextualSpacing w:val="0"/>
        <w:jc w:val="left"/>
        <w:rPr>
          <w:rFonts w:ascii="Palatino Linotype" w:hAnsi="Palatino Linotype" w:cs="Palatino Linotype"/>
        </w:rPr>
      </w:pPr>
      <w:r w:rsidRPr="004B4AA0">
        <w:rPr>
          <w:rFonts w:ascii="Palatino Linotype" w:hAnsi="Palatino Linotype" w:cs="Palatino Linotype"/>
        </w:rPr>
        <w:t>Registar  semenskih objekata poznatog porekla,</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 xml:space="preserve">Podaci Ministarstva poljoprivrede i zaštite životne sredine, JP koja gazduju semenskim objektima </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 xml:space="preserve">Opažanja na terenu. </w:t>
      </w:r>
    </w:p>
    <w:p w:rsidR="00E621A2" w:rsidRPr="004B4AA0" w:rsidRDefault="00E621A2" w:rsidP="00E621A2">
      <w:pPr>
        <w:pStyle w:val="Default"/>
        <w:ind w:left="720"/>
        <w:rPr>
          <w:rFonts w:ascii="Palatino Linotype" w:hAnsi="Palatino Linotype" w:cs="Palatino Linotype"/>
        </w:rPr>
      </w:pPr>
    </w:p>
    <w:p w:rsidR="00E621A2" w:rsidRDefault="00E621A2" w:rsidP="00E621A2">
      <w:pPr>
        <w:spacing w:line="480" w:lineRule="auto"/>
        <w:jc w:val="left"/>
        <w:rPr>
          <w:rFonts w:ascii="Palatino Linotype" w:hAnsi="Palatino Linotype" w:cs="Palatino Linotype"/>
          <w:b/>
          <w:bCs/>
          <w:sz w:val="24"/>
          <w:szCs w:val="24"/>
          <w:u w:val="single"/>
          <w:lang w:val="pl-PL"/>
        </w:rPr>
      </w:pPr>
    </w:p>
    <w:p w:rsidR="00E621A2" w:rsidRPr="004B4AA0" w:rsidRDefault="00E621A2" w:rsidP="00E621A2">
      <w:pPr>
        <w:spacing w:line="480" w:lineRule="auto"/>
        <w:jc w:val="left"/>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Smernice za gazdovanje šumama u semenskim sastojinama</w:t>
      </w:r>
    </w:p>
    <w:p w:rsidR="00E621A2" w:rsidRPr="004B4AA0" w:rsidRDefault="00E621A2" w:rsidP="00E621A2">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lastRenderedPageBreak/>
        <w:t>U semenskim sastojinama sprovoditi permanentne aktivnosti koje imaju za cilj poboljšanje genetičkog sastava izdvojenih sastojina i povećanje uroda semena.</w:t>
      </w:r>
    </w:p>
    <w:p w:rsidR="00E621A2" w:rsidRPr="004B4AA0" w:rsidRDefault="00E621A2" w:rsidP="00E621A2">
      <w:pPr>
        <w:spacing w:line="240" w:lineRule="auto"/>
        <w:jc w:val="left"/>
        <w:rPr>
          <w:rFonts w:ascii="Palatino Linotype" w:hAnsi="Palatino Linotype" w:cs="Palatino Linotype"/>
          <w:sz w:val="24"/>
          <w:szCs w:val="24"/>
          <w:lang w:val="pl-PL"/>
        </w:rPr>
      </w:pPr>
    </w:p>
    <w:p w:rsidR="00E621A2" w:rsidRPr="004B4AA0" w:rsidRDefault="00E621A2" w:rsidP="00B244B3">
      <w:pPr>
        <w:pStyle w:val="ListParagraph"/>
        <w:numPr>
          <w:ilvl w:val="0"/>
          <w:numId w:val="28"/>
        </w:numPr>
        <w:spacing w:line="240" w:lineRule="auto"/>
        <w:ind w:right="1134"/>
        <w:contextualSpacing w:val="0"/>
        <w:jc w:val="left"/>
        <w:rPr>
          <w:rFonts w:ascii="Palatino Linotype" w:hAnsi="Palatino Linotype" w:cs="Palatino Linotype"/>
          <w:lang w:val="pl-PL"/>
        </w:rPr>
      </w:pPr>
      <w:r w:rsidRPr="004B4AA0">
        <w:rPr>
          <w:rFonts w:ascii="Palatino Linotype" w:hAnsi="Palatino Linotype" w:cs="Palatino Linotype"/>
          <w:lang w:val="pl-PL"/>
        </w:rPr>
        <w:t>Uklanjanje inferiornih semenskih stabala oko i u semenskim sastojinama;</w:t>
      </w:r>
    </w:p>
    <w:p w:rsidR="00E621A2" w:rsidRPr="004B4AA0" w:rsidRDefault="00E621A2" w:rsidP="00B244B3">
      <w:pPr>
        <w:pStyle w:val="ListParagraph"/>
        <w:numPr>
          <w:ilvl w:val="0"/>
          <w:numId w:val="28"/>
        </w:numPr>
        <w:spacing w:line="240" w:lineRule="auto"/>
        <w:ind w:right="1134"/>
        <w:contextualSpacing w:val="0"/>
        <w:jc w:val="left"/>
        <w:rPr>
          <w:rFonts w:ascii="Palatino Linotype" w:hAnsi="Palatino Linotype" w:cs="Palatino Linotype"/>
          <w:lang w:val="pl-PL"/>
        </w:rPr>
      </w:pPr>
      <w:r w:rsidRPr="004B4AA0">
        <w:rPr>
          <w:rFonts w:ascii="Palatino Linotype" w:hAnsi="Palatino Linotype" w:cs="Palatino Linotype"/>
          <w:lang w:val="pl-PL"/>
        </w:rPr>
        <w:t>Izdvajanje i obeleževanje semenskih stabala;</w:t>
      </w:r>
    </w:p>
    <w:p w:rsidR="00E621A2" w:rsidRPr="004B4AA0" w:rsidRDefault="00E621A2" w:rsidP="00B244B3">
      <w:pPr>
        <w:pStyle w:val="ListParagraph"/>
        <w:numPr>
          <w:ilvl w:val="0"/>
          <w:numId w:val="28"/>
        </w:numPr>
        <w:spacing w:line="240" w:lineRule="auto"/>
        <w:ind w:right="1134"/>
        <w:contextualSpacing w:val="0"/>
        <w:jc w:val="left"/>
        <w:rPr>
          <w:rFonts w:ascii="Palatino Linotype" w:hAnsi="Palatino Linotype" w:cs="Palatino Linotype"/>
          <w:lang w:val="it-IT"/>
        </w:rPr>
      </w:pPr>
      <w:r w:rsidRPr="004B4AA0">
        <w:rPr>
          <w:rFonts w:ascii="Palatino Linotype" w:hAnsi="Palatino Linotype" w:cs="Palatino Linotype"/>
          <w:lang w:val="it-IT"/>
        </w:rPr>
        <w:t>Evodentiranje obilnosti cvetanja i uroda (fenoloških pojava);</w:t>
      </w:r>
    </w:p>
    <w:p w:rsidR="00E621A2" w:rsidRPr="004B4AA0" w:rsidRDefault="00E621A2" w:rsidP="00B244B3">
      <w:pPr>
        <w:pStyle w:val="ListParagraph"/>
        <w:numPr>
          <w:ilvl w:val="0"/>
          <w:numId w:val="28"/>
        </w:numPr>
        <w:spacing w:line="240" w:lineRule="auto"/>
        <w:ind w:right="1134"/>
        <w:contextualSpacing w:val="0"/>
        <w:jc w:val="left"/>
        <w:rPr>
          <w:rFonts w:ascii="Palatino Linotype" w:hAnsi="Palatino Linotype" w:cs="Palatino Linotype"/>
        </w:rPr>
      </w:pPr>
      <w:r w:rsidRPr="004B4AA0">
        <w:rPr>
          <w:rFonts w:ascii="Palatino Linotype" w:hAnsi="Palatino Linotype" w:cs="Palatino Linotype"/>
        </w:rPr>
        <w:t>Stimulisanje prinosa semena proredama;</w:t>
      </w:r>
    </w:p>
    <w:p w:rsidR="00E621A2" w:rsidRPr="004B4AA0" w:rsidRDefault="00E621A2" w:rsidP="00B244B3">
      <w:pPr>
        <w:pStyle w:val="ListParagraph"/>
        <w:numPr>
          <w:ilvl w:val="0"/>
          <w:numId w:val="28"/>
        </w:numPr>
        <w:spacing w:line="240" w:lineRule="auto"/>
        <w:ind w:right="1134"/>
        <w:contextualSpacing w:val="0"/>
        <w:jc w:val="left"/>
        <w:rPr>
          <w:rFonts w:ascii="Palatino Linotype" w:hAnsi="Palatino Linotype" w:cs="Palatino Linotype"/>
          <w:lang w:val="it-IT"/>
        </w:rPr>
      </w:pPr>
      <w:r w:rsidRPr="004B4AA0">
        <w:rPr>
          <w:rFonts w:ascii="Palatino Linotype" w:hAnsi="Palatino Linotype" w:cs="Palatino Linotype"/>
          <w:lang w:val="it-IT"/>
        </w:rPr>
        <w:t>Zaštita od štetočina i bolesti;</w:t>
      </w:r>
    </w:p>
    <w:p w:rsidR="00E621A2" w:rsidRPr="004B4AA0" w:rsidRDefault="00E621A2" w:rsidP="00B244B3">
      <w:pPr>
        <w:pStyle w:val="ListParagraph"/>
        <w:numPr>
          <w:ilvl w:val="0"/>
          <w:numId w:val="28"/>
        </w:numPr>
        <w:spacing w:line="240" w:lineRule="auto"/>
        <w:ind w:right="1134"/>
        <w:contextualSpacing w:val="0"/>
        <w:jc w:val="left"/>
        <w:rPr>
          <w:rFonts w:ascii="Palatino Linotype" w:hAnsi="Palatino Linotype" w:cs="Palatino Linotype"/>
        </w:rPr>
      </w:pPr>
      <w:r w:rsidRPr="004B4AA0">
        <w:rPr>
          <w:rFonts w:ascii="Palatino Linotype" w:hAnsi="Palatino Linotype" w:cs="Palatino Linotype"/>
        </w:rPr>
        <w:t>Stručna kontrola nad pravilnostima berbe i zdravstvenog stanja šišarica, plodova i semena;</w:t>
      </w:r>
    </w:p>
    <w:p w:rsidR="00E621A2" w:rsidRPr="004B4AA0" w:rsidRDefault="00E621A2" w:rsidP="00B244B3">
      <w:pPr>
        <w:pStyle w:val="ListParagraph"/>
        <w:numPr>
          <w:ilvl w:val="0"/>
          <w:numId w:val="28"/>
        </w:numPr>
        <w:spacing w:line="240" w:lineRule="auto"/>
        <w:ind w:right="1134"/>
        <w:contextualSpacing w:val="0"/>
        <w:jc w:val="left"/>
        <w:rPr>
          <w:rFonts w:ascii="Palatino Linotype" w:hAnsi="Palatino Linotype" w:cs="Palatino Linotype"/>
        </w:rPr>
      </w:pPr>
      <w:r w:rsidRPr="004B4AA0">
        <w:rPr>
          <w:rFonts w:ascii="Palatino Linotype" w:hAnsi="Palatino Linotype" w:cs="Palatino Linotype"/>
        </w:rPr>
        <w:t>Kontrola kvaliteta semena;</w:t>
      </w:r>
    </w:p>
    <w:p w:rsidR="00E621A2" w:rsidRPr="004B4AA0" w:rsidRDefault="00E621A2" w:rsidP="00E621A2">
      <w:pPr>
        <w:rPr>
          <w:rFonts w:ascii="Palatino Linotype" w:hAnsi="Palatino Linotype" w:cs="Palatino Linotype"/>
          <w:sz w:val="24"/>
          <w:szCs w:val="24"/>
        </w:rPr>
      </w:pPr>
    </w:p>
    <w:p w:rsidR="00E621A2" w:rsidRPr="004B4AA0" w:rsidRDefault="00E621A2" w:rsidP="00E621A2">
      <w:pPr>
        <w:spacing w:line="480" w:lineRule="auto"/>
        <w:jc w:val="left"/>
        <w:rPr>
          <w:rStyle w:val="shorttext"/>
          <w:rFonts w:ascii="Palatino Linotype" w:hAnsi="Palatino Linotype" w:cs="Palatino Linotype"/>
          <w:b/>
          <w:bCs/>
          <w:sz w:val="24"/>
          <w:szCs w:val="24"/>
          <w:lang w:val="sr-Latn-CS"/>
        </w:rPr>
      </w:pPr>
      <w:r w:rsidRPr="004B4AA0">
        <w:rPr>
          <w:rStyle w:val="shorttext"/>
          <w:rFonts w:ascii="Palatino Linotype" w:hAnsi="Palatino Linotype" w:cs="Palatino Linotype"/>
          <w:b/>
          <w:bCs/>
          <w:sz w:val="24"/>
          <w:szCs w:val="24"/>
          <w:lang w:val="sr-Latn-CS"/>
        </w:rPr>
        <w:t>5. ZAŠTITNE FUNKCIJE ŠUMA  ZŠ</w:t>
      </w:r>
    </w:p>
    <w:p w:rsidR="00E621A2" w:rsidRPr="004B4AA0" w:rsidRDefault="00E621A2" w:rsidP="00E621A2">
      <w:pPr>
        <w:spacing w:line="480" w:lineRule="auto"/>
        <w:jc w:val="left"/>
        <w:rPr>
          <w:rStyle w:val="shorttext"/>
          <w:rFonts w:ascii="Palatino Linotype" w:hAnsi="Palatino Linotype" w:cs="Palatino Linotype"/>
          <w:b/>
          <w:bCs/>
          <w:sz w:val="24"/>
          <w:szCs w:val="24"/>
          <w:lang w:val="sr-Latn-CS"/>
        </w:rPr>
      </w:pPr>
      <w:r w:rsidRPr="004B4AA0">
        <w:rPr>
          <w:rStyle w:val="shorttext"/>
          <w:rFonts w:ascii="Palatino Linotype" w:hAnsi="Palatino Linotype" w:cs="Palatino Linotype"/>
          <w:b/>
          <w:bCs/>
          <w:sz w:val="24"/>
          <w:szCs w:val="24"/>
          <w:lang w:val="sr-Latn-CS"/>
        </w:rPr>
        <w:t xml:space="preserve">5.1  Zaštitna šuma voda </w:t>
      </w:r>
    </w:p>
    <w:p w:rsidR="00E621A2" w:rsidRPr="004B4AA0" w:rsidRDefault="00E621A2" w:rsidP="00E621A2">
      <w:pPr>
        <w:spacing w:line="240" w:lineRule="auto"/>
        <w:jc w:val="left"/>
        <w:rPr>
          <w:rStyle w:val="shorttext"/>
          <w:rFonts w:ascii="Palatino Linotype" w:hAnsi="Palatino Linotype" w:cs="Palatino Linotype"/>
          <w:sz w:val="24"/>
          <w:szCs w:val="24"/>
          <w:lang w:val="sr-Latn-CS"/>
        </w:rPr>
      </w:pPr>
      <w:r w:rsidRPr="004B4AA0">
        <w:rPr>
          <w:rStyle w:val="shorttext"/>
          <w:rFonts w:ascii="Palatino Linotype" w:hAnsi="Palatino Linotype" w:cs="Palatino Linotype"/>
          <w:sz w:val="24"/>
          <w:szCs w:val="24"/>
          <w:lang w:val="sr-Latn-CS"/>
        </w:rPr>
        <w:t>Šume u oblasti zaštite voda (vodosnabdevanja) sa površinskom ili podzemnom pijaćom vodom, šume u oblasti lekovitih izvora i šume u poplavnim oblastima.</w:t>
      </w:r>
    </w:p>
    <w:p w:rsidR="00E621A2" w:rsidRPr="004B4AA0" w:rsidRDefault="00E621A2" w:rsidP="00E621A2">
      <w:pPr>
        <w:spacing w:line="240" w:lineRule="auto"/>
        <w:jc w:val="left"/>
        <w:rPr>
          <w:rStyle w:val="shorttext"/>
          <w:rFonts w:ascii="Palatino Linotype" w:hAnsi="Palatino Linotype" w:cs="Palatino Linotype"/>
          <w:sz w:val="24"/>
          <w:szCs w:val="24"/>
          <w:lang w:val="sr-Latn-CS"/>
        </w:rPr>
      </w:pPr>
    </w:p>
    <w:p w:rsidR="00E621A2" w:rsidRPr="004B4AA0" w:rsidRDefault="00E621A2" w:rsidP="00E621A2">
      <w:pPr>
        <w:spacing w:line="240" w:lineRule="auto"/>
        <w:ind w:left="1134" w:hanging="1134"/>
        <w:rPr>
          <w:rFonts w:ascii="Palatino Linotype" w:hAnsi="Palatino Linotype" w:cs="Palatino Linotype"/>
          <w:sz w:val="24"/>
          <w:szCs w:val="24"/>
          <w:lang w:val="sr-Latn-CS"/>
        </w:rPr>
      </w:pPr>
      <w:r w:rsidRPr="004B4AA0">
        <w:rPr>
          <w:rStyle w:val="shorttext"/>
          <w:rFonts w:ascii="Palatino Linotype" w:hAnsi="Palatino Linotype" w:cs="Palatino Linotype"/>
          <w:b/>
          <w:bCs/>
          <w:sz w:val="24"/>
          <w:szCs w:val="24"/>
          <w:u w:val="single"/>
          <w:lang w:val="sr-Latn-CS"/>
        </w:rPr>
        <w:t xml:space="preserve">Definicija: </w:t>
      </w:r>
      <w:r w:rsidRPr="004B4AA0">
        <w:rPr>
          <w:rFonts w:ascii="Palatino Linotype" w:hAnsi="Palatino Linotype" w:cs="Palatino Linotype"/>
          <w:sz w:val="24"/>
          <w:szCs w:val="24"/>
          <w:lang w:val="sr-Latn-CS"/>
        </w:rPr>
        <w:t xml:space="preserve">Šuma za zaštitu voda  obezbeđuje i poboljšava kvalitet podzemnih voda kao </w:t>
      </w:r>
      <w:r w:rsidRPr="004B4AA0">
        <w:rPr>
          <w:rFonts w:ascii="Palatino Linotype" w:hAnsi="Palatino Linotype" w:cs="Palatino Linotype"/>
          <w:sz w:val="24"/>
          <w:szCs w:val="24"/>
          <w:lang w:val="sr-Latn-CS"/>
        </w:rPr>
        <w:tab/>
        <w:t xml:space="preserve">i stajaćih  i </w:t>
      </w:r>
      <w:r w:rsidRPr="004B4AA0">
        <w:rPr>
          <w:rFonts w:ascii="Palatino Linotype" w:hAnsi="Palatino Linotype" w:cs="Palatino Linotype"/>
          <w:sz w:val="24"/>
          <w:szCs w:val="24"/>
        </w:rPr>
        <w:t>povr</w:t>
      </w:r>
      <w:r w:rsidRPr="001F612A">
        <w:rPr>
          <w:rFonts w:ascii="Palatino Linotype" w:hAnsi="Palatino Linotype" w:cs="Palatino Linotype"/>
          <w:sz w:val="24"/>
          <w:szCs w:val="24"/>
          <w:lang w:val="sr-Latn-CS"/>
        </w:rPr>
        <w:t>š</w:t>
      </w:r>
      <w:r w:rsidRPr="004B4AA0">
        <w:rPr>
          <w:rFonts w:ascii="Palatino Linotype" w:hAnsi="Palatino Linotype" w:cs="Palatino Linotype"/>
          <w:sz w:val="24"/>
          <w:szCs w:val="24"/>
        </w:rPr>
        <w:t>inskih</w:t>
      </w:r>
      <w:r w:rsidRPr="001F612A">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lang w:val="sr-Latn-CS"/>
        </w:rPr>
        <w:t xml:space="preserve">tekućih voda,  stalnost protoka vode i smanjuje </w:t>
      </w:r>
      <w:r w:rsidRPr="004B4AA0">
        <w:rPr>
          <w:rFonts w:ascii="Palatino Linotype" w:hAnsi="Palatino Linotype" w:cs="Palatino Linotype"/>
          <w:sz w:val="24"/>
          <w:szCs w:val="24"/>
          <w:lang w:val="sr-Latn-CS"/>
        </w:rPr>
        <w:tab/>
      </w:r>
      <w:r w:rsidRPr="004B4AA0">
        <w:rPr>
          <w:rFonts w:ascii="Palatino Linotype" w:hAnsi="Palatino Linotype" w:cs="Palatino Linotype"/>
          <w:sz w:val="24"/>
          <w:szCs w:val="24"/>
          <w:lang w:val="sr-Latn-CS"/>
        </w:rPr>
        <w:tab/>
        <w:t>rizik od nastajanja poplava i šteta od  poplava.</w:t>
      </w:r>
    </w:p>
    <w:p w:rsidR="00E621A2" w:rsidRPr="004B4AA0" w:rsidRDefault="00E621A2" w:rsidP="00E621A2">
      <w:pPr>
        <w:spacing w:line="240" w:lineRule="auto"/>
        <w:jc w:val="left"/>
        <w:rPr>
          <w:rFonts w:ascii="Palatino Linotype" w:hAnsi="Palatino Linotype" w:cs="Palatino Linotype"/>
          <w:sz w:val="24"/>
          <w:szCs w:val="24"/>
          <w:lang w:val="sr-Latn-CS"/>
        </w:rPr>
      </w:pPr>
    </w:p>
    <w:p w:rsidR="00E621A2" w:rsidRPr="004B4AA0" w:rsidRDefault="00E621A2" w:rsidP="00E621A2">
      <w:pPr>
        <w:spacing w:line="240" w:lineRule="auto"/>
        <w:jc w:val="left"/>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Postoji razlika između područja sa zakonskim obavezujućim pravnim okvirom  i onih koji nemaju pravno obavezujući okvir.</w:t>
      </w:r>
    </w:p>
    <w:p w:rsidR="00E621A2" w:rsidRPr="004B4AA0" w:rsidRDefault="00E621A2" w:rsidP="00E621A2">
      <w:pPr>
        <w:spacing w:line="240" w:lineRule="auto"/>
        <w:jc w:val="left"/>
        <w:rPr>
          <w:rFonts w:ascii="Palatino Linotype" w:hAnsi="Palatino Linotype" w:cs="Palatino Linotype"/>
          <w:sz w:val="24"/>
          <w:szCs w:val="24"/>
          <w:lang w:val="sr-Latn-CS"/>
        </w:rPr>
      </w:pPr>
    </w:p>
    <w:p w:rsidR="00E621A2" w:rsidRPr="004B4AA0" w:rsidRDefault="00E621A2" w:rsidP="00E621A2">
      <w:pPr>
        <w:spacing w:line="240" w:lineRule="auto"/>
        <w:jc w:val="left"/>
        <w:rPr>
          <w:rFonts w:ascii="Palatino Linotype" w:hAnsi="Palatino Linotype" w:cs="Palatino Linotype"/>
          <w:sz w:val="24"/>
          <w:szCs w:val="24"/>
          <w:lang w:val="sr-Latn-CS"/>
        </w:rPr>
      </w:pPr>
      <w:r w:rsidRPr="004B4AA0">
        <w:rPr>
          <w:rFonts w:ascii="Palatino Linotype" w:hAnsi="Palatino Linotype"/>
          <w:noProof/>
          <w:sz w:val="24"/>
          <w:szCs w:val="24"/>
          <w:lang w:val="en-GB" w:eastAsia="en-GB"/>
        </w:rPr>
        <w:lastRenderedPageBreak/>
        <w:drawing>
          <wp:inline distT="0" distB="0" distL="0" distR="0" wp14:anchorId="1D6B88F5" wp14:editId="4171E13E">
            <wp:extent cx="4622165" cy="3060065"/>
            <wp:effectExtent l="19050" t="0" r="6985" b="0"/>
            <wp:docPr id="2" name="Picture 2" descr="Резултат слика за zasticeni sumski izv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zasticeni sumski izvori"/>
                    <pic:cNvPicPr>
                      <a:picLocks noChangeAspect="1" noChangeArrowheads="1"/>
                    </pic:cNvPicPr>
                  </pic:nvPicPr>
                  <pic:blipFill>
                    <a:blip r:embed="rId10"/>
                    <a:srcRect/>
                    <a:stretch>
                      <a:fillRect/>
                    </a:stretch>
                  </pic:blipFill>
                  <pic:spPr bwMode="auto">
                    <a:xfrm>
                      <a:off x="0" y="0"/>
                      <a:ext cx="4622165" cy="3060065"/>
                    </a:xfrm>
                    <a:prstGeom prst="rect">
                      <a:avLst/>
                    </a:prstGeom>
                    <a:noFill/>
                    <a:ln w="9525">
                      <a:noFill/>
                      <a:miter lim="800000"/>
                      <a:headEnd/>
                      <a:tailEnd/>
                    </a:ln>
                  </pic:spPr>
                </pic:pic>
              </a:graphicData>
            </a:graphic>
          </wp:inline>
        </w:drawing>
      </w:r>
    </w:p>
    <w:p w:rsidR="00E621A2" w:rsidRDefault="00E621A2" w:rsidP="00E621A2">
      <w:pPr>
        <w:spacing w:line="480" w:lineRule="auto"/>
        <w:jc w:val="left"/>
        <w:rPr>
          <w:rStyle w:val="shorttext"/>
          <w:rFonts w:ascii="Palatino Linotype" w:hAnsi="Palatino Linotype" w:cs="Palatino Linotype"/>
          <w:b/>
          <w:bCs/>
          <w:sz w:val="24"/>
          <w:szCs w:val="24"/>
          <w:u w:val="single"/>
          <w:lang w:val="sr-Latn-CS"/>
        </w:rPr>
      </w:pPr>
    </w:p>
    <w:p w:rsidR="00E621A2" w:rsidRPr="004B4AA0" w:rsidRDefault="00E621A2" w:rsidP="00E621A2">
      <w:pPr>
        <w:spacing w:line="480" w:lineRule="auto"/>
        <w:jc w:val="left"/>
        <w:rPr>
          <w:rStyle w:val="shorttext"/>
          <w:rFonts w:ascii="Palatino Linotype" w:hAnsi="Palatino Linotype" w:cs="Palatino Linotype"/>
          <w:b/>
          <w:bCs/>
          <w:sz w:val="24"/>
          <w:szCs w:val="24"/>
          <w:lang w:val="sr-Latn-CS"/>
        </w:rPr>
      </w:pPr>
      <w:r w:rsidRPr="004B4AA0">
        <w:rPr>
          <w:rStyle w:val="shorttext"/>
          <w:rFonts w:ascii="Palatino Linotype" w:hAnsi="Palatino Linotype" w:cs="Palatino Linotype"/>
          <w:b/>
          <w:bCs/>
          <w:sz w:val="24"/>
          <w:szCs w:val="24"/>
          <w:u w:val="single"/>
          <w:lang w:val="sr-Latn-CS"/>
        </w:rPr>
        <w:t>Pozitivna dejstva (efekti</w:t>
      </w:r>
      <w:r w:rsidRPr="004B4AA0">
        <w:rPr>
          <w:rStyle w:val="shorttext"/>
          <w:rFonts w:ascii="Palatino Linotype" w:hAnsi="Palatino Linotype" w:cs="Palatino Linotype"/>
          <w:b/>
          <w:bCs/>
          <w:sz w:val="24"/>
          <w:szCs w:val="24"/>
          <w:lang w:val="sr-Latn-CS"/>
        </w:rPr>
        <w:t>)</w:t>
      </w:r>
    </w:p>
    <w:p w:rsidR="00E621A2" w:rsidRPr="004B4AA0" w:rsidRDefault="00E621A2" w:rsidP="00E621A2">
      <w:pPr>
        <w:rPr>
          <w:rFonts w:ascii="Palatino Linotype" w:hAnsi="Palatino Linotype" w:cs="Palatino Linotype"/>
          <w:sz w:val="24"/>
          <w:szCs w:val="24"/>
          <w:lang w:val="sr-Latn-CS"/>
        </w:rPr>
      </w:pPr>
      <w:r w:rsidRPr="004B4AA0">
        <w:rPr>
          <w:rFonts w:ascii="Palatino Linotype" w:hAnsi="Palatino Linotype" w:cs="Palatino Linotype"/>
          <w:sz w:val="24"/>
          <w:szCs w:val="24"/>
          <w:lang w:val="sr-Latn-CS"/>
        </w:rPr>
        <w:t xml:space="preserve">Neosporno je dokazano da šuma pozitivno utiče: </w:t>
      </w:r>
    </w:p>
    <w:p w:rsidR="00E621A2" w:rsidRPr="004B4AA0" w:rsidRDefault="00E621A2" w:rsidP="00B244B3">
      <w:pPr>
        <w:pStyle w:val="ListParagraph"/>
        <w:numPr>
          <w:ilvl w:val="0"/>
          <w:numId w:val="13"/>
        </w:numPr>
        <w:spacing w:after="0" w:line="240" w:lineRule="auto"/>
        <w:contextualSpacing w:val="0"/>
        <w:rPr>
          <w:rFonts w:ascii="Palatino Linotype" w:hAnsi="Palatino Linotype" w:cs="Palatino Linotype"/>
          <w:lang w:val="sr-Latn-CS"/>
        </w:rPr>
      </w:pPr>
      <w:r w:rsidRPr="004B4AA0">
        <w:rPr>
          <w:rFonts w:ascii="Palatino Linotype" w:hAnsi="Palatino Linotype" w:cs="Palatino Linotype"/>
          <w:lang w:val="sr-Latn-CS"/>
        </w:rPr>
        <w:t>na kvalitet voda (filtrirajući i sprečavajući biološko ili mehaničko zagađivanje vode različitim materijalima),</w:t>
      </w:r>
    </w:p>
    <w:p w:rsidR="00E621A2" w:rsidRPr="004B4AA0" w:rsidRDefault="00E621A2" w:rsidP="00B244B3">
      <w:pPr>
        <w:pStyle w:val="ListParagraph"/>
        <w:numPr>
          <w:ilvl w:val="0"/>
          <w:numId w:val="13"/>
        </w:numPr>
        <w:spacing w:after="0" w:line="240" w:lineRule="auto"/>
        <w:contextualSpacing w:val="0"/>
        <w:rPr>
          <w:rFonts w:ascii="Palatino Linotype" w:hAnsi="Palatino Linotype" w:cs="Palatino Linotype"/>
          <w:lang w:val="sr-Latn-CS"/>
        </w:rPr>
      </w:pPr>
      <w:r w:rsidRPr="004B4AA0">
        <w:rPr>
          <w:rFonts w:ascii="Palatino Linotype" w:hAnsi="Palatino Linotype" w:cs="Palatino Linotype"/>
          <w:lang w:val="sr-Latn-CS"/>
        </w:rPr>
        <w:t>na ravnomernost i ujednačenost voda umanjujući rizik pojave velikih voda (poplava),</w:t>
      </w:r>
    </w:p>
    <w:p w:rsidR="00E621A2" w:rsidRPr="004B4AA0" w:rsidRDefault="00E621A2" w:rsidP="00B244B3">
      <w:pPr>
        <w:pStyle w:val="ListParagraph"/>
        <w:numPr>
          <w:ilvl w:val="0"/>
          <w:numId w:val="13"/>
        </w:numPr>
        <w:spacing w:after="0" w:line="240" w:lineRule="auto"/>
        <w:contextualSpacing w:val="0"/>
        <w:rPr>
          <w:rFonts w:ascii="Palatino Linotype" w:hAnsi="Palatino Linotype" w:cs="Palatino Linotype"/>
          <w:lang w:val="sr-Latn-CS"/>
        </w:rPr>
      </w:pPr>
      <w:r w:rsidRPr="004B4AA0">
        <w:rPr>
          <w:rFonts w:ascii="Palatino Linotype" w:hAnsi="Palatino Linotype" w:cs="Palatino Linotype"/>
          <w:lang w:val="sr-Latn-CS"/>
        </w:rPr>
        <w:t>u poplavnim oblastima šuma umanjujući brzinu strujanja vode,</w:t>
      </w:r>
    </w:p>
    <w:p w:rsidR="00E621A2" w:rsidRPr="004B4AA0" w:rsidRDefault="00E621A2" w:rsidP="00B244B3">
      <w:pPr>
        <w:pStyle w:val="ListParagraph"/>
        <w:numPr>
          <w:ilvl w:val="0"/>
          <w:numId w:val="13"/>
        </w:numPr>
        <w:spacing w:after="0" w:line="240" w:lineRule="auto"/>
        <w:contextualSpacing w:val="0"/>
        <w:rPr>
          <w:rFonts w:ascii="Palatino Linotype" w:hAnsi="Palatino Linotype" w:cs="Palatino Linotype"/>
          <w:lang w:val="sr-Latn-CS"/>
        </w:rPr>
      </w:pPr>
      <w:r w:rsidRPr="004B4AA0">
        <w:rPr>
          <w:rFonts w:ascii="Palatino Linotype" w:hAnsi="Palatino Linotype" w:cs="Palatino Linotype"/>
          <w:lang w:val="sr-Latn-CS"/>
        </w:rPr>
        <w:t>na zaštitu vodotoka od negativnog dejstva voda, a posebno stihijskog dejstva voda,</w:t>
      </w:r>
    </w:p>
    <w:p w:rsidR="00E621A2" w:rsidRPr="004B4AA0" w:rsidRDefault="00E621A2" w:rsidP="00B244B3">
      <w:pPr>
        <w:pStyle w:val="ListParagraph"/>
        <w:numPr>
          <w:ilvl w:val="0"/>
          <w:numId w:val="13"/>
        </w:numPr>
        <w:spacing w:after="0" w:line="240" w:lineRule="auto"/>
        <w:contextualSpacing w:val="0"/>
        <w:rPr>
          <w:rFonts w:ascii="Palatino Linotype" w:hAnsi="Palatino Linotype" w:cs="Palatino Linotype"/>
          <w:lang w:val="sr-Latn-CS"/>
        </w:rPr>
      </w:pPr>
      <w:r w:rsidRPr="004B4AA0">
        <w:rPr>
          <w:rFonts w:ascii="Palatino Linotype" w:hAnsi="Palatino Linotype" w:cs="Palatino Linotype"/>
          <w:lang w:val="sr-Latn-CS"/>
        </w:rPr>
        <w:t>u slivnim oblastima brana, ugroženih erozijom, tako što utiče na održavanje čistote jezerskog basena,</w:t>
      </w:r>
    </w:p>
    <w:p w:rsidR="00E621A2" w:rsidRPr="00885FEE" w:rsidRDefault="00E621A2" w:rsidP="00B244B3">
      <w:pPr>
        <w:pStyle w:val="ListParagraph"/>
        <w:numPr>
          <w:ilvl w:val="0"/>
          <w:numId w:val="13"/>
        </w:numPr>
        <w:spacing w:after="0" w:line="240" w:lineRule="auto"/>
        <w:contextualSpacing w:val="0"/>
        <w:rPr>
          <w:rFonts w:ascii="Palatino Linotype" w:hAnsi="Palatino Linotype" w:cs="Palatino Linotype"/>
          <w:lang w:val="en-GB"/>
        </w:rPr>
      </w:pPr>
      <w:r w:rsidRPr="00885FEE">
        <w:rPr>
          <w:rFonts w:ascii="Palatino Linotype" w:hAnsi="Palatino Linotype" w:cs="Palatino Linotype"/>
          <w:lang w:val="en-GB"/>
        </w:rPr>
        <w:t>na nivo protoka i ukupan bilans voda.</w:t>
      </w:r>
    </w:p>
    <w:p w:rsidR="00E621A2" w:rsidRPr="00885FEE" w:rsidRDefault="00E621A2" w:rsidP="00E621A2">
      <w:pPr>
        <w:rPr>
          <w:rFonts w:ascii="Palatino Linotype" w:hAnsi="Palatino Linotype" w:cs="Palatino Linotype"/>
          <w:sz w:val="24"/>
          <w:szCs w:val="24"/>
          <w:lang w:val="en-GB"/>
        </w:rPr>
      </w:pPr>
    </w:p>
    <w:p w:rsidR="00E621A2" w:rsidRPr="00885FEE" w:rsidRDefault="00E621A2" w:rsidP="00E621A2">
      <w:pPr>
        <w:spacing w:line="240" w:lineRule="auto"/>
        <w:rPr>
          <w:rFonts w:ascii="Palatino Linotype" w:hAnsi="Palatino Linotype" w:cs="Palatino Linotype"/>
          <w:sz w:val="24"/>
          <w:szCs w:val="24"/>
          <w:lang w:val="en-GB"/>
        </w:rPr>
      </w:pPr>
      <w:r w:rsidRPr="00885FEE">
        <w:rPr>
          <w:rFonts w:ascii="Palatino Linotype" w:eastAsia="DINOT" w:hAnsi="Palatino Linotype" w:cs="Palatino Linotype"/>
          <w:color w:val="000000"/>
          <w:sz w:val="24"/>
          <w:szCs w:val="24"/>
          <w:lang w:val="en-GB"/>
        </w:rPr>
        <w:tab/>
        <w:t>Kvalitet podzemnih voda u šumi često je tako dobar da nisu potrebni skupi tretmani u procesu snabdevanja vodom. Podzemne vode u šumi nisu opterećene đubrivom, hemikalijama za zaštitu biljaka, otpadnim vodama i muljem od pročišćenih voda, nasuprot onim vodama ispod poljoprivrednih površina ili zemljišta  u naseljima.</w:t>
      </w:r>
    </w:p>
    <w:p w:rsidR="00E621A2" w:rsidRPr="00885FEE" w:rsidRDefault="00E621A2" w:rsidP="00E621A2">
      <w:pPr>
        <w:spacing w:line="240" w:lineRule="auto"/>
        <w:rPr>
          <w:rFonts w:ascii="Palatino Linotype" w:eastAsia="DINOT" w:hAnsi="Palatino Linotype" w:cs="Palatino Linotype"/>
          <w:color w:val="000000"/>
          <w:sz w:val="24"/>
          <w:szCs w:val="24"/>
          <w:lang w:val="en-GB"/>
        </w:rPr>
      </w:pPr>
      <w:r w:rsidRPr="00885FEE">
        <w:rPr>
          <w:rFonts w:ascii="Palatino Linotype" w:eastAsia="DINOT" w:hAnsi="Palatino Linotype" w:cs="Palatino Linotype"/>
          <w:color w:val="000000"/>
          <w:sz w:val="24"/>
          <w:szCs w:val="24"/>
          <w:lang w:val="en-GB"/>
        </w:rPr>
        <w:tab/>
        <w:t xml:space="preserve">Uticaj šuma na vodni režim ogleda se u većoj akumulaciji i stvaranju rezervi vode i njenom sporijem oticanju. </w:t>
      </w:r>
    </w:p>
    <w:p w:rsidR="00E621A2" w:rsidRPr="00885FEE" w:rsidRDefault="00E621A2" w:rsidP="00E621A2">
      <w:pPr>
        <w:spacing w:line="240" w:lineRule="auto"/>
        <w:rPr>
          <w:rFonts w:ascii="Palatino Linotype" w:eastAsia="DINOT" w:hAnsi="Palatino Linotype" w:cs="Palatino Linotype"/>
          <w:color w:val="000000"/>
          <w:sz w:val="24"/>
          <w:szCs w:val="24"/>
          <w:lang w:val="en-GB"/>
        </w:rPr>
      </w:pPr>
    </w:p>
    <w:p w:rsidR="00E621A2" w:rsidRPr="00885FEE" w:rsidRDefault="00E621A2" w:rsidP="00E621A2">
      <w:pPr>
        <w:spacing w:line="240" w:lineRule="auto"/>
        <w:rPr>
          <w:rFonts w:ascii="Palatino Linotype" w:eastAsia="DINOT" w:hAnsi="Palatino Linotype" w:cs="Palatino Linotype"/>
          <w:color w:val="000000"/>
          <w:sz w:val="24"/>
          <w:szCs w:val="24"/>
          <w:lang w:val="en-GB"/>
        </w:rPr>
      </w:pPr>
      <w:r w:rsidRPr="00885FEE">
        <w:rPr>
          <w:rFonts w:ascii="Palatino Linotype" w:eastAsia="DINOT" w:hAnsi="Palatino Linotype" w:cs="Palatino Linotype"/>
          <w:color w:val="000000"/>
          <w:sz w:val="24"/>
          <w:szCs w:val="24"/>
          <w:lang w:val="en-GB"/>
        </w:rPr>
        <w:tab/>
        <w:t xml:space="preserve">U ovom pogledu posebnu ulogu ima šumska prostirka (lišće, iglice, grančice i sl.) koja ima visok kapacitet za vodu.  Količina vode koju može zadržati šumska </w:t>
      </w:r>
      <w:r w:rsidRPr="00885FEE">
        <w:rPr>
          <w:rFonts w:ascii="Palatino Linotype" w:eastAsia="DINOT" w:hAnsi="Palatino Linotype" w:cs="Palatino Linotype"/>
          <w:color w:val="000000"/>
          <w:sz w:val="24"/>
          <w:szCs w:val="24"/>
          <w:lang w:val="en-GB"/>
        </w:rPr>
        <w:lastRenderedPageBreak/>
        <w:t xml:space="preserve">prostirka znatno je veća od njegove težine, tako da ponašajući se kao sunđer, šumska prostirka znatno umanjuje površinsko oticanje vode.  </w:t>
      </w:r>
    </w:p>
    <w:p w:rsidR="00E621A2" w:rsidRPr="00885FEE" w:rsidRDefault="00E621A2" w:rsidP="00E621A2">
      <w:pPr>
        <w:spacing w:line="240" w:lineRule="auto"/>
        <w:rPr>
          <w:rFonts w:ascii="Palatino Linotype" w:eastAsia="DINOT" w:hAnsi="Palatino Linotype" w:cs="Palatino Linotype"/>
          <w:color w:val="000000"/>
          <w:sz w:val="24"/>
          <w:szCs w:val="24"/>
          <w:lang w:val="en-GB"/>
        </w:rPr>
      </w:pPr>
      <w:r w:rsidRPr="00885FEE">
        <w:rPr>
          <w:rFonts w:ascii="Palatino Linotype" w:eastAsia="DINOT" w:hAnsi="Palatino Linotype" w:cs="Palatino Linotype"/>
          <w:color w:val="000000"/>
          <w:sz w:val="24"/>
          <w:szCs w:val="24"/>
          <w:lang w:val="en-GB"/>
        </w:rPr>
        <w:tab/>
        <w:t xml:space="preserve">Šume krošnjama drveća utiču na postupno dospevanje kiše na zemlju, a šumskom prostirkom  akumuliraju dospele količine vode postupno je otpuštajući u zemlju i tako umanjuju njeno površinsko oticanje. </w:t>
      </w:r>
    </w:p>
    <w:p w:rsidR="00E621A2" w:rsidRPr="00885FEE" w:rsidRDefault="00E621A2" w:rsidP="00E621A2">
      <w:pPr>
        <w:spacing w:line="240" w:lineRule="auto"/>
        <w:rPr>
          <w:rFonts w:ascii="Palatino Linotype" w:eastAsia="DINOT" w:hAnsi="Palatino Linotype" w:cs="Palatino Linotype"/>
          <w:color w:val="000000"/>
          <w:sz w:val="24"/>
          <w:szCs w:val="24"/>
          <w:lang w:val="en-GB"/>
        </w:rPr>
      </w:pPr>
      <w:r w:rsidRPr="00885FEE">
        <w:rPr>
          <w:rFonts w:ascii="Palatino Linotype" w:eastAsia="DINOT" w:hAnsi="Palatino Linotype" w:cs="Palatino Linotype"/>
          <w:color w:val="000000"/>
          <w:sz w:val="24"/>
          <w:szCs w:val="24"/>
          <w:lang w:val="en-GB"/>
        </w:rPr>
        <w:tab/>
        <w:t xml:space="preserve">Šumska zemljišta se odlikuju vrlo složenim sistemom poroznosti, koju čine makro i mikro pore. Veća poroznost šumskih zemljišta, uslovljena razgranatim sistemom korenja šumskog drveća kao i pojavom šupljina nastalih odumiranjem korenja i radom brojne pedofaune,  utiče na to da šumska zemljišta mogu primiti veću količinu vode i da je njeno upijanje mnogo brže nego na poljoprivrednim površinama, čak i u odnosu na oranice. Samim tim je manje površinsko oticanje vode sa šumskih zemljišta nego s otvorenih terena. </w:t>
      </w:r>
    </w:p>
    <w:p w:rsidR="00E621A2" w:rsidRPr="00885FEE" w:rsidRDefault="00E621A2" w:rsidP="00E621A2">
      <w:pPr>
        <w:spacing w:line="240" w:lineRule="auto"/>
        <w:rPr>
          <w:rFonts w:ascii="Palatino Linotype" w:eastAsia="DINOT" w:hAnsi="Palatino Linotype" w:cs="Palatino Linotype"/>
          <w:color w:val="000000"/>
          <w:sz w:val="24"/>
          <w:szCs w:val="24"/>
          <w:lang w:val="en-GB"/>
        </w:rPr>
      </w:pPr>
      <w:r w:rsidRPr="00885FEE">
        <w:rPr>
          <w:rFonts w:ascii="Palatino Linotype" w:eastAsia="DINOT" w:hAnsi="Palatino Linotype" w:cs="Palatino Linotype"/>
          <w:color w:val="000000"/>
          <w:sz w:val="24"/>
          <w:szCs w:val="24"/>
          <w:lang w:val="en-GB"/>
        </w:rPr>
        <w:tab/>
        <w:t xml:space="preserve">Pozitivno dejstvo šume na zadržavanje vode, a time i na umanjeno oticanje i nastajanje poplava ogleda se i zadržavanju (intercepciji) vode na lišću i granju drveća i njenom isparavanju (transpiraciji). Ovo dejstvo je od posebnog značaja na staništima koja pokazuju osetljivost pri oticanju kao što su zemljišta sa puno akumulirane </w:t>
      </w:r>
      <w:r w:rsidRPr="00885FEE">
        <w:rPr>
          <w:rFonts w:ascii="Palatino Linotype" w:eastAsia="DINOT" w:hAnsi="Palatino Linotype" w:cs="Palatino Linotype"/>
          <w:color w:val="FF0000"/>
          <w:sz w:val="24"/>
          <w:szCs w:val="24"/>
          <w:lang w:val="en-GB"/>
        </w:rPr>
        <w:t xml:space="preserve"> </w:t>
      </w:r>
      <w:r w:rsidRPr="00885FEE">
        <w:rPr>
          <w:rFonts w:ascii="Palatino Linotype" w:eastAsia="DINOT" w:hAnsi="Palatino Linotype" w:cs="Palatino Linotype"/>
          <w:color w:val="000000"/>
          <w:sz w:val="24"/>
          <w:szCs w:val="24"/>
          <w:lang w:val="en-GB"/>
        </w:rPr>
        <w:t>vode ili sa puno podzemnih voda.</w:t>
      </w:r>
    </w:p>
    <w:p w:rsidR="00E621A2" w:rsidRPr="004B4AA0" w:rsidRDefault="00E621A2" w:rsidP="00E621A2">
      <w:pPr>
        <w:spacing w:line="240" w:lineRule="auto"/>
        <w:rPr>
          <w:rFonts w:ascii="Palatino Linotype" w:eastAsia="DINOT" w:hAnsi="Palatino Linotype" w:cs="Palatino Linotype"/>
          <w:color w:val="000000"/>
          <w:sz w:val="24"/>
          <w:szCs w:val="24"/>
          <w:lang w:val="pl-PL"/>
        </w:rPr>
      </w:pPr>
      <w:r>
        <w:rPr>
          <w:rFonts w:ascii="Palatino Linotype" w:eastAsia="DINOT" w:hAnsi="Palatino Linotype" w:cs="Palatino Linotype"/>
          <w:color w:val="000000"/>
          <w:sz w:val="24"/>
          <w:szCs w:val="24"/>
          <w:lang w:val="pl-PL"/>
        </w:rPr>
        <w:tab/>
      </w:r>
      <w:r w:rsidRPr="004B4AA0">
        <w:rPr>
          <w:rFonts w:ascii="Palatino Linotype" w:eastAsia="DINOT" w:hAnsi="Palatino Linotype" w:cs="Palatino Linotype"/>
          <w:color w:val="000000"/>
          <w:sz w:val="24"/>
          <w:szCs w:val="24"/>
          <w:lang w:val="pl-PL"/>
        </w:rPr>
        <w:t>Topljenje snega je sporije u šumi, naročito na osojnim stranama, nego na otvorenom prostoru. Voda od otopljenog snega sporije otiče pa se veća količina vode upije u zemljište, što umanjuje nagli porast vodostaja.</w:t>
      </w:r>
    </w:p>
    <w:p w:rsidR="00E621A2" w:rsidRPr="004B4AA0" w:rsidRDefault="00E621A2" w:rsidP="00E621A2">
      <w:pPr>
        <w:spacing w:line="240" w:lineRule="auto"/>
        <w:rPr>
          <w:rStyle w:val="shorttext"/>
          <w:rFonts w:ascii="Palatino Linotype" w:hAnsi="Palatino Linotype" w:cs="Palatino Linotype"/>
          <w:b/>
          <w:bCs/>
          <w:sz w:val="24"/>
          <w:szCs w:val="24"/>
          <w:u w:val="single"/>
          <w:lang w:val="pl-PL"/>
        </w:rPr>
      </w:pPr>
    </w:p>
    <w:p w:rsidR="00E621A2" w:rsidRPr="004B4AA0" w:rsidRDefault="00E621A2" w:rsidP="00E621A2">
      <w:pPr>
        <w:spacing w:line="480" w:lineRule="auto"/>
        <w:rPr>
          <w:rStyle w:val="shorttext"/>
          <w:rFonts w:ascii="Palatino Linotype" w:hAnsi="Palatino Linotype" w:cs="Palatino Linotype"/>
          <w:b/>
          <w:bCs/>
          <w:sz w:val="24"/>
          <w:szCs w:val="24"/>
          <w:u w:val="single"/>
          <w:lang w:val="sr-Latn-CS"/>
        </w:rPr>
      </w:pPr>
      <w:r w:rsidRPr="004B4AA0">
        <w:rPr>
          <w:rStyle w:val="shorttext"/>
          <w:rFonts w:ascii="Palatino Linotype" w:hAnsi="Palatino Linotype" w:cs="Palatino Linotype"/>
          <w:b/>
          <w:bCs/>
          <w:sz w:val="24"/>
          <w:szCs w:val="24"/>
          <w:u w:val="single"/>
          <w:lang w:val="sr-Latn-CS"/>
        </w:rPr>
        <w:t>Razgraničenje</w:t>
      </w:r>
    </w:p>
    <w:p w:rsidR="00E621A2" w:rsidRPr="004B4AA0" w:rsidRDefault="00E621A2" w:rsidP="00E621A2">
      <w:pPr>
        <w:spacing w:line="480" w:lineRule="auto"/>
        <w:jc w:val="left"/>
        <w:rPr>
          <w:rStyle w:val="shorttext"/>
          <w:rFonts w:ascii="Palatino Linotype" w:hAnsi="Palatino Linotype" w:cs="Palatino Linotype"/>
          <w:b/>
          <w:bCs/>
          <w:sz w:val="24"/>
          <w:szCs w:val="24"/>
          <w:lang w:val="sr-Latn-CS"/>
        </w:rPr>
      </w:pPr>
      <w:r w:rsidRPr="004B4AA0">
        <w:rPr>
          <w:rStyle w:val="shorttext"/>
          <w:rFonts w:ascii="Palatino Linotype" w:hAnsi="Palatino Linotype" w:cs="Palatino Linotype"/>
          <w:b/>
          <w:bCs/>
          <w:sz w:val="24"/>
          <w:szCs w:val="24"/>
          <w:lang w:val="sr-Latn-CS"/>
        </w:rPr>
        <w:t xml:space="preserve">Zaštitna šuma voda (vodosnabdevanja) ZŠV 19 </w:t>
      </w:r>
    </w:p>
    <w:p w:rsidR="00E621A2" w:rsidRPr="004B4AA0" w:rsidRDefault="00E621A2" w:rsidP="00E621A2">
      <w:pPr>
        <w:spacing w:line="240" w:lineRule="auto"/>
        <w:rPr>
          <w:rFonts w:ascii="Palatino Linotype" w:hAnsi="Palatino Linotype" w:cs="Palatino Linotype"/>
          <w:sz w:val="24"/>
          <w:szCs w:val="24"/>
        </w:rPr>
      </w:pPr>
      <w:r>
        <w:rPr>
          <w:rFonts w:ascii="Palatino Linotype" w:hAnsi="Palatino Linotype" w:cs="Palatino Linotype"/>
          <w:sz w:val="24"/>
          <w:szCs w:val="24"/>
          <w:lang w:val="pl-PL"/>
        </w:rPr>
        <w:tab/>
      </w:r>
      <w:r w:rsidRPr="004B4AA0">
        <w:rPr>
          <w:rFonts w:ascii="Palatino Linotype" w:hAnsi="Palatino Linotype" w:cs="Palatino Linotype"/>
          <w:sz w:val="24"/>
          <w:szCs w:val="24"/>
          <w:lang w:val="pl-PL"/>
        </w:rPr>
        <w:t xml:space="preserve">Sve šumske površine koje su zakonski, a u odgovarajućim planskim dokumentima, izdvojene kao oblasti u funkciji zaštite voda (vodosnabdevanja) i zaštite lekovitih izvora preuzimaju se prilkom kartiranja funkcija šuma. </w:t>
      </w:r>
      <w:r w:rsidRPr="004B4AA0">
        <w:rPr>
          <w:rFonts w:ascii="Palatino Linotype" w:hAnsi="Palatino Linotype" w:cs="Palatino Linotype"/>
          <w:sz w:val="24"/>
          <w:szCs w:val="24"/>
        </w:rPr>
        <w:t>To uključuje:</w:t>
      </w:r>
    </w:p>
    <w:p w:rsidR="00E621A2" w:rsidRPr="004B4AA0" w:rsidRDefault="00E621A2" w:rsidP="00B244B3">
      <w:pPr>
        <w:pStyle w:val="ListParagraph"/>
        <w:numPr>
          <w:ilvl w:val="0"/>
          <w:numId w:val="14"/>
        </w:numPr>
        <w:spacing w:after="0" w:line="240" w:lineRule="auto"/>
        <w:ind w:right="1134"/>
        <w:contextualSpacing w:val="0"/>
        <w:rPr>
          <w:rFonts w:ascii="Palatino Linotype" w:hAnsi="Palatino Linotype" w:cs="Palatino Linotype"/>
        </w:rPr>
      </w:pPr>
      <w:r w:rsidRPr="004B4AA0">
        <w:rPr>
          <w:rFonts w:ascii="Palatino Linotype" w:hAnsi="Palatino Linotype" w:cs="Palatino Linotype"/>
        </w:rPr>
        <w:t>zone sanitarne zaštite izvorišta voda i to: šira zona zaštite, uža zona zaštite i zona nepostrdne zaštite;</w:t>
      </w:r>
    </w:p>
    <w:p w:rsidR="00E621A2" w:rsidRPr="004B4AA0" w:rsidRDefault="00E621A2" w:rsidP="00B244B3">
      <w:pPr>
        <w:pStyle w:val="ListParagraph"/>
        <w:numPr>
          <w:ilvl w:val="0"/>
          <w:numId w:val="14"/>
        </w:numPr>
        <w:spacing w:after="0" w:line="240" w:lineRule="auto"/>
        <w:ind w:right="1134"/>
        <w:contextualSpacing w:val="0"/>
        <w:rPr>
          <w:rFonts w:ascii="Palatino Linotype" w:hAnsi="Palatino Linotype" w:cs="Palatino Linotype"/>
        </w:rPr>
      </w:pPr>
      <w:r w:rsidRPr="004B4AA0">
        <w:rPr>
          <w:rFonts w:ascii="Palatino Linotype" w:hAnsi="Palatino Linotype" w:cs="Palatino Linotype"/>
        </w:rPr>
        <w:t>područja namenjena zahvatanju vode za ljudsku potrošnju;</w:t>
      </w:r>
    </w:p>
    <w:p w:rsidR="00E621A2" w:rsidRPr="004B4AA0" w:rsidRDefault="00E621A2" w:rsidP="00B244B3">
      <w:pPr>
        <w:pStyle w:val="ListParagraph"/>
        <w:numPr>
          <w:ilvl w:val="0"/>
          <w:numId w:val="14"/>
        </w:numPr>
        <w:spacing w:after="0" w:line="240" w:lineRule="auto"/>
        <w:ind w:right="1134"/>
        <w:contextualSpacing w:val="0"/>
        <w:rPr>
          <w:rFonts w:ascii="Palatino Linotype" w:hAnsi="Palatino Linotype" w:cs="Palatino Linotype"/>
        </w:rPr>
      </w:pPr>
      <w:r w:rsidRPr="004B4AA0">
        <w:rPr>
          <w:rFonts w:ascii="Palatino Linotype" w:hAnsi="Palatino Linotype" w:cs="Palatino Linotype"/>
        </w:rPr>
        <w:t>oblasti namenjene zaštiti staništa ili vrsta gde je bitan element njihove zaštite održavanje ili poboljšanje statusa voda i dr.</w:t>
      </w:r>
    </w:p>
    <w:p w:rsidR="00E621A2" w:rsidRPr="004B4AA0" w:rsidRDefault="00E621A2" w:rsidP="00E621A2">
      <w:pPr>
        <w:pStyle w:val="BalloonText"/>
        <w:ind w:left="720"/>
        <w:rPr>
          <w:rFonts w:ascii="Palatino Linotype" w:hAnsi="Palatino Linotype" w:cs="Palatino Linotype"/>
          <w:sz w:val="24"/>
          <w:szCs w:val="24"/>
        </w:rPr>
      </w:pP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rPr>
      </w:pPr>
      <w:r>
        <w:rPr>
          <w:rFonts w:ascii="Palatino Linotype" w:eastAsia="DINOT" w:hAnsi="Palatino Linotype" w:cs="Palatino Linotype"/>
          <w:color w:val="000000"/>
          <w:sz w:val="24"/>
          <w:szCs w:val="24"/>
        </w:rPr>
        <w:tab/>
      </w:r>
      <w:r w:rsidRPr="004B4AA0">
        <w:rPr>
          <w:rFonts w:ascii="Palatino Linotype" w:eastAsia="DINOT" w:hAnsi="Palatino Linotype" w:cs="Palatino Linotype"/>
          <w:color w:val="000000"/>
          <w:sz w:val="24"/>
          <w:szCs w:val="24"/>
        </w:rPr>
        <w:t>Istim planskim dokumentima utvrđuju se i odredbe za zaštitu, a pre svega zabrana obavljanja delatnosti i/ili ograničenja korišćenja za datu oblast. Osim toga vlasnici ili ovlašćeni korisnici se obavezuju da prihvate i poštuju određene mere.</w:t>
      </w:r>
      <w:r w:rsidRPr="004B4AA0">
        <w:rPr>
          <w:rFonts w:ascii="Palatino Linotype" w:hAnsi="Palatino Linotype" w:cs="Palatino Linotype"/>
          <w:sz w:val="24"/>
          <w:szCs w:val="24"/>
        </w:rPr>
        <w:t xml:space="preserve"> </w:t>
      </w:r>
    </w:p>
    <w:p w:rsidR="00E621A2" w:rsidRPr="004B4AA0" w:rsidRDefault="00E621A2" w:rsidP="00E621A2">
      <w:pPr>
        <w:spacing w:line="240" w:lineRule="auto"/>
        <w:rPr>
          <w:rFonts w:ascii="Palatino Linotype" w:hAnsi="Palatino Linotype" w:cs="Palatino Linotype"/>
          <w:sz w:val="24"/>
          <w:szCs w:val="24"/>
        </w:rPr>
      </w:pPr>
    </w:p>
    <w:p w:rsidR="00E621A2" w:rsidRPr="004B4AA0" w:rsidRDefault="00E621A2" w:rsidP="00E621A2">
      <w:pPr>
        <w:spacing w:line="240" w:lineRule="auto"/>
        <w:rPr>
          <w:rFonts w:ascii="Palatino Linotype" w:hAnsi="Palatino Linotype" w:cs="Palatino Linotype"/>
          <w:sz w:val="24"/>
          <w:szCs w:val="24"/>
        </w:rPr>
      </w:pPr>
      <w:r>
        <w:rPr>
          <w:rFonts w:ascii="Palatino Linotype" w:hAnsi="Palatino Linotype" w:cs="Palatino Linotype"/>
          <w:sz w:val="24"/>
          <w:szCs w:val="24"/>
        </w:rPr>
        <w:tab/>
      </w:r>
      <w:r w:rsidRPr="004B4AA0">
        <w:rPr>
          <w:rFonts w:ascii="Palatino Linotype" w:hAnsi="Palatino Linotype" w:cs="Palatino Linotype"/>
          <w:sz w:val="24"/>
          <w:szCs w:val="24"/>
        </w:rPr>
        <w:t>Takođe, izdvajaju se  i  površine  koje  zakonski nisu utvrđene kao  zaštitne  šume vodosnabdevanja, a stručnom procenom predstavljaju značajne površine prikupišta i</w:t>
      </w:r>
      <w:r w:rsidRPr="004B4AA0">
        <w:rPr>
          <w:rFonts w:ascii="Palatino Linotype" w:hAnsi="Palatino Linotype" w:cs="Palatino Linotype"/>
          <w:color w:val="FF0000"/>
          <w:sz w:val="24"/>
          <w:szCs w:val="24"/>
        </w:rPr>
        <w:t xml:space="preserve"> </w:t>
      </w:r>
      <w:r w:rsidRPr="004B4AA0">
        <w:rPr>
          <w:rFonts w:ascii="Palatino Linotype" w:hAnsi="Palatino Linotype" w:cs="Palatino Linotype"/>
          <w:sz w:val="24"/>
          <w:szCs w:val="24"/>
        </w:rPr>
        <w:t>izvorišta</w:t>
      </w:r>
      <w:r w:rsidRPr="004B4AA0">
        <w:rPr>
          <w:rFonts w:ascii="Palatino Linotype" w:hAnsi="Palatino Linotype" w:cs="Palatino Linotype"/>
          <w:color w:val="FF0000"/>
          <w:sz w:val="24"/>
          <w:szCs w:val="24"/>
        </w:rPr>
        <w:t xml:space="preserve"> </w:t>
      </w:r>
      <w:r w:rsidRPr="004B4AA0">
        <w:rPr>
          <w:rFonts w:ascii="Palatino Linotype" w:hAnsi="Palatino Linotype" w:cs="Palatino Linotype"/>
          <w:sz w:val="24"/>
          <w:szCs w:val="24"/>
        </w:rPr>
        <w:t>voda i uže zaštitne zone oko vodotoka.</w:t>
      </w:r>
    </w:p>
    <w:p w:rsidR="00E621A2" w:rsidRPr="004B4AA0" w:rsidRDefault="00E621A2" w:rsidP="00E621A2">
      <w:pPr>
        <w:spacing w:line="240" w:lineRule="auto"/>
        <w:rPr>
          <w:rFonts w:ascii="Palatino Linotype" w:hAnsi="Palatino Linotype" w:cs="Palatino Linotype"/>
          <w:sz w:val="24"/>
          <w:szCs w:val="24"/>
        </w:rPr>
      </w:pPr>
    </w:p>
    <w:p w:rsidR="00E621A2" w:rsidRPr="004B4AA0" w:rsidRDefault="00E621A2" w:rsidP="00E621A2">
      <w:pPr>
        <w:autoSpaceDE w:val="0"/>
        <w:autoSpaceDN w:val="0"/>
        <w:adjustRightInd w:val="0"/>
        <w:spacing w:line="240" w:lineRule="auto"/>
        <w:rPr>
          <w:rFonts w:ascii="Palatino Linotype" w:eastAsia="DINOT" w:hAnsi="Palatino Linotype" w:cs="Palatino Linotype"/>
          <w:color w:val="000000"/>
          <w:sz w:val="24"/>
          <w:szCs w:val="24"/>
        </w:rPr>
      </w:pPr>
      <w:r>
        <w:rPr>
          <w:rFonts w:ascii="Palatino Linotype" w:eastAsia="DINOT" w:hAnsi="Palatino Linotype" w:cs="Palatino Linotype"/>
          <w:color w:val="000000"/>
          <w:sz w:val="24"/>
          <w:szCs w:val="24"/>
        </w:rPr>
        <w:tab/>
      </w:r>
      <w:r w:rsidRPr="004B4AA0">
        <w:rPr>
          <w:rFonts w:ascii="Palatino Linotype" w:eastAsia="DINOT" w:hAnsi="Palatino Linotype" w:cs="Palatino Linotype"/>
          <w:color w:val="000000"/>
          <w:sz w:val="24"/>
          <w:szCs w:val="24"/>
        </w:rPr>
        <w:t xml:space="preserve">Kao zaštitne šume voda mogu se kartirati  i </w:t>
      </w:r>
    </w:p>
    <w:p w:rsidR="00E621A2" w:rsidRPr="004B4AA0" w:rsidRDefault="00E621A2" w:rsidP="00E621A2">
      <w:pPr>
        <w:autoSpaceDE w:val="0"/>
        <w:autoSpaceDN w:val="0"/>
        <w:adjustRightInd w:val="0"/>
        <w:spacing w:line="240" w:lineRule="auto"/>
        <w:rPr>
          <w:rFonts w:ascii="Palatino Linotype" w:eastAsia="DINOT" w:hAnsi="Palatino Linotype" w:cs="Palatino Linotype"/>
          <w:color w:val="000000"/>
          <w:sz w:val="24"/>
          <w:szCs w:val="24"/>
        </w:rPr>
      </w:pPr>
      <w:r w:rsidRPr="004B4AA0">
        <w:rPr>
          <w:rFonts w:ascii="Palatino Linotype" w:eastAsia="DINOT" w:hAnsi="Palatino Linotype" w:cs="Palatino Linotype"/>
          <w:color w:val="000000"/>
          <w:sz w:val="24"/>
          <w:szCs w:val="24"/>
        </w:rPr>
        <w:tab/>
        <w:t>- šume koje doprinose održavanju ili poboljšanju hidromorfološke raznolikosti vodene faune i flore npr. prirodna staništa ili oblasti bliske prirodnim staništima i njihovi delovi na tekućim ili stajaćim vodama,</w:t>
      </w:r>
      <w:r w:rsidRPr="004B4AA0">
        <w:rPr>
          <w:rFonts w:ascii="Palatino Linotype" w:eastAsia="DINOT" w:hAnsi="Palatino Linotype" w:cs="Palatino Linotype"/>
          <w:color w:val="000000"/>
          <w:sz w:val="24"/>
          <w:szCs w:val="24"/>
          <w:lang w:val="hr-HR"/>
        </w:rPr>
        <w:t xml:space="preserve"> kao i delovi</w:t>
      </w:r>
      <w:r w:rsidRPr="004B4AA0">
        <w:rPr>
          <w:rFonts w:ascii="Palatino Linotype" w:eastAsia="DINOT" w:hAnsi="Palatino Linotype" w:cs="Palatino Linotype"/>
          <w:color w:val="000000"/>
          <w:sz w:val="24"/>
          <w:szCs w:val="24"/>
        </w:rPr>
        <w:t xml:space="preserve"> oblasti sa izvorima, barama, močvarama i lugovima</w:t>
      </w:r>
      <w:r w:rsidRPr="004B4AA0">
        <w:rPr>
          <w:rFonts w:ascii="Palatino Linotype" w:eastAsia="DINOT" w:hAnsi="Palatino Linotype" w:cs="Palatino Linotype"/>
          <w:color w:val="000000"/>
          <w:sz w:val="24"/>
          <w:szCs w:val="24"/>
          <w:lang w:val="hr-HR"/>
        </w:rPr>
        <w:t xml:space="preserve"> ako</w:t>
      </w:r>
      <w:r w:rsidRPr="004B4AA0">
        <w:rPr>
          <w:rFonts w:ascii="Palatino Linotype" w:eastAsia="DINOT" w:hAnsi="Palatino Linotype" w:cs="Palatino Linotype"/>
          <w:color w:val="000000"/>
          <w:sz w:val="24"/>
          <w:szCs w:val="24"/>
        </w:rPr>
        <w:t xml:space="preserve"> su zakonom zaštićeni prema Zakonu o zaštiti prirode.</w:t>
      </w:r>
    </w:p>
    <w:p w:rsidR="00E621A2" w:rsidRPr="004B4AA0" w:rsidRDefault="00E621A2" w:rsidP="00E621A2">
      <w:pPr>
        <w:autoSpaceDE w:val="0"/>
        <w:autoSpaceDN w:val="0"/>
        <w:adjustRightInd w:val="0"/>
        <w:spacing w:line="240" w:lineRule="auto"/>
        <w:rPr>
          <w:rFonts w:ascii="Palatino Linotype" w:eastAsia="DINOT" w:hAnsi="Palatino Linotype" w:cs="Palatino Linotype"/>
          <w:color w:val="FF0000"/>
          <w:sz w:val="24"/>
          <w:szCs w:val="24"/>
        </w:rPr>
      </w:pPr>
      <w:r w:rsidRPr="004B4AA0">
        <w:rPr>
          <w:rFonts w:ascii="Palatino Linotype" w:eastAsia="DINOT" w:hAnsi="Palatino Linotype" w:cs="Palatino Linotype"/>
          <w:color w:val="000000"/>
          <w:sz w:val="24"/>
          <w:szCs w:val="24"/>
        </w:rPr>
        <w:tab/>
        <w:t xml:space="preserve">- hidroekološki značajni pojasevi šuma koji služe kao površine za umrežavanje i elementi duž tekućih voda sa širinom sa svake </w:t>
      </w:r>
      <w:r w:rsidRPr="004B4AA0">
        <w:rPr>
          <w:rFonts w:ascii="Palatino Linotype" w:eastAsia="DINOT" w:hAnsi="Palatino Linotype" w:cs="Palatino Linotype"/>
          <w:sz w:val="24"/>
          <w:szCs w:val="24"/>
        </w:rPr>
        <w:t>strane reke po 10 – 15m i ne užom od 5m.</w:t>
      </w:r>
      <w:r w:rsidRPr="004B4AA0">
        <w:rPr>
          <w:rFonts w:ascii="Palatino Linotype" w:eastAsia="DINOT" w:hAnsi="Palatino Linotype" w:cs="Palatino Linotype"/>
          <w:color w:val="FF0000"/>
          <w:sz w:val="24"/>
          <w:szCs w:val="24"/>
        </w:rPr>
        <w:t xml:space="preserve"> </w:t>
      </w:r>
    </w:p>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cs="Palatino Linotype"/>
          <w:color w:val="000000"/>
        </w:rPr>
      </w:pPr>
      <w:r w:rsidRPr="004B4AA0">
        <w:rPr>
          <w:rFonts w:ascii="Palatino Linotype" w:eastAsia="DINOT" w:hAnsi="Palatino Linotype"/>
          <w:color w:val="000000"/>
        </w:rPr>
        <w:tab/>
      </w:r>
      <w:r w:rsidRPr="004B4AA0">
        <w:rPr>
          <w:rFonts w:ascii="Palatino Linotype" w:eastAsia="DINOT" w:hAnsi="Palatino Linotype" w:cs="Palatino Linotype"/>
          <w:color w:val="000000"/>
        </w:rPr>
        <w:t xml:space="preserve">- šuma koja prati potoke i reke </w:t>
      </w:r>
      <w:r w:rsidRPr="004B4AA0">
        <w:rPr>
          <w:rFonts w:ascii="Palatino Linotype" w:eastAsia="DINOT" w:hAnsi="Palatino Linotype" w:cs="Palatino Linotype"/>
        </w:rPr>
        <w:t>(sa svake strane reke po 10 – 15m), kao i šuma u neposrednoj okolini jezera (50 m oko jezera).</w:t>
      </w:r>
      <w:r w:rsidRPr="004B4AA0">
        <w:rPr>
          <w:rFonts w:ascii="Palatino Linotype" w:eastAsia="DINOT" w:hAnsi="Palatino Linotype" w:cs="Palatino Linotype"/>
          <w:color w:val="000000"/>
        </w:rPr>
        <w:t xml:space="preserve"> Ona štiti obalu od štete koju erozija može da nanese i reguliše odnose svetla i temperature vode. Šuma za zaštitu obale doprinosi poboljšanju kvaliteta vode i smanjuje posebno unos štetnih materija koje se talasima snesu sa obližnjih korišćenih i korisnih površina. </w:t>
      </w:r>
    </w:p>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color w:val="000000"/>
        </w:rPr>
      </w:pPr>
    </w:p>
    <w:p w:rsidR="00E621A2" w:rsidRPr="004B4AA0" w:rsidRDefault="00E621A2" w:rsidP="00E621A2">
      <w:pPr>
        <w:pStyle w:val="ListParagraph"/>
        <w:autoSpaceDE w:val="0"/>
        <w:autoSpaceDN w:val="0"/>
        <w:adjustRightInd w:val="0"/>
        <w:spacing w:after="0" w:line="480" w:lineRule="auto"/>
        <w:ind w:left="0"/>
        <w:rPr>
          <w:rFonts w:ascii="Palatino Linotype" w:eastAsia="DINOT" w:hAnsi="Palatino Linotype"/>
          <w:b/>
          <w:color w:val="000000"/>
        </w:rPr>
      </w:pPr>
      <w:r w:rsidRPr="004B4AA0">
        <w:rPr>
          <w:rFonts w:ascii="Palatino Linotype" w:hAnsi="Palatino Linotype"/>
          <w:b/>
        </w:rPr>
        <w:t>Z</w:t>
      </w:r>
      <w:r w:rsidRPr="004B4AA0">
        <w:rPr>
          <w:rFonts w:ascii="Palatino Linotype" w:hAnsi="Palatino Linotype"/>
          <w:b/>
          <w:lang w:val="sr-Cyrl-CS"/>
        </w:rPr>
        <w:t>aštit</w:t>
      </w:r>
      <w:r w:rsidRPr="004B4AA0">
        <w:rPr>
          <w:rFonts w:ascii="Palatino Linotype" w:hAnsi="Palatino Linotype"/>
          <w:b/>
        </w:rPr>
        <w:t>n</w:t>
      </w:r>
      <w:r w:rsidRPr="004B4AA0">
        <w:rPr>
          <w:rFonts w:ascii="Palatino Linotype" w:hAnsi="Palatino Linotype"/>
          <w:b/>
          <w:lang w:val="sr-Cyrl-CS"/>
        </w:rPr>
        <w:t xml:space="preserve">a </w:t>
      </w:r>
      <w:r w:rsidRPr="004B4AA0">
        <w:rPr>
          <w:rFonts w:ascii="Palatino Linotype" w:hAnsi="Palatino Linotype"/>
          <w:b/>
          <w:lang w:val="sr-Latn-CS"/>
        </w:rPr>
        <w:t xml:space="preserve">šuma od </w:t>
      </w:r>
      <w:r w:rsidRPr="004B4AA0">
        <w:rPr>
          <w:rFonts w:ascii="Palatino Linotype" w:hAnsi="Palatino Linotype"/>
          <w:b/>
          <w:lang w:val="sr-Cyrl-CS"/>
        </w:rPr>
        <w:t xml:space="preserve">voda </w:t>
      </w:r>
      <w:r w:rsidRPr="004B4AA0">
        <w:rPr>
          <w:rFonts w:ascii="Palatino Linotype" w:hAnsi="Palatino Linotype"/>
          <w:b/>
        </w:rPr>
        <w:t xml:space="preserve">(poplava) </w:t>
      </w:r>
      <w:r w:rsidRPr="004B4AA0">
        <w:rPr>
          <w:rStyle w:val="shorttext"/>
          <w:rFonts w:ascii="Palatino Linotype" w:hAnsi="Palatino Linotype" w:cs="Palatino Linotype"/>
          <w:b/>
        </w:rPr>
        <w:t>ZŠoVP 24</w:t>
      </w:r>
    </w:p>
    <w:p w:rsidR="00E621A2" w:rsidRPr="004B4AA0" w:rsidRDefault="00E621A2" w:rsidP="00B244B3">
      <w:pPr>
        <w:pStyle w:val="ListParagraph"/>
        <w:numPr>
          <w:ilvl w:val="0"/>
          <w:numId w:val="41"/>
        </w:numPr>
        <w:autoSpaceDE w:val="0"/>
        <w:autoSpaceDN w:val="0"/>
        <w:adjustRightInd w:val="0"/>
        <w:spacing w:after="0" w:line="240" w:lineRule="auto"/>
        <w:contextualSpacing w:val="0"/>
        <w:rPr>
          <w:rFonts w:ascii="Palatino Linotype" w:eastAsia="DINOT" w:hAnsi="Palatino Linotype" w:cs="Palatino Linotype"/>
          <w:bCs/>
          <w:color w:val="000000"/>
        </w:rPr>
      </w:pPr>
      <w:r w:rsidRPr="004B4AA0">
        <w:rPr>
          <w:rFonts w:ascii="Palatino Linotype" w:eastAsia="DINOT" w:hAnsi="Palatino Linotype" w:cs="Palatino Linotype"/>
          <w:bCs/>
          <w:color w:val="000000"/>
        </w:rPr>
        <w:t>Poplavne oblasti koje su zakonski izdvojene ili je planirano njhovo izdvajanje i kao takve utvrđene u vodoprivrednim kartama.</w:t>
      </w:r>
    </w:p>
    <w:p w:rsidR="00E621A2" w:rsidRPr="004B4AA0" w:rsidRDefault="00E621A2" w:rsidP="00B244B3">
      <w:pPr>
        <w:pStyle w:val="ListParagraph"/>
        <w:numPr>
          <w:ilvl w:val="0"/>
          <w:numId w:val="41"/>
        </w:numPr>
        <w:autoSpaceDE w:val="0"/>
        <w:autoSpaceDN w:val="0"/>
        <w:adjustRightInd w:val="0"/>
        <w:spacing w:after="0" w:line="240" w:lineRule="auto"/>
        <w:contextualSpacing w:val="0"/>
        <w:rPr>
          <w:rFonts w:ascii="Palatino Linotype" w:eastAsia="DINOT" w:hAnsi="Palatino Linotype" w:cs="Palatino Linotype"/>
          <w:bCs/>
          <w:color w:val="000000"/>
        </w:rPr>
      </w:pPr>
      <w:r w:rsidRPr="004B4AA0">
        <w:rPr>
          <w:rFonts w:ascii="Palatino Linotype" w:eastAsia="DINOT" w:hAnsi="Palatino Linotype" w:cs="Palatino Linotype"/>
          <w:bCs/>
          <w:color w:val="000000"/>
        </w:rPr>
        <w:t>Šume između rečnog korita i nasipa.</w:t>
      </w:r>
    </w:p>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cs="Palatino Linotype"/>
          <w:bCs/>
          <w:color w:val="000000"/>
        </w:rPr>
      </w:pPr>
    </w:p>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 xml:space="preserve">  </w:t>
      </w:r>
    </w:p>
    <w:p w:rsidR="00E621A2" w:rsidRPr="004B4AA0" w:rsidRDefault="00E621A2" w:rsidP="00E621A2">
      <w:pPr>
        <w:pStyle w:val="ListParagraph"/>
        <w:autoSpaceDE w:val="0"/>
        <w:autoSpaceDN w:val="0"/>
        <w:adjustRightInd w:val="0"/>
        <w:spacing w:after="0" w:line="48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Grafički prikaz</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5"/>
        <w:gridCol w:w="2542"/>
        <w:gridCol w:w="2041"/>
        <w:gridCol w:w="2104"/>
      </w:tblGrid>
      <w:tr w:rsidR="00E621A2" w:rsidRPr="004B4AA0" w:rsidTr="00D50FF8">
        <w:tc>
          <w:tcPr>
            <w:tcW w:w="5216"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0070C0"/>
              </w:rPr>
            </w:pPr>
            <w:r w:rsidRPr="004B4AA0">
              <w:rPr>
                <w:rFonts w:ascii="Palatino Linotype" w:eastAsia="DINOT" w:hAnsi="Palatino Linotype" w:cs="Palatino Linotype"/>
                <w:b/>
                <w:bCs/>
                <w:color w:val="0070C0"/>
              </w:rPr>
              <w:t>plava</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lang w:val="en-GB" w:eastAsia="en-GB"/>
              </w:rPr>
              <mc:AlternateContent>
                <mc:Choice Requires="wps">
                  <w:drawing>
                    <wp:anchor distT="0" distB="0" distL="114300" distR="114300" simplePos="0" relativeHeight="251661312" behindDoc="0" locked="0" layoutInCell="1" allowOverlap="1" wp14:anchorId="48DAD0E1" wp14:editId="0D8C1AE9">
                      <wp:simplePos x="0" y="0"/>
                      <wp:positionH relativeFrom="column">
                        <wp:posOffset>135255</wp:posOffset>
                      </wp:positionH>
                      <wp:positionV relativeFrom="paragraph">
                        <wp:posOffset>93345</wp:posOffset>
                      </wp:positionV>
                      <wp:extent cx="884555" cy="434975"/>
                      <wp:effectExtent l="5080" t="10795" r="5715" b="11430"/>
                      <wp:wrapNone/>
                      <wp:docPr id="4156" name="Rectangle 41"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434975"/>
                              </a:xfrm>
                              <a:prstGeom prst="rect">
                                <a:avLst/>
                              </a:prstGeom>
                              <a:pattFill prst="wdDnDiag">
                                <a:fgClr>
                                  <a:srgbClr val="1F497D"/>
                                </a:fgClr>
                                <a:bgClr>
                                  <a:srgbClr val="FFFFFF"/>
                                </a:bgClr>
                              </a:patt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232B2" id="Rectangle 41" o:spid="_x0000_s1026" alt="Wide downward diagonal" style="position:absolute;margin-left:10.65pt;margin-top:7.35pt;width:69.65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" fillcolor="#1f497d" strokecolor="#0070c0">
                      <v:fill r:id="rId11"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ZŠV 19</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Horizontalna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00FFFF"/>
              </w:rPr>
            </w:pPr>
            <w:r w:rsidRPr="004B4AA0">
              <w:rPr>
                <w:rFonts w:ascii="Palatino Linotype" w:eastAsia="DINOT" w:hAnsi="Palatino Linotype" w:cs="Palatino Linotype"/>
                <w:b/>
                <w:bCs/>
                <w:color w:val="00FFFF"/>
              </w:rPr>
              <w:t>plava</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lang w:val="en-GB" w:eastAsia="en-GB"/>
              </w:rPr>
              <mc:AlternateContent>
                <mc:Choice Requires="wps">
                  <w:drawing>
                    <wp:anchor distT="0" distB="0" distL="114300" distR="114300" simplePos="0" relativeHeight="251669504" behindDoc="0" locked="0" layoutInCell="1" allowOverlap="1" wp14:anchorId="52F127F2" wp14:editId="08965DD0">
                      <wp:simplePos x="0" y="0"/>
                      <wp:positionH relativeFrom="column">
                        <wp:posOffset>135255</wp:posOffset>
                      </wp:positionH>
                      <wp:positionV relativeFrom="paragraph">
                        <wp:posOffset>93345</wp:posOffset>
                      </wp:positionV>
                      <wp:extent cx="884555" cy="434975"/>
                      <wp:effectExtent l="5080" t="13970" r="5715" b="8255"/>
                      <wp:wrapNone/>
                      <wp:docPr id="4155" name="Rectangle 49" descr="Soli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434975"/>
                              </a:xfrm>
                              <a:prstGeom prst="rect">
                                <a:avLst/>
                              </a:prstGeom>
                              <a:pattFill prst="solidDmnd">
                                <a:fgClr>
                                  <a:srgbClr val="00FFFF"/>
                                </a:fgClr>
                                <a:bgClr>
                                  <a:srgbClr val="FFFFFF"/>
                                </a:bgClr>
                              </a:pattFill>
                              <a:ln w="9525">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F203C" id="Rectangle 49" o:spid="_x0000_s1026" alt="Solid diamond" style="position:absolute;margin-left:10.65pt;margin-top:7.35pt;width:69.65pt;height: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" fillcolor="aqua" strokecolor="aqua">
                      <v:fill r:id="rId12"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ZŠoV 24</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tačkasta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bl>
    <w:p w:rsidR="00E621A2" w:rsidRPr="004B4AA0" w:rsidRDefault="00E621A2" w:rsidP="00E621A2">
      <w:pPr>
        <w:spacing w:line="240" w:lineRule="auto"/>
        <w:jc w:val="left"/>
        <w:rPr>
          <w:rFonts w:ascii="Palatino Linotype" w:eastAsia="DINOT" w:hAnsi="Palatino Linotype"/>
          <w:color w:val="000000"/>
          <w:sz w:val="24"/>
          <w:szCs w:val="24"/>
        </w:rPr>
      </w:pP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Zakonski osnov i izvor podataka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 xml:space="preserve">Zakon o vodama </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šumama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zaštiti prirode</w:t>
      </w: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pStyle w:val="Default"/>
        <w:rPr>
          <w:rFonts w:ascii="Palatino Linotype" w:hAnsi="Palatino Linotype" w:cs="Palatino Linotype"/>
          <w:color w:val="auto"/>
          <w:lang w:val="it-IT"/>
        </w:rPr>
      </w:pPr>
      <w:r w:rsidRPr="004B4AA0">
        <w:rPr>
          <w:rFonts w:ascii="Palatino Linotype" w:hAnsi="Palatino Linotype" w:cs="Palatino Linotype"/>
          <w:color w:val="auto"/>
          <w:lang w:val="it-IT"/>
        </w:rPr>
        <w:t xml:space="preserve">Izvor podataka:  </w:t>
      </w:r>
    </w:p>
    <w:p w:rsidR="00E621A2" w:rsidRPr="004B4AA0" w:rsidRDefault="00E621A2" w:rsidP="00B244B3">
      <w:pPr>
        <w:pStyle w:val="Default"/>
        <w:numPr>
          <w:ilvl w:val="0"/>
          <w:numId w:val="21"/>
        </w:numPr>
        <w:rPr>
          <w:rFonts w:ascii="Palatino Linotype" w:hAnsi="Palatino Linotype" w:cs="Palatino Linotype"/>
          <w:color w:val="auto"/>
          <w:lang w:val="it-IT"/>
        </w:rPr>
      </w:pPr>
      <w:r w:rsidRPr="004B4AA0">
        <w:rPr>
          <w:rFonts w:ascii="Palatino Linotype" w:hAnsi="Palatino Linotype" w:cs="Palatino Linotype"/>
          <w:color w:val="auto"/>
          <w:lang w:val="it-IT"/>
        </w:rPr>
        <w:lastRenderedPageBreak/>
        <w:t xml:space="preserve">Registar zaštićenih oblasti, sa kartom na kojoj je označen položaj zaštićenih oblasti i navedenim propisima prema kojima su te oblasti proglašene kao zaštićene; </w:t>
      </w:r>
    </w:p>
    <w:p w:rsidR="00E621A2" w:rsidRPr="004B4AA0" w:rsidRDefault="00E621A2" w:rsidP="00B244B3">
      <w:pPr>
        <w:pStyle w:val="Default"/>
        <w:numPr>
          <w:ilvl w:val="0"/>
          <w:numId w:val="21"/>
        </w:numPr>
        <w:rPr>
          <w:rFonts w:ascii="Palatino Linotype" w:hAnsi="Palatino Linotype" w:cs="Palatino Linotype"/>
          <w:color w:val="auto"/>
          <w:lang w:val="it-IT"/>
        </w:rPr>
      </w:pPr>
      <w:r w:rsidRPr="004B4AA0">
        <w:rPr>
          <w:rFonts w:ascii="Palatino Linotype" w:hAnsi="Palatino Linotype" w:cs="Palatino Linotype"/>
          <w:color w:val="auto"/>
          <w:lang w:val="it-IT"/>
        </w:rPr>
        <w:t>Vodoprivredne osnove, PP R Srbije do 2020., Strategija prostornog razvoja Srbije, PP regionalnog i lokalnog karaktera.</w:t>
      </w:r>
    </w:p>
    <w:p w:rsidR="00E621A2" w:rsidRPr="004B4AA0" w:rsidRDefault="00E621A2" w:rsidP="00B244B3">
      <w:pPr>
        <w:pStyle w:val="Default"/>
        <w:numPr>
          <w:ilvl w:val="0"/>
          <w:numId w:val="21"/>
        </w:numPr>
        <w:rPr>
          <w:rFonts w:ascii="Palatino Linotype" w:hAnsi="Palatino Linotype" w:cs="Palatino Linotype"/>
          <w:color w:val="auto"/>
          <w:lang w:val="it-IT"/>
        </w:rPr>
      </w:pPr>
      <w:r w:rsidRPr="004B4AA0">
        <w:rPr>
          <w:rFonts w:ascii="Palatino Linotype" w:hAnsi="Palatino Linotype" w:cs="Palatino Linotype"/>
          <w:color w:val="auto"/>
          <w:lang w:val="it-IT"/>
        </w:rPr>
        <w:t>Podaci Ministarstva poljoprivredu i zaštite životne sredine, Republička direkcija za vode.</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 xml:space="preserve">Opažanja na terenu. </w:t>
      </w:r>
    </w:p>
    <w:p w:rsidR="00E621A2" w:rsidRPr="004B4AA0" w:rsidRDefault="00E621A2" w:rsidP="00E621A2">
      <w:pPr>
        <w:pStyle w:val="Default"/>
        <w:ind w:left="720"/>
        <w:rPr>
          <w:rFonts w:ascii="Palatino Linotype" w:hAnsi="Palatino Linotype" w:cs="Palatino Linotype"/>
          <w:color w:val="auto"/>
        </w:rPr>
      </w:pP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Smernice za gazdovanje šumama u oblasti zaštite voda</w:t>
      </w: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 xml:space="preserve">Usvaja se i primenjuje zabrana obavljanja delatnosti ili ograničenja u korišćenju u skladu sa propisima kojima je ustanovljenom zaštićeno područje. </w:t>
      </w:r>
    </w:p>
    <w:p w:rsidR="00E621A2" w:rsidRPr="004B4AA0" w:rsidRDefault="00E621A2" w:rsidP="00E621A2">
      <w:pPr>
        <w:spacing w:line="240" w:lineRule="auto"/>
        <w:rPr>
          <w:rFonts w:ascii="Palatino Linotype" w:hAnsi="Palatino Linotype" w:cs="Palatino Linotype"/>
          <w:sz w:val="24"/>
          <w:szCs w:val="24"/>
        </w:rPr>
      </w:pP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U sertifikovanim šumama moraju se primenjivati standardi datog sistema za sertifikaciju.</w:t>
      </w:r>
    </w:p>
    <w:p w:rsidR="00E621A2" w:rsidRPr="004B4AA0" w:rsidRDefault="00E621A2" w:rsidP="00E621A2">
      <w:pPr>
        <w:spacing w:line="240" w:lineRule="auto"/>
        <w:rPr>
          <w:rFonts w:ascii="Palatino Linotype" w:hAnsi="Palatino Linotype" w:cs="Palatino Linotype"/>
          <w:sz w:val="24"/>
          <w:szCs w:val="24"/>
        </w:rPr>
      </w:pP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Za dobrotu i količinu pijaće vode, kao i vremensku raspodelu oticanja vode, pored geoloških, edafskih, orografskih i klimatskih osobenosti, odlučujući značaj imaju i dejstva čoveka na zemljište i vegetaciju. Pri tretiranju šume u prvom planu stoji održavanje dobrote vode, praćeno stalnošću protoka vode.  U šumama za zaštitu voda svi radni postupci, šumska tehnika i uopšte priprema u šumi  moraju se prilagoditi sledećim zahtevima zaštitne funkcije:</w:t>
      </w:r>
    </w:p>
    <w:p w:rsidR="00E621A2" w:rsidRPr="004B4AA0" w:rsidRDefault="00E621A2" w:rsidP="00E621A2">
      <w:pPr>
        <w:spacing w:line="240" w:lineRule="auto"/>
        <w:rPr>
          <w:rFonts w:ascii="Palatino Linotype" w:hAnsi="Palatino Linotype" w:cs="Palatino Linotype"/>
          <w:sz w:val="24"/>
          <w:szCs w:val="24"/>
        </w:rPr>
      </w:pPr>
    </w:p>
    <w:p w:rsidR="00E621A2" w:rsidRPr="004B4AA0" w:rsidRDefault="00E621A2" w:rsidP="00B244B3">
      <w:pPr>
        <w:pStyle w:val="ListParagraph"/>
        <w:numPr>
          <w:ilvl w:val="0"/>
          <w:numId w:val="15"/>
        </w:numPr>
        <w:spacing w:after="0" w:line="240" w:lineRule="auto"/>
        <w:contextualSpacing w:val="0"/>
        <w:rPr>
          <w:rFonts w:ascii="Palatino Linotype" w:hAnsi="Palatino Linotype" w:cs="Palatino Linotype"/>
        </w:rPr>
      </w:pPr>
      <w:r w:rsidRPr="004B4AA0">
        <w:rPr>
          <w:rFonts w:ascii="Palatino Linotype" w:hAnsi="Palatino Linotype" w:cs="Palatino Linotype"/>
        </w:rPr>
        <w:t>isključivanje velikopovršinskog gazdovanja u zoni zaštite;</w:t>
      </w:r>
    </w:p>
    <w:p w:rsidR="00E621A2" w:rsidRPr="004B4AA0" w:rsidRDefault="00E621A2" w:rsidP="00B244B3">
      <w:pPr>
        <w:pStyle w:val="ListParagraph"/>
        <w:numPr>
          <w:ilvl w:val="0"/>
          <w:numId w:val="15"/>
        </w:numPr>
        <w:spacing w:after="0" w:line="240" w:lineRule="auto"/>
        <w:contextualSpacing w:val="0"/>
        <w:rPr>
          <w:rFonts w:ascii="Palatino Linotype" w:hAnsi="Palatino Linotype" w:cs="Palatino Linotype"/>
        </w:rPr>
      </w:pPr>
      <w:r w:rsidRPr="004B4AA0">
        <w:rPr>
          <w:rFonts w:ascii="Palatino Linotype" w:hAnsi="Palatino Linotype" w:cs="Palatino Linotype"/>
        </w:rPr>
        <w:t>isključivanje čiste seče;</w:t>
      </w:r>
    </w:p>
    <w:p w:rsidR="00E621A2" w:rsidRPr="004B4AA0" w:rsidRDefault="00E621A2" w:rsidP="00B244B3">
      <w:pPr>
        <w:pStyle w:val="ListParagraph"/>
        <w:numPr>
          <w:ilvl w:val="0"/>
          <w:numId w:val="15"/>
        </w:numPr>
        <w:spacing w:after="0" w:line="240" w:lineRule="auto"/>
        <w:contextualSpacing w:val="0"/>
        <w:rPr>
          <w:rFonts w:ascii="Palatino Linotype" w:hAnsi="Palatino Linotype" w:cs="Palatino Linotype"/>
        </w:rPr>
      </w:pPr>
      <w:r w:rsidRPr="004B4AA0">
        <w:rPr>
          <w:rFonts w:ascii="Palatino Linotype" w:hAnsi="Palatino Linotype" w:cs="Palatino Linotype"/>
        </w:rPr>
        <w:t>posebno u poplavnim oblastima forsiranje vrsta sa jako izraženim korenovim sistemom (srčanicom);</w:t>
      </w:r>
    </w:p>
    <w:p w:rsidR="00E621A2" w:rsidRPr="004B4AA0" w:rsidRDefault="00E621A2" w:rsidP="00B244B3">
      <w:pPr>
        <w:pStyle w:val="ListParagraph"/>
        <w:numPr>
          <w:ilvl w:val="0"/>
          <w:numId w:val="15"/>
        </w:numPr>
        <w:spacing w:after="0" w:line="240" w:lineRule="auto"/>
        <w:contextualSpacing w:val="0"/>
        <w:rPr>
          <w:rFonts w:ascii="Palatino Linotype" w:hAnsi="Palatino Linotype" w:cs="Palatino Linotype"/>
        </w:rPr>
      </w:pPr>
      <w:r w:rsidRPr="004B4AA0">
        <w:rPr>
          <w:rFonts w:ascii="Palatino Linotype" w:hAnsi="Palatino Linotype" w:cs="Palatino Linotype"/>
        </w:rPr>
        <w:t>izbor vrsta drveća na tipološkoj osnovi (u uslovima gde osnova postoji);</w:t>
      </w:r>
    </w:p>
    <w:p w:rsidR="00E621A2" w:rsidRPr="004B4AA0" w:rsidRDefault="00E621A2" w:rsidP="00B244B3">
      <w:pPr>
        <w:pStyle w:val="ListParagraph"/>
        <w:numPr>
          <w:ilvl w:val="0"/>
          <w:numId w:val="15"/>
        </w:numPr>
        <w:spacing w:after="0" w:line="240" w:lineRule="auto"/>
        <w:contextualSpacing w:val="0"/>
        <w:rPr>
          <w:rFonts w:ascii="Palatino Linotype" w:hAnsi="Palatino Linotype" w:cs="Palatino Linotype"/>
        </w:rPr>
      </w:pPr>
      <w:r w:rsidRPr="004B4AA0">
        <w:rPr>
          <w:rFonts w:ascii="Palatino Linotype" w:hAnsi="Palatino Linotype" w:cs="Palatino Linotype"/>
        </w:rPr>
        <w:t>pošumljavanje neobraslih površina.</w:t>
      </w:r>
    </w:p>
    <w:p w:rsidR="00E621A2" w:rsidRPr="004B4AA0" w:rsidRDefault="00E621A2" w:rsidP="00B244B3">
      <w:pPr>
        <w:pStyle w:val="ListParagraph"/>
        <w:numPr>
          <w:ilvl w:val="0"/>
          <w:numId w:val="15"/>
        </w:numPr>
        <w:spacing w:after="0" w:line="240" w:lineRule="auto"/>
        <w:contextualSpacing w:val="0"/>
        <w:rPr>
          <w:rFonts w:ascii="Palatino Linotype" w:hAnsi="Palatino Linotype" w:cs="Palatino Linotype"/>
        </w:rPr>
      </w:pPr>
      <w:r w:rsidRPr="004B4AA0">
        <w:rPr>
          <w:rFonts w:ascii="Palatino Linotype" w:hAnsi="Palatino Linotype" w:cs="Palatino Linotype"/>
        </w:rPr>
        <w:t>u uslovima gde je to moguće forsiranje, polazeći od karakteristika vrsta, prebirno-grupimičnog uzgojnog oblik;</w:t>
      </w:r>
    </w:p>
    <w:p w:rsidR="00E621A2" w:rsidRPr="004B4AA0" w:rsidRDefault="00E621A2" w:rsidP="00B244B3">
      <w:pPr>
        <w:pStyle w:val="ListParagraph"/>
        <w:numPr>
          <w:ilvl w:val="0"/>
          <w:numId w:val="15"/>
        </w:numPr>
        <w:spacing w:after="0" w:line="240" w:lineRule="auto"/>
        <w:contextualSpacing w:val="0"/>
        <w:rPr>
          <w:rFonts w:ascii="Palatino Linotype" w:hAnsi="Palatino Linotype" w:cs="Palatino Linotype"/>
        </w:rPr>
      </w:pPr>
      <w:r w:rsidRPr="004B4AA0">
        <w:rPr>
          <w:rFonts w:ascii="Palatino Linotype" w:hAnsi="Palatino Linotype" w:cs="Palatino Linotype"/>
        </w:rPr>
        <w:t>u uslovima gde nije moguće obezbediti grupumično-prebirnu seču strukturni ciljevi su dvospratne i višespratne sastojine;</w:t>
      </w:r>
    </w:p>
    <w:p w:rsidR="00E621A2" w:rsidRPr="004B4AA0" w:rsidRDefault="00E621A2" w:rsidP="00B244B3">
      <w:pPr>
        <w:pStyle w:val="ListParagraph"/>
        <w:numPr>
          <w:ilvl w:val="0"/>
          <w:numId w:val="16"/>
        </w:numPr>
        <w:spacing w:after="0" w:line="240" w:lineRule="auto"/>
        <w:contextualSpacing w:val="0"/>
        <w:rPr>
          <w:rFonts w:ascii="Palatino Linotype" w:hAnsi="Palatino Linotype" w:cs="Palatino Linotype"/>
        </w:rPr>
      </w:pPr>
      <w:r w:rsidRPr="004B4AA0">
        <w:rPr>
          <w:rFonts w:ascii="Palatino Linotype" w:hAnsi="Palatino Linotype" w:cs="Palatino Linotype"/>
        </w:rPr>
        <w:t>smanjenje mehanizacije pri gazdovanju ovim šumama na najmanju moguću meru;</w:t>
      </w:r>
    </w:p>
    <w:p w:rsidR="00E621A2" w:rsidRPr="00885FEE" w:rsidRDefault="00E621A2" w:rsidP="00B244B3">
      <w:pPr>
        <w:pStyle w:val="Aufzhlung-2Ord"/>
        <w:numPr>
          <w:ilvl w:val="0"/>
          <w:numId w:val="16"/>
        </w:numPr>
        <w:tabs>
          <w:tab w:val="left" w:pos="425"/>
        </w:tabs>
        <w:spacing w:before="0" w:after="0"/>
        <w:rPr>
          <w:rFonts w:ascii="Palatino Linotype" w:hAnsi="Palatino Linotype" w:cs="Palatino Linotype"/>
          <w:sz w:val="24"/>
          <w:szCs w:val="24"/>
        </w:rPr>
      </w:pPr>
      <w:r w:rsidRPr="00885FEE">
        <w:rPr>
          <w:rFonts w:ascii="Palatino Linotype" w:hAnsi="Palatino Linotype" w:cs="Palatino Linotype"/>
          <w:sz w:val="24"/>
          <w:szCs w:val="24"/>
        </w:rPr>
        <w:t>zabrana korištenja teške tehnike za izvlačenje (samo sajle) u područjima izvora i potoka,  bez preprečavanja tekućih voda;</w:t>
      </w:r>
    </w:p>
    <w:p w:rsidR="00E621A2" w:rsidRPr="00885FEE" w:rsidRDefault="00E621A2" w:rsidP="00B244B3">
      <w:pPr>
        <w:pStyle w:val="Aufzhlung-2Ord"/>
        <w:numPr>
          <w:ilvl w:val="0"/>
          <w:numId w:val="16"/>
        </w:numPr>
        <w:tabs>
          <w:tab w:val="left" w:pos="425"/>
        </w:tabs>
        <w:spacing w:before="0" w:after="0"/>
        <w:rPr>
          <w:rFonts w:ascii="Palatino Linotype" w:hAnsi="Palatino Linotype" w:cs="Palatino Linotype"/>
          <w:sz w:val="24"/>
          <w:szCs w:val="24"/>
        </w:rPr>
      </w:pPr>
      <w:r w:rsidRPr="00885FEE">
        <w:rPr>
          <w:rFonts w:ascii="Palatino Linotype" w:hAnsi="Palatino Linotype" w:cs="Palatino Linotype"/>
          <w:sz w:val="24"/>
          <w:szCs w:val="24"/>
        </w:rPr>
        <w:t>korištenje biološkog ulja pri upotrebi mehanizacije;</w:t>
      </w:r>
    </w:p>
    <w:p w:rsidR="00E621A2" w:rsidRPr="00885FEE" w:rsidRDefault="00E621A2" w:rsidP="00B244B3">
      <w:pPr>
        <w:pStyle w:val="Aufzhlung-2Ord"/>
        <w:numPr>
          <w:ilvl w:val="0"/>
          <w:numId w:val="16"/>
        </w:numPr>
        <w:tabs>
          <w:tab w:val="left" w:pos="425"/>
        </w:tabs>
        <w:spacing w:before="0" w:after="0"/>
        <w:rPr>
          <w:rFonts w:ascii="Palatino Linotype" w:hAnsi="Palatino Linotype" w:cs="Palatino Linotype"/>
          <w:sz w:val="24"/>
          <w:szCs w:val="24"/>
        </w:rPr>
      </w:pPr>
      <w:r w:rsidRPr="00885FEE">
        <w:rPr>
          <w:rFonts w:ascii="Palatino Linotype" w:hAnsi="Palatino Linotype" w:cs="Palatino Linotype"/>
          <w:sz w:val="24"/>
          <w:szCs w:val="24"/>
        </w:rPr>
        <w:t>sipanje i presipanje goriva uvijek u najvećoj mogućoj udaljenosti od voda</w:t>
      </w:r>
    </w:p>
    <w:p w:rsidR="00E621A2" w:rsidRPr="004B4AA0" w:rsidRDefault="00E621A2" w:rsidP="00B244B3">
      <w:pPr>
        <w:pStyle w:val="ListParagraph"/>
        <w:numPr>
          <w:ilvl w:val="0"/>
          <w:numId w:val="16"/>
        </w:numPr>
        <w:spacing w:after="0" w:line="240" w:lineRule="auto"/>
        <w:contextualSpacing w:val="0"/>
        <w:rPr>
          <w:rFonts w:ascii="Palatino Linotype" w:hAnsi="Palatino Linotype" w:cs="Palatino Linotype"/>
        </w:rPr>
      </w:pPr>
      <w:r w:rsidRPr="004B4AA0">
        <w:rPr>
          <w:rFonts w:ascii="Palatino Linotype" w:hAnsi="Palatino Linotype" w:cs="Palatino Linotype"/>
        </w:rPr>
        <w:t>isključivanje tehnologije proizvodnje krupnih drvnih sortimenata;</w:t>
      </w:r>
    </w:p>
    <w:p w:rsidR="00E621A2" w:rsidRPr="004B4AA0" w:rsidRDefault="00E621A2" w:rsidP="00B244B3">
      <w:pPr>
        <w:pStyle w:val="ListParagraph"/>
        <w:numPr>
          <w:ilvl w:val="0"/>
          <w:numId w:val="16"/>
        </w:numPr>
        <w:spacing w:after="0" w:line="240" w:lineRule="auto"/>
        <w:contextualSpacing w:val="0"/>
        <w:rPr>
          <w:rFonts w:ascii="Palatino Linotype" w:hAnsi="Palatino Linotype" w:cs="Palatino Linotype"/>
        </w:rPr>
      </w:pPr>
      <w:r w:rsidRPr="004B4AA0">
        <w:rPr>
          <w:rFonts w:ascii="Palatino Linotype" w:hAnsi="Palatino Linotype" w:cs="Palatino Linotype"/>
        </w:rPr>
        <w:t>ostavljanje granjevine u sastojini uz potpunu uspostavu šumskog reda.</w:t>
      </w:r>
    </w:p>
    <w:p w:rsidR="00E621A2" w:rsidRPr="004B4AA0" w:rsidRDefault="00E621A2" w:rsidP="00B244B3">
      <w:pPr>
        <w:pStyle w:val="ListParagraph"/>
        <w:numPr>
          <w:ilvl w:val="0"/>
          <w:numId w:val="17"/>
        </w:numPr>
        <w:spacing w:after="0" w:line="240" w:lineRule="auto"/>
        <w:contextualSpacing w:val="0"/>
        <w:rPr>
          <w:rFonts w:ascii="Palatino Linotype" w:hAnsi="Palatino Linotype" w:cs="Palatino Linotype"/>
        </w:rPr>
      </w:pPr>
      <w:r w:rsidRPr="004B4AA0">
        <w:rPr>
          <w:rFonts w:ascii="Palatino Linotype" w:hAnsi="Palatino Linotype" w:cs="Palatino Linotype"/>
        </w:rPr>
        <w:t>manja gustina šumskih puteva;</w:t>
      </w:r>
    </w:p>
    <w:p w:rsidR="00E621A2" w:rsidRPr="004B4AA0" w:rsidRDefault="00E621A2" w:rsidP="00B244B3">
      <w:pPr>
        <w:pStyle w:val="ListParagraph"/>
        <w:numPr>
          <w:ilvl w:val="0"/>
          <w:numId w:val="16"/>
        </w:numPr>
        <w:spacing w:after="0" w:line="240" w:lineRule="auto"/>
        <w:contextualSpacing w:val="0"/>
        <w:rPr>
          <w:rFonts w:ascii="Palatino Linotype" w:hAnsi="Palatino Linotype" w:cs="Palatino Linotype"/>
        </w:rPr>
      </w:pPr>
      <w:r w:rsidRPr="004B4AA0">
        <w:rPr>
          <w:rFonts w:ascii="Palatino Linotype" w:hAnsi="Palatino Linotype" w:cs="Palatino Linotype"/>
        </w:rPr>
        <w:lastRenderedPageBreak/>
        <w:t>odmicanje linije puta od glavnih vodotoka na određena rastojanja (najmanje 50m);</w:t>
      </w:r>
    </w:p>
    <w:p w:rsidR="00E621A2" w:rsidRPr="004B4AA0" w:rsidRDefault="00E621A2" w:rsidP="00B244B3">
      <w:pPr>
        <w:pStyle w:val="ListParagraph"/>
        <w:numPr>
          <w:ilvl w:val="0"/>
          <w:numId w:val="16"/>
        </w:numPr>
        <w:spacing w:after="0" w:line="240" w:lineRule="auto"/>
        <w:contextualSpacing w:val="0"/>
        <w:rPr>
          <w:rFonts w:ascii="Palatino Linotype" w:hAnsi="Palatino Linotype" w:cs="Palatino Linotype"/>
        </w:rPr>
      </w:pPr>
      <w:r w:rsidRPr="004B4AA0">
        <w:rPr>
          <w:rFonts w:ascii="Palatino Linotype" w:hAnsi="Palatino Linotype" w:cs="Palatino Linotype"/>
        </w:rPr>
        <w:t>obeležavanje na terenu vodoprivrednog područja.</w:t>
      </w:r>
    </w:p>
    <w:p w:rsidR="00E621A2" w:rsidRPr="004B4AA0" w:rsidRDefault="00E621A2" w:rsidP="00B244B3">
      <w:pPr>
        <w:pStyle w:val="ListParagraph"/>
        <w:numPr>
          <w:ilvl w:val="0"/>
          <w:numId w:val="16"/>
        </w:numPr>
        <w:spacing w:after="0" w:line="240" w:lineRule="auto"/>
        <w:contextualSpacing w:val="0"/>
        <w:rPr>
          <w:rFonts w:ascii="Palatino Linotype" w:hAnsi="Palatino Linotype" w:cs="Palatino Linotype"/>
        </w:rPr>
      </w:pPr>
      <w:r w:rsidRPr="004B4AA0">
        <w:rPr>
          <w:rFonts w:ascii="Palatino Linotype" w:hAnsi="Palatino Linotype" w:cs="Palatino Linotype"/>
        </w:rPr>
        <w:t>potpuna zabrana upotrebe nedozvoljenih hemijskih sredstava u radovima na zaštiti i nezi šuma;</w:t>
      </w:r>
    </w:p>
    <w:p w:rsidR="00E621A2" w:rsidRPr="004B4AA0" w:rsidRDefault="00E621A2" w:rsidP="00B244B3">
      <w:pPr>
        <w:pStyle w:val="ListParagraph"/>
        <w:numPr>
          <w:ilvl w:val="0"/>
          <w:numId w:val="16"/>
        </w:numPr>
        <w:spacing w:after="0" w:line="240" w:lineRule="auto"/>
        <w:contextualSpacing w:val="0"/>
        <w:rPr>
          <w:rFonts w:ascii="Palatino Linotype" w:hAnsi="Palatino Linotype" w:cs="Palatino Linotype"/>
        </w:rPr>
      </w:pPr>
      <w:r w:rsidRPr="004B4AA0">
        <w:rPr>
          <w:rFonts w:ascii="Palatino Linotype" w:hAnsi="Palatino Linotype" w:cs="Palatino Linotype"/>
        </w:rPr>
        <w:t>ograničenje paše na zaštićenom području;</w:t>
      </w:r>
    </w:p>
    <w:p w:rsidR="00E621A2" w:rsidRPr="004B4AA0" w:rsidRDefault="00E621A2" w:rsidP="00B244B3">
      <w:pPr>
        <w:pStyle w:val="ListParagraph"/>
        <w:numPr>
          <w:ilvl w:val="0"/>
          <w:numId w:val="16"/>
        </w:numPr>
        <w:spacing w:after="0" w:line="240" w:lineRule="auto"/>
        <w:contextualSpacing w:val="0"/>
        <w:rPr>
          <w:rFonts w:ascii="Palatino Linotype" w:hAnsi="Palatino Linotype" w:cs="Palatino Linotype"/>
        </w:rPr>
      </w:pPr>
      <w:r w:rsidRPr="004B4AA0">
        <w:rPr>
          <w:rFonts w:ascii="Palatino Linotype" w:hAnsi="Palatino Linotype" w:cs="Palatino Linotype"/>
        </w:rPr>
        <w:t>zabrana rekreativnog korišćenja.</w:t>
      </w:r>
    </w:p>
    <w:p w:rsidR="00E621A2" w:rsidRPr="004B4AA0" w:rsidRDefault="00E621A2" w:rsidP="00E621A2">
      <w:pPr>
        <w:ind w:left="1077"/>
        <w:rPr>
          <w:rStyle w:val="shorttext"/>
          <w:rFonts w:ascii="Palatino Linotype" w:hAnsi="Palatino Linotype"/>
          <w:sz w:val="24"/>
          <w:szCs w:val="24"/>
        </w:rPr>
      </w:pPr>
    </w:p>
    <w:p w:rsidR="00E621A2" w:rsidRPr="004B4AA0" w:rsidRDefault="00E621A2" w:rsidP="00E621A2">
      <w:pPr>
        <w:spacing w:line="480" w:lineRule="auto"/>
        <w:jc w:val="left"/>
        <w:rPr>
          <w:rFonts w:ascii="Palatino Linotype" w:hAnsi="Palatino Linotype" w:cs="Palatino Linotype"/>
          <w:b/>
          <w:bCs/>
          <w:sz w:val="24"/>
          <w:szCs w:val="24"/>
          <w:lang w:val="sr-Latn-CS"/>
        </w:rPr>
      </w:pPr>
      <w:r w:rsidRPr="004B4AA0">
        <w:rPr>
          <w:rFonts w:ascii="Palatino Linotype" w:hAnsi="Palatino Linotype" w:cs="Palatino Linotype"/>
          <w:b/>
          <w:bCs/>
          <w:sz w:val="24"/>
          <w:szCs w:val="24"/>
          <w:lang w:val="sr-Latn-CS"/>
        </w:rPr>
        <w:t>5.</w:t>
      </w:r>
      <w:r>
        <w:rPr>
          <w:rFonts w:ascii="Palatino Linotype" w:hAnsi="Palatino Linotype" w:cs="Palatino Linotype"/>
          <w:b/>
          <w:bCs/>
          <w:sz w:val="24"/>
          <w:szCs w:val="24"/>
          <w:lang w:val="sr-Latn-CS"/>
        </w:rPr>
        <w:t>2</w:t>
      </w:r>
      <w:r w:rsidRPr="004B4AA0">
        <w:rPr>
          <w:rFonts w:ascii="Palatino Linotype" w:hAnsi="Palatino Linotype" w:cs="Palatino Linotype"/>
          <w:b/>
          <w:bCs/>
          <w:sz w:val="24"/>
          <w:szCs w:val="24"/>
          <w:lang w:val="sr-Latn-CS"/>
        </w:rPr>
        <w:t xml:space="preserve">  Šume sa prioritetnom zaštitnom funkcijom zemljišta </w:t>
      </w:r>
    </w:p>
    <w:p w:rsidR="00E621A2" w:rsidRPr="004B4AA0" w:rsidRDefault="00E621A2" w:rsidP="00E621A2">
      <w:pPr>
        <w:spacing w:line="240" w:lineRule="auto"/>
        <w:ind w:left="1134" w:hanging="1134"/>
        <w:jc w:val="left"/>
        <w:rPr>
          <w:rFonts w:ascii="Palatino Linotype" w:hAnsi="Palatino Linotype" w:cs="Palatino Linotype"/>
          <w:sz w:val="24"/>
          <w:szCs w:val="24"/>
          <w:lang w:val="sr-Latn-CS"/>
        </w:rPr>
      </w:pPr>
      <w:r w:rsidRPr="004B4AA0">
        <w:rPr>
          <w:rFonts w:ascii="Palatino Linotype" w:hAnsi="Palatino Linotype" w:cs="Palatino Linotype"/>
          <w:b/>
          <w:bCs/>
          <w:sz w:val="24"/>
          <w:szCs w:val="24"/>
          <w:u w:val="single"/>
          <w:lang w:val="sr-Latn-CS"/>
        </w:rPr>
        <w:t>Definicija</w:t>
      </w:r>
      <w:r>
        <w:rPr>
          <w:rFonts w:ascii="Palatino Linotype" w:hAnsi="Palatino Linotype" w:cs="Palatino Linotype"/>
          <w:b/>
          <w:bCs/>
          <w:sz w:val="24"/>
          <w:szCs w:val="24"/>
          <w:u w:val="single"/>
          <w:lang w:val="sr-Latn-CS"/>
        </w:rPr>
        <w:t xml:space="preserve">:  </w:t>
      </w:r>
      <w:r w:rsidRPr="004B4AA0">
        <w:rPr>
          <w:rFonts w:ascii="Palatino Linotype" w:hAnsi="Palatino Linotype" w:cs="Palatino Linotype"/>
          <w:sz w:val="24"/>
          <w:szCs w:val="24"/>
          <w:lang w:val="sr-Latn-CS"/>
        </w:rPr>
        <w:t xml:space="preserve">Zaštitna šuma zemljišta štiti svoje stanište, kao i susedne (okolne) površine od dejstva erozije (vodom, snegom, vetrom), ispošćavanja, odrona, ruč-procesa i klizišta. </w:t>
      </w:r>
    </w:p>
    <w:p w:rsidR="00E621A2" w:rsidRPr="004B4AA0" w:rsidRDefault="00E621A2" w:rsidP="00E621A2">
      <w:pPr>
        <w:rPr>
          <w:rFonts w:ascii="Palatino Linotype" w:hAnsi="Palatino Linotype" w:cs="Palatino Linotype"/>
          <w:sz w:val="24"/>
          <w:szCs w:val="24"/>
          <w:lang w:val="hr-BA" w:eastAsia="sl-SI"/>
        </w:rPr>
      </w:pPr>
    </w:p>
    <w:p w:rsidR="00E621A2" w:rsidRPr="004B4AA0" w:rsidRDefault="00E621A2" w:rsidP="00E621A2">
      <w:pPr>
        <w:spacing w:line="240" w:lineRule="auto"/>
        <w:rPr>
          <w:rFonts w:ascii="Palatino Linotype" w:hAnsi="Palatino Linotype" w:cs="Palatino Linotype"/>
          <w:sz w:val="24"/>
          <w:szCs w:val="24"/>
          <w:lang w:val="hr-BA" w:eastAsia="sl-SI"/>
        </w:rPr>
      </w:pPr>
      <w:r w:rsidRPr="004B4AA0">
        <w:rPr>
          <w:rFonts w:ascii="Palatino Linotype" w:hAnsi="Palatino Linotype" w:cs="Palatino Linotype"/>
          <w:sz w:val="24"/>
          <w:szCs w:val="24"/>
          <w:lang w:val="hr-BA" w:eastAsia="sl-SI"/>
        </w:rPr>
        <w:t xml:space="preserve">Vrlo često je kombinovana sa zaštitnom funkcijom, vezano za zaštitu naselja i infrastrukturnih objekata. </w:t>
      </w:r>
    </w:p>
    <w:p w:rsidR="00E621A2" w:rsidRDefault="00E621A2" w:rsidP="00E621A2">
      <w:pPr>
        <w:spacing w:line="240" w:lineRule="auto"/>
        <w:rPr>
          <w:rFonts w:ascii="Palatino Linotype" w:hAnsi="Palatino Linotype" w:cs="Palatino Linotype"/>
          <w:sz w:val="24"/>
          <w:szCs w:val="24"/>
          <w:lang w:val="hr-BA" w:eastAsia="sl-SI"/>
        </w:rPr>
      </w:pPr>
    </w:p>
    <w:p w:rsidR="00E621A2" w:rsidRPr="00885FEE" w:rsidRDefault="00E621A2" w:rsidP="00E621A2">
      <w:pPr>
        <w:spacing w:line="480" w:lineRule="auto"/>
        <w:jc w:val="left"/>
        <w:rPr>
          <w:rFonts w:ascii="Palatino Linotype" w:hAnsi="Palatino Linotype" w:cs="Palatino Linotype"/>
          <w:b/>
          <w:bCs/>
          <w:sz w:val="24"/>
          <w:szCs w:val="24"/>
          <w:u w:val="single"/>
          <w:lang w:val="hr-BA"/>
        </w:rPr>
      </w:pPr>
      <w:r w:rsidRPr="00885FEE">
        <w:rPr>
          <w:rFonts w:ascii="Palatino Linotype" w:hAnsi="Palatino Linotype" w:cs="Palatino Linotype"/>
          <w:b/>
          <w:bCs/>
          <w:sz w:val="24"/>
          <w:szCs w:val="24"/>
          <w:u w:val="single"/>
          <w:lang w:val="hr-BA"/>
        </w:rPr>
        <w:t xml:space="preserve">Pozitivna dejstva </w:t>
      </w:r>
    </w:p>
    <w:p w:rsidR="00E621A2" w:rsidRPr="004B4AA0" w:rsidRDefault="00E621A2" w:rsidP="00E621A2">
      <w:pPr>
        <w:spacing w:line="240" w:lineRule="auto"/>
        <w:jc w:val="left"/>
        <w:rPr>
          <w:rFonts w:ascii="Palatino Linotype" w:hAnsi="Palatino Linotype" w:cs="Palatino Linotype"/>
          <w:sz w:val="24"/>
          <w:szCs w:val="24"/>
        </w:rPr>
      </w:pPr>
      <w:r w:rsidRPr="00885FEE">
        <w:rPr>
          <w:rFonts w:ascii="Palatino Linotype" w:hAnsi="Palatino Linotype" w:cs="Palatino Linotype"/>
          <w:sz w:val="24"/>
          <w:szCs w:val="24"/>
          <w:lang w:val="hr-BA"/>
        </w:rPr>
        <w:t>Osnovni efekat zaštitne šume zemljišta je sprečavanje ispiranja zemljišta i dugoročna zaštita njegove stabilnosti</w:t>
      </w:r>
      <w:r w:rsidRPr="004B4AA0">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Pojedinačna pozitivna dejstva šume ogledaju se:</w:t>
      </w: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B244B3">
      <w:pPr>
        <w:pStyle w:val="ListParagraph"/>
        <w:numPr>
          <w:ilvl w:val="0"/>
          <w:numId w:val="11"/>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 obogaćivanju zemljišta organskom materijom, a time i azotom, na račun razlaganja biljnih ostataka i obrazovanja gornjeg plodnijeg sloja zemljišta, koji je po svom fizičko hemijskom sastavu, vodno-fizičkim i biohemijskim svojstvima najaktivniji i najotporniji u odnosu na eroziju;</w:t>
      </w:r>
    </w:p>
    <w:p w:rsidR="00E621A2" w:rsidRPr="004B4AA0" w:rsidRDefault="00E621A2" w:rsidP="00B244B3">
      <w:pPr>
        <w:pStyle w:val="ListParagraph"/>
        <w:numPr>
          <w:ilvl w:val="0"/>
          <w:numId w:val="11"/>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 povećanju opšte mehaničke otpornosti zemljišta na delovanje otkidajućih i transportnih sila vode i vetra, mehaničkim  povezivanjem zemljišta korenovim sistemom drveća;</w:t>
      </w:r>
    </w:p>
    <w:p w:rsidR="00E621A2" w:rsidRPr="004B4AA0" w:rsidRDefault="00E621A2" w:rsidP="00B244B3">
      <w:pPr>
        <w:pStyle w:val="ListParagraph"/>
        <w:numPr>
          <w:ilvl w:val="0"/>
          <w:numId w:val="11"/>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 xml:space="preserve">u zaštiti staništa od izduvavanja (deflacije) slabljenjem snage vetra kao i zaštiti površina iza sebe od razvejavanja i taloženja eolskog nanosa; </w:t>
      </w:r>
    </w:p>
    <w:p w:rsidR="00E621A2" w:rsidRDefault="00E621A2" w:rsidP="00E621A2">
      <w:pPr>
        <w:spacing w:line="240" w:lineRule="auto"/>
        <w:rPr>
          <w:rFonts w:ascii="Palatino Linotype" w:hAnsi="Palatino Linotype" w:cs="Palatino Linotype"/>
          <w:sz w:val="24"/>
          <w:szCs w:val="24"/>
          <w:lang w:val="hr-BA" w:eastAsia="sl-SI"/>
        </w:rPr>
      </w:pP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noProof/>
          <w:sz w:val="24"/>
          <w:szCs w:val="24"/>
          <w:lang w:val="en-GB" w:eastAsia="en-GB"/>
        </w:rPr>
        <w:lastRenderedPageBreak/>
        <w:drawing>
          <wp:inline distT="0" distB="0" distL="0" distR="0" wp14:anchorId="0B99A173" wp14:editId="1FD364B0">
            <wp:extent cx="5947410" cy="3959860"/>
            <wp:effectExtent l="19050" t="0" r="0" b="0"/>
            <wp:docPr id="61" name="Picture 61" descr="&amp;Rcy;&amp;iecy;&amp;zcy;&amp;ucy;&amp;lcy;&amp;tcy;&amp;acy;&amp;tcy; &amp;scy;&amp;lcy;&amp;icy;&amp;kcy;&amp;acy; &amp;zcy;&amp;acy; [umski putevi, ero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umski putevi, erozija"/>
                    <pic:cNvPicPr>
                      <a:picLocks noChangeAspect="1" noChangeArrowheads="1"/>
                    </pic:cNvPicPr>
                  </pic:nvPicPr>
                  <pic:blipFill>
                    <a:blip r:embed="rId13"/>
                    <a:srcRect/>
                    <a:stretch>
                      <a:fillRect/>
                    </a:stretch>
                  </pic:blipFill>
                  <pic:spPr bwMode="auto">
                    <a:xfrm>
                      <a:off x="0" y="0"/>
                      <a:ext cx="5947410" cy="3959860"/>
                    </a:xfrm>
                    <a:prstGeom prst="rect">
                      <a:avLst/>
                    </a:prstGeom>
                    <a:noFill/>
                    <a:ln w="9525">
                      <a:noFill/>
                      <a:miter lim="800000"/>
                      <a:headEnd/>
                      <a:tailEnd/>
                    </a:ln>
                  </pic:spPr>
                </pic:pic>
              </a:graphicData>
            </a:graphic>
          </wp:inline>
        </w:drawing>
      </w:r>
    </w:p>
    <w:p w:rsidR="00E621A2" w:rsidRPr="004B4AA0" w:rsidRDefault="00E621A2" w:rsidP="00E621A2">
      <w:pPr>
        <w:rPr>
          <w:rFonts w:ascii="Palatino Linotype" w:hAnsi="Palatino Linotype" w:cs="Palatino Linotype"/>
          <w:b/>
          <w:bCs/>
          <w:sz w:val="24"/>
          <w:szCs w:val="24"/>
          <w:u w:val="single"/>
        </w:rPr>
      </w:pPr>
    </w:p>
    <w:p w:rsidR="00E621A2" w:rsidRPr="004B4AA0" w:rsidRDefault="00E621A2" w:rsidP="00B244B3">
      <w:pPr>
        <w:pStyle w:val="ListParagraph"/>
        <w:numPr>
          <w:ilvl w:val="0"/>
          <w:numId w:val="11"/>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 zadržavanju dela vode od padavina, što umanjuje oticanje (videti ZŠV 19);</w:t>
      </w:r>
    </w:p>
    <w:p w:rsidR="00E621A2" w:rsidRPr="004B4AA0" w:rsidRDefault="00E621A2" w:rsidP="00B244B3">
      <w:pPr>
        <w:pStyle w:val="ListParagraph"/>
        <w:numPr>
          <w:ilvl w:val="0"/>
          <w:numId w:val="11"/>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 zaštiti zemljišnog pokrivača od neposrednih udara kišnih kapljica i slabljenju snage udara kapljica kiše;</w:t>
      </w:r>
    </w:p>
    <w:p w:rsidR="00E621A2" w:rsidRPr="004B4AA0" w:rsidRDefault="00E621A2" w:rsidP="00B244B3">
      <w:pPr>
        <w:pStyle w:val="ListParagraph"/>
        <w:numPr>
          <w:ilvl w:val="0"/>
          <w:numId w:val="11"/>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 smanjivanju površinskog oticanja vode, čime se slabi njena erodirajuća snaga i transport produkata erozije;</w:t>
      </w:r>
    </w:p>
    <w:p w:rsidR="00E621A2" w:rsidRPr="004B4AA0" w:rsidRDefault="00E621A2" w:rsidP="00B244B3">
      <w:pPr>
        <w:pStyle w:val="ListParagraph"/>
        <w:numPr>
          <w:ilvl w:val="0"/>
          <w:numId w:val="11"/>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 povećanju infiltracije vode koja dolazi na površinu zemljišta (šumska prostirka, strmi teren i dr.), što znatno umanjuje količinu vode koja površinski otiče;</w:t>
      </w:r>
    </w:p>
    <w:p w:rsidR="00E621A2" w:rsidRPr="004B4AA0" w:rsidRDefault="00E621A2" w:rsidP="00B244B3">
      <w:pPr>
        <w:pStyle w:val="ListParagraph"/>
        <w:numPr>
          <w:ilvl w:val="0"/>
          <w:numId w:val="11"/>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 zaštiti zemljišta od isušivanja za vreme sušnih perioda;</w:t>
      </w:r>
    </w:p>
    <w:p w:rsidR="00E621A2" w:rsidRPr="004B4AA0" w:rsidRDefault="00E621A2" w:rsidP="00B244B3">
      <w:pPr>
        <w:pStyle w:val="ListParagraph"/>
        <w:numPr>
          <w:ilvl w:val="0"/>
          <w:numId w:val="11"/>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sprečavanju klizanja snega, odronjavanja snežnih gromada i obrazovanja zemljišnih lavina (videti ZŠL 23), a time i brazdanje zemljišta i erozije koja posle toga nastupa;</w:t>
      </w: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spacing w:line="48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5.</w:t>
      </w:r>
      <w:r>
        <w:rPr>
          <w:rFonts w:ascii="Palatino Linotype" w:hAnsi="Palatino Linotype" w:cs="Palatino Linotype"/>
          <w:b/>
          <w:bCs/>
          <w:sz w:val="24"/>
          <w:szCs w:val="24"/>
        </w:rPr>
        <w:t>2</w:t>
      </w:r>
      <w:r w:rsidRPr="004B4AA0">
        <w:rPr>
          <w:rFonts w:ascii="Palatino Linotype" w:hAnsi="Palatino Linotype" w:cs="Palatino Linotype"/>
          <w:b/>
          <w:bCs/>
          <w:sz w:val="24"/>
          <w:szCs w:val="24"/>
        </w:rPr>
        <w:t>.1  Zaštita zemljišta od erozije (vodom) ZŠoE 26</w:t>
      </w: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Razgraničenje</w:t>
      </w:r>
    </w:p>
    <w:p w:rsidR="00E621A2" w:rsidRPr="004B4AA0" w:rsidRDefault="00E621A2" w:rsidP="00E621A2">
      <w:pPr>
        <w:pStyle w:val="Default"/>
        <w:jc w:val="both"/>
        <w:rPr>
          <w:rFonts w:ascii="Palatino Linotype" w:hAnsi="Palatino Linotype" w:cs="Palatino Linotype"/>
          <w:color w:val="auto"/>
        </w:rPr>
      </w:pPr>
      <w:r w:rsidRPr="004B4AA0">
        <w:rPr>
          <w:rFonts w:ascii="Palatino Linotype" w:hAnsi="Palatino Linotype" w:cs="Palatino Linotype"/>
        </w:rPr>
        <w:t xml:space="preserve">Sve šumske površine utvrđene Zakonom o vodama kao područja ugrožena usled erozije vodom (eroziono područje) iz Registara zaštićenih oblasti, a predstavljene na </w:t>
      </w:r>
      <w:r w:rsidRPr="004B4AA0">
        <w:rPr>
          <w:rFonts w:ascii="Palatino Linotype" w:hAnsi="Palatino Linotype" w:cs="Palatino Linotype"/>
          <w:color w:val="auto"/>
        </w:rPr>
        <w:lastRenderedPageBreak/>
        <w:t>Kartama ugroženih područja (sastavni deo Plana upravljanja vodama), Planom upravljanja rizicima kao i Prostornim planovima.</w:t>
      </w:r>
    </w:p>
    <w:p w:rsidR="00E621A2" w:rsidRPr="004B4AA0" w:rsidRDefault="00E621A2" w:rsidP="00E621A2">
      <w:pPr>
        <w:pStyle w:val="Default"/>
        <w:rPr>
          <w:rFonts w:ascii="Palatino Linotype" w:hAnsi="Palatino Linotype" w:cs="Palatino Linotype"/>
          <w:color w:val="auto"/>
        </w:rPr>
      </w:pPr>
    </w:p>
    <w:p w:rsidR="00E621A2" w:rsidRPr="00885FEE" w:rsidRDefault="00E621A2" w:rsidP="00E621A2">
      <w:pPr>
        <w:pStyle w:val="PlainText"/>
        <w:rPr>
          <w:rFonts w:ascii="Palatino Linotype" w:hAnsi="Palatino Linotype" w:cs="Palatino Linotype"/>
          <w:sz w:val="24"/>
          <w:szCs w:val="24"/>
          <w:lang w:val="de-DE"/>
        </w:rPr>
      </w:pPr>
      <w:r w:rsidRPr="00885FEE">
        <w:rPr>
          <w:rFonts w:ascii="Palatino Linotype" w:hAnsi="Palatino Linotype" w:cs="Palatino Linotype"/>
          <w:sz w:val="24"/>
          <w:szCs w:val="24"/>
          <w:lang w:val="de-DE"/>
        </w:rPr>
        <w:t xml:space="preserve">Kod  površina  koje  nisu  obuhvaćene  zakonima  pri predlaganju ove kategorije zaštitnih šuma polazi se od njene osnovne definicije da protiveroziona zaštitna šuma zemljišta treba da štiti svoje  stanište  kao  i  okolne  površine od dejstva  erozije (vodom, snegom, vetrom) i ispošćavanja zemljišta, kao i od klizišta. </w:t>
      </w:r>
    </w:p>
    <w:p w:rsidR="00E621A2" w:rsidRPr="00885FEE" w:rsidRDefault="00E621A2" w:rsidP="00E621A2">
      <w:pPr>
        <w:pStyle w:val="PlainText"/>
        <w:rPr>
          <w:rFonts w:ascii="Palatino Linotype" w:hAnsi="Palatino Linotype" w:cs="Palatino Linotype"/>
          <w:sz w:val="24"/>
          <w:szCs w:val="24"/>
          <w:lang w:val="de-DE"/>
        </w:rPr>
      </w:pPr>
      <w:r w:rsidRPr="00885FEE">
        <w:rPr>
          <w:rFonts w:ascii="Palatino Linotype" w:hAnsi="Palatino Linotype" w:cs="Palatino Linotype"/>
          <w:sz w:val="24"/>
          <w:szCs w:val="24"/>
          <w:lang w:val="de-DE"/>
        </w:rPr>
        <w:t>Zaštitna šuma zemljišta  kartira se samo onda ako je toliko izražena  da  uslovljava  poseban način gazdovanje.</w:t>
      </w:r>
    </w:p>
    <w:p w:rsidR="00E621A2" w:rsidRPr="00885FEE" w:rsidRDefault="00E621A2" w:rsidP="00E621A2">
      <w:pPr>
        <w:pStyle w:val="PlainText"/>
        <w:rPr>
          <w:rFonts w:ascii="Palatino Linotype" w:hAnsi="Palatino Linotype" w:cs="Palatino Linotype"/>
          <w:sz w:val="24"/>
          <w:szCs w:val="24"/>
          <w:lang w:val="de-DE"/>
        </w:rPr>
      </w:pPr>
      <w:r w:rsidRPr="00885FEE">
        <w:rPr>
          <w:rFonts w:ascii="Palatino Linotype" w:hAnsi="Palatino Linotype" w:cs="Palatino Linotype"/>
          <w:sz w:val="24"/>
          <w:szCs w:val="24"/>
          <w:lang w:val="de-DE"/>
        </w:rPr>
        <w:t xml:space="preserve">Ugroženost od erozije određena je u suštini sledećim faktorima: nagibom terena, reljefom, geološkom podlogom, tipom   (podtipom) zemljišta, ekspozicijom, visinom padavina, klimom  i  vrstom korišćenja. Zbog velikog broja faktora i njihove  međusobne zavisbnosti mogu se dati  samo  uslovne  smernice  za  ocenu ugroženosti erozijom neke  šumske  površine. </w:t>
      </w:r>
    </w:p>
    <w:p w:rsidR="00E621A2" w:rsidRPr="00885FEE" w:rsidRDefault="00E621A2" w:rsidP="00E621A2">
      <w:pPr>
        <w:pStyle w:val="PlainText"/>
        <w:rPr>
          <w:rFonts w:ascii="Palatino Linotype" w:hAnsi="Palatino Linotype" w:cs="Palatino Linotype"/>
          <w:sz w:val="24"/>
          <w:szCs w:val="24"/>
          <w:lang w:val="de-DE"/>
        </w:rPr>
      </w:pPr>
    </w:p>
    <w:p w:rsidR="00E621A2" w:rsidRPr="004B4AA0" w:rsidRDefault="00E621A2" w:rsidP="00E621A2">
      <w:pPr>
        <w:pStyle w:val="PlainTex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Pokazatelji  za približno ograničavanje su:</w:t>
      </w:r>
    </w:p>
    <w:p w:rsidR="00E621A2" w:rsidRPr="004B4AA0" w:rsidRDefault="00E621A2" w:rsidP="00E621A2">
      <w:pPr>
        <w:pStyle w:val="PlainText"/>
        <w:rPr>
          <w:rFonts w:ascii="Palatino Linotype" w:hAnsi="Palatino Linotype" w:cs="Palatino Linotype"/>
          <w:sz w:val="24"/>
          <w:szCs w:val="24"/>
          <w:lang w:val="sr-Cyrl-CS"/>
        </w:rPr>
      </w:pPr>
      <w:r w:rsidRPr="004B4AA0">
        <w:rPr>
          <w:rFonts w:ascii="Palatino Linotype" w:hAnsi="Palatino Linotype" w:cs="Palatino Linotype"/>
          <w:bCs/>
          <w:sz w:val="24"/>
          <w:szCs w:val="24"/>
          <w:lang w:val="sr-Cyrl-CS"/>
        </w:rPr>
        <w:tab/>
        <w:t>1.</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povr</w:t>
      </w:r>
      <w:r w:rsidRPr="004B4AA0">
        <w:rPr>
          <w:rFonts w:ascii="Palatino Linotype" w:hAnsi="Palatino Linotype" w:cs="Palatino Linotype"/>
          <w:sz w:val="24"/>
          <w:szCs w:val="24"/>
          <w:lang w:val="sr-Cyrl-CS"/>
        </w:rPr>
        <w:t>š</w:t>
      </w:r>
      <w:r w:rsidRPr="004B4AA0">
        <w:rPr>
          <w:rFonts w:ascii="Palatino Linotype" w:hAnsi="Palatino Linotype" w:cs="Palatino Linotype"/>
          <w:sz w:val="24"/>
          <w:szCs w:val="24"/>
          <w:lang w:val="ru-RU"/>
        </w:rPr>
        <w:t>ine</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sa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prisustvom</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erozionih</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brazdi</w:t>
      </w:r>
      <w:r w:rsidRPr="004B4AA0">
        <w:rPr>
          <w:rFonts w:ascii="Palatino Linotype" w:hAnsi="Palatino Linotype" w:cs="Palatino Linotype"/>
          <w:sz w:val="24"/>
          <w:szCs w:val="24"/>
          <w:lang w:val="sr-Cyrl-CS"/>
        </w:rPr>
        <w:t>,</w:t>
      </w:r>
    </w:p>
    <w:p w:rsidR="00E621A2" w:rsidRPr="004B4AA0" w:rsidRDefault="00E621A2" w:rsidP="00E621A2">
      <w:pPr>
        <w:pStyle w:val="PlainText"/>
        <w:rPr>
          <w:rFonts w:ascii="Palatino Linotype" w:hAnsi="Palatino Linotype" w:cs="Palatino Linotype"/>
          <w:sz w:val="24"/>
          <w:szCs w:val="24"/>
          <w:lang w:val="sr-Cyrl-CS"/>
        </w:rPr>
      </w:pPr>
      <w:r w:rsidRPr="004B4AA0">
        <w:rPr>
          <w:rFonts w:ascii="Palatino Linotype" w:hAnsi="Palatino Linotype" w:cs="Palatino Linotype"/>
          <w:bCs/>
          <w:color w:val="FF0000"/>
          <w:sz w:val="24"/>
          <w:szCs w:val="24"/>
          <w:lang w:val="sr-Cyrl-CS"/>
        </w:rPr>
        <w:t xml:space="preserve">  </w:t>
      </w:r>
      <w:r w:rsidRPr="004B4AA0">
        <w:rPr>
          <w:rFonts w:ascii="Palatino Linotype" w:hAnsi="Palatino Linotype" w:cs="Palatino Linotype"/>
          <w:bCs/>
          <w:color w:val="FF0000"/>
          <w:sz w:val="24"/>
          <w:szCs w:val="24"/>
          <w:lang w:val="sr-Cyrl-CS"/>
        </w:rPr>
        <w:tab/>
      </w:r>
      <w:r w:rsidRPr="004B4AA0">
        <w:rPr>
          <w:rFonts w:ascii="Palatino Linotype" w:hAnsi="Palatino Linotype" w:cs="Palatino Linotype"/>
          <w:bCs/>
          <w:sz w:val="24"/>
          <w:szCs w:val="24"/>
          <w:lang w:val="sr-Cyrl-CS"/>
        </w:rPr>
        <w:t>2.</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strme</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do</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vrlo</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strme</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padine</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nagiba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preko</w:t>
      </w:r>
      <w:r w:rsidRPr="004B4AA0">
        <w:rPr>
          <w:rFonts w:ascii="Palatino Linotype" w:hAnsi="Palatino Linotype" w:cs="Palatino Linotype"/>
          <w:sz w:val="24"/>
          <w:szCs w:val="24"/>
          <w:lang w:val="sr-Cyrl-CS"/>
        </w:rPr>
        <w:t xml:space="preserve"> 30</w:t>
      </w:r>
      <w:r w:rsidRPr="004B4AA0">
        <w:rPr>
          <w:rFonts w:ascii="Palatino Linotype" w:hAnsi="Palatino Linotype" w:cs="Palatino Linotype"/>
          <w:sz w:val="24"/>
          <w:szCs w:val="24"/>
          <w:vertAlign w:val="superscript"/>
          <w:lang w:val="sr-Cyrl-CS"/>
        </w:rPr>
        <w:t>0</w:t>
      </w:r>
      <w:r w:rsidRPr="004B4AA0">
        <w:rPr>
          <w:rFonts w:ascii="Palatino Linotype" w:hAnsi="Palatino Linotype" w:cs="Palatino Linotype"/>
          <w:sz w:val="24"/>
          <w:szCs w:val="24"/>
          <w:lang w:val="sr-Cyrl-CS"/>
        </w:rPr>
        <w:t xml:space="preserve"> ,</w:t>
      </w:r>
    </w:p>
    <w:p w:rsidR="00E621A2" w:rsidRPr="004B4AA0" w:rsidRDefault="00E621A2" w:rsidP="00E621A2">
      <w:pPr>
        <w:pStyle w:val="PlainText"/>
        <w:rPr>
          <w:rFonts w:ascii="Palatino Linotype" w:hAnsi="Palatino Linotype" w:cs="Palatino Linotype"/>
          <w:sz w:val="24"/>
          <w:szCs w:val="24"/>
          <w:lang w:val="sr-Cyrl-CS"/>
        </w:rPr>
      </w:pPr>
      <w:r w:rsidRPr="004B4AA0">
        <w:rPr>
          <w:rFonts w:ascii="Palatino Linotype" w:hAnsi="Palatino Linotype" w:cs="Palatino Linotype"/>
          <w:bCs/>
          <w:sz w:val="24"/>
          <w:szCs w:val="24"/>
          <w:lang w:val="sr-Cyrl-CS"/>
        </w:rPr>
        <w:t xml:space="preserve">  </w:t>
      </w:r>
      <w:r w:rsidRPr="004B4AA0">
        <w:rPr>
          <w:rFonts w:ascii="Palatino Linotype" w:hAnsi="Palatino Linotype" w:cs="Palatino Linotype"/>
          <w:bCs/>
          <w:sz w:val="24"/>
          <w:szCs w:val="24"/>
          <w:lang w:val="sr-Cyrl-CS"/>
        </w:rPr>
        <w:tab/>
        <w:t>3.</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vrlo</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plitka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do</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plitka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skeletna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zemlji</w:t>
      </w:r>
      <w:r w:rsidRPr="004B4AA0">
        <w:rPr>
          <w:rFonts w:ascii="Palatino Linotype" w:hAnsi="Palatino Linotype" w:cs="Palatino Linotype"/>
          <w:sz w:val="24"/>
          <w:szCs w:val="24"/>
          <w:lang w:val="sr-Cyrl-CS"/>
        </w:rPr>
        <w:t>š</w:t>
      </w:r>
      <w:r w:rsidRPr="004B4AA0">
        <w:rPr>
          <w:rFonts w:ascii="Palatino Linotype" w:hAnsi="Palatino Linotype" w:cs="Palatino Linotype"/>
          <w:sz w:val="24"/>
          <w:szCs w:val="24"/>
          <w:lang w:val="ru-RU"/>
        </w:rPr>
        <w:t>ta</w:t>
      </w:r>
      <w:r w:rsidRPr="00885FEE">
        <w:rPr>
          <w:rFonts w:ascii="Palatino Linotype" w:hAnsi="Palatino Linotype" w:cs="Palatino Linotype"/>
          <w:sz w:val="24"/>
          <w:szCs w:val="24"/>
          <w:lang w:val="sr-Cyrl-CS"/>
        </w:rPr>
        <w:t>,</w:t>
      </w:r>
      <w:r w:rsidRPr="004B4AA0">
        <w:rPr>
          <w:rFonts w:ascii="Palatino Linotype" w:hAnsi="Palatino Linotype" w:cs="Palatino Linotype"/>
          <w:sz w:val="24"/>
          <w:szCs w:val="24"/>
          <w:lang w:val="sr-Cyrl-CS"/>
        </w:rPr>
        <w:t xml:space="preserve"> </w:t>
      </w:r>
    </w:p>
    <w:p w:rsidR="00E621A2" w:rsidRPr="004B4AA0" w:rsidRDefault="00E621A2" w:rsidP="00E621A2">
      <w:pPr>
        <w:pStyle w:val="PlainText"/>
        <w:rPr>
          <w:rFonts w:ascii="Palatino Linotype" w:hAnsi="Palatino Linotype" w:cs="Palatino Linotype"/>
          <w:sz w:val="24"/>
          <w:szCs w:val="24"/>
          <w:lang w:val="sr-Cyrl-CS"/>
        </w:rPr>
      </w:pPr>
      <w:r w:rsidRPr="004B4AA0">
        <w:rPr>
          <w:rFonts w:ascii="Palatino Linotype" w:hAnsi="Palatino Linotype" w:cs="Palatino Linotype"/>
          <w:bCs/>
          <w:sz w:val="24"/>
          <w:szCs w:val="24"/>
          <w:lang w:val="sr-Cyrl-CS"/>
        </w:rPr>
        <w:t xml:space="preserve">  </w:t>
      </w:r>
      <w:r w:rsidRPr="004B4AA0">
        <w:rPr>
          <w:rFonts w:ascii="Palatino Linotype" w:hAnsi="Palatino Linotype" w:cs="Palatino Linotype"/>
          <w:bCs/>
          <w:sz w:val="24"/>
          <w:szCs w:val="24"/>
          <w:lang w:val="sr-Cyrl-CS"/>
        </w:rPr>
        <w:tab/>
        <w:t>4.</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strme</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padine</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nagiba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preko</w:t>
      </w:r>
      <w:r w:rsidRPr="004B4AA0">
        <w:rPr>
          <w:rFonts w:ascii="Palatino Linotype" w:hAnsi="Palatino Linotype" w:cs="Palatino Linotype"/>
          <w:sz w:val="24"/>
          <w:szCs w:val="24"/>
          <w:lang w:val="sr-Cyrl-CS"/>
        </w:rPr>
        <w:t xml:space="preserve"> 20</w:t>
      </w:r>
      <w:r w:rsidRPr="004B4AA0">
        <w:rPr>
          <w:rFonts w:ascii="Palatino Linotype" w:hAnsi="Palatino Linotype" w:cs="Palatino Linotype"/>
          <w:sz w:val="24"/>
          <w:szCs w:val="24"/>
          <w:vertAlign w:val="superscript"/>
          <w:lang w:val="sr-Cyrl-CS"/>
        </w:rPr>
        <w:t>0</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na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ilovastim</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supstratima</w:t>
      </w:r>
      <w:r w:rsidRPr="004B4AA0">
        <w:rPr>
          <w:rFonts w:ascii="Palatino Linotype" w:hAnsi="Palatino Linotype" w:cs="Palatino Linotype"/>
          <w:sz w:val="24"/>
          <w:szCs w:val="24"/>
          <w:lang w:val="sr-Cyrl-CS"/>
        </w:rPr>
        <w:t>,</w:t>
      </w:r>
    </w:p>
    <w:p w:rsidR="00E621A2" w:rsidRPr="004B4AA0" w:rsidRDefault="00E621A2" w:rsidP="00E621A2">
      <w:pPr>
        <w:pStyle w:val="PlainText"/>
        <w:rPr>
          <w:rFonts w:ascii="Palatino Linotype" w:hAnsi="Palatino Linotype" w:cs="Palatino Linotype"/>
          <w:sz w:val="24"/>
          <w:szCs w:val="24"/>
          <w:lang w:val="sr-Cyrl-CS"/>
        </w:rPr>
      </w:pPr>
      <w:r w:rsidRPr="004B4AA0">
        <w:rPr>
          <w:rFonts w:ascii="Palatino Linotype" w:hAnsi="Palatino Linotype" w:cs="Palatino Linotype"/>
          <w:bCs/>
          <w:sz w:val="24"/>
          <w:szCs w:val="24"/>
          <w:lang w:val="sr-Cyrl-CS"/>
        </w:rPr>
        <w:t xml:space="preserve"> </w:t>
      </w:r>
      <w:r w:rsidRPr="004B4AA0">
        <w:rPr>
          <w:rFonts w:ascii="Palatino Linotype" w:hAnsi="Palatino Linotype" w:cs="Palatino Linotype"/>
          <w:bCs/>
          <w:sz w:val="24"/>
          <w:szCs w:val="24"/>
          <w:lang w:val="sr-Cyrl-CS"/>
        </w:rPr>
        <w:tab/>
        <w:t>5.</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povr</w:t>
      </w:r>
      <w:r w:rsidRPr="004B4AA0">
        <w:rPr>
          <w:rFonts w:ascii="Palatino Linotype" w:hAnsi="Palatino Linotype" w:cs="Palatino Linotype"/>
          <w:sz w:val="24"/>
          <w:szCs w:val="24"/>
          <w:lang w:val="sr-Cyrl-CS"/>
        </w:rPr>
        <w:t>š</w:t>
      </w:r>
      <w:r w:rsidRPr="004B4AA0">
        <w:rPr>
          <w:rFonts w:ascii="Palatino Linotype" w:hAnsi="Palatino Linotype" w:cs="Palatino Linotype"/>
          <w:sz w:val="24"/>
          <w:szCs w:val="24"/>
          <w:lang w:val="ru-RU"/>
        </w:rPr>
        <w:t>ine</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sa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dvoslojnim</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zemlji</w:t>
      </w:r>
      <w:r w:rsidRPr="004B4AA0">
        <w:rPr>
          <w:rFonts w:ascii="Palatino Linotype" w:hAnsi="Palatino Linotype" w:cs="Palatino Linotype"/>
          <w:sz w:val="24"/>
          <w:szCs w:val="24"/>
          <w:lang w:val="sr-Cyrl-CS"/>
        </w:rPr>
        <w:t>š</w:t>
      </w:r>
      <w:r w:rsidRPr="004B4AA0">
        <w:rPr>
          <w:rFonts w:ascii="Palatino Linotype" w:hAnsi="Palatino Linotype" w:cs="Palatino Linotype"/>
          <w:sz w:val="24"/>
          <w:szCs w:val="24"/>
          <w:lang w:val="ru-RU"/>
        </w:rPr>
        <w:t>tima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rPr>
        <w:t>i</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rPr>
        <w:t>na</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rPr>
        <w:t>manjim</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rPr>
        <w:t>nagibima</w:t>
      </w:r>
      <w:r w:rsidRPr="004B4AA0">
        <w:rPr>
          <w:rFonts w:ascii="Palatino Linotype" w:hAnsi="Palatino Linotype" w:cs="Palatino Linotype"/>
          <w:sz w:val="24"/>
          <w:szCs w:val="24"/>
          <w:lang w:val="sr-Cyrl-CS"/>
        </w:rPr>
        <w:t>,</w:t>
      </w:r>
    </w:p>
    <w:p w:rsidR="00E621A2" w:rsidRPr="004B4AA0" w:rsidRDefault="00E621A2" w:rsidP="00E621A2">
      <w:pPr>
        <w:pStyle w:val="PlainText"/>
        <w:rPr>
          <w:rFonts w:ascii="Palatino Linotype" w:hAnsi="Palatino Linotype" w:cs="Palatino Linotype"/>
          <w:sz w:val="24"/>
          <w:szCs w:val="24"/>
          <w:lang w:val="pl-PL"/>
        </w:rPr>
      </w:pPr>
      <w:r w:rsidRPr="004B4AA0">
        <w:rPr>
          <w:rFonts w:ascii="Palatino Linotype" w:hAnsi="Palatino Linotype" w:cs="Palatino Linotype"/>
          <w:bCs/>
          <w:sz w:val="24"/>
          <w:szCs w:val="24"/>
          <w:lang w:val="sr-Cyrl-CS"/>
        </w:rPr>
        <w:t xml:space="preserve">    </w:t>
      </w:r>
      <w:r w:rsidRPr="004B4AA0">
        <w:rPr>
          <w:rFonts w:ascii="Palatino Linotype" w:hAnsi="Palatino Linotype" w:cs="Palatino Linotype"/>
          <w:bCs/>
          <w:sz w:val="24"/>
          <w:szCs w:val="24"/>
          <w:lang w:val="sr-Cyrl-CS"/>
        </w:rPr>
        <w:tab/>
      </w:r>
      <w:r w:rsidRPr="004B4AA0">
        <w:rPr>
          <w:rFonts w:ascii="Palatino Linotype" w:hAnsi="Palatino Linotype" w:cs="Palatino Linotype"/>
          <w:bCs/>
          <w:sz w:val="24"/>
          <w:szCs w:val="24"/>
          <w:lang w:val="pl-PL"/>
        </w:rPr>
        <w:t>6</w:t>
      </w:r>
      <w:r w:rsidRPr="004B4AA0">
        <w:rPr>
          <w:rFonts w:ascii="Palatino Linotype" w:hAnsi="Palatino Linotype" w:cs="Palatino Linotype"/>
          <w:bCs/>
          <w:sz w:val="24"/>
          <w:szCs w:val="24"/>
          <w:lang w:val="sr-Cyrl-CS"/>
        </w:rPr>
        <w:t>.</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pl-PL"/>
        </w:rPr>
        <w:t>površine na nestabilnim podlogama;</w:t>
      </w:r>
    </w:p>
    <w:p w:rsidR="00E621A2" w:rsidRPr="004B4AA0" w:rsidRDefault="00E621A2" w:rsidP="00E621A2">
      <w:pPr>
        <w:pStyle w:val="PlainTex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ab/>
        <w:t>7.  zemljišta na eksponiranim položajima</w:t>
      </w:r>
    </w:p>
    <w:p w:rsidR="00E621A2" w:rsidRPr="004B4AA0" w:rsidRDefault="00E621A2" w:rsidP="00B244B3">
      <w:pPr>
        <w:pStyle w:val="PlainText"/>
        <w:numPr>
          <w:ilvl w:val="2"/>
          <w:numId w:val="19"/>
        </w:numPr>
        <w:spacing w:after="60" w:line="264"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zaravnjeni vrhovi, ivice visoravni, koji imaju srednje do plitko zemljište, srazmerno jako su ugroženi vodnom erozijom, deflacijom i ispošćavanjem (visokoplaninski pašnjaci).</w:t>
      </w:r>
    </w:p>
    <w:p w:rsidR="00E621A2" w:rsidRPr="004B4AA0" w:rsidRDefault="00E621A2" w:rsidP="00B244B3">
      <w:pPr>
        <w:pStyle w:val="PlainText"/>
        <w:numPr>
          <w:ilvl w:val="2"/>
          <w:numId w:val="19"/>
        </w:numPr>
        <w:spacing w:after="60" w:line="264"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sr-Latn-CS"/>
        </w:rPr>
        <w:t>šuma na deponijama i drugim nestabilnim staništima (deposoli),</w:t>
      </w:r>
    </w:p>
    <w:p w:rsidR="00E621A2" w:rsidRDefault="00E621A2" w:rsidP="00E621A2">
      <w:pPr>
        <w:pStyle w:val="PlainTex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            </w:t>
      </w:r>
    </w:p>
    <w:p w:rsidR="00E621A2" w:rsidRPr="004B4AA0" w:rsidRDefault="00E621A2" w:rsidP="00E621A2">
      <w:pPr>
        <w:pStyle w:val="PlainText"/>
        <w:rPr>
          <w:rFonts w:ascii="Palatino Linotype" w:hAnsi="Palatino Linotype" w:cs="Palatino Linotype"/>
          <w:sz w:val="24"/>
          <w:szCs w:val="24"/>
          <w:lang w:val="pl-PL"/>
        </w:rPr>
      </w:pPr>
      <w:r>
        <w:rPr>
          <w:rFonts w:ascii="Palatino Linotype" w:hAnsi="Palatino Linotype" w:cs="Palatino Linotype"/>
          <w:sz w:val="24"/>
          <w:szCs w:val="24"/>
          <w:lang w:val="pl-PL"/>
        </w:rPr>
        <w:tab/>
      </w:r>
      <w:r w:rsidRPr="004B4AA0">
        <w:rPr>
          <w:rFonts w:ascii="Palatino Linotype" w:hAnsi="Palatino Linotype" w:cs="Palatino Linotype"/>
          <w:sz w:val="24"/>
          <w:szCs w:val="24"/>
          <w:lang w:val="pl-PL"/>
        </w:rPr>
        <w:t>8.  klisure i kanjoni;</w:t>
      </w:r>
    </w:p>
    <w:p w:rsidR="00E621A2" w:rsidRPr="004B4AA0" w:rsidRDefault="00E621A2" w:rsidP="00E621A2">
      <w:pPr>
        <w:pStyle w:val="PlainTex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            9. tipovi šuma, doslovce: 421,422,431,432,433,</w:t>
      </w:r>
      <w:r w:rsidRPr="002A635C">
        <w:rPr>
          <w:rFonts w:ascii="Palatino Linotype" w:hAnsi="Palatino Linotype" w:cs="Palatino Linotype"/>
          <w:sz w:val="24"/>
          <w:szCs w:val="24"/>
          <w:lang w:val="pl-PL"/>
        </w:rPr>
        <w:t xml:space="preserve"> </w:t>
      </w:r>
      <w:r w:rsidRPr="004B4AA0">
        <w:rPr>
          <w:rFonts w:ascii="Palatino Linotype" w:hAnsi="Palatino Linotype" w:cs="Palatino Linotype"/>
          <w:sz w:val="24"/>
          <w:szCs w:val="24"/>
          <w:lang w:val="pl-PL"/>
        </w:rPr>
        <w:t xml:space="preserve">489,657,661,662,663,666,667, 723, </w:t>
      </w:r>
      <w:r w:rsidRPr="004B4AA0">
        <w:rPr>
          <w:rFonts w:ascii="Palatino Linotype" w:hAnsi="Palatino Linotype" w:cs="Palatino Linotype"/>
          <w:sz w:val="24"/>
          <w:szCs w:val="24"/>
          <w:lang w:val="pl-PL"/>
        </w:rPr>
        <w:tab/>
      </w:r>
      <w:r w:rsidRPr="004B4AA0">
        <w:rPr>
          <w:rFonts w:ascii="Palatino Linotype" w:hAnsi="Palatino Linotype" w:cs="Palatino Linotype"/>
          <w:sz w:val="24"/>
          <w:szCs w:val="24"/>
          <w:lang w:val="pl-PL"/>
        </w:rPr>
        <w:tab/>
        <w:t xml:space="preserve">     728, 729,757,772,806</w:t>
      </w:r>
    </w:p>
    <w:p w:rsidR="00E621A2" w:rsidRPr="00885FEE" w:rsidRDefault="00E621A2" w:rsidP="00E621A2">
      <w:pPr>
        <w:rPr>
          <w:lang w:val="en-GB"/>
        </w:rPr>
      </w:pPr>
    </w:p>
    <w:p w:rsidR="00E621A2" w:rsidRPr="004B4AA0" w:rsidRDefault="00E621A2" w:rsidP="00E621A2">
      <w:pPr>
        <w:pStyle w:val="PlainText"/>
        <w:spacing w:line="480" w:lineRule="auto"/>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Erozija vetrom</w:t>
      </w:r>
    </w:p>
    <w:p w:rsidR="00E621A2" w:rsidRPr="004B4AA0" w:rsidRDefault="00E621A2" w:rsidP="00E621A2">
      <w:pPr>
        <w:pStyle w:val="PlainText"/>
        <w:rPr>
          <w:rFonts w:ascii="Palatino Linotype" w:hAnsi="Palatino Linotype" w:cs="Palatino Linotype"/>
          <w:sz w:val="24"/>
          <w:szCs w:val="24"/>
        </w:rPr>
      </w:pPr>
      <w:r w:rsidRPr="004B4AA0">
        <w:rPr>
          <w:rFonts w:ascii="Palatino Linotype" w:hAnsi="Palatino Linotype" w:cs="Palatino Linotype"/>
          <w:b/>
          <w:bCs/>
          <w:sz w:val="24"/>
          <w:szCs w:val="24"/>
        </w:rPr>
        <w:tab/>
        <w:t>10</w:t>
      </w:r>
      <w:r w:rsidRPr="004B4AA0">
        <w:rPr>
          <w:rFonts w:ascii="Palatino Linotype" w:hAnsi="Palatino Linotype" w:cs="Palatino Linotype"/>
          <w:b/>
          <w:bCs/>
          <w:sz w:val="24"/>
          <w:szCs w:val="24"/>
          <w:lang w:val="sr-Cyrl-CS"/>
        </w:rPr>
        <w:t>.</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rPr>
        <w:t xml:space="preserve">površine koje su ugrožene izduvavanjem naročito u suvim i toplim oblastima, (staništa sa finim peščarima, a kod redovnih jakih vetrova i na grubim peščarima). </w:t>
      </w:r>
    </w:p>
    <w:p w:rsidR="00E621A2" w:rsidRDefault="00E621A2" w:rsidP="00E621A2">
      <w:pPr>
        <w:rPr>
          <w:lang w:val="pl-PL"/>
        </w:rPr>
      </w:pPr>
    </w:p>
    <w:p w:rsidR="00E621A2" w:rsidRDefault="00E621A2" w:rsidP="00E621A2">
      <w:pPr>
        <w:pStyle w:val="PlainText"/>
        <w:spacing w:line="480" w:lineRule="auto"/>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 xml:space="preserve">Odroni </w:t>
      </w:r>
    </w:p>
    <w:p w:rsidR="00E621A2" w:rsidRPr="004B4AA0" w:rsidRDefault="00E621A2" w:rsidP="00E621A2">
      <w:pPr>
        <w:pStyle w:val="PlainText"/>
        <w:spacing w:line="480" w:lineRule="auto"/>
        <w:rPr>
          <w:rFonts w:ascii="Palatino Linotype" w:hAnsi="Palatino Linotype" w:cs="Palatino Linotype"/>
          <w:b/>
          <w:bCs/>
          <w:sz w:val="24"/>
          <w:szCs w:val="24"/>
          <w:u w:val="single"/>
          <w:lang w:val="pl-PL"/>
        </w:rPr>
      </w:pPr>
    </w:p>
    <w:p w:rsidR="00E621A2" w:rsidRPr="004B4AA0" w:rsidRDefault="00E621A2" w:rsidP="00E621A2">
      <w:pPr>
        <w:pStyle w:val="PlainText"/>
        <w:rPr>
          <w:rFonts w:ascii="Palatino Linotype" w:hAnsi="Palatino Linotype" w:cs="Palatino Linotype"/>
          <w:sz w:val="24"/>
          <w:szCs w:val="24"/>
          <w:lang w:val="pl-PL"/>
        </w:rPr>
      </w:pPr>
      <w:r w:rsidRPr="004B4AA0">
        <w:rPr>
          <w:rFonts w:ascii="Palatino Linotype" w:hAnsi="Palatino Linotype" w:cs="Palatino Linotype"/>
          <w:b/>
          <w:bCs/>
          <w:sz w:val="24"/>
          <w:szCs w:val="24"/>
          <w:lang w:val="sr-Cyrl-CS"/>
        </w:rPr>
        <w:lastRenderedPageBreak/>
        <w:t xml:space="preserve">  </w:t>
      </w:r>
      <w:r w:rsidRPr="004B4AA0">
        <w:rPr>
          <w:rFonts w:ascii="Palatino Linotype" w:hAnsi="Palatino Linotype" w:cs="Palatino Linotype"/>
          <w:b/>
          <w:bCs/>
          <w:sz w:val="24"/>
          <w:szCs w:val="24"/>
          <w:lang w:val="sr-Cyrl-CS"/>
        </w:rPr>
        <w:tab/>
      </w:r>
      <w:r w:rsidRPr="00885FEE">
        <w:rPr>
          <w:rFonts w:ascii="Palatino Linotype" w:hAnsi="Palatino Linotype" w:cs="Palatino Linotype"/>
          <w:b/>
          <w:bCs/>
          <w:sz w:val="24"/>
          <w:szCs w:val="24"/>
          <w:lang w:val="pl-PL"/>
        </w:rPr>
        <w:t>11</w:t>
      </w:r>
      <w:r w:rsidRPr="004B4AA0">
        <w:rPr>
          <w:rFonts w:ascii="Palatino Linotype" w:hAnsi="Palatino Linotype" w:cs="Palatino Linotype"/>
          <w:b/>
          <w:bCs/>
          <w:sz w:val="24"/>
          <w:szCs w:val="24"/>
          <w:lang w:val="sr-Cyrl-CS"/>
        </w:rPr>
        <w:t>.</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pl-PL"/>
        </w:rPr>
        <w:t>površine na  i  ispod  strmih  strana  sa  pokretnim (slobodnim)  kamenom (zaštita od odrona).</w:t>
      </w:r>
    </w:p>
    <w:p w:rsidR="00E621A2" w:rsidRPr="004B4AA0" w:rsidRDefault="00E621A2" w:rsidP="00E621A2">
      <w:pPr>
        <w:rPr>
          <w:lang w:val="sr-Latn-CS"/>
        </w:rPr>
      </w:pPr>
    </w:p>
    <w:p w:rsidR="00E621A2" w:rsidRPr="004B4AA0" w:rsidRDefault="00E621A2" w:rsidP="00E621A2">
      <w:pPr>
        <w:pStyle w:val="ListParagraph"/>
        <w:autoSpaceDE w:val="0"/>
        <w:autoSpaceDN w:val="0"/>
        <w:adjustRightInd w:val="0"/>
        <w:spacing w:after="0" w:line="48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Grafički prikaz</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7"/>
        <w:gridCol w:w="2535"/>
        <w:gridCol w:w="2044"/>
        <w:gridCol w:w="2106"/>
      </w:tblGrid>
      <w:tr w:rsidR="00E621A2" w:rsidRPr="004B4AA0" w:rsidTr="00D50FF8">
        <w:tc>
          <w:tcPr>
            <w:tcW w:w="5216"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984806"/>
              </w:rPr>
            </w:pPr>
            <w:r w:rsidRPr="004B4AA0">
              <w:rPr>
                <w:rFonts w:ascii="Palatino Linotype" w:eastAsia="DINOT" w:hAnsi="Palatino Linotype" w:cs="Palatino Linotype"/>
                <w:b/>
                <w:bCs/>
                <w:color w:val="984806"/>
              </w:rPr>
              <w:t>braon</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lang w:val="en-GB" w:eastAsia="en-GB"/>
              </w:rPr>
              <mc:AlternateContent>
                <mc:Choice Requires="wps">
                  <w:drawing>
                    <wp:anchor distT="0" distB="0" distL="114300" distR="114300" simplePos="0" relativeHeight="251662336" behindDoc="0" locked="0" layoutInCell="1" allowOverlap="1" wp14:anchorId="0BCA785A" wp14:editId="7177C1F3">
                      <wp:simplePos x="0" y="0"/>
                      <wp:positionH relativeFrom="column">
                        <wp:posOffset>180340</wp:posOffset>
                      </wp:positionH>
                      <wp:positionV relativeFrom="paragraph">
                        <wp:posOffset>104775</wp:posOffset>
                      </wp:positionV>
                      <wp:extent cx="944245" cy="389890"/>
                      <wp:effectExtent l="11430" t="10160" r="6350" b="9525"/>
                      <wp:wrapNone/>
                      <wp:docPr id="4154" name="Rectangle 42"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389890"/>
                              </a:xfrm>
                              <a:prstGeom prst="rect">
                                <a:avLst/>
                              </a:prstGeom>
                              <a:pattFill prst="wdDnDiag">
                                <a:fgClr>
                                  <a:srgbClr val="974706"/>
                                </a:fgClr>
                                <a:bgClr>
                                  <a:srgbClr val="FFFFFF"/>
                                </a:bgClr>
                              </a:pattFill>
                              <a:ln w="9525">
                                <a:solidFill>
                                  <a:srgbClr val="97470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0DAA0" id="Rectangle 42" o:spid="_x0000_s1026" alt="Wide downward diagonal" style="position:absolute;margin-left:14.2pt;margin-top:8.25pt;width:74.35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" fillcolor="#974706" strokecolor="#974706">
                      <v:fill r:id="rId11"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ZŠoE 26</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Dijagonalna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bl>
    <w:p w:rsidR="00E621A2" w:rsidRPr="004B4AA0" w:rsidRDefault="00E621A2" w:rsidP="00E621A2">
      <w:pPr>
        <w:pStyle w:val="ListParagraph"/>
        <w:autoSpaceDE w:val="0"/>
        <w:autoSpaceDN w:val="0"/>
        <w:adjustRightInd w:val="0"/>
        <w:spacing w:after="0" w:line="240" w:lineRule="auto"/>
        <w:ind w:left="0"/>
        <w:jc w:val="center"/>
        <w:rPr>
          <w:rFonts w:ascii="Palatino Linotype" w:eastAsia="DINOT" w:hAnsi="Palatino Linotype"/>
          <w:b/>
          <w:bCs/>
          <w:color w:val="000000"/>
        </w:rPr>
      </w:pP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Zakonski osnov i izvor podataka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 xml:space="preserve">Zakon o vodama </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šumama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zaštiti prirode</w:t>
      </w: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pStyle w:val="Default"/>
        <w:rPr>
          <w:rFonts w:ascii="Palatino Linotype" w:hAnsi="Palatino Linotype" w:cs="Palatino Linotype"/>
          <w:lang w:val="it-IT"/>
        </w:rPr>
      </w:pPr>
      <w:r w:rsidRPr="004B4AA0">
        <w:rPr>
          <w:rFonts w:ascii="Palatino Linotype" w:hAnsi="Palatino Linotype" w:cs="Palatino Linotype"/>
          <w:lang w:val="it-IT"/>
        </w:rPr>
        <w:t xml:space="preserve">Izvor podataka:  </w:t>
      </w:r>
    </w:p>
    <w:p w:rsidR="00E621A2" w:rsidRPr="004B4AA0" w:rsidRDefault="00E621A2" w:rsidP="00B244B3">
      <w:pPr>
        <w:pStyle w:val="Default"/>
        <w:numPr>
          <w:ilvl w:val="0"/>
          <w:numId w:val="21"/>
        </w:numPr>
        <w:rPr>
          <w:rFonts w:ascii="Palatino Linotype" w:hAnsi="Palatino Linotype" w:cs="Palatino Linotype"/>
          <w:color w:val="auto"/>
          <w:lang w:val="it-IT"/>
        </w:rPr>
      </w:pPr>
      <w:r w:rsidRPr="004B4AA0">
        <w:rPr>
          <w:rFonts w:ascii="Palatino Linotype" w:hAnsi="Palatino Linotype" w:cs="Palatino Linotype"/>
          <w:color w:val="auto"/>
          <w:lang w:val="it-IT"/>
        </w:rPr>
        <w:t xml:space="preserve">Registar zaštićenih oblasti, sa kartom na kojoj je označen položaj zaštićenih oblasti i navedenim propisima prema kojima su te oblasti proglašene kao zaštićene; </w:t>
      </w:r>
    </w:p>
    <w:p w:rsidR="00E621A2" w:rsidRPr="004B4AA0" w:rsidRDefault="00E621A2" w:rsidP="00E621A2">
      <w:pPr>
        <w:pStyle w:val="Default"/>
        <w:rPr>
          <w:rFonts w:ascii="Palatino Linotype" w:hAnsi="Palatino Linotype" w:cs="Palatino Linotype"/>
          <w:color w:val="auto"/>
          <w:lang w:val="it-IT"/>
        </w:rPr>
      </w:pPr>
    </w:p>
    <w:p w:rsidR="00E621A2" w:rsidRPr="004B4AA0" w:rsidRDefault="00E621A2" w:rsidP="00B244B3">
      <w:pPr>
        <w:pStyle w:val="Default"/>
        <w:numPr>
          <w:ilvl w:val="0"/>
          <w:numId w:val="21"/>
        </w:numPr>
        <w:rPr>
          <w:rFonts w:ascii="Palatino Linotype" w:hAnsi="Palatino Linotype" w:cs="Palatino Linotype"/>
          <w:lang w:val="it-IT"/>
        </w:rPr>
      </w:pPr>
      <w:r w:rsidRPr="004B4AA0">
        <w:rPr>
          <w:rFonts w:ascii="Palatino Linotype" w:hAnsi="Palatino Linotype" w:cs="Palatino Linotype"/>
          <w:lang w:val="it-IT"/>
        </w:rPr>
        <w:t xml:space="preserve">Podci Ministarstva poljoprivredu i zaštite životne sredine, Uprave za šume, Digitalni modeli terena, </w:t>
      </w:r>
      <w:r w:rsidRPr="004B4AA0">
        <w:rPr>
          <w:rFonts w:ascii="Palatino Linotype" w:hAnsi="Palatino Linotype" w:cs="Palatino Linotype"/>
          <w:color w:val="auto"/>
          <w:lang w:val="it-IT"/>
        </w:rPr>
        <w:t>tipološka</w:t>
      </w:r>
      <w:r w:rsidRPr="004B4AA0">
        <w:rPr>
          <w:rFonts w:ascii="Palatino Linotype" w:hAnsi="Palatino Linotype" w:cs="Palatino Linotype"/>
          <w:lang w:val="it-IT"/>
        </w:rPr>
        <w:t>, Geološke i pedološka karta.</w:t>
      </w:r>
    </w:p>
    <w:p w:rsidR="00E621A2" w:rsidRPr="004B4AA0" w:rsidRDefault="00E621A2" w:rsidP="00B244B3">
      <w:pPr>
        <w:pStyle w:val="Default"/>
        <w:numPr>
          <w:ilvl w:val="0"/>
          <w:numId w:val="21"/>
        </w:numPr>
        <w:rPr>
          <w:rFonts w:ascii="Palatino Linotype" w:hAnsi="Palatino Linotype" w:cs="Palatino Linotype"/>
        </w:rPr>
      </w:pPr>
      <w:r w:rsidRPr="004B4AA0">
        <w:rPr>
          <w:rFonts w:ascii="Palatino Linotype" w:hAnsi="Palatino Linotype" w:cs="Palatino Linotype"/>
        </w:rPr>
        <w:t xml:space="preserve">Opažanja na terenu. </w:t>
      </w:r>
    </w:p>
    <w:p w:rsidR="00E621A2" w:rsidRPr="004B4AA0" w:rsidRDefault="00E621A2" w:rsidP="00E621A2">
      <w:pPr>
        <w:rPr>
          <w:rFonts w:ascii="Palatino Linotype" w:hAnsi="Palatino Linotype" w:cs="Palatino Linotype"/>
          <w:b/>
          <w:bCs/>
          <w:sz w:val="24"/>
          <w:szCs w:val="24"/>
        </w:rPr>
      </w:pPr>
    </w:p>
    <w:p w:rsidR="00E621A2" w:rsidRPr="004B4AA0" w:rsidRDefault="00E621A2" w:rsidP="00E621A2">
      <w:pPr>
        <w:spacing w:line="480" w:lineRule="auto"/>
        <w:jc w:val="left"/>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Smernice za gazdovanje šumama za zaštitu zemljišta od erozije</w:t>
      </w:r>
    </w:p>
    <w:p w:rsidR="00E621A2" w:rsidRPr="004B4AA0" w:rsidRDefault="00E621A2" w:rsidP="00E621A2">
      <w:pPr>
        <w:spacing w:line="240" w:lineRule="auto"/>
        <w:jc w:val="lef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Da bi šuma izdvojena kao Zaštitna šuma zemljišta ispunila svoju ulogu zaštite svog staništa, kao i susednih (okolnih) površina od dejstva erozije (vodom, snegom, vetrom), ispošćavanja, odrona, ruč-procesa i klizišta potreban je pre svega trajni zaštitni obrast. </w:t>
      </w:r>
    </w:p>
    <w:p w:rsidR="00E621A2" w:rsidRPr="004B4AA0" w:rsidRDefault="00E621A2" w:rsidP="00E621A2">
      <w:pPr>
        <w:spacing w:line="240" w:lineRule="auto"/>
        <w:jc w:val="left"/>
        <w:rPr>
          <w:rFonts w:ascii="Palatino Linotype" w:hAnsi="Palatino Linotype" w:cs="Palatino Linotype"/>
          <w:sz w:val="24"/>
          <w:szCs w:val="24"/>
          <w:lang w:val="pl-PL"/>
        </w:rPr>
      </w:pPr>
    </w:p>
    <w:p w:rsidR="00E621A2" w:rsidRPr="004B4AA0" w:rsidRDefault="00E621A2" w:rsidP="00E621A2">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U gazdovanju ovim šumama moraju se usvojiti i primenjivati zabrane obavljanja delatnosti ili ograničenja u korišćenju u skladu sa propisima kojima je ustanovljeno zaštićeno (eroziono) područje. </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E621A2">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U šumama za zaštitu zemljišta od erozije svi radni postupci, šumska tehnika i uopšte priprema u šumi  moraju se prilagoditi sledećim zahtevima zaštitne funkcije:</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Isključivanje i zabrana čistih, veliko-površinskih oblika seča kao načina gazdovanja;</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lastRenderedPageBreak/>
        <w:t>Smanjivanje procesa podmlađivanja na minimalnu površinu, pre svega produžetkom ophodnje u ovim šumama;</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Izbor vrste drveća na tipološkoj osnovi ili prirodnoj potencijalnoj vegetaciji (posebno na klizištima forsirati stabla sa korenom srčanicom);</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Pošumljavanje svih neobraslih površina šumom na kojima je konstatovana jaka ili ekcesivna erozija;</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Formiranje višespratnih strukturnih oblika, a u uslovima gde je to moguće posebno nega sprata zeljastih i žbunastih jedinki;</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Forsiranje izdanačkih šuma na dvoslojnim zemljištima i ruč terenima u cilju osiguranja manjeg težišnog opterećenja površina šumskim pokrivačem (pod pretpostavkom da je izdanačka šuma po pravilu nešto nižih zapremina kod iste vrste drveća), a time i težine;</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Isključivanje  tehnologije proizvodnje dugačkih (teških)  drvnih sortimenata;</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smanjenje mehanizacije pri gazdovanju ovim šumama na minimalnu potrebnu meru;</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obavezno u tehnologiji izrade šumskih sortimenata kresati grane i ostavljato ih u sastojini posle seče;</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zabraniti spuštanje, izvlačenje stabala po liniji najvećeg pada radi sprečavanja nastanka erozionih brazdi;</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seču i izvlačenje ograničiti na zimski period kada je podloga smrznuta;</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gustinu šumskih komunikacija ( u odnosu na klasična shvatanja optimalne gustine) svesti na neophodan minimum;</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pri projektovanju i izgradnji, trase šumskih komunikacija, posebno vlaka, maksimalno prilagođavati konfiguraciji terena (praćenju izohipsi);</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puteve redovno održavati sa čistom drenažom;</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obeležavanje područja zahvaćenog jakom i ekcesnom erozijom direktno na terenu;</w:t>
      </w:r>
    </w:p>
    <w:p w:rsidR="00E621A2" w:rsidRPr="004B4AA0" w:rsidRDefault="00E621A2" w:rsidP="00B244B3">
      <w:pPr>
        <w:pStyle w:val="ListParagraph"/>
        <w:numPr>
          <w:ilvl w:val="0"/>
          <w:numId w:val="22"/>
        </w:numPr>
        <w:spacing w:line="240" w:lineRule="auto"/>
        <w:ind w:right="1134"/>
        <w:contextualSpacing w:val="0"/>
        <w:rPr>
          <w:rFonts w:ascii="Palatino Linotype" w:hAnsi="Palatino Linotype" w:cs="Palatino Linotype"/>
          <w:lang w:val="pl-PL"/>
        </w:rPr>
      </w:pPr>
      <w:r w:rsidRPr="004B4AA0">
        <w:rPr>
          <w:rFonts w:ascii="Palatino Linotype" w:hAnsi="Palatino Linotype" w:cs="Palatino Linotype"/>
          <w:lang w:val="pl-PL"/>
        </w:rPr>
        <w:t>ograničiti upotrebu za ispašu stoke, a posebno ograničiti brojnost divljači (glodfara) na ugroženom području.</w:t>
      </w:r>
    </w:p>
    <w:p w:rsidR="00E621A2" w:rsidRDefault="00E621A2" w:rsidP="00E621A2">
      <w:pPr>
        <w:rPr>
          <w:lang w:val="pl-PL"/>
        </w:rPr>
      </w:pPr>
    </w:p>
    <w:p w:rsidR="00E621A2" w:rsidRPr="004B4AA0" w:rsidRDefault="00E621A2" w:rsidP="00E621A2">
      <w:pPr>
        <w:spacing w:line="480" w:lineRule="auto"/>
        <w:rPr>
          <w:rFonts w:ascii="Palatino Linotype" w:hAnsi="Palatino Linotype" w:cs="Palatino Linotype"/>
          <w:b/>
          <w:sz w:val="24"/>
          <w:szCs w:val="24"/>
          <w:lang w:val="pl-PL"/>
        </w:rPr>
      </w:pPr>
      <w:r w:rsidRPr="004B4AA0">
        <w:rPr>
          <w:rFonts w:ascii="Palatino Linotype" w:hAnsi="Palatino Linotype" w:cs="Palatino Linotype"/>
          <w:b/>
          <w:sz w:val="24"/>
          <w:szCs w:val="24"/>
          <w:lang w:val="pl-PL"/>
        </w:rPr>
        <w:t>5.</w:t>
      </w:r>
      <w:r>
        <w:rPr>
          <w:rFonts w:ascii="Palatino Linotype" w:hAnsi="Palatino Linotype" w:cs="Palatino Linotype"/>
          <w:b/>
          <w:sz w:val="24"/>
          <w:szCs w:val="24"/>
          <w:lang w:val="pl-PL"/>
        </w:rPr>
        <w:t>3</w:t>
      </w:r>
      <w:r w:rsidRPr="004B4AA0">
        <w:rPr>
          <w:rFonts w:ascii="Palatino Linotype" w:hAnsi="Palatino Linotype" w:cs="Palatino Linotype"/>
          <w:b/>
          <w:sz w:val="24"/>
          <w:szCs w:val="24"/>
          <w:lang w:val="pl-PL"/>
        </w:rPr>
        <w:t>.  Imisiona zaštitna šuma</w:t>
      </w:r>
    </w:p>
    <w:p w:rsidR="00E621A2" w:rsidRPr="004B4AA0" w:rsidRDefault="00E621A2" w:rsidP="00E621A2">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Za razliku od ostalih zaštitnih kategorija šume, čije dejstvo može da se sagleda i nezavisno od antropogenog uticaja, ova kategorija zaštitnih šuma je nametnuta, definisana i izdvojena baš zahvaljujući svesnom ili nesvesnom negativnom delovanju čoveka.</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E621A2">
      <w:pPr>
        <w:spacing w:line="240" w:lineRule="auto"/>
        <w:ind w:left="1134" w:hanging="1134"/>
        <w:rPr>
          <w:rFonts w:ascii="Palatino Linotype" w:hAnsi="Palatino Linotype" w:cs="Palatino Linotype"/>
          <w:sz w:val="24"/>
          <w:szCs w:val="24"/>
          <w:lang w:val="pl-PL"/>
        </w:rPr>
      </w:pPr>
      <w:r w:rsidRPr="004B4AA0">
        <w:rPr>
          <w:rFonts w:ascii="Palatino Linotype" w:hAnsi="Palatino Linotype" w:cs="Palatino Linotype"/>
          <w:b/>
          <w:bCs/>
          <w:sz w:val="24"/>
          <w:szCs w:val="24"/>
          <w:u w:val="single"/>
          <w:lang w:val="pl-PL"/>
        </w:rPr>
        <w:t>Definicija</w:t>
      </w:r>
      <w:r w:rsidRPr="004B4AA0">
        <w:rPr>
          <w:rFonts w:ascii="Palatino Linotype" w:hAnsi="Palatino Linotype" w:cs="Palatino Linotype"/>
          <w:sz w:val="24"/>
          <w:szCs w:val="24"/>
          <w:lang w:val="pl-PL"/>
        </w:rPr>
        <w:t xml:space="preserve">: Imisiona zaštitna šuma umanjuje štetne ili opterećujuće uticaje nastale, pre svega, usled buke, prašine, aerosola, gasova i zračenja. Na taj način šuma štiti  od štetnih dejstava ovih emisija stambene, radne i rekreativne oblasti, </w:t>
      </w:r>
      <w:r w:rsidRPr="004B4AA0">
        <w:rPr>
          <w:rFonts w:ascii="Palatino Linotype" w:hAnsi="Palatino Linotype" w:cs="Palatino Linotype"/>
          <w:sz w:val="24"/>
          <w:szCs w:val="24"/>
          <w:lang w:val="pl-PL"/>
        </w:rPr>
        <w:lastRenderedPageBreak/>
        <w:t>poljoprivredne i šumske korisne površine, kao i ostale objekte kojima je potrebna zaštita.</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E621A2">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Imisione zaštitne šume se mogu izdvojiti u regionalnim i lokalnim okvirima.</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E621A2">
      <w:pPr>
        <w:spacing w:line="480" w:lineRule="auto"/>
        <w:rPr>
          <w:rFonts w:ascii="Palatino Linotype" w:hAnsi="Palatino Linotype" w:cs="Palatino Linotype"/>
          <w:b/>
          <w:sz w:val="24"/>
          <w:szCs w:val="24"/>
          <w:u w:val="single"/>
          <w:lang w:val="pl-PL"/>
        </w:rPr>
      </w:pPr>
      <w:r w:rsidRPr="004B4AA0">
        <w:rPr>
          <w:rFonts w:ascii="Palatino Linotype" w:hAnsi="Palatino Linotype" w:cs="Palatino Linotype"/>
          <w:b/>
          <w:sz w:val="24"/>
          <w:szCs w:val="24"/>
          <w:u w:val="single"/>
          <w:lang w:val="pl-PL"/>
        </w:rPr>
        <w:t>Pozitivna dejstva</w:t>
      </w:r>
    </w:p>
    <w:p w:rsidR="00E621A2" w:rsidRPr="004B4AA0" w:rsidRDefault="00E621A2" w:rsidP="00E621A2">
      <w:pPr>
        <w:spacing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Korisna dejstva šume u odnosu na zagađivače vazduha ogledaju se u: </w:t>
      </w:r>
    </w:p>
    <w:p w:rsidR="00E621A2" w:rsidRPr="004B4AA0" w:rsidRDefault="00E621A2" w:rsidP="00B244B3">
      <w:pPr>
        <w:numPr>
          <w:ilvl w:val="0"/>
          <w:numId w:val="34"/>
        </w:numPr>
        <w:spacing w:after="0"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pojačanoj sedimentaciji prašine, </w:t>
      </w:r>
    </w:p>
    <w:p w:rsidR="00E621A2" w:rsidRPr="004B4AA0" w:rsidRDefault="00E621A2" w:rsidP="00B244B3">
      <w:pPr>
        <w:numPr>
          <w:ilvl w:val="0"/>
          <w:numId w:val="34"/>
        </w:numPr>
        <w:spacing w:after="0"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filtriranju lebdeće prašine i radioaktivnog zračenja, </w:t>
      </w:r>
    </w:p>
    <w:p w:rsidR="00E621A2" w:rsidRPr="004B4AA0" w:rsidRDefault="00E621A2" w:rsidP="00B244B3">
      <w:pPr>
        <w:numPr>
          <w:ilvl w:val="0"/>
          <w:numId w:val="34"/>
        </w:numPr>
        <w:spacing w:after="0"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apsorbciji gasova, </w:t>
      </w:r>
    </w:p>
    <w:p w:rsidR="00E621A2" w:rsidRPr="004B4AA0" w:rsidRDefault="00E621A2" w:rsidP="00B244B3">
      <w:pPr>
        <w:numPr>
          <w:ilvl w:val="0"/>
          <w:numId w:val="34"/>
        </w:numPr>
        <w:spacing w:after="0" w:line="240" w:lineRule="auto"/>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prečišćavanju vodenog taloga.</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E621A2">
      <w:pPr>
        <w:pStyle w:val="PlainText"/>
        <w:spacing w:line="480" w:lineRule="auto"/>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Razgraničenje</w:t>
      </w:r>
    </w:p>
    <w:p w:rsidR="00E621A2" w:rsidRPr="004B4AA0" w:rsidRDefault="00E621A2" w:rsidP="00E621A2">
      <w:pPr>
        <w:spacing w:line="240" w:lineRule="auto"/>
        <w:rPr>
          <w:rFonts w:ascii="Palatino Linotype" w:hAnsi="Palatino Linotype" w:cs="Palatino Linotype"/>
          <w:sz w:val="24"/>
          <w:szCs w:val="24"/>
          <w:lang w:val="pl-PL"/>
        </w:rPr>
      </w:pPr>
      <w:r>
        <w:rPr>
          <w:rFonts w:ascii="Palatino Linotype" w:hAnsi="Palatino Linotype" w:cs="Palatino Linotype"/>
          <w:sz w:val="24"/>
          <w:szCs w:val="24"/>
          <w:lang w:val="pl-PL"/>
        </w:rPr>
        <w:tab/>
      </w:r>
      <w:r w:rsidRPr="004B4AA0">
        <w:rPr>
          <w:rFonts w:ascii="Palatino Linotype" w:hAnsi="Palatino Linotype" w:cs="Palatino Linotype"/>
          <w:sz w:val="24"/>
          <w:szCs w:val="24"/>
          <w:lang w:val="pl-PL"/>
        </w:rPr>
        <w:t>Uslov za izdvajanje (razgraničenje)  imisionih šuma je postojanje izvora (objekta) emisije (veliki industrijski kompleksi, i to, pre svega, elektrane, livnice, postrojenja za pretapanje materijala, velike hemijske industrije, naročito – petrohemija, proizvodnja celuloze i veštačke svile, postrojenja za pripremu bituminoznih materijala za izgradnju puteva, kamenolomi, mesna industrija, rafinerije, javna postrojenja za sagorevanje otpadaka, životinjske farme, fabrika automobila, velike saobraćajnice i dr) i objekta vrednog zaštite (stambene, radne i rekreativne oblasti, poljoprivredne i šumske korisne površine, vredni biotopi kao i ostali objekti kojima je potrebna zaštita).</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E621A2">
      <w:pPr>
        <w:spacing w:line="240" w:lineRule="auto"/>
        <w:rPr>
          <w:rFonts w:ascii="Palatino Linotype" w:hAnsi="Palatino Linotype" w:cs="Palatino Linotype"/>
          <w:sz w:val="24"/>
          <w:szCs w:val="24"/>
          <w:lang w:val="pl-PL"/>
        </w:rPr>
      </w:pPr>
      <w:r w:rsidRPr="004B4AA0">
        <w:rPr>
          <w:rFonts w:ascii="Palatino Linotype" w:hAnsi="Palatino Linotype" w:cs="Palatino Linotype"/>
          <w:b/>
          <w:sz w:val="24"/>
          <w:szCs w:val="24"/>
          <w:lang w:val="pl-PL"/>
        </w:rPr>
        <w:t>Elementi  vrednovanja</w:t>
      </w:r>
      <w:r w:rsidRPr="004B4AA0">
        <w:rPr>
          <w:rFonts w:ascii="Palatino Linotype" w:hAnsi="Palatino Linotype" w:cs="Palatino Linotype"/>
          <w:sz w:val="24"/>
          <w:szCs w:val="24"/>
          <w:lang w:val="pl-PL"/>
        </w:rPr>
        <w:t xml:space="preserve"> u cilju izdvajanja imisionih zaštitnih šuma mogu se sagledati kroz dve grupe različitih, ali uzročno vezanih pokazatelja: </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B244B3">
      <w:pPr>
        <w:pStyle w:val="ListParagraph"/>
        <w:numPr>
          <w:ilvl w:val="0"/>
          <w:numId w:val="35"/>
        </w:numPr>
        <w:spacing w:after="0" w:line="240" w:lineRule="auto"/>
        <w:rPr>
          <w:rFonts w:ascii="Palatino Linotype" w:hAnsi="Palatino Linotype"/>
        </w:rPr>
      </w:pPr>
      <w:r w:rsidRPr="004B4AA0">
        <w:rPr>
          <w:rFonts w:ascii="Palatino Linotype" w:hAnsi="Palatino Linotype"/>
        </w:rPr>
        <w:t>imisije – vrste i koncentraciju, odnosno, intenzitet zračenja;</w:t>
      </w:r>
    </w:p>
    <w:p w:rsidR="00E621A2" w:rsidRPr="004B4AA0" w:rsidRDefault="00E621A2" w:rsidP="00B244B3">
      <w:pPr>
        <w:pStyle w:val="ListParagraph"/>
        <w:numPr>
          <w:ilvl w:val="0"/>
          <w:numId w:val="35"/>
        </w:numPr>
        <w:spacing w:after="0" w:line="240" w:lineRule="auto"/>
        <w:rPr>
          <w:rFonts w:ascii="Palatino Linotype" w:hAnsi="Palatino Linotype"/>
        </w:rPr>
      </w:pPr>
      <w:r w:rsidRPr="004B4AA0">
        <w:rPr>
          <w:rFonts w:ascii="Palatino Linotype" w:hAnsi="Palatino Linotype"/>
        </w:rPr>
        <w:t>šumske štete, očigledno, izazvane imisijama.</w:t>
      </w:r>
    </w:p>
    <w:p w:rsidR="00E621A2" w:rsidRPr="004B4AA0" w:rsidRDefault="00E621A2" w:rsidP="00E621A2">
      <w:pPr>
        <w:spacing w:line="240" w:lineRule="auto"/>
        <w:rPr>
          <w:rFonts w:ascii="Palatino Linotype" w:hAnsi="Palatino Linotype"/>
          <w:sz w:val="24"/>
          <w:szCs w:val="24"/>
        </w:rPr>
      </w:pPr>
    </w:p>
    <w:p w:rsidR="00E621A2" w:rsidRPr="004B4AA0" w:rsidRDefault="00E621A2" w:rsidP="00E621A2">
      <w:pPr>
        <w:spacing w:line="240" w:lineRule="auto"/>
        <w:rPr>
          <w:rFonts w:ascii="Palatino Linotype" w:hAnsi="Palatino Linotype" w:cs="Palatino Linotype"/>
          <w:sz w:val="24"/>
          <w:szCs w:val="24"/>
          <w:lang w:val="pl-PL"/>
        </w:rPr>
      </w:pPr>
      <w:r>
        <w:rPr>
          <w:rFonts w:ascii="Palatino Linotype" w:hAnsi="Palatino Linotype" w:cs="Palatino Linotype"/>
          <w:b/>
          <w:sz w:val="24"/>
          <w:szCs w:val="24"/>
          <w:lang w:val="pl-PL"/>
        </w:rPr>
        <w:tab/>
      </w:r>
      <w:r w:rsidRPr="004B4AA0">
        <w:rPr>
          <w:rFonts w:ascii="Palatino Linotype" w:hAnsi="Palatino Linotype" w:cs="Palatino Linotype"/>
          <w:b/>
          <w:sz w:val="24"/>
          <w:szCs w:val="24"/>
          <w:lang w:val="pl-PL"/>
        </w:rPr>
        <w:t>U okvirima regionalnog imisionog uticaja</w:t>
      </w:r>
      <w:r w:rsidRPr="004B4AA0">
        <w:rPr>
          <w:rFonts w:ascii="Palatino Linotype" w:hAnsi="Palatino Linotype" w:cs="Palatino Linotype"/>
          <w:sz w:val="24"/>
          <w:szCs w:val="24"/>
          <w:lang w:val="pl-PL"/>
        </w:rPr>
        <w:t xml:space="preserve"> elementi vrednovanja, na osnovu kojih se mogu izdvajati ove šume, su ustvari imisije čiju koncentraciju mere drugi interesenti, a mogu i šumarske organizacije u cilju utvrđivanja štetnosti uticaja na šumske ekosisteme.</w:t>
      </w:r>
    </w:p>
    <w:p w:rsidR="00E621A2" w:rsidRPr="004B4AA0" w:rsidRDefault="00E621A2" w:rsidP="00E621A2">
      <w:pPr>
        <w:spacing w:line="240" w:lineRule="auto"/>
        <w:rPr>
          <w:rFonts w:ascii="Palatino Linotype" w:hAnsi="Palatino Linotype" w:cs="Palatino Linotype"/>
          <w:sz w:val="24"/>
          <w:szCs w:val="24"/>
          <w:lang w:val="pl-PL"/>
        </w:rPr>
      </w:pPr>
      <w:r>
        <w:rPr>
          <w:rFonts w:ascii="Palatino Linotype" w:hAnsi="Palatino Linotype" w:cs="Palatino Linotype"/>
          <w:sz w:val="24"/>
          <w:szCs w:val="24"/>
          <w:lang w:val="pl-PL"/>
        </w:rPr>
        <w:tab/>
      </w:r>
      <w:r w:rsidRPr="004B4AA0">
        <w:rPr>
          <w:rFonts w:ascii="Palatino Linotype" w:hAnsi="Palatino Linotype" w:cs="Palatino Linotype"/>
          <w:sz w:val="24"/>
          <w:szCs w:val="24"/>
          <w:lang w:val="pl-PL"/>
        </w:rPr>
        <w:t>Razgraničenja na osnovu imisionih šteta u zoni zračenja oslanja se na negativne ekološke efekte koji se manifestuju, najčešće, oštećenjima i sušenjem stabala, pa sve do potpune sukcesije šumskih sastojina travnatim formacijama, a u krajnjoj instanci nestankom vegetacije. Osnovni elementi vrednovanja su:</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B244B3">
      <w:pPr>
        <w:pStyle w:val="ListParagraph"/>
        <w:numPr>
          <w:ilvl w:val="0"/>
          <w:numId w:val="39"/>
        </w:numPr>
        <w:spacing w:after="0" w:line="240" w:lineRule="auto"/>
        <w:rPr>
          <w:rFonts w:ascii="Palatino Linotype" w:hAnsi="Palatino Linotype"/>
        </w:rPr>
      </w:pPr>
      <w:r w:rsidRPr="004B4AA0">
        <w:rPr>
          <w:rFonts w:ascii="Palatino Linotype" w:hAnsi="Palatino Linotype"/>
        </w:rPr>
        <w:lastRenderedPageBreak/>
        <w:t>relativna zastupljenost oštećenih stabala,</w:t>
      </w:r>
    </w:p>
    <w:p w:rsidR="00E621A2" w:rsidRPr="004B4AA0" w:rsidRDefault="00E621A2" w:rsidP="00B244B3">
      <w:pPr>
        <w:pStyle w:val="ListParagraph"/>
        <w:numPr>
          <w:ilvl w:val="0"/>
          <w:numId w:val="39"/>
        </w:numPr>
        <w:spacing w:after="0" w:line="240" w:lineRule="auto"/>
        <w:rPr>
          <w:rFonts w:ascii="Palatino Linotype" w:hAnsi="Palatino Linotype"/>
        </w:rPr>
      </w:pPr>
      <w:r w:rsidRPr="004B4AA0">
        <w:rPr>
          <w:rFonts w:ascii="Palatino Linotype" w:hAnsi="Palatino Linotype"/>
        </w:rPr>
        <w:t>razvijenost krošanja,</w:t>
      </w:r>
    </w:p>
    <w:p w:rsidR="00E621A2" w:rsidRPr="004B4AA0" w:rsidRDefault="00E621A2" w:rsidP="00B244B3">
      <w:pPr>
        <w:pStyle w:val="ListParagraph"/>
        <w:numPr>
          <w:ilvl w:val="0"/>
          <w:numId w:val="39"/>
        </w:numPr>
        <w:spacing w:after="0" w:line="240" w:lineRule="auto"/>
        <w:rPr>
          <w:rFonts w:ascii="Palatino Linotype" w:hAnsi="Palatino Linotype"/>
        </w:rPr>
      </w:pPr>
      <w:r w:rsidRPr="004B4AA0">
        <w:rPr>
          <w:rFonts w:ascii="Palatino Linotype" w:hAnsi="Palatino Linotype"/>
        </w:rPr>
        <w:t>broj godina četina i morfološki znaci oštećenja,</w:t>
      </w:r>
    </w:p>
    <w:p w:rsidR="00E621A2" w:rsidRPr="004B4AA0" w:rsidRDefault="00E621A2" w:rsidP="00B244B3">
      <w:pPr>
        <w:pStyle w:val="ListParagraph"/>
        <w:numPr>
          <w:ilvl w:val="0"/>
          <w:numId w:val="39"/>
        </w:numPr>
        <w:spacing w:after="0" w:line="240" w:lineRule="auto"/>
        <w:rPr>
          <w:rFonts w:ascii="Palatino Linotype" w:hAnsi="Palatino Linotype"/>
        </w:rPr>
      </w:pPr>
      <w:r w:rsidRPr="004B4AA0">
        <w:rPr>
          <w:rFonts w:ascii="Palatino Linotype" w:hAnsi="Palatino Linotype"/>
        </w:rPr>
        <w:t>prisustvo odumrlih stabala,</w:t>
      </w:r>
    </w:p>
    <w:p w:rsidR="00E621A2" w:rsidRPr="004B4AA0" w:rsidRDefault="00E621A2" w:rsidP="00B244B3">
      <w:pPr>
        <w:pStyle w:val="ListParagraph"/>
        <w:numPr>
          <w:ilvl w:val="0"/>
          <w:numId w:val="39"/>
        </w:numPr>
        <w:spacing w:after="0" w:line="240" w:lineRule="auto"/>
        <w:rPr>
          <w:rFonts w:ascii="Palatino Linotype" w:hAnsi="Palatino Linotype"/>
        </w:rPr>
      </w:pPr>
      <w:r w:rsidRPr="004B4AA0">
        <w:rPr>
          <w:rFonts w:ascii="Palatino Linotype" w:hAnsi="Palatino Linotype"/>
        </w:rPr>
        <w:t>obrast sastojine.</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E621A2">
      <w:pPr>
        <w:spacing w:line="240" w:lineRule="auto"/>
        <w:rPr>
          <w:rFonts w:ascii="Palatino Linotype" w:hAnsi="Palatino Linotype" w:cs="Palatino Linotype"/>
          <w:sz w:val="24"/>
          <w:szCs w:val="24"/>
          <w:lang w:val="pl-PL"/>
        </w:rPr>
      </w:pPr>
      <w:r>
        <w:rPr>
          <w:rFonts w:ascii="Palatino Linotype" w:hAnsi="Palatino Linotype" w:cs="Palatino Linotype"/>
          <w:b/>
          <w:sz w:val="24"/>
          <w:szCs w:val="24"/>
          <w:lang w:val="pl-PL"/>
        </w:rPr>
        <w:tab/>
      </w:r>
      <w:r w:rsidRPr="004B4AA0">
        <w:rPr>
          <w:rFonts w:ascii="Palatino Linotype" w:hAnsi="Palatino Linotype" w:cs="Palatino Linotype"/>
          <w:b/>
          <w:sz w:val="24"/>
          <w:szCs w:val="24"/>
          <w:lang w:val="pl-PL"/>
        </w:rPr>
        <w:t>Lokalna imisiona šuma</w:t>
      </w:r>
      <w:r w:rsidRPr="004B4AA0">
        <w:rPr>
          <w:rFonts w:ascii="Palatino Linotype" w:hAnsi="Palatino Linotype" w:cs="Palatino Linotype"/>
          <w:sz w:val="24"/>
          <w:szCs w:val="24"/>
          <w:lang w:val="pl-PL"/>
        </w:rPr>
        <w:t xml:space="preserve"> izdvaja se na osnovu svog položaja prema izvoru emisije ili prema objektu koji treba štititi. Ova, kategorija šuma treba da obezbedi sve korisne učinke nabrojane ranije, samo u skromnijim okvirima lokalnog karaktera.</w:t>
      </w:r>
    </w:p>
    <w:p w:rsidR="00E621A2" w:rsidRPr="00885FEE" w:rsidRDefault="00E621A2" w:rsidP="00E621A2">
      <w:pPr>
        <w:spacing w:line="240" w:lineRule="auto"/>
        <w:rPr>
          <w:rFonts w:ascii="Palatino Linotype" w:hAnsi="Palatino Linotype"/>
          <w:sz w:val="24"/>
          <w:szCs w:val="24"/>
          <w:lang w:val="pl-PL"/>
        </w:rPr>
      </w:pPr>
      <w:r w:rsidRPr="00885FEE">
        <w:rPr>
          <w:rFonts w:ascii="Palatino Linotype" w:hAnsi="Palatino Linotype"/>
          <w:sz w:val="24"/>
          <w:szCs w:val="24"/>
          <w:lang w:val="pl-PL"/>
        </w:rPr>
        <w:tab/>
        <w:t>I za ove šume, odnosno, njihovo vrednovanje u cilju izdvajanja mogu se koristiti već nabrojani elementi. U okviru visoko razvijenih industrijskih oblasti mogu se koristiti privremeni normativi koji u zavisnosti od vrste zagađivača približno utvrđuju poluprečnik zaštitnog šumskog pojasa. Poluprečnici zaštitnih zona kreću se u granicama 300-2000 m, a ova maksimalna rastojanja su rezervisana za visoke peći i čeličane, energane, livnice metala i postrojenja za pretapanje metala, velika hemijska preduzeća uključujući petrohemiju, proizvodnju celuloze i veštačke svile, postrojenja za pripremu bituminoznih materijala za gradnju puteva i postrojenja za preradu životinjskih tela.</w:t>
      </w:r>
    </w:p>
    <w:p w:rsidR="00E621A2" w:rsidRPr="004B4AA0" w:rsidRDefault="00E621A2" w:rsidP="00E621A2">
      <w:pPr>
        <w:spacing w:line="240" w:lineRule="auto"/>
        <w:rPr>
          <w:rFonts w:ascii="Palatino Linotype" w:hAnsi="Palatino Linotype" w:cs="Palatino Linotype"/>
          <w:sz w:val="24"/>
          <w:szCs w:val="24"/>
          <w:lang w:val="pl-PL"/>
        </w:rPr>
      </w:pPr>
    </w:p>
    <w:p w:rsidR="00E621A2" w:rsidRPr="004B4AA0" w:rsidRDefault="00E621A2" w:rsidP="00E621A2">
      <w:pPr>
        <w:jc w:val="center"/>
        <w:rPr>
          <w:rFonts w:ascii="Palatino Linotype" w:hAnsi="Palatino Linotype" w:cs="Palatino Linotype"/>
          <w:b/>
          <w:bCs/>
          <w:sz w:val="24"/>
          <w:szCs w:val="24"/>
          <w:lang w:val="pl-PL"/>
        </w:rPr>
      </w:pPr>
      <w:r w:rsidRPr="004B4AA0">
        <w:rPr>
          <w:rFonts w:ascii="Palatino Linotype" w:hAnsi="Palatino Linotype"/>
          <w:noProof/>
          <w:sz w:val="24"/>
          <w:szCs w:val="24"/>
          <w:lang w:val="en-GB" w:eastAsia="en-GB"/>
        </w:rPr>
        <w:drawing>
          <wp:inline distT="0" distB="0" distL="0" distR="0" wp14:anchorId="1A587C65" wp14:editId="4FA8DE92">
            <wp:extent cx="4297255" cy="3228229"/>
            <wp:effectExtent l="0" t="0" r="0" b="0"/>
            <wp:docPr id="4" name="Picture 4"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Scy;&amp;rcy;&amp;ocy;&amp;dcy;&amp;ncy;&amp;acy; &amp;scy;&amp;lcy;&amp;icy;&amp;kcy;&amp;acy;"/>
                    <pic:cNvPicPr>
                      <a:picLocks noChangeAspect="1" noChangeArrowheads="1"/>
                    </pic:cNvPicPr>
                  </pic:nvPicPr>
                  <pic:blipFill>
                    <a:blip r:embed="rId14"/>
                    <a:srcRect/>
                    <a:stretch>
                      <a:fillRect/>
                    </a:stretch>
                  </pic:blipFill>
                  <pic:spPr bwMode="auto">
                    <a:xfrm>
                      <a:off x="0" y="0"/>
                      <a:ext cx="4302398" cy="3232093"/>
                    </a:xfrm>
                    <a:prstGeom prst="rect">
                      <a:avLst/>
                    </a:prstGeom>
                    <a:noFill/>
                    <a:ln w="9525">
                      <a:noFill/>
                      <a:miter lim="800000"/>
                      <a:headEnd/>
                      <a:tailEnd/>
                    </a:ln>
                  </pic:spPr>
                </pic:pic>
              </a:graphicData>
            </a:graphic>
          </wp:inline>
        </w:drawing>
      </w:r>
    </w:p>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cs="Palatino Linotype"/>
          <w:b/>
          <w:bCs/>
          <w:color w:val="000000"/>
          <w:u w:val="single"/>
        </w:rPr>
      </w:pPr>
    </w:p>
    <w:p w:rsidR="00E621A2" w:rsidRPr="004B4AA0" w:rsidRDefault="00E621A2" w:rsidP="00E621A2">
      <w:pPr>
        <w:pStyle w:val="ListParagraph"/>
        <w:autoSpaceDE w:val="0"/>
        <w:autoSpaceDN w:val="0"/>
        <w:adjustRightInd w:val="0"/>
        <w:spacing w:after="0" w:line="48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Grafički prikaz</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7"/>
        <w:gridCol w:w="2535"/>
        <w:gridCol w:w="2044"/>
        <w:gridCol w:w="2106"/>
      </w:tblGrid>
      <w:tr w:rsidR="00E621A2" w:rsidRPr="004B4AA0" w:rsidTr="00D50FF8">
        <w:tc>
          <w:tcPr>
            <w:tcW w:w="5216"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7030A0"/>
              </w:rPr>
            </w:pPr>
            <w:r w:rsidRPr="004B4AA0">
              <w:rPr>
                <w:rFonts w:ascii="Palatino Linotype" w:eastAsia="DINOT" w:hAnsi="Palatino Linotype" w:cs="Palatino Linotype"/>
                <w:b/>
                <w:bCs/>
                <w:color w:val="7030A0"/>
              </w:rPr>
              <w:t>ljubičasta</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color w:val="7030A0"/>
                <w:lang w:val="en-GB" w:eastAsia="en-GB"/>
              </w:rPr>
              <mc:AlternateContent>
                <mc:Choice Requires="wps">
                  <w:drawing>
                    <wp:anchor distT="0" distB="0" distL="114300" distR="114300" simplePos="0" relativeHeight="251667456" behindDoc="0" locked="0" layoutInCell="1" allowOverlap="1" wp14:anchorId="1C6F6381" wp14:editId="784904E1">
                      <wp:simplePos x="0" y="0"/>
                      <wp:positionH relativeFrom="column">
                        <wp:posOffset>180340</wp:posOffset>
                      </wp:positionH>
                      <wp:positionV relativeFrom="paragraph">
                        <wp:posOffset>104775</wp:posOffset>
                      </wp:positionV>
                      <wp:extent cx="944245" cy="389890"/>
                      <wp:effectExtent l="11430" t="11430" r="6350" b="8255"/>
                      <wp:wrapNone/>
                      <wp:docPr id="4153" name="Rectangle 47"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389890"/>
                              </a:xfrm>
                              <a:prstGeom prst="rect">
                                <a:avLst/>
                              </a:prstGeom>
                              <a:pattFill prst="smGrid">
                                <a:fgClr>
                                  <a:srgbClr val="6600CC"/>
                                </a:fgClr>
                                <a:bgClr>
                                  <a:srgbClr val="FFFFFF"/>
                                </a:bgClr>
                              </a:patt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D9F71" id="Rectangle 47" o:spid="_x0000_s1026" alt="Small grid" style="position:absolute;margin-left:14.2pt;margin-top:8.25pt;width:74.35pt;height:3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" fillcolor="#60c" strokecolor="#7030a0">
                      <v:fill r:id="rId15"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ZŠoI 41</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Dijagonalna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bl>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b/>
          <w:bCs/>
          <w:color w:val="000000"/>
        </w:rPr>
      </w:pP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lastRenderedPageBreak/>
        <w:t>Zakonski osnov i izvor podataka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šumama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zaštiti životne sredine</w:t>
      </w:r>
    </w:p>
    <w:p w:rsidR="00E621A2" w:rsidRPr="004B4AA0" w:rsidRDefault="00E621A2" w:rsidP="00E621A2">
      <w:pPr>
        <w:pStyle w:val="Default"/>
        <w:rPr>
          <w:rFonts w:ascii="Palatino Linotype" w:hAnsi="Palatino Linotype" w:cs="Palatino Linotype"/>
          <w:lang w:val="it-IT"/>
        </w:rPr>
      </w:pPr>
      <w:r w:rsidRPr="004B4AA0">
        <w:rPr>
          <w:rFonts w:ascii="Palatino Linotype" w:hAnsi="Palatino Linotype" w:cs="Palatino Linotype"/>
          <w:lang w:val="it-IT"/>
        </w:rPr>
        <w:t xml:space="preserve">Izvor podataka:  </w:t>
      </w:r>
    </w:p>
    <w:p w:rsidR="00E621A2" w:rsidRPr="004B4AA0" w:rsidRDefault="00E621A2" w:rsidP="00B244B3">
      <w:pPr>
        <w:pStyle w:val="Default"/>
        <w:numPr>
          <w:ilvl w:val="0"/>
          <w:numId w:val="21"/>
        </w:numPr>
        <w:rPr>
          <w:rFonts w:ascii="Palatino Linotype" w:hAnsi="Palatino Linotype" w:cs="Palatino Linotype"/>
          <w:color w:val="auto"/>
          <w:lang w:val="it-IT"/>
        </w:rPr>
      </w:pPr>
      <w:r w:rsidRPr="004B4AA0">
        <w:rPr>
          <w:rFonts w:ascii="Palatino Linotype" w:hAnsi="Palatino Linotype" w:cs="Palatino Linotype"/>
          <w:color w:val="auto"/>
          <w:lang w:val="it-IT"/>
        </w:rPr>
        <w:t>Regionalni i opštinski Prostorni planovi;</w:t>
      </w:r>
    </w:p>
    <w:p w:rsidR="00E621A2" w:rsidRPr="004B4AA0" w:rsidRDefault="00E621A2" w:rsidP="00B244B3">
      <w:pPr>
        <w:pStyle w:val="Default"/>
        <w:numPr>
          <w:ilvl w:val="0"/>
          <w:numId w:val="21"/>
        </w:numPr>
        <w:rPr>
          <w:rFonts w:ascii="Palatino Linotype" w:hAnsi="Palatino Linotype" w:cs="Palatino Linotype"/>
          <w:color w:val="auto"/>
          <w:lang w:val="it-IT"/>
        </w:rPr>
      </w:pPr>
      <w:r w:rsidRPr="004B4AA0">
        <w:rPr>
          <w:rFonts w:ascii="Palatino Linotype" w:hAnsi="Palatino Linotype" w:cs="Palatino Linotype"/>
          <w:color w:val="auto"/>
          <w:lang w:val="it-IT"/>
        </w:rPr>
        <w:t>Podaci Agencije za zaštitu životne sredine;</w:t>
      </w:r>
    </w:p>
    <w:p w:rsidR="00E621A2" w:rsidRPr="00885FEE" w:rsidRDefault="00E621A2" w:rsidP="00B244B3">
      <w:pPr>
        <w:pStyle w:val="Default"/>
        <w:numPr>
          <w:ilvl w:val="0"/>
          <w:numId w:val="21"/>
        </w:numPr>
        <w:rPr>
          <w:rFonts w:ascii="Palatino Linotype" w:hAnsi="Palatino Linotype" w:cs="Palatino Linotype"/>
          <w:lang w:val="it-IT"/>
        </w:rPr>
      </w:pPr>
      <w:r w:rsidRPr="004B4AA0">
        <w:rPr>
          <w:rFonts w:ascii="Palatino Linotype" w:hAnsi="Palatino Linotype" w:cs="Palatino Linotype"/>
          <w:lang w:val="it-IT"/>
        </w:rPr>
        <w:t>Podci Ministarstva poljoprivredu i zaštite životne sredine, Uprave za šume,</w:t>
      </w:r>
    </w:p>
    <w:p w:rsidR="00E621A2" w:rsidRPr="004B4AA0" w:rsidRDefault="00E621A2" w:rsidP="00B244B3">
      <w:pPr>
        <w:pStyle w:val="Default"/>
        <w:numPr>
          <w:ilvl w:val="0"/>
          <w:numId w:val="21"/>
        </w:numPr>
        <w:rPr>
          <w:rFonts w:ascii="Palatino Linotype" w:hAnsi="Palatino Linotype" w:cs="Palatino Linotype"/>
        </w:rPr>
      </w:pPr>
      <w:r w:rsidRPr="004B4AA0">
        <w:rPr>
          <w:rFonts w:ascii="Palatino Linotype" w:hAnsi="Palatino Linotype" w:cs="Palatino Linotype"/>
        </w:rPr>
        <w:t xml:space="preserve">Opažanja na terenu. </w:t>
      </w:r>
    </w:p>
    <w:p w:rsidR="00E621A2" w:rsidRPr="004B4AA0" w:rsidRDefault="00E621A2" w:rsidP="00E621A2">
      <w:pPr>
        <w:rPr>
          <w:rFonts w:ascii="Palatino Linotype" w:hAnsi="Palatino Linotype" w:cs="Palatino Linotype"/>
          <w:b/>
          <w:bCs/>
          <w:sz w:val="24"/>
          <w:szCs w:val="24"/>
          <w:lang w:val="pl-PL"/>
        </w:rPr>
      </w:pPr>
    </w:p>
    <w:p w:rsidR="00E621A2" w:rsidRPr="004B4AA0" w:rsidRDefault="00E621A2" w:rsidP="00E621A2">
      <w:pPr>
        <w:spacing w:line="480" w:lineRule="auto"/>
        <w:jc w:val="left"/>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Smernice za gazdovanje šumama za zaštitu od imisija</w:t>
      </w:r>
    </w:p>
    <w:p w:rsidR="00E621A2" w:rsidRPr="00885FEE" w:rsidRDefault="00E621A2" w:rsidP="00E621A2">
      <w:pPr>
        <w:ind w:firstLine="360"/>
        <w:rPr>
          <w:rFonts w:ascii="Palatino Linotype" w:hAnsi="Palatino Linotype"/>
          <w:sz w:val="24"/>
          <w:szCs w:val="24"/>
          <w:lang w:val="pl-PL"/>
        </w:rPr>
      </w:pPr>
      <w:r w:rsidRPr="00885FEE">
        <w:rPr>
          <w:rFonts w:ascii="Palatino Linotype" w:hAnsi="Palatino Linotype"/>
          <w:sz w:val="24"/>
          <w:szCs w:val="24"/>
          <w:lang w:val="pl-PL"/>
        </w:rPr>
        <w:t>Funkcionalni zahtevi koji se odnose na ovu kategoriju zaštitnih šuma obuhvataju:</w:t>
      </w:r>
    </w:p>
    <w:p w:rsidR="00E621A2" w:rsidRPr="00885FEE" w:rsidRDefault="00E621A2" w:rsidP="00B244B3">
      <w:pPr>
        <w:pStyle w:val="ListParagraph"/>
        <w:numPr>
          <w:ilvl w:val="0"/>
          <w:numId w:val="36"/>
        </w:numPr>
        <w:spacing w:after="0" w:line="240" w:lineRule="auto"/>
        <w:rPr>
          <w:rFonts w:ascii="Palatino Linotype" w:hAnsi="Palatino Linotype"/>
          <w:lang w:val="pl-PL"/>
        </w:rPr>
      </w:pPr>
      <w:r w:rsidRPr="00885FEE">
        <w:rPr>
          <w:rFonts w:ascii="Palatino Linotype" w:hAnsi="Palatino Linotype"/>
          <w:lang w:val="pl-PL"/>
        </w:rPr>
        <w:t>izbor najotpornijih vrsta drveća na osnovu ranga prioriteta prema imisionom uticaju;</w:t>
      </w:r>
    </w:p>
    <w:p w:rsidR="00E621A2" w:rsidRPr="00885FEE" w:rsidRDefault="00E621A2" w:rsidP="00B244B3">
      <w:pPr>
        <w:pStyle w:val="ListParagraph"/>
        <w:numPr>
          <w:ilvl w:val="0"/>
          <w:numId w:val="36"/>
        </w:numPr>
        <w:spacing w:after="0" w:line="240" w:lineRule="auto"/>
        <w:rPr>
          <w:rFonts w:ascii="Palatino Linotype" w:hAnsi="Palatino Linotype"/>
          <w:lang w:val="pl-PL"/>
        </w:rPr>
      </w:pPr>
      <w:r w:rsidRPr="00885FEE">
        <w:rPr>
          <w:rFonts w:ascii="Palatino Linotype" w:hAnsi="Palatino Linotype"/>
          <w:lang w:val="pl-PL"/>
        </w:rPr>
        <w:t>prednost lišćarskim vrstama pri jednakom nivou otpornosti;</w:t>
      </w:r>
    </w:p>
    <w:p w:rsidR="00E621A2" w:rsidRPr="00885FEE" w:rsidRDefault="00E621A2" w:rsidP="00B244B3">
      <w:pPr>
        <w:pStyle w:val="ListParagraph"/>
        <w:numPr>
          <w:ilvl w:val="0"/>
          <w:numId w:val="36"/>
        </w:numPr>
        <w:spacing w:after="0" w:line="240" w:lineRule="auto"/>
        <w:rPr>
          <w:rFonts w:ascii="Palatino Linotype" w:hAnsi="Palatino Linotype"/>
          <w:lang w:val="pl-PL"/>
        </w:rPr>
      </w:pPr>
      <w:r w:rsidRPr="00885FEE">
        <w:rPr>
          <w:rFonts w:ascii="Palatino Linotype" w:hAnsi="Palatino Linotype"/>
          <w:lang w:val="pl-PL"/>
        </w:rPr>
        <w:t>isključivanje površinskog i forsiranje stabalnog gazdovanja pri čemu trajno forsiranje spratovnosti;</w:t>
      </w:r>
    </w:p>
    <w:p w:rsidR="00E621A2" w:rsidRPr="00885FEE" w:rsidRDefault="00E621A2" w:rsidP="00B244B3">
      <w:pPr>
        <w:pStyle w:val="ListParagraph"/>
        <w:numPr>
          <w:ilvl w:val="0"/>
          <w:numId w:val="36"/>
        </w:numPr>
        <w:spacing w:after="0" w:line="240" w:lineRule="auto"/>
        <w:rPr>
          <w:rFonts w:ascii="Palatino Linotype" w:hAnsi="Palatino Linotype"/>
          <w:lang w:val="en-GB"/>
        </w:rPr>
      </w:pPr>
      <w:r w:rsidRPr="00885FEE">
        <w:rPr>
          <w:rFonts w:ascii="Palatino Linotype" w:hAnsi="Palatino Linotype"/>
          <w:lang w:val="en-GB"/>
        </w:rPr>
        <w:t>nega šume na principima negativne selekcije podržavanjem i predominatnih stabala;</w:t>
      </w:r>
    </w:p>
    <w:p w:rsidR="00E621A2" w:rsidRPr="00885FEE" w:rsidRDefault="00E621A2" w:rsidP="00B244B3">
      <w:pPr>
        <w:pStyle w:val="ListParagraph"/>
        <w:numPr>
          <w:ilvl w:val="0"/>
          <w:numId w:val="36"/>
        </w:numPr>
        <w:spacing w:after="0" w:line="240" w:lineRule="auto"/>
        <w:rPr>
          <w:rFonts w:ascii="Palatino Linotype" w:hAnsi="Palatino Linotype"/>
          <w:lang w:val="en-GB"/>
        </w:rPr>
      </w:pPr>
      <w:r w:rsidRPr="00885FEE">
        <w:rPr>
          <w:rFonts w:ascii="Palatino Linotype" w:hAnsi="Palatino Linotype"/>
          <w:lang w:val="en-GB"/>
        </w:rPr>
        <w:t>zahvati u sastojinama moraju biti umereni, najčešće samo sanitarnog karaktera;</w:t>
      </w:r>
    </w:p>
    <w:p w:rsidR="00E621A2" w:rsidRPr="00885FEE" w:rsidRDefault="00E621A2" w:rsidP="00B244B3">
      <w:pPr>
        <w:pStyle w:val="ListParagraph"/>
        <w:numPr>
          <w:ilvl w:val="0"/>
          <w:numId w:val="36"/>
        </w:numPr>
        <w:spacing w:after="0" w:line="240" w:lineRule="auto"/>
        <w:rPr>
          <w:rFonts w:ascii="Palatino Linotype" w:hAnsi="Palatino Linotype"/>
          <w:lang w:val="en-GB"/>
        </w:rPr>
      </w:pPr>
      <w:r w:rsidRPr="00885FEE">
        <w:rPr>
          <w:rFonts w:ascii="Palatino Linotype" w:hAnsi="Palatino Linotype"/>
          <w:lang w:val="en-GB"/>
        </w:rPr>
        <w:t>pošumljavanje u potpunosti neobraslih površina u zoni izražene ugroženosti;</w:t>
      </w:r>
    </w:p>
    <w:p w:rsidR="00E621A2" w:rsidRPr="00885FEE" w:rsidRDefault="00E621A2" w:rsidP="00B244B3">
      <w:pPr>
        <w:pStyle w:val="ListParagraph"/>
        <w:numPr>
          <w:ilvl w:val="0"/>
          <w:numId w:val="36"/>
        </w:numPr>
        <w:spacing w:after="0" w:line="240" w:lineRule="auto"/>
        <w:rPr>
          <w:rFonts w:ascii="Palatino Linotype" w:hAnsi="Palatino Linotype"/>
          <w:lang w:val="en-GB"/>
        </w:rPr>
      </w:pPr>
      <w:r w:rsidRPr="00885FEE">
        <w:rPr>
          <w:rFonts w:ascii="Palatino Linotype" w:hAnsi="Palatino Linotype"/>
          <w:lang w:val="en-GB"/>
        </w:rPr>
        <w:t>ravnopravan tretman žbunastih vrsta u uzgojnim zahvatima;</w:t>
      </w:r>
    </w:p>
    <w:p w:rsidR="00E621A2" w:rsidRPr="00885FEE" w:rsidRDefault="00E621A2" w:rsidP="00B244B3">
      <w:pPr>
        <w:pStyle w:val="ListParagraph"/>
        <w:numPr>
          <w:ilvl w:val="0"/>
          <w:numId w:val="36"/>
        </w:numPr>
        <w:spacing w:after="0" w:line="240" w:lineRule="auto"/>
        <w:rPr>
          <w:rFonts w:ascii="Palatino Linotype" w:hAnsi="Palatino Linotype"/>
          <w:lang w:val="en-GB"/>
        </w:rPr>
      </w:pPr>
      <w:r w:rsidRPr="00885FEE">
        <w:rPr>
          <w:rFonts w:ascii="Palatino Linotype" w:hAnsi="Palatino Linotype"/>
          <w:lang w:val="en-GB"/>
        </w:rPr>
        <w:t>stalna zamena osušenih stabala zdravim i mladim jedinkama</w:t>
      </w:r>
      <w:r w:rsidRPr="004B4AA0">
        <w:rPr>
          <w:rFonts w:ascii="Palatino Linotype" w:hAnsi="Palatino Linotype"/>
          <w:lang w:val="sr-Cyrl-CS"/>
        </w:rPr>
        <w:t>;</w:t>
      </w:r>
    </w:p>
    <w:p w:rsidR="00E621A2" w:rsidRPr="00885FEE" w:rsidRDefault="00E621A2" w:rsidP="00B244B3">
      <w:pPr>
        <w:pStyle w:val="ListParagraph"/>
        <w:numPr>
          <w:ilvl w:val="0"/>
          <w:numId w:val="37"/>
        </w:numPr>
        <w:spacing w:after="0" w:line="240" w:lineRule="auto"/>
        <w:rPr>
          <w:rFonts w:ascii="Palatino Linotype" w:hAnsi="Palatino Linotype"/>
          <w:lang w:val="en-GB"/>
        </w:rPr>
      </w:pPr>
      <w:r w:rsidRPr="00885FEE">
        <w:rPr>
          <w:rFonts w:ascii="Palatino Linotype" w:hAnsi="Palatino Linotype"/>
          <w:lang w:val="en-GB"/>
        </w:rPr>
        <w:t>redukcija mehanizovane tehnologije na manju meru pri izvršenju radova na nezi i zaštiti šuma u cilju očuvanja njihove stabilnosti;</w:t>
      </w:r>
    </w:p>
    <w:p w:rsidR="00E621A2" w:rsidRPr="00885FEE" w:rsidRDefault="00E621A2" w:rsidP="00B244B3">
      <w:pPr>
        <w:pStyle w:val="ListParagraph"/>
        <w:numPr>
          <w:ilvl w:val="0"/>
          <w:numId w:val="38"/>
        </w:numPr>
        <w:spacing w:after="0" w:line="240" w:lineRule="auto"/>
        <w:rPr>
          <w:rFonts w:ascii="Palatino Linotype" w:hAnsi="Palatino Linotype"/>
          <w:lang w:val="en-GB"/>
        </w:rPr>
      </w:pPr>
      <w:r w:rsidRPr="00885FEE">
        <w:rPr>
          <w:rFonts w:ascii="Palatino Linotype" w:hAnsi="Palatino Linotype"/>
          <w:lang w:val="en-GB"/>
        </w:rPr>
        <w:t>postavljanje šumskih komunikacija upravno na osnovni pravac dejstva imisionog uticaja;</w:t>
      </w:r>
    </w:p>
    <w:p w:rsidR="00E621A2" w:rsidRPr="00885FEE" w:rsidRDefault="00E621A2" w:rsidP="00B244B3">
      <w:pPr>
        <w:pStyle w:val="ListParagraph"/>
        <w:numPr>
          <w:ilvl w:val="0"/>
          <w:numId w:val="38"/>
        </w:numPr>
        <w:spacing w:after="0" w:line="240" w:lineRule="auto"/>
        <w:rPr>
          <w:rFonts w:ascii="Palatino Linotype" w:hAnsi="Palatino Linotype"/>
          <w:lang w:val="en-GB"/>
        </w:rPr>
      </w:pPr>
      <w:r w:rsidRPr="00885FEE">
        <w:rPr>
          <w:rFonts w:ascii="Palatino Linotype" w:hAnsi="Palatino Linotype"/>
          <w:lang w:val="en-GB"/>
        </w:rPr>
        <w:t>stalno praćenje prisustva i intenziteta negativnog imisionog uticaja u ugroženom području.</w:t>
      </w:r>
    </w:p>
    <w:p w:rsidR="00E621A2" w:rsidRPr="004B4AA0" w:rsidRDefault="00E621A2" w:rsidP="00E621A2">
      <w:pPr>
        <w:rPr>
          <w:rFonts w:ascii="Palatino Linotype" w:hAnsi="Palatino Linotype" w:cs="Palatino Linotype"/>
          <w:b/>
          <w:bCs/>
          <w:sz w:val="24"/>
          <w:szCs w:val="24"/>
          <w:lang w:val="pl-PL"/>
        </w:rPr>
      </w:pPr>
    </w:p>
    <w:p w:rsidR="00E621A2" w:rsidRPr="004B4AA0" w:rsidRDefault="00E621A2" w:rsidP="00E621A2">
      <w:pPr>
        <w:spacing w:line="480" w:lineRule="auto"/>
        <w:rPr>
          <w:rFonts w:ascii="Palatino Linotype" w:hAnsi="Palatino Linotype" w:cs="Palatino Linotype"/>
          <w:b/>
          <w:bCs/>
          <w:sz w:val="24"/>
          <w:szCs w:val="24"/>
          <w:lang w:val="pl-PL"/>
        </w:rPr>
      </w:pPr>
      <w:r w:rsidRPr="004B4AA0">
        <w:rPr>
          <w:rFonts w:ascii="Palatino Linotype" w:hAnsi="Palatino Linotype" w:cs="Palatino Linotype"/>
          <w:b/>
          <w:bCs/>
          <w:sz w:val="24"/>
          <w:szCs w:val="24"/>
          <w:lang w:val="pl-PL"/>
        </w:rPr>
        <w:t>5.</w:t>
      </w:r>
      <w:r>
        <w:rPr>
          <w:rFonts w:ascii="Palatino Linotype" w:hAnsi="Palatino Linotype" w:cs="Palatino Linotype"/>
          <w:b/>
          <w:bCs/>
          <w:sz w:val="24"/>
          <w:szCs w:val="24"/>
          <w:lang w:val="pl-PL"/>
        </w:rPr>
        <w:t>4</w:t>
      </w:r>
      <w:r w:rsidRPr="004B4AA0">
        <w:rPr>
          <w:rFonts w:ascii="Palatino Linotype" w:hAnsi="Palatino Linotype" w:cs="Palatino Linotype"/>
          <w:b/>
          <w:bCs/>
          <w:sz w:val="24"/>
          <w:szCs w:val="24"/>
          <w:lang w:val="pl-PL"/>
        </w:rPr>
        <w:t xml:space="preserve"> Stalna zaštita šuma (izvan gazdinskog tretmana) SZŠ 66</w:t>
      </w:r>
    </w:p>
    <w:p w:rsidR="00E621A2" w:rsidRPr="004B4AA0" w:rsidRDefault="00E621A2" w:rsidP="00E621A2">
      <w:pPr>
        <w:pStyle w:val="PlainText"/>
        <w:ind w:left="1134" w:hanging="1134"/>
        <w:rPr>
          <w:rFonts w:ascii="Palatino Linotype" w:hAnsi="Palatino Linotype" w:cs="Palatino Linotype"/>
          <w:sz w:val="24"/>
          <w:szCs w:val="24"/>
          <w:lang w:val="pl-PL"/>
        </w:rPr>
      </w:pPr>
      <w:r w:rsidRPr="004B4AA0">
        <w:rPr>
          <w:rFonts w:ascii="Palatino Linotype" w:hAnsi="Palatino Linotype" w:cs="Palatino Linotype"/>
          <w:b/>
          <w:bCs/>
          <w:sz w:val="24"/>
          <w:szCs w:val="24"/>
          <w:u w:val="single"/>
          <w:lang w:val="pl-PL"/>
        </w:rPr>
        <w:t>Definicija</w:t>
      </w:r>
      <w:r w:rsidRPr="004B4AA0">
        <w:rPr>
          <w:rFonts w:ascii="Palatino Linotype" w:hAnsi="Palatino Linotype" w:cs="Palatino Linotype"/>
          <w:sz w:val="24"/>
          <w:szCs w:val="24"/>
          <w:lang w:val="pl-PL"/>
        </w:rPr>
        <w:t xml:space="preserve">: Šumske površine stalno zaštitnog karaktera u kojima nema gazdinskih intervencija. </w:t>
      </w:r>
    </w:p>
    <w:p w:rsidR="00E621A2" w:rsidRPr="004B4AA0" w:rsidRDefault="00E621A2" w:rsidP="00E621A2">
      <w:pPr>
        <w:pStyle w:val="PlainText"/>
        <w:rPr>
          <w:rFonts w:ascii="Palatino Linotype" w:hAnsi="Palatino Linotype" w:cs="Palatino Linotype"/>
          <w:sz w:val="24"/>
          <w:szCs w:val="24"/>
          <w:lang w:val="pl-PL"/>
        </w:rPr>
      </w:pPr>
    </w:p>
    <w:p w:rsidR="00E621A2" w:rsidRPr="004B4AA0" w:rsidRDefault="00E621A2" w:rsidP="00E621A2">
      <w:pPr>
        <w:pStyle w:val="PlainText"/>
        <w:spacing w:line="480" w:lineRule="auto"/>
        <w:rPr>
          <w:rFonts w:ascii="Palatino Linotype" w:hAnsi="Palatino Linotype" w:cs="Palatino Linotype"/>
          <w:b/>
          <w:bCs/>
          <w:sz w:val="24"/>
          <w:szCs w:val="24"/>
          <w:u w:val="single"/>
          <w:lang w:val="pl-PL"/>
        </w:rPr>
      </w:pPr>
      <w:r w:rsidRPr="004B4AA0">
        <w:rPr>
          <w:rFonts w:ascii="Palatino Linotype" w:hAnsi="Palatino Linotype" w:cs="Palatino Linotype"/>
          <w:b/>
          <w:bCs/>
          <w:sz w:val="24"/>
          <w:szCs w:val="24"/>
          <w:u w:val="single"/>
          <w:lang w:val="pl-PL"/>
        </w:rPr>
        <w:t>Razgraničenje</w:t>
      </w:r>
    </w:p>
    <w:p w:rsidR="00E621A2" w:rsidRPr="004B4AA0" w:rsidRDefault="00E621A2" w:rsidP="00E621A2">
      <w:pPr>
        <w:pStyle w:val="PlainText"/>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To se uglavnom odnosi  na:  </w:t>
      </w:r>
    </w:p>
    <w:p w:rsidR="00E621A2" w:rsidRPr="004B4AA0" w:rsidRDefault="00E621A2" w:rsidP="00B244B3">
      <w:pPr>
        <w:pStyle w:val="PlainText"/>
        <w:numPr>
          <w:ilvl w:val="1"/>
          <w:numId w:val="18"/>
        </w:numPr>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 xml:space="preserve">šume  na  gornjoj granici šumske vegetacije, </w:t>
      </w:r>
    </w:p>
    <w:p w:rsidR="00E621A2" w:rsidRPr="004B4AA0" w:rsidRDefault="00E621A2" w:rsidP="00B244B3">
      <w:pPr>
        <w:pStyle w:val="PlainText"/>
        <w:numPr>
          <w:ilvl w:val="1"/>
          <w:numId w:val="18"/>
        </w:numPr>
        <w:rPr>
          <w:rFonts w:ascii="Palatino Linotype" w:hAnsi="Palatino Linotype" w:cs="Palatino Linotype"/>
          <w:sz w:val="24"/>
          <w:szCs w:val="24"/>
          <w:lang w:val="pl-PL"/>
        </w:rPr>
      </w:pPr>
      <w:r w:rsidRPr="004B4AA0">
        <w:rPr>
          <w:rFonts w:ascii="Palatino Linotype" w:hAnsi="Palatino Linotype" w:cs="Palatino Linotype"/>
          <w:sz w:val="24"/>
          <w:szCs w:val="24"/>
          <w:lang w:val="pl-PL"/>
        </w:rPr>
        <w:t>šume na izuzetno vrletnim nagibima preko 35</w:t>
      </w:r>
      <w:r w:rsidRPr="004B4AA0">
        <w:rPr>
          <w:rFonts w:ascii="Palatino Linotype" w:hAnsi="Palatino Linotype" w:cs="Palatino Linotype"/>
          <w:sz w:val="24"/>
          <w:szCs w:val="24"/>
          <w:vertAlign w:val="superscript"/>
          <w:lang w:val="pl-PL"/>
        </w:rPr>
        <w:t>0</w:t>
      </w:r>
      <w:r w:rsidRPr="004B4AA0">
        <w:rPr>
          <w:rFonts w:ascii="Palatino Linotype" w:hAnsi="Palatino Linotype" w:cs="Palatino Linotype"/>
          <w:sz w:val="24"/>
          <w:szCs w:val="24"/>
          <w:lang w:val="pl-PL"/>
        </w:rPr>
        <w:t>,</w:t>
      </w:r>
    </w:p>
    <w:p w:rsidR="00E621A2" w:rsidRPr="004B4AA0" w:rsidRDefault="00E621A2" w:rsidP="00B244B3">
      <w:pPr>
        <w:pStyle w:val="PlainText"/>
        <w:numPr>
          <w:ilvl w:val="1"/>
          <w:numId w:val="18"/>
        </w:numPr>
        <w:rPr>
          <w:rFonts w:ascii="Palatino Linotype" w:hAnsi="Palatino Linotype" w:cs="Palatino Linotype"/>
          <w:sz w:val="24"/>
          <w:szCs w:val="24"/>
          <w:lang w:val="ru-RU"/>
        </w:rPr>
      </w:pPr>
      <w:r w:rsidRPr="004B4AA0">
        <w:rPr>
          <w:rFonts w:ascii="Palatino Linotype" w:hAnsi="Palatino Linotype" w:cs="Palatino Linotype"/>
          <w:sz w:val="24"/>
          <w:szCs w:val="24"/>
          <w:lang w:val="ru-RU"/>
        </w:rPr>
        <w:t xml:space="preserve">šume u </w:t>
      </w:r>
      <w:r w:rsidRPr="004B4AA0">
        <w:rPr>
          <w:rFonts w:ascii="Palatino Linotype" w:hAnsi="Palatino Linotype" w:cs="Palatino Linotype"/>
          <w:sz w:val="24"/>
          <w:szCs w:val="24"/>
          <w:lang w:val="sr-Cyrl-CS"/>
        </w:rPr>
        <w:t xml:space="preserve"> </w:t>
      </w:r>
      <w:r w:rsidRPr="004B4AA0">
        <w:rPr>
          <w:rFonts w:ascii="Palatino Linotype" w:hAnsi="Palatino Linotype" w:cs="Palatino Linotype"/>
          <w:sz w:val="24"/>
          <w:szCs w:val="24"/>
          <w:lang w:val="ru-RU"/>
        </w:rPr>
        <w:t xml:space="preserve">klisurama i </w:t>
      </w:r>
      <w:r w:rsidRPr="004B4AA0">
        <w:rPr>
          <w:rFonts w:ascii="Palatino Linotype" w:hAnsi="Palatino Linotype" w:cs="Palatino Linotype"/>
          <w:sz w:val="24"/>
          <w:szCs w:val="24"/>
        </w:rPr>
        <w:t xml:space="preserve">kanjonima i </w:t>
      </w:r>
      <w:r w:rsidRPr="004B4AA0">
        <w:rPr>
          <w:rFonts w:ascii="Palatino Linotype" w:hAnsi="Palatino Linotype" w:cs="Palatino Linotype"/>
          <w:sz w:val="24"/>
          <w:szCs w:val="24"/>
          <w:lang w:val="ru-RU"/>
        </w:rPr>
        <w:t>sl.</w:t>
      </w:r>
    </w:p>
    <w:p w:rsidR="00E621A2" w:rsidRPr="004B4AA0" w:rsidRDefault="00E621A2" w:rsidP="00E621A2">
      <w:pPr>
        <w:rPr>
          <w:rFonts w:ascii="Palatino Linotype" w:hAnsi="Palatino Linotype" w:cs="Palatino Linotype"/>
          <w:sz w:val="24"/>
          <w:szCs w:val="24"/>
          <w:highlight w:val="yellow"/>
          <w:lang w:val="ru-RU"/>
        </w:rPr>
      </w:pPr>
    </w:p>
    <w:p w:rsidR="00E621A2" w:rsidRPr="004B4AA0" w:rsidRDefault="00E621A2" w:rsidP="00E621A2">
      <w:pPr>
        <w:pStyle w:val="ListParagraph"/>
        <w:autoSpaceDE w:val="0"/>
        <w:autoSpaceDN w:val="0"/>
        <w:adjustRightInd w:val="0"/>
        <w:spacing w:after="0" w:line="240" w:lineRule="auto"/>
        <w:ind w:left="0"/>
        <w:jc w:val="center"/>
        <w:rPr>
          <w:rFonts w:ascii="Palatino Linotype" w:eastAsia="DINOT" w:hAnsi="Palatino Linotype"/>
          <w:b/>
          <w:bCs/>
          <w:color w:val="000000"/>
          <w:u w:val="single"/>
        </w:rPr>
      </w:pPr>
      <w:r w:rsidRPr="004B4AA0">
        <w:rPr>
          <w:rFonts w:ascii="Palatino Linotype" w:hAnsi="Palatino Linotype" w:cs="Palatino Linotype"/>
          <w:noProof/>
          <w:lang w:val="en-GB" w:eastAsia="en-GB"/>
        </w:rPr>
        <w:lastRenderedPageBreak/>
        <w:drawing>
          <wp:inline distT="0" distB="0" distL="0" distR="0" wp14:anchorId="244D34B6" wp14:editId="40EBDF17">
            <wp:extent cx="5074064" cy="3805412"/>
            <wp:effectExtent l="0" t="0" r="0" b="0"/>
            <wp:docPr id="62" name="Picture 62" descr="&amp;Rcy;&amp;iecy;&amp;zcy;&amp;ucy;&amp;lcy;&amp;tcy;&amp;acy;&amp;tcy; &amp;scy;&amp;lcy;&amp;icy;&amp;kcy;&amp;acy; &amp;zcy;&amp;acy; kl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tcy;&amp;acy;&amp;tcy; &amp;scy;&amp;lcy;&amp;icy;&amp;kcy;&amp;acy; &amp;zcy;&amp;acy; klisure"/>
                    <pic:cNvPicPr>
                      <a:picLocks noChangeAspect="1" noChangeArrowheads="1"/>
                    </pic:cNvPicPr>
                  </pic:nvPicPr>
                  <pic:blipFill>
                    <a:blip r:embed="rId16"/>
                    <a:srcRect/>
                    <a:stretch>
                      <a:fillRect/>
                    </a:stretch>
                  </pic:blipFill>
                  <pic:spPr bwMode="auto">
                    <a:xfrm>
                      <a:off x="0" y="0"/>
                      <a:ext cx="5077689" cy="3808130"/>
                    </a:xfrm>
                    <a:prstGeom prst="rect">
                      <a:avLst/>
                    </a:prstGeom>
                    <a:noFill/>
                    <a:ln w="9525">
                      <a:noFill/>
                      <a:miter lim="800000"/>
                      <a:headEnd/>
                      <a:tailEnd/>
                    </a:ln>
                  </pic:spPr>
                </pic:pic>
              </a:graphicData>
            </a:graphic>
          </wp:inline>
        </w:drawing>
      </w:r>
    </w:p>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b/>
          <w:bCs/>
          <w:color w:val="000000"/>
          <w:u w:val="single"/>
        </w:rPr>
      </w:pPr>
    </w:p>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Grafički prikaz</w:t>
      </w:r>
    </w:p>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b/>
          <w:bCs/>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0"/>
        <w:gridCol w:w="2521"/>
        <w:gridCol w:w="2051"/>
        <w:gridCol w:w="2110"/>
      </w:tblGrid>
      <w:tr w:rsidR="00E621A2" w:rsidRPr="004B4AA0" w:rsidTr="00D50FF8">
        <w:tc>
          <w:tcPr>
            <w:tcW w:w="5216"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7F7F7F"/>
              </w:rPr>
            </w:pPr>
            <w:r w:rsidRPr="004B4AA0">
              <w:rPr>
                <w:rFonts w:ascii="Palatino Linotype" w:eastAsia="DINOT" w:hAnsi="Palatino Linotype" w:cs="Palatino Linotype"/>
                <w:b/>
                <w:bCs/>
                <w:color w:val="7F7F7F"/>
              </w:rPr>
              <w:t>siva</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lang w:val="en-GB" w:eastAsia="en-GB"/>
              </w:rPr>
              <mc:AlternateContent>
                <mc:Choice Requires="wps">
                  <w:drawing>
                    <wp:anchor distT="0" distB="0" distL="114300" distR="114300" simplePos="0" relativeHeight="251663360" behindDoc="0" locked="0" layoutInCell="1" allowOverlap="1" wp14:anchorId="33DA5F4E" wp14:editId="5B870708">
                      <wp:simplePos x="0" y="0"/>
                      <wp:positionH relativeFrom="column">
                        <wp:posOffset>180340</wp:posOffset>
                      </wp:positionH>
                      <wp:positionV relativeFrom="paragraph">
                        <wp:posOffset>104775</wp:posOffset>
                      </wp:positionV>
                      <wp:extent cx="944245" cy="389890"/>
                      <wp:effectExtent l="8255" t="13970" r="9525" b="5715"/>
                      <wp:wrapNone/>
                      <wp:docPr id="415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389890"/>
                              </a:xfrm>
                              <a:prstGeom prst="rect">
                                <a:avLst/>
                              </a:prstGeom>
                              <a:pattFill prst="openDmnd">
                                <a:fgClr>
                                  <a:schemeClr val="bg1">
                                    <a:lumMod val="50000"/>
                                    <a:lumOff val="0"/>
                                  </a:schemeClr>
                                </a:fgClr>
                                <a:bgClr>
                                  <a:srgbClr val="FFFFFF"/>
                                </a:bgClr>
                              </a:patt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DF791" id="Rectangle 43" o:spid="_x0000_s1026" style="position:absolute;margin-left:14.2pt;margin-top:8.25pt;width:74.35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" fillcolor="#7f7f7f [1612]" strokecolor="gray">
                      <v:fill r:id="rId17"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SZŠ 66</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mrežasta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bl>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b/>
          <w:bCs/>
          <w:color w:val="000000"/>
        </w:rPr>
      </w:pP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Zakonski osnov i izvor podataka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šumama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zaštiti prirode</w:t>
      </w: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pStyle w:val="Default"/>
        <w:rPr>
          <w:rFonts w:ascii="Palatino Linotype" w:hAnsi="Palatino Linotype" w:cs="Palatino Linotype"/>
          <w:lang w:val="it-IT"/>
        </w:rPr>
      </w:pPr>
      <w:r w:rsidRPr="004B4AA0">
        <w:rPr>
          <w:rFonts w:ascii="Palatino Linotype" w:hAnsi="Palatino Linotype" w:cs="Palatino Linotype"/>
          <w:lang w:val="it-IT"/>
        </w:rPr>
        <w:t xml:space="preserve">Izvor podataka:  </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Registar zaštićenih prirodnih dobara;</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Akt o proglašenju zaštićenog područja;</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Interne baze podataka IS koje koriste JP</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Rezultati naučnih i operativnih istraživanja,</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Osnovne geografske karte,</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PP na različitim nivoima,</w:t>
      </w:r>
    </w:p>
    <w:p w:rsidR="00E621A2" w:rsidRPr="004B4AA0" w:rsidRDefault="00E621A2" w:rsidP="00B244B3">
      <w:pPr>
        <w:pStyle w:val="Default"/>
        <w:numPr>
          <w:ilvl w:val="0"/>
          <w:numId w:val="21"/>
        </w:numPr>
        <w:rPr>
          <w:rFonts w:ascii="Palatino Linotype" w:hAnsi="Palatino Linotype" w:cs="Palatino Linotype"/>
        </w:rPr>
      </w:pPr>
      <w:r w:rsidRPr="004B4AA0">
        <w:rPr>
          <w:rFonts w:ascii="Palatino Linotype" w:hAnsi="Palatino Linotype" w:cs="Palatino Linotype"/>
        </w:rPr>
        <w:t>Pod</w:t>
      </w:r>
      <w:r>
        <w:rPr>
          <w:rFonts w:ascii="Palatino Linotype" w:hAnsi="Palatino Linotype" w:cs="Palatino Linotype"/>
        </w:rPr>
        <w:t>a</w:t>
      </w:r>
      <w:r w:rsidRPr="004B4AA0">
        <w:rPr>
          <w:rFonts w:ascii="Palatino Linotype" w:hAnsi="Palatino Linotype" w:cs="Palatino Linotype"/>
        </w:rPr>
        <w:t>ci Ministarstva poljoprivredu i zaštite životne sredine, Uprave za šume, Digitalni modeli terena;</w:t>
      </w:r>
    </w:p>
    <w:p w:rsidR="00E621A2" w:rsidRPr="004B4AA0" w:rsidRDefault="00E621A2" w:rsidP="00B244B3">
      <w:pPr>
        <w:pStyle w:val="Default"/>
        <w:numPr>
          <w:ilvl w:val="0"/>
          <w:numId w:val="21"/>
        </w:numPr>
        <w:rPr>
          <w:rFonts w:ascii="Palatino Linotype" w:hAnsi="Palatino Linotype" w:cs="Palatino Linotype"/>
        </w:rPr>
      </w:pPr>
      <w:r w:rsidRPr="004B4AA0">
        <w:rPr>
          <w:rFonts w:ascii="Palatino Linotype" w:hAnsi="Palatino Linotype" w:cs="Palatino Linotype"/>
        </w:rPr>
        <w:t xml:space="preserve">Opažanja na terenu. </w:t>
      </w:r>
    </w:p>
    <w:p w:rsidR="00E621A2" w:rsidRPr="004B4AA0" w:rsidRDefault="00E621A2" w:rsidP="00E621A2">
      <w:pPr>
        <w:pStyle w:val="Default"/>
        <w:ind w:left="720"/>
        <w:rPr>
          <w:rFonts w:ascii="Palatino Linotype" w:hAnsi="Palatino Linotype" w:cs="Palatino Linotype"/>
        </w:rPr>
      </w:pPr>
    </w:p>
    <w:p w:rsidR="00E621A2" w:rsidRPr="004B4AA0" w:rsidRDefault="00E621A2" w:rsidP="00E621A2">
      <w:pPr>
        <w:spacing w:line="240" w:lineRule="auto"/>
        <w:rPr>
          <w:rFonts w:ascii="Palatino Linotype" w:hAnsi="Palatino Linotype" w:cs="Palatino Linotype"/>
          <w:b/>
          <w:bCs/>
          <w:sz w:val="24"/>
          <w:szCs w:val="24"/>
        </w:rPr>
      </w:pPr>
      <w:r w:rsidRPr="004B4AA0">
        <w:rPr>
          <w:rFonts w:ascii="Palatino Linotype" w:hAnsi="Palatino Linotype" w:cs="Palatino Linotype"/>
          <w:b/>
          <w:bCs/>
          <w:sz w:val="24"/>
          <w:szCs w:val="24"/>
        </w:rPr>
        <w:lastRenderedPageBreak/>
        <w:t>6. ŠUME SA POSEBNOM FUNKCIJOM OD KULTURNO-ISTORIJSKOG ZNAČAJA</w:t>
      </w:r>
      <w:r w:rsidRPr="004B4AA0">
        <w:rPr>
          <w:rStyle w:val="shorttext"/>
          <w:rFonts w:ascii="Palatino Linotype" w:hAnsi="Palatino Linotype" w:cs="Palatino Linotype"/>
          <w:sz w:val="24"/>
          <w:szCs w:val="24"/>
          <w:lang w:val="sr-Latn-CS"/>
        </w:rPr>
        <w:t xml:space="preserve"> KIŠ (69,70,95-97)</w:t>
      </w:r>
      <w:r w:rsidRPr="004B4AA0">
        <w:rPr>
          <w:rFonts w:ascii="Palatino Linotype" w:hAnsi="Palatino Linotype" w:cs="Palatino Linotype"/>
          <w:b/>
          <w:bCs/>
          <w:sz w:val="24"/>
          <w:szCs w:val="24"/>
        </w:rPr>
        <w:t>;</w:t>
      </w:r>
    </w:p>
    <w:p w:rsidR="00E621A2" w:rsidRPr="004B4AA0" w:rsidRDefault="00E621A2" w:rsidP="00E621A2">
      <w:pPr>
        <w:autoSpaceDE w:val="0"/>
        <w:autoSpaceDN w:val="0"/>
        <w:adjustRightInd w:val="0"/>
        <w:spacing w:line="240" w:lineRule="auto"/>
        <w:rPr>
          <w:rFonts w:ascii="Palatino Linotype" w:hAnsi="Palatino Linotype" w:cs="Palatino Linotype"/>
          <w:sz w:val="24"/>
          <w:szCs w:val="24"/>
        </w:rPr>
      </w:pPr>
    </w:p>
    <w:p w:rsidR="00E621A2" w:rsidRPr="004B4AA0" w:rsidRDefault="00E621A2" w:rsidP="00E621A2">
      <w:pPr>
        <w:autoSpaceDE w:val="0"/>
        <w:autoSpaceDN w:val="0"/>
        <w:adjustRightInd w:val="0"/>
        <w:spacing w:line="240" w:lineRule="auto"/>
        <w:rPr>
          <w:rStyle w:val="shorttext"/>
          <w:rFonts w:ascii="Palatino Linotype" w:hAnsi="Palatino Linotype" w:cs="Palatino Linotype"/>
          <w:b/>
          <w:bCs/>
          <w:sz w:val="24"/>
          <w:szCs w:val="24"/>
          <w:lang w:val="sr-Latn-CS"/>
        </w:rPr>
      </w:pPr>
      <w:r>
        <w:rPr>
          <w:rFonts w:ascii="Palatino Linotype" w:hAnsi="Palatino Linotype" w:cs="Palatino Linotype"/>
          <w:sz w:val="24"/>
          <w:szCs w:val="24"/>
        </w:rPr>
        <w:tab/>
      </w:r>
      <w:r w:rsidRPr="004B4AA0">
        <w:rPr>
          <w:rFonts w:ascii="Palatino Linotype" w:hAnsi="Palatino Linotype" w:cs="Palatino Linotype"/>
          <w:sz w:val="24"/>
          <w:szCs w:val="24"/>
        </w:rPr>
        <w:t>Kulturni predeo izuzetnih odlika je područje značajne predeone, estetske i kulturno-istorijske vrednosti koje se tokom vremena razvijalo kao rezultat interakcije prirode, prirodnih potencijala područja i tradicionalnog načina života lokalnog stanovništva.</w:t>
      </w:r>
    </w:p>
    <w:p w:rsidR="00E621A2" w:rsidRPr="004B4AA0" w:rsidRDefault="00E621A2" w:rsidP="00E621A2">
      <w:pPr>
        <w:spacing w:line="240" w:lineRule="auto"/>
        <w:rPr>
          <w:rFonts w:ascii="Palatino Linotype" w:hAnsi="Palatino Linotype" w:cs="Palatino Linotype"/>
          <w:sz w:val="24"/>
          <w:szCs w:val="24"/>
        </w:rPr>
      </w:pPr>
      <w:r>
        <w:rPr>
          <w:rFonts w:ascii="Palatino Linotype" w:hAnsi="Palatino Linotype" w:cs="Palatino Linotype"/>
          <w:sz w:val="24"/>
          <w:szCs w:val="24"/>
        </w:rPr>
        <w:tab/>
      </w:r>
      <w:r w:rsidRPr="004B4AA0">
        <w:rPr>
          <w:rFonts w:ascii="Palatino Linotype" w:hAnsi="Palatino Linotype" w:cs="Palatino Linotype"/>
          <w:sz w:val="24"/>
          <w:szCs w:val="24"/>
        </w:rPr>
        <w:t xml:space="preserve">Očuvanje jedinstva tradicionalnih međudejstava prirode i čoveka od značaja je za zaštitu, održanje i razvoj ovakvih područja.  </w:t>
      </w: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spacing w:line="480" w:lineRule="auto"/>
        <w:jc w:val="left"/>
        <w:rPr>
          <w:rStyle w:val="shorttext"/>
          <w:rFonts w:ascii="Palatino Linotype" w:hAnsi="Palatino Linotype" w:cs="Palatino Linotype"/>
          <w:b/>
          <w:bCs/>
          <w:sz w:val="24"/>
          <w:szCs w:val="24"/>
          <w:lang w:val="sr-Latn-CS"/>
        </w:rPr>
      </w:pPr>
      <w:r w:rsidRPr="004B4AA0">
        <w:rPr>
          <w:rFonts w:ascii="Palatino Linotype" w:hAnsi="Palatino Linotype" w:cs="Palatino Linotype"/>
          <w:b/>
          <w:bCs/>
          <w:sz w:val="24"/>
          <w:szCs w:val="24"/>
        </w:rPr>
        <w:t xml:space="preserve">6.1 Šume oko istorijskih i memorijalnih kompleksa  </w:t>
      </w:r>
      <w:r w:rsidRPr="004B4AA0">
        <w:rPr>
          <w:rStyle w:val="shorttext"/>
          <w:rFonts w:ascii="Palatino Linotype" w:hAnsi="Palatino Linotype" w:cs="Palatino Linotype"/>
          <w:b/>
          <w:bCs/>
          <w:sz w:val="24"/>
          <w:szCs w:val="24"/>
          <w:lang w:val="sr-Latn-CS"/>
        </w:rPr>
        <w:t>KIŠ 97</w:t>
      </w:r>
    </w:p>
    <w:p w:rsidR="00E621A2" w:rsidRPr="004B4AA0" w:rsidRDefault="00E621A2" w:rsidP="00E621A2">
      <w:pPr>
        <w:spacing w:line="240" w:lineRule="auto"/>
        <w:rPr>
          <w:rFonts w:ascii="Palatino Linotype" w:hAnsi="Palatino Linotype" w:cs="Palatino Linotype"/>
          <w:sz w:val="24"/>
          <w:szCs w:val="24"/>
        </w:rPr>
      </w:pPr>
      <w:r>
        <w:rPr>
          <w:rFonts w:ascii="Palatino Linotype" w:hAnsi="Palatino Linotype" w:cs="Palatino Linotype"/>
          <w:sz w:val="24"/>
          <w:szCs w:val="24"/>
        </w:rPr>
        <w:tab/>
      </w:r>
      <w:r w:rsidRPr="004B4AA0">
        <w:rPr>
          <w:rFonts w:ascii="Palatino Linotype" w:hAnsi="Palatino Linotype" w:cs="Palatino Linotype"/>
          <w:sz w:val="24"/>
          <w:szCs w:val="24"/>
        </w:rPr>
        <w:t xml:space="preserve">Pojam okoline, ili prirodnog okruženja na kom je spomeničko nasleđe nastalo, odnosi se na prostor sa svim prirodnim odrednicama koje su više ili manje doprinele da se objekat baš tu nađe. </w:t>
      </w:r>
    </w:p>
    <w:p w:rsidR="00E621A2" w:rsidRPr="004B4AA0" w:rsidRDefault="00E621A2" w:rsidP="00E621A2">
      <w:pPr>
        <w:spacing w:line="240" w:lineRule="auto"/>
        <w:jc w:val="left"/>
        <w:rPr>
          <w:rFonts w:ascii="Palatino Linotype" w:hAnsi="Palatino Linotype" w:cs="Palatino Linotype"/>
          <w:b/>
          <w:bCs/>
          <w:sz w:val="24"/>
          <w:szCs w:val="24"/>
        </w:rPr>
      </w:pPr>
    </w:p>
    <w:p w:rsidR="00E621A2" w:rsidRPr="004B4AA0" w:rsidRDefault="00E621A2" w:rsidP="00E621A2">
      <w:pPr>
        <w:spacing w:line="240" w:lineRule="auto"/>
        <w:ind w:left="1134" w:hanging="1134"/>
        <w:jc w:val="left"/>
        <w:rPr>
          <w:rFonts w:ascii="Palatino Linotype" w:hAnsi="Palatino Linotype" w:cs="Palatino Linotype"/>
          <w:sz w:val="24"/>
          <w:szCs w:val="24"/>
        </w:rPr>
      </w:pPr>
      <w:r w:rsidRPr="007240DF">
        <w:rPr>
          <w:rFonts w:ascii="Palatino Linotype" w:hAnsi="Palatino Linotype" w:cs="Palatino Linotype"/>
          <w:b/>
          <w:bCs/>
          <w:sz w:val="24"/>
          <w:szCs w:val="24"/>
          <w:u w:val="single"/>
        </w:rPr>
        <w:t>Definicija</w:t>
      </w:r>
      <w:r>
        <w:rPr>
          <w:rFonts w:ascii="Palatino Linotype" w:hAnsi="Palatino Linotype" w:cs="Palatino Linotype"/>
          <w:b/>
          <w:bCs/>
          <w:sz w:val="24"/>
          <w:szCs w:val="24"/>
          <w:u w:val="single"/>
        </w:rPr>
        <w:t xml:space="preserve">:  </w:t>
      </w:r>
      <w:r w:rsidRPr="004B4AA0">
        <w:rPr>
          <w:rFonts w:ascii="Palatino Linotype" w:hAnsi="Palatino Linotype" w:cs="Palatino Linotype"/>
          <w:sz w:val="24"/>
          <w:szCs w:val="24"/>
        </w:rPr>
        <w:t>Šume u okviru (okolini) kulturnih, memorijalnih i istorijskih objekata  prvenstveno služe stvaranju estetsko-prostornog okvira navedenim objektima, ne isključujući pri tom njihovu rekreativnu ulogu.</w:t>
      </w:r>
    </w:p>
    <w:p w:rsidR="00E621A2" w:rsidRDefault="00E621A2" w:rsidP="00E621A2">
      <w:pPr>
        <w:spacing w:line="480" w:lineRule="auto"/>
        <w:jc w:val="left"/>
        <w:rPr>
          <w:rStyle w:val="shorttext"/>
          <w:rFonts w:ascii="Palatino Linotype" w:hAnsi="Palatino Linotype" w:cs="Palatino Linotype"/>
          <w:b/>
          <w:bCs/>
          <w:sz w:val="24"/>
          <w:szCs w:val="24"/>
          <w:lang w:val="sr-Latn-CS"/>
        </w:rPr>
      </w:pPr>
    </w:p>
    <w:p w:rsidR="00E621A2" w:rsidRPr="007240DF" w:rsidRDefault="00E621A2" w:rsidP="00E621A2">
      <w:pPr>
        <w:spacing w:line="480" w:lineRule="auto"/>
        <w:jc w:val="left"/>
        <w:rPr>
          <w:rStyle w:val="shorttext"/>
          <w:rFonts w:ascii="Palatino Linotype" w:hAnsi="Palatino Linotype" w:cs="Palatino Linotype"/>
          <w:b/>
          <w:bCs/>
          <w:sz w:val="24"/>
          <w:szCs w:val="24"/>
          <w:u w:val="single"/>
          <w:lang w:val="sr-Latn-CS"/>
        </w:rPr>
      </w:pPr>
      <w:r w:rsidRPr="007240DF">
        <w:rPr>
          <w:rStyle w:val="shorttext"/>
          <w:rFonts w:ascii="Palatino Linotype" w:hAnsi="Palatino Linotype" w:cs="Palatino Linotype"/>
          <w:b/>
          <w:bCs/>
          <w:sz w:val="24"/>
          <w:szCs w:val="24"/>
          <w:u w:val="single"/>
          <w:lang w:val="sr-Latn-CS"/>
        </w:rPr>
        <w:t>Razgraničenje</w:t>
      </w:r>
    </w:p>
    <w:p w:rsidR="00E621A2" w:rsidRPr="00885FEE" w:rsidRDefault="00E621A2" w:rsidP="00E621A2">
      <w:pPr>
        <w:autoSpaceDE w:val="0"/>
        <w:autoSpaceDN w:val="0"/>
        <w:adjustRightInd w:val="0"/>
        <w:spacing w:line="240" w:lineRule="auto"/>
        <w:rPr>
          <w:rFonts w:ascii="Palatino Linotype" w:hAnsi="Palatino Linotype" w:cs="Palatino Linotype"/>
          <w:sz w:val="24"/>
          <w:szCs w:val="24"/>
          <w:lang w:val="sr-Latn-CS"/>
        </w:rPr>
      </w:pPr>
      <w:r w:rsidRPr="00885FEE">
        <w:rPr>
          <w:rFonts w:ascii="Palatino Linotype" w:hAnsi="Palatino Linotype" w:cs="Palatino Linotype"/>
          <w:sz w:val="24"/>
          <w:szCs w:val="24"/>
          <w:lang w:val="sr-Latn-CS"/>
        </w:rPr>
        <w:tab/>
      </w:r>
      <w:r w:rsidRPr="004B4AA0">
        <w:rPr>
          <w:rFonts w:ascii="Palatino Linotype" w:hAnsi="Palatino Linotype" w:cs="Palatino Linotype"/>
          <w:sz w:val="24"/>
          <w:szCs w:val="24"/>
        </w:rPr>
        <w:t>Sve</w:t>
      </w:r>
      <w:r w:rsidRPr="00885FEE">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umske</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povr</w:t>
      </w:r>
      <w:r w:rsidRPr="00885FEE">
        <w:rPr>
          <w:rFonts w:ascii="Palatino Linotype" w:hAnsi="Palatino Linotype" w:cs="Palatino Linotype"/>
          <w:sz w:val="24"/>
          <w:szCs w:val="24"/>
          <w:lang w:val="sr-Latn-CS"/>
        </w:rPr>
        <w:t>š</w:t>
      </w:r>
      <w:r w:rsidRPr="004B4AA0">
        <w:rPr>
          <w:rFonts w:ascii="Palatino Linotype" w:hAnsi="Palatino Linotype" w:cs="Palatino Linotype"/>
          <w:sz w:val="24"/>
          <w:szCs w:val="24"/>
        </w:rPr>
        <w:t>ine</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koje</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su</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zakonski</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odgovaraju</w:t>
      </w:r>
      <w:r w:rsidRPr="00885FEE">
        <w:rPr>
          <w:rFonts w:ascii="Palatino Linotype" w:hAnsi="Palatino Linotype" w:cs="Palatino Linotype"/>
          <w:sz w:val="24"/>
          <w:szCs w:val="24"/>
          <w:lang w:val="sr-Latn-CS"/>
        </w:rPr>
        <w:t>ć</w:t>
      </w:r>
      <w:r w:rsidRPr="004B4AA0">
        <w:rPr>
          <w:rFonts w:ascii="Palatino Linotype" w:hAnsi="Palatino Linotype" w:cs="Palatino Linotype"/>
          <w:sz w:val="24"/>
          <w:szCs w:val="24"/>
        </w:rPr>
        <w:t>im</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planskim</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dokumentima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izdvojene</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kao</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w:t>
      </w:r>
      <w:r w:rsidRPr="00885FEE">
        <w:rPr>
          <w:rFonts w:ascii="Palatino Linotype" w:hAnsi="Palatino Linotype" w:cs="Palatino Linotype"/>
          <w:sz w:val="24"/>
          <w:szCs w:val="24"/>
          <w:lang w:val="sr-Latn-CS"/>
        </w:rPr>
        <w:t>š</w:t>
      </w:r>
      <w:r w:rsidRPr="004B4AA0">
        <w:rPr>
          <w:rFonts w:ascii="Palatino Linotype" w:hAnsi="Palatino Linotype" w:cs="Palatino Linotype"/>
          <w:sz w:val="24"/>
          <w:szCs w:val="24"/>
        </w:rPr>
        <w:t>ti</w:t>
      </w:r>
      <w:r w:rsidRPr="00885FEE">
        <w:rPr>
          <w:rFonts w:ascii="Palatino Linotype" w:hAnsi="Palatino Linotype" w:cs="Palatino Linotype"/>
          <w:sz w:val="24"/>
          <w:szCs w:val="24"/>
          <w:lang w:val="sr-Latn-CS"/>
        </w:rPr>
        <w:t>ć</w:t>
      </w:r>
      <w:r w:rsidRPr="004B4AA0">
        <w:rPr>
          <w:rFonts w:ascii="Palatino Linotype" w:hAnsi="Palatino Linotype" w:cs="Palatino Linotype"/>
          <w:sz w:val="24"/>
          <w:szCs w:val="24"/>
        </w:rPr>
        <w:t>ena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podru</w:t>
      </w:r>
      <w:r w:rsidRPr="00885FEE">
        <w:rPr>
          <w:rFonts w:ascii="Palatino Linotype" w:hAnsi="Palatino Linotype" w:cs="Palatino Linotype"/>
          <w:sz w:val="24"/>
          <w:szCs w:val="24"/>
          <w:lang w:val="sr-Latn-CS"/>
        </w:rPr>
        <w:t>č</w:t>
      </w:r>
      <w:r w:rsidRPr="004B4AA0">
        <w:rPr>
          <w:rFonts w:ascii="Palatino Linotype" w:hAnsi="Palatino Linotype" w:cs="Palatino Linotype"/>
          <w:sz w:val="24"/>
          <w:szCs w:val="24"/>
        </w:rPr>
        <w:t>ja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oko</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kulturnih</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memorijalnih</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istorijskih</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objekata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preuzimaju</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se</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prilkom</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kartiranja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funkcija</w:t>
      </w:r>
      <w:r w:rsidRPr="00885FEE">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w:t>
      </w:r>
      <w:r w:rsidRPr="00885FEE">
        <w:rPr>
          <w:rFonts w:ascii="Palatino Linotype" w:hAnsi="Palatino Linotype" w:cs="Palatino Linotype"/>
          <w:sz w:val="24"/>
          <w:szCs w:val="24"/>
          <w:lang w:val="sr-Latn-CS"/>
        </w:rPr>
        <w:t xml:space="preserve">. </w:t>
      </w:r>
    </w:p>
    <w:p w:rsidR="00E621A2" w:rsidRPr="00885FEE" w:rsidRDefault="00E621A2" w:rsidP="00E621A2">
      <w:pPr>
        <w:autoSpaceDE w:val="0"/>
        <w:autoSpaceDN w:val="0"/>
        <w:adjustRightInd w:val="0"/>
        <w:spacing w:line="240" w:lineRule="auto"/>
        <w:rPr>
          <w:rFonts w:ascii="Palatino Linotype" w:hAnsi="Palatino Linotype" w:cs="Palatino Linotype"/>
          <w:sz w:val="24"/>
          <w:szCs w:val="24"/>
          <w:lang w:val="sr-Latn-CS"/>
        </w:rPr>
      </w:pPr>
      <w:r w:rsidRPr="00885FEE">
        <w:rPr>
          <w:rFonts w:ascii="Palatino Linotype" w:hAnsi="Palatino Linotype" w:cs="Palatino Linotype"/>
          <w:sz w:val="24"/>
          <w:szCs w:val="24"/>
          <w:lang w:val="sr-Latn-CS"/>
        </w:rPr>
        <w:tab/>
      </w:r>
      <w:r w:rsidRPr="004B4AA0">
        <w:rPr>
          <w:rFonts w:ascii="Palatino Linotype" w:hAnsi="Palatino Linotype" w:cs="Palatino Linotype"/>
          <w:sz w:val="24"/>
          <w:szCs w:val="24"/>
        </w:rPr>
        <w:t>Za</w:t>
      </w:r>
      <w:r w:rsidRPr="00885FEE">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umske</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povr</w:t>
      </w:r>
      <w:r w:rsidRPr="00885FEE">
        <w:rPr>
          <w:rFonts w:ascii="Palatino Linotype" w:hAnsi="Palatino Linotype" w:cs="Palatino Linotype"/>
          <w:sz w:val="24"/>
          <w:szCs w:val="24"/>
          <w:lang w:val="sr-Latn-CS"/>
        </w:rPr>
        <w:t>š</w:t>
      </w:r>
      <w:r w:rsidRPr="004B4AA0">
        <w:rPr>
          <w:rFonts w:ascii="Palatino Linotype" w:hAnsi="Palatino Linotype" w:cs="Palatino Linotype"/>
          <w:sz w:val="24"/>
          <w:szCs w:val="24"/>
        </w:rPr>
        <w:t>ine</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bez</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zakonskog</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osnova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prioritetna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funkcija</w:t>
      </w:r>
      <w:r w:rsidRPr="00885FEE">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okru</w:t>
      </w:r>
      <w:r w:rsidRPr="00885FEE">
        <w:rPr>
          <w:rFonts w:ascii="Palatino Linotype" w:hAnsi="Palatino Linotype" w:cs="Palatino Linotype"/>
          <w:sz w:val="24"/>
          <w:szCs w:val="24"/>
          <w:lang w:val="sr-Latn-CS"/>
        </w:rPr>
        <w:t>ž</w:t>
      </w:r>
      <w:r w:rsidRPr="004B4AA0">
        <w:rPr>
          <w:rFonts w:ascii="Palatino Linotype" w:hAnsi="Palatino Linotype" w:cs="Palatino Linotype"/>
          <w:sz w:val="24"/>
          <w:szCs w:val="24"/>
        </w:rPr>
        <w:t>enju</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kulturno</w:t>
      </w:r>
      <w:r w:rsidRPr="00885FEE">
        <w:rPr>
          <w:rFonts w:ascii="Palatino Linotype" w:hAnsi="Palatino Linotype" w:cs="Palatino Linotype"/>
          <w:sz w:val="24"/>
          <w:szCs w:val="24"/>
          <w:lang w:val="sr-Latn-CS"/>
        </w:rPr>
        <w:t xml:space="preserve"> - </w:t>
      </w:r>
      <w:r w:rsidRPr="004B4AA0">
        <w:rPr>
          <w:rFonts w:ascii="Palatino Linotype" w:hAnsi="Palatino Linotype" w:cs="Palatino Linotype"/>
          <w:sz w:val="24"/>
          <w:szCs w:val="24"/>
        </w:rPr>
        <w:t>istorijskih</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spomenika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uslovljena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je</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postojanjem</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kulturno</w:t>
      </w:r>
      <w:r w:rsidRPr="00885FEE">
        <w:rPr>
          <w:rFonts w:ascii="Palatino Linotype" w:hAnsi="Palatino Linotype" w:cs="Palatino Linotype"/>
          <w:sz w:val="24"/>
          <w:szCs w:val="24"/>
          <w:lang w:val="sr-Latn-CS"/>
        </w:rPr>
        <w:t xml:space="preserve"> - </w:t>
      </w:r>
      <w:r w:rsidRPr="004B4AA0">
        <w:rPr>
          <w:rFonts w:ascii="Palatino Linotype" w:hAnsi="Palatino Linotype" w:cs="Palatino Linotype"/>
          <w:sz w:val="24"/>
          <w:szCs w:val="24"/>
        </w:rPr>
        <w:t>istorijskih</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objekata</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u</w:t>
      </w:r>
      <w:r w:rsidRPr="00885FEE">
        <w:rPr>
          <w:rFonts w:ascii="Palatino Linotype" w:hAnsi="Palatino Linotype" w:cs="Palatino Linotype"/>
          <w:sz w:val="24"/>
          <w:szCs w:val="24"/>
          <w:lang w:val="sr-Latn-CS"/>
        </w:rPr>
        <w:t xml:space="preserve"> š</w:t>
      </w:r>
      <w:r w:rsidRPr="004B4AA0">
        <w:rPr>
          <w:rFonts w:ascii="Palatino Linotype" w:hAnsi="Palatino Linotype" w:cs="Palatino Linotype"/>
          <w:sz w:val="24"/>
          <w:szCs w:val="24"/>
        </w:rPr>
        <w:t>umskim</w:t>
      </w:r>
      <w:r w:rsidRPr="00885FEE">
        <w:rPr>
          <w:rFonts w:ascii="Palatino Linotype" w:hAnsi="Palatino Linotype" w:cs="Palatino Linotype"/>
          <w:sz w:val="24"/>
          <w:szCs w:val="24"/>
          <w:lang w:val="sr-Latn-CS"/>
        </w:rPr>
        <w:t xml:space="preserve"> </w:t>
      </w:r>
      <w:r w:rsidRPr="004B4AA0">
        <w:rPr>
          <w:rFonts w:ascii="Palatino Linotype" w:hAnsi="Palatino Linotype" w:cs="Palatino Linotype"/>
          <w:sz w:val="24"/>
          <w:szCs w:val="24"/>
        </w:rPr>
        <w:t>kompleksima</w:t>
      </w:r>
      <w:r w:rsidRPr="00885FEE">
        <w:rPr>
          <w:rFonts w:ascii="Palatino Linotype" w:hAnsi="Palatino Linotype" w:cs="Palatino Linotype"/>
          <w:sz w:val="24"/>
          <w:szCs w:val="24"/>
          <w:lang w:val="sr-Latn-CS"/>
        </w:rPr>
        <w:t xml:space="preserve">.  </w:t>
      </w:r>
    </w:p>
    <w:p w:rsidR="00E621A2" w:rsidRPr="00885FEE" w:rsidRDefault="00E621A2" w:rsidP="00E621A2">
      <w:pPr>
        <w:spacing w:line="240" w:lineRule="auto"/>
        <w:rPr>
          <w:rFonts w:ascii="Palatino Linotype" w:hAnsi="Palatino Linotype" w:cs="Palatino Linotype"/>
          <w:sz w:val="24"/>
          <w:szCs w:val="24"/>
          <w:lang w:val="sr-Latn-CS"/>
        </w:rPr>
      </w:pP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noProof/>
          <w:sz w:val="24"/>
          <w:szCs w:val="24"/>
          <w:lang w:val="en-GB" w:eastAsia="en-GB"/>
        </w:rPr>
        <w:lastRenderedPageBreak/>
        <w:drawing>
          <wp:inline distT="0" distB="0" distL="0" distR="0" wp14:anchorId="6625939F" wp14:editId="4A9D332C">
            <wp:extent cx="5572760" cy="3729355"/>
            <wp:effectExtent l="19050" t="0" r="8890" b="0"/>
            <wp:docPr id="14368" name="Picture 14368" descr="Резултат слика за manastiri na fruskoj g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тат слика за manastiri na fruskoj gori"/>
                    <pic:cNvPicPr>
                      <a:picLocks noChangeAspect="1" noChangeArrowheads="1"/>
                    </pic:cNvPicPr>
                  </pic:nvPicPr>
                  <pic:blipFill>
                    <a:blip r:embed="rId18"/>
                    <a:srcRect/>
                    <a:stretch>
                      <a:fillRect/>
                    </a:stretch>
                  </pic:blipFill>
                  <pic:spPr bwMode="auto">
                    <a:xfrm>
                      <a:off x="0" y="0"/>
                      <a:ext cx="5572760" cy="3729355"/>
                    </a:xfrm>
                    <a:prstGeom prst="rect">
                      <a:avLst/>
                    </a:prstGeom>
                    <a:noFill/>
                    <a:ln w="9525">
                      <a:noFill/>
                      <a:miter lim="800000"/>
                      <a:headEnd/>
                      <a:tailEnd/>
                    </a:ln>
                  </pic:spPr>
                </pic:pic>
              </a:graphicData>
            </a:graphic>
          </wp:inline>
        </w:drawing>
      </w:r>
    </w:p>
    <w:p w:rsidR="00E621A2" w:rsidRPr="004B4AA0" w:rsidRDefault="00E621A2" w:rsidP="00E621A2">
      <w:pPr>
        <w:spacing w:line="240" w:lineRule="auto"/>
        <w:jc w:val="left"/>
        <w:rPr>
          <w:rStyle w:val="shorttext"/>
          <w:rFonts w:ascii="Palatino Linotype" w:hAnsi="Palatino Linotype" w:cs="Palatino Linotype"/>
          <w:b/>
          <w:bCs/>
          <w:sz w:val="24"/>
          <w:szCs w:val="24"/>
          <w:lang w:val="sr-Latn-CS"/>
        </w:rPr>
      </w:pP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pStyle w:val="ListParagraph"/>
        <w:autoSpaceDE w:val="0"/>
        <w:autoSpaceDN w:val="0"/>
        <w:adjustRightInd w:val="0"/>
        <w:spacing w:after="0" w:line="48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Grafički prikaz</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0"/>
        <w:gridCol w:w="2521"/>
        <w:gridCol w:w="2051"/>
        <w:gridCol w:w="2110"/>
      </w:tblGrid>
      <w:tr w:rsidR="00E621A2" w:rsidRPr="004B4AA0" w:rsidTr="00D50FF8">
        <w:tc>
          <w:tcPr>
            <w:tcW w:w="5216"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CC3399"/>
              </w:rPr>
            </w:pPr>
            <w:r w:rsidRPr="004B4AA0">
              <w:rPr>
                <w:rFonts w:ascii="Palatino Linotype" w:eastAsia="DINOT" w:hAnsi="Palatino Linotype" w:cs="Palatino Linotype"/>
                <w:b/>
                <w:bCs/>
                <w:color w:val="CC3399"/>
              </w:rPr>
              <w:t>roze</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lang w:val="en-GB" w:eastAsia="en-GB"/>
              </w:rPr>
              <mc:AlternateContent>
                <mc:Choice Requires="wps">
                  <w:drawing>
                    <wp:anchor distT="0" distB="0" distL="114300" distR="114300" simplePos="0" relativeHeight="251664384" behindDoc="0" locked="0" layoutInCell="1" allowOverlap="1" wp14:anchorId="0BC0F4DB" wp14:editId="047E2F2F">
                      <wp:simplePos x="0" y="0"/>
                      <wp:positionH relativeFrom="column">
                        <wp:posOffset>180340</wp:posOffset>
                      </wp:positionH>
                      <wp:positionV relativeFrom="paragraph">
                        <wp:posOffset>104775</wp:posOffset>
                      </wp:positionV>
                      <wp:extent cx="944245" cy="389890"/>
                      <wp:effectExtent l="6985" t="8890" r="10795" b="10795"/>
                      <wp:wrapNone/>
                      <wp:docPr id="415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389890"/>
                              </a:xfrm>
                              <a:prstGeom prst="rect">
                                <a:avLst/>
                              </a:prstGeom>
                              <a:pattFill prst="pct5">
                                <a:fgClr>
                                  <a:srgbClr val="CC3399"/>
                                </a:fgClr>
                                <a:bgClr>
                                  <a:srgbClr val="FFFFFF"/>
                                </a:bgClr>
                              </a:pattFill>
                              <a:ln w="9525">
                                <a:solidFill>
                                  <a:srgbClr val="CC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4D729" id="Rectangle 44" o:spid="_x0000_s1026" style="position:absolute;margin-left:14.2pt;margin-top:8.25pt;width:74.35pt;height:3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" fillcolor="#c39" strokecolor="#c39">
                      <v:fill r:id="rId19"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KIŠ 97</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tačkasta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r>
    </w:tbl>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b/>
          <w:bCs/>
          <w:color w:val="000000"/>
        </w:rPr>
      </w:pP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Zakonski osnov i izvor podataka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šumama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zaštiti prirode</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kulturnim dobrima</w:t>
      </w: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pStyle w:val="Default"/>
        <w:rPr>
          <w:rFonts w:ascii="Palatino Linotype" w:hAnsi="Palatino Linotype" w:cs="Palatino Linotype"/>
          <w:lang w:val="it-IT"/>
        </w:rPr>
      </w:pPr>
      <w:r w:rsidRPr="004B4AA0">
        <w:rPr>
          <w:rFonts w:ascii="Palatino Linotype" w:hAnsi="Palatino Linotype" w:cs="Palatino Linotype"/>
          <w:lang w:val="it-IT"/>
        </w:rPr>
        <w:t xml:space="preserve">Izvor podataka:  </w:t>
      </w:r>
    </w:p>
    <w:p w:rsidR="00E621A2" w:rsidRPr="004B4AA0" w:rsidRDefault="00E621A2" w:rsidP="00B244B3">
      <w:pPr>
        <w:pStyle w:val="ListParagraph"/>
        <w:numPr>
          <w:ilvl w:val="0"/>
          <w:numId w:val="21"/>
        </w:numPr>
        <w:spacing w:line="240" w:lineRule="auto"/>
        <w:ind w:right="1134"/>
        <w:contextualSpacing w:val="0"/>
        <w:jc w:val="left"/>
        <w:rPr>
          <w:rFonts w:ascii="Palatino Linotype" w:hAnsi="Palatino Linotype" w:cs="Palatino Linotype"/>
        </w:rPr>
      </w:pPr>
      <w:r w:rsidRPr="004B4AA0">
        <w:rPr>
          <w:rFonts w:ascii="Palatino Linotype" w:hAnsi="Palatino Linotype" w:cs="Palatino Linotype"/>
        </w:rPr>
        <w:t>Katalog nepokretnih kulturnih dobara;</w:t>
      </w:r>
    </w:p>
    <w:p w:rsidR="00E621A2" w:rsidRPr="004B4AA0" w:rsidRDefault="00E621A2" w:rsidP="00B244B3">
      <w:pPr>
        <w:pStyle w:val="ListParagraph"/>
        <w:numPr>
          <w:ilvl w:val="0"/>
          <w:numId w:val="21"/>
        </w:numPr>
        <w:spacing w:line="240" w:lineRule="auto"/>
        <w:ind w:right="1134"/>
        <w:contextualSpacing w:val="0"/>
        <w:jc w:val="left"/>
        <w:rPr>
          <w:rFonts w:ascii="Palatino Linotype" w:hAnsi="Palatino Linotype" w:cs="Palatino Linotype"/>
        </w:rPr>
      </w:pPr>
      <w:r w:rsidRPr="004B4AA0">
        <w:rPr>
          <w:rFonts w:ascii="Palatino Linotype" w:hAnsi="Palatino Linotype" w:cs="Palatino Linotype"/>
        </w:rPr>
        <w:t>Akt o utvrđivanju nepokretnog kulturnog dobra;</w:t>
      </w:r>
    </w:p>
    <w:p w:rsidR="00E621A2" w:rsidRPr="004B4AA0" w:rsidRDefault="00E621A2" w:rsidP="00B244B3">
      <w:pPr>
        <w:pStyle w:val="ListParagraph"/>
        <w:numPr>
          <w:ilvl w:val="0"/>
          <w:numId w:val="21"/>
        </w:numPr>
        <w:spacing w:line="240" w:lineRule="auto"/>
        <w:ind w:right="1134"/>
        <w:contextualSpacing w:val="0"/>
        <w:jc w:val="left"/>
        <w:rPr>
          <w:rFonts w:ascii="Palatino Linotype" w:hAnsi="Palatino Linotype" w:cs="Palatino Linotype"/>
        </w:rPr>
      </w:pPr>
      <w:r w:rsidRPr="004B4AA0">
        <w:rPr>
          <w:rFonts w:ascii="Palatino Linotype" w:hAnsi="Palatino Linotype" w:cs="Palatino Linotype"/>
        </w:rPr>
        <w:t>Registar zaštićenih prirodnih dobara;</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Akt o proglašenju zaštićenog područja;</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PP na različitim nivoima,</w:t>
      </w:r>
    </w:p>
    <w:p w:rsidR="00E621A2" w:rsidRPr="004B4AA0" w:rsidRDefault="00E621A2" w:rsidP="00B244B3">
      <w:pPr>
        <w:pStyle w:val="Default"/>
        <w:numPr>
          <w:ilvl w:val="0"/>
          <w:numId w:val="21"/>
        </w:numPr>
        <w:rPr>
          <w:rFonts w:ascii="Palatino Linotype" w:hAnsi="Palatino Linotype" w:cs="Palatino Linotype"/>
          <w:color w:val="auto"/>
        </w:rPr>
      </w:pPr>
      <w:r w:rsidRPr="004B4AA0">
        <w:rPr>
          <w:rFonts w:ascii="Palatino Linotype" w:hAnsi="Palatino Linotype" w:cs="Palatino Linotype"/>
          <w:color w:val="auto"/>
        </w:rPr>
        <w:t>Rezultati naučno istraživačkih projekata</w:t>
      </w:r>
    </w:p>
    <w:p w:rsidR="00E621A2" w:rsidRPr="004B4AA0" w:rsidRDefault="00E621A2" w:rsidP="00B244B3">
      <w:pPr>
        <w:pStyle w:val="Default"/>
        <w:numPr>
          <w:ilvl w:val="0"/>
          <w:numId w:val="21"/>
        </w:numPr>
        <w:rPr>
          <w:rFonts w:ascii="Palatino Linotype" w:hAnsi="Palatino Linotype" w:cs="Palatino Linotype"/>
        </w:rPr>
      </w:pPr>
      <w:r w:rsidRPr="004B4AA0">
        <w:rPr>
          <w:rFonts w:ascii="Palatino Linotype" w:hAnsi="Palatino Linotype" w:cs="Palatino Linotype"/>
        </w:rPr>
        <w:t xml:space="preserve">Podaci Ministarstva poljoprivredu i zaštite životne sredine, Uprave za šume, </w:t>
      </w:r>
    </w:p>
    <w:p w:rsidR="00E621A2" w:rsidRPr="004B4AA0" w:rsidRDefault="00E621A2" w:rsidP="00B244B3">
      <w:pPr>
        <w:pStyle w:val="Default"/>
        <w:numPr>
          <w:ilvl w:val="0"/>
          <w:numId w:val="21"/>
        </w:numPr>
        <w:rPr>
          <w:rFonts w:ascii="Palatino Linotype" w:hAnsi="Palatino Linotype" w:cs="Palatino Linotype"/>
        </w:rPr>
      </w:pPr>
      <w:r w:rsidRPr="004B4AA0">
        <w:rPr>
          <w:rFonts w:ascii="Palatino Linotype" w:hAnsi="Palatino Linotype" w:cs="Palatino Linotype"/>
        </w:rPr>
        <w:lastRenderedPageBreak/>
        <w:t xml:space="preserve">Opažanja na terenu. </w:t>
      </w:r>
    </w:p>
    <w:p w:rsidR="00E621A2" w:rsidRPr="004B4AA0" w:rsidRDefault="00E621A2" w:rsidP="00E621A2">
      <w:pPr>
        <w:spacing w:line="240" w:lineRule="auto"/>
        <w:jc w:val="left"/>
        <w:rPr>
          <w:rFonts w:ascii="Palatino Linotype" w:hAnsi="Palatino Linotype" w:cs="Palatino Linotype"/>
          <w:sz w:val="24"/>
          <w:szCs w:val="24"/>
        </w:rPr>
      </w:pPr>
    </w:p>
    <w:p w:rsidR="00E621A2" w:rsidRPr="004B4AA0" w:rsidRDefault="00E621A2" w:rsidP="00E621A2">
      <w:pPr>
        <w:spacing w:line="480" w:lineRule="auto"/>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Smernice za gazdovanje šumama u okruženju kulturno istorijskih spomenika</w:t>
      </w: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 xml:space="preserve">U slučaju zakonski izdvojenih površina usvaja se i primenjuje zabrana obavljanja delatnosti ili ograničenja u korišćenju u skladu sa propisima kojima je ustanovljeno zaštićeno područje. </w:t>
      </w:r>
    </w:p>
    <w:p w:rsidR="00E621A2" w:rsidRPr="004B4AA0" w:rsidRDefault="00E621A2" w:rsidP="00E621A2">
      <w:pPr>
        <w:spacing w:line="240" w:lineRule="auto"/>
        <w:rPr>
          <w:rFonts w:ascii="Palatino Linotype" w:hAnsi="Palatino Linotype" w:cs="Palatino Linotype"/>
          <w:sz w:val="24"/>
          <w:szCs w:val="24"/>
        </w:rPr>
      </w:pPr>
    </w:p>
    <w:p w:rsidR="00E621A2" w:rsidRPr="004B4AA0" w:rsidRDefault="00E621A2" w:rsidP="00E621A2">
      <w:pPr>
        <w:spacing w:line="240" w:lineRule="auto"/>
        <w:rPr>
          <w:rFonts w:ascii="Palatino Linotype" w:hAnsi="Palatino Linotype" w:cs="Palatino Linotype"/>
          <w:b/>
          <w:bCs/>
          <w:sz w:val="24"/>
          <w:szCs w:val="24"/>
        </w:rPr>
      </w:pPr>
      <w:r w:rsidRPr="004B4AA0">
        <w:rPr>
          <w:rFonts w:ascii="Palatino Linotype" w:hAnsi="Palatino Linotype" w:cs="Palatino Linotype"/>
          <w:sz w:val="24"/>
          <w:szCs w:val="24"/>
        </w:rPr>
        <w:t xml:space="preserve">Gazdovanje šumama </w:t>
      </w:r>
      <w:r w:rsidRPr="004B4AA0">
        <w:rPr>
          <w:rFonts w:ascii="Palatino Linotype" w:hAnsi="Palatino Linotype" w:cs="Palatino Linotype"/>
          <w:sz w:val="24"/>
          <w:szCs w:val="24"/>
          <w:lang w:val="sr-Cyrl-CS"/>
        </w:rPr>
        <w:t xml:space="preserve">u okviru memorijalnih i kulturno istorijskih spomenika </w:t>
      </w:r>
      <w:r w:rsidRPr="004B4AA0">
        <w:rPr>
          <w:rFonts w:ascii="Palatino Linotype" w:hAnsi="Palatino Linotype" w:cs="Palatino Linotype"/>
          <w:sz w:val="24"/>
          <w:szCs w:val="24"/>
        </w:rPr>
        <w:t xml:space="preserve">treba sprovoditi na način da se postigne </w:t>
      </w:r>
      <w:r w:rsidRPr="004B4AA0">
        <w:rPr>
          <w:rFonts w:ascii="Palatino Linotype" w:hAnsi="Palatino Linotype" w:cs="Palatino Linotype"/>
          <w:b/>
          <w:bCs/>
          <w:sz w:val="24"/>
          <w:szCs w:val="24"/>
          <w:lang w:val="sr-Cyrl-CS"/>
        </w:rPr>
        <w:t>trajno estetsko i funkcionalno uređenje šireg spomeničkog područja</w:t>
      </w:r>
      <w:r w:rsidRPr="004B4AA0">
        <w:rPr>
          <w:rFonts w:ascii="Palatino Linotype" w:hAnsi="Palatino Linotype" w:cs="Palatino Linotype"/>
          <w:b/>
          <w:bCs/>
          <w:sz w:val="24"/>
          <w:szCs w:val="24"/>
        </w:rPr>
        <w:t>.</w:t>
      </w:r>
    </w:p>
    <w:p w:rsidR="00E621A2" w:rsidRPr="004B4AA0" w:rsidRDefault="00E621A2" w:rsidP="00E621A2">
      <w:pPr>
        <w:spacing w:line="240" w:lineRule="auto"/>
        <w:rPr>
          <w:rFonts w:ascii="Palatino Linotype" w:hAnsi="Palatino Linotype" w:cs="Palatino Linotype"/>
          <w:b/>
          <w:bCs/>
          <w:sz w:val="24"/>
          <w:szCs w:val="24"/>
        </w:rPr>
      </w:pP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 xml:space="preserve">U ovim šumama se sprovodi ograničeno i kontrolisano korišćenje prirodnih bogatstava, dok se aktivnosti u prostoru vrše u meri koja omogućava unapređivanje stanja i prezentaciju ukupnog područja bez posledica po njegove primarne vrednosti. </w:t>
      </w:r>
    </w:p>
    <w:p w:rsidR="00E621A2" w:rsidRPr="004B4AA0" w:rsidRDefault="00E621A2" w:rsidP="00E621A2">
      <w:pPr>
        <w:spacing w:line="240" w:lineRule="auto"/>
        <w:rPr>
          <w:rFonts w:ascii="Palatino Linotype" w:hAnsi="Palatino Linotype" w:cs="Palatino Linotype"/>
          <w:sz w:val="24"/>
          <w:szCs w:val="24"/>
        </w:rPr>
      </w:pPr>
    </w:p>
    <w:p w:rsidR="00E621A2" w:rsidRPr="004B4AA0" w:rsidRDefault="00E621A2" w:rsidP="00E621A2">
      <w:pPr>
        <w:spacing w:line="240" w:lineRule="auto"/>
        <w:rPr>
          <w:rFonts w:ascii="Palatino Linotype" w:hAnsi="Palatino Linotype" w:cs="Palatino Linotype"/>
          <w:sz w:val="24"/>
          <w:szCs w:val="24"/>
          <w:lang w:val="hr-HR"/>
        </w:rPr>
      </w:pPr>
      <w:r w:rsidRPr="004B4AA0">
        <w:rPr>
          <w:rFonts w:ascii="Palatino Linotype" w:hAnsi="Palatino Linotype" w:cs="Palatino Linotype"/>
          <w:sz w:val="24"/>
          <w:szCs w:val="24"/>
          <w:lang w:val="hr-HR"/>
        </w:rPr>
        <w:t xml:space="preserve">Smernice za gazdovanje šumama </w:t>
      </w:r>
    </w:p>
    <w:p w:rsidR="00E621A2" w:rsidRPr="004B4AA0" w:rsidRDefault="00E621A2" w:rsidP="00E621A2">
      <w:pPr>
        <w:spacing w:line="240" w:lineRule="auto"/>
        <w:rPr>
          <w:rFonts w:ascii="Palatino Linotype" w:hAnsi="Palatino Linotype" w:cs="Palatino Linotype"/>
          <w:sz w:val="24"/>
          <w:szCs w:val="24"/>
          <w:lang w:val="hr-HR"/>
        </w:rPr>
      </w:pPr>
    </w:p>
    <w:p w:rsidR="00E621A2" w:rsidRPr="004B4AA0" w:rsidRDefault="00E621A2" w:rsidP="00B244B3">
      <w:pPr>
        <w:pStyle w:val="ListParagraph"/>
        <w:numPr>
          <w:ilvl w:val="0"/>
          <w:numId w:val="24"/>
        </w:numPr>
        <w:spacing w:after="0" w:line="240" w:lineRule="auto"/>
        <w:contextualSpacing w:val="0"/>
        <w:rPr>
          <w:rFonts w:ascii="Palatino Linotype" w:hAnsi="Palatino Linotype" w:cs="Palatino Linotype"/>
          <w:lang w:val="hr-HR"/>
        </w:rPr>
      </w:pPr>
      <w:r w:rsidRPr="00885FEE">
        <w:rPr>
          <w:rFonts w:ascii="Palatino Linotype" w:hAnsi="Palatino Linotype" w:cs="Palatino Linotype"/>
          <w:lang w:val="hr-HR"/>
        </w:rPr>
        <w:t>izbor</w:t>
      </w:r>
      <w:r w:rsidRPr="004B4AA0">
        <w:rPr>
          <w:rFonts w:ascii="Palatino Linotype" w:hAnsi="Palatino Linotype" w:cs="Palatino Linotype"/>
          <w:lang w:val="hr-HR"/>
        </w:rPr>
        <w:t xml:space="preserve"> </w:t>
      </w:r>
      <w:r w:rsidRPr="00885FEE">
        <w:rPr>
          <w:rFonts w:ascii="Palatino Linotype" w:hAnsi="Palatino Linotype" w:cs="Palatino Linotype"/>
          <w:lang w:val="hr-HR"/>
        </w:rPr>
        <w:t>vrste</w:t>
      </w:r>
      <w:r w:rsidRPr="004B4AA0">
        <w:rPr>
          <w:rFonts w:ascii="Palatino Linotype" w:hAnsi="Palatino Linotype" w:cs="Palatino Linotype"/>
          <w:lang w:val="hr-HR"/>
        </w:rPr>
        <w:t xml:space="preserve"> </w:t>
      </w:r>
      <w:r w:rsidRPr="00885FEE">
        <w:rPr>
          <w:rFonts w:ascii="Palatino Linotype" w:hAnsi="Palatino Linotype" w:cs="Palatino Linotype"/>
          <w:lang w:val="hr-HR"/>
        </w:rPr>
        <w:t>drve</w:t>
      </w:r>
      <w:r w:rsidRPr="004B4AA0">
        <w:rPr>
          <w:rFonts w:ascii="Palatino Linotype" w:hAnsi="Palatino Linotype" w:cs="Palatino Linotype"/>
          <w:lang w:val="hr-HR"/>
        </w:rPr>
        <w:t>ć</w:t>
      </w:r>
      <w:r w:rsidRPr="00885FEE">
        <w:rPr>
          <w:rFonts w:ascii="Palatino Linotype" w:hAnsi="Palatino Linotype" w:cs="Palatino Linotype"/>
          <w:lang w:val="hr-HR"/>
        </w:rPr>
        <w:t>a</w:t>
      </w:r>
      <w:r w:rsidRPr="004B4AA0">
        <w:rPr>
          <w:rFonts w:ascii="Palatino Linotype" w:hAnsi="Palatino Linotype" w:cs="Palatino Linotype"/>
          <w:lang w:val="hr-HR"/>
        </w:rPr>
        <w:t xml:space="preserve"> </w:t>
      </w:r>
      <w:r w:rsidRPr="00885FEE">
        <w:rPr>
          <w:rFonts w:ascii="Palatino Linotype" w:hAnsi="Palatino Linotype" w:cs="Palatino Linotype"/>
          <w:lang w:val="hr-HR"/>
        </w:rPr>
        <w:t>na</w:t>
      </w:r>
      <w:r w:rsidRPr="004B4AA0">
        <w:rPr>
          <w:rFonts w:ascii="Palatino Linotype" w:hAnsi="Palatino Linotype" w:cs="Palatino Linotype"/>
          <w:lang w:val="hr-HR"/>
        </w:rPr>
        <w:t xml:space="preserve"> </w:t>
      </w:r>
      <w:r w:rsidRPr="00885FEE">
        <w:rPr>
          <w:rFonts w:ascii="Palatino Linotype" w:hAnsi="Palatino Linotype" w:cs="Palatino Linotype"/>
          <w:lang w:val="hr-HR"/>
        </w:rPr>
        <w:t>tipolo</w:t>
      </w:r>
      <w:r w:rsidRPr="004B4AA0">
        <w:rPr>
          <w:rFonts w:ascii="Palatino Linotype" w:hAnsi="Palatino Linotype" w:cs="Palatino Linotype"/>
          <w:lang w:val="hr-HR"/>
        </w:rPr>
        <w:t>š</w:t>
      </w:r>
      <w:r w:rsidRPr="00885FEE">
        <w:rPr>
          <w:rFonts w:ascii="Palatino Linotype" w:hAnsi="Palatino Linotype" w:cs="Palatino Linotype"/>
          <w:lang w:val="hr-HR"/>
        </w:rPr>
        <w:t>koj</w:t>
      </w:r>
      <w:r w:rsidRPr="004B4AA0">
        <w:rPr>
          <w:rFonts w:ascii="Palatino Linotype" w:hAnsi="Palatino Linotype" w:cs="Palatino Linotype"/>
          <w:lang w:val="hr-HR"/>
        </w:rPr>
        <w:t xml:space="preserve"> </w:t>
      </w:r>
      <w:r w:rsidRPr="00885FEE">
        <w:rPr>
          <w:rFonts w:ascii="Palatino Linotype" w:hAnsi="Palatino Linotype" w:cs="Palatino Linotype"/>
          <w:lang w:val="hr-HR"/>
        </w:rPr>
        <w:t>osnovi</w:t>
      </w:r>
      <w:r w:rsidRPr="004B4AA0">
        <w:rPr>
          <w:rFonts w:ascii="Palatino Linotype" w:hAnsi="Palatino Linotype" w:cs="Palatino Linotype"/>
          <w:lang w:val="hr-HR"/>
        </w:rPr>
        <w:t xml:space="preserve"> </w:t>
      </w:r>
      <w:r w:rsidRPr="00885FEE">
        <w:rPr>
          <w:rFonts w:ascii="Palatino Linotype" w:hAnsi="Palatino Linotype" w:cs="Palatino Linotype"/>
          <w:lang w:val="hr-HR"/>
        </w:rPr>
        <w:t>uz</w:t>
      </w:r>
      <w:r w:rsidRPr="004B4AA0">
        <w:rPr>
          <w:rFonts w:ascii="Palatino Linotype" w:hAnsi="Palatino Linotype" w:cs="Palatino Linotype"/>
          <w:lang w:val="hr-HR"/>
        </w:rPr>
        <w:t xml:space="preserve"> </w:t>
      </w:r>
      <w:r w:rsidRPr="00885FEE">
        <w:rPr>
          <w:rFonts w:ascii="Palatino Linotype" w:hAnsi="Palatino Linotype" w:cs="Palatino Linotype"/>
          <w:lang w:val="hr-HR"/>
        </w:rPr>
        <w:t>mogu</w:t>
      </w:r>
      <w:r w:rsidRPr="004B4AA0">
        <w:rPr>
          <w:rFonts w:ascii="Palatino Linotype" w:hAnsi="Palatino Linotype" w:cs="Palatino Linotype"/>
          <w:lang w:val="hr-HR"/>
        </w:rPr>
        <w:t>ć</w:t>
      </w:r>
      <w:r w:rsidRPr="00885FEE">
        <w:rPr>
          <w:rFonts w:ascii="Palatino Linotype" w:hAnsi="Palatino Linotype" w:cs="Palatino Linotype"/>
          <w:lang w:val="hr-HR"/>
        </w:rPr>
        <w:t>nost</w:t>
      </w:r>
      <w:r w:rsidRPr="004B4AA0">
        <w:rPr>
          <w:rFonts w:ascii="Palatino Linotype" w:hAnsi="Palatino Linotype" w:cs="Palatino Linotype"/>
          <w:lang w:val="hr-HR"/>
        </w:rPr>
        <w:t xml:space="preserve"> ''</w:t>
      </w:r>
      <w:r w:rsidRPr="00885FEE">
        <w:rPr>
          <w:rFonts w:ascii="Palatino Linotype" w:hAnsi="Palatino Linotype" w:cs="Palatino Linotype"/>
          <w:lang w:val="hr-HR"/>
        </w:rPr>
        <w:t>unosa</w:t>
      </w:r>
      <w:r w:rsidRPr="004B4AA0">
        <w:rPr>
          <w:rFonts w:ascii="Palatino Linotype" w:hAnsi="Palatino Linotype" w:cs="Palatino Linotype"/>
          <w:lang w:val="hr-HR"/>
        </w:rPr>
        <w:t xml:space="preserve">'' </w:t>
      </w:r>
      <w:r w:rsidRPr="00885FEE">
        <w:rPr>
          <w:rFonts w:ascii="Palatino Linotype" w:hAnsi="Palatino Linotype" w:cs="Palatino Linotype"/>
          <w:lang w:val="hr-HR"/>
        </w:rPr>
        <w:t>u</w:t>
      </w:r>
      <w:r w:rsidRPr="004B4AA0">
        <w:rPr>
          <w:rFonts w:ascii="Palatino Linotype" w:hAnsi="Palatino Linotype" w:cs="Palatino Linotype"/>
          <w:lang w:val="hr-HR"/>
        </w:rPr>
        <w:t xml:space="preserve"> </w:t>
      </w:r>
      <w:r w:rsidRPr="00885FEE">
        <w:rPr>
          <w:rFonts w:ascii="Palatino Linotype" w:hAnsi="Palatino Linotype" w:cs="Palatino Linotype"/>
          <w:lang w:val="hr-HR"/>
        </w:rPr>
        <w:t>manjoj</w:t>
      </w:r>
      <w:r w:rsidRPr="004B4AA0">
        <w:rPr>
          <w:rFonts w:ascii="Palatino Linotype" w:hAnsi="Palatino Linotype" w:cs="Palatino Linotype"/>
          <w:lang w:val="hr-HR"/>
        </w:rPr>
        <w:t xml:space="preserve"> </w:t>
      </w:r>
      <w:r w:rsidRPr="00885FEE">
        <w:rPr>
          <w:rFonts w:ascii="Palatino Linotype" w:hAnsi="Palatino Linotype" w:cs="Palatino Linotype"/>
          <w:lang w:val="hr-HR"/>
        </w:rPr>
        <w:t>meri</w:t>
      </w:r>
      <w:r w:rsidRPr="004B4AA0">
        <w:rPr>
          <w:rFonts w:ascii="Palatino Linotype" w:hAnsi="Palatino Linotype" w:cs="Palatino Linotype"/>
          <w:lang w:val="hr-HR"/>
        </w:rPr>
        <w:t xml:space="preserve"> </w:t>
      </w:r>
      <w:r w:rsidRPr="00885FEE">
        <w:rPr>
          <w:rFonts w:ascii="Palatino Linotype" w:hAnsi="Palatino Linotype" w:cs="Palatino Linotype"/>
          <w:lang w:val="hr-HR"/>
        </w:rPr>
        <w:t>i</w:t>
      </w:r>
      <w:r w:rsidRPr="004B4AA0">
        <w:rPr>
          <w:rFonts w:ascii="Palatino Linotype" w:hAnsi="Palatino Linotype" w:cs="Palatino Linotype"/>
          <w:lang w:val="hr-HR"/>
        </w:rPr>
        <w:t xml:space="preserve"> </w:t>
      </w:r>
      <w:r w:rsidRPr="00885FEE">
        <w:rPr>
          <w:rFonts w:ascii="Palatino Linotype" w:hAnsi="Palatino Linotype" w:cs="Palatino Linotype"/>
          <w:lang w:val="hr-HR"/>
        </w:rPr>
        <w:t>alohtonih</w:t>
      </w:r>
      <w:r w:rsidRPr="004B4AA0">
        <w:rPr>
          <w:rFonts w:ascii="Palatino Linotype" w:hAnsi="Palatino Linotype" w:cs="Palatino Linotype"/>
          <w:lang w:val="hr-HR"/>
        </w:rPr>
        <w:t xml:space="preserve"> </w:t>
      </w:r>
      <w:r w:rsidRPr="00885FEE">
        <w:rPr>
          <w:rFonts w:ascii="Palatino Linotype" w:hAnsi="Palatino Linotype" w:cs="Palatino Linotype"/>
          <w:lang w:val="hr-HR"/>
        </w:rPr>
        <w:t>vrsta</w:t>
      </w:r>
      <w:r w:rsidRPr="004B4AA0">
        <w:rPr>
          <w:rFonts w:ascii="Palatino Linotype" w:hAnsi="Palatino Linotype" w:cs="Palatino Linotype"/>
          <w:lang w:val="hr-HR"/>
        </w:rPr>
        <w:t xml:space="preserve"> </w:t>
      </w:r>
      <w:r w:rsidRPr="00885FEE">
        <w:rPr>
          <w:rFonts w:ascii="Palatino Linotype" w:hAnsi="Palatino Linotype" w:cs="Palatino Linotype"/>
          <w:lang w:val="hr-HR"/>
        </w:rPr>
        <w:t>drve</w:t>
      </w:r>
      <w:r w:rsidRPr="004B4AA0">
        <w:rPr>
          <w:rFonts w:ascii="Palatino Linotype" w:hAnsi="Palatino Linotype" w:cs="Palatino Linotype"/>
          <w:lang w:val="hr-HR"/>
        </w:rPr>
        <w:t>ć</w:t>
      </w:r>
      <w:r w:rsidRPr="00885FEE">
        <w:rPr>
          <w:rFonts w:ascii="Palatino Linotype" w:hAnsi="Palatino Linotype" w:cs="Palatino Linotype"/>
          <w:lang w:val="hr-HR"/>
        </w:rPr>
        <w:t>a</w:t>
      </w:r>
      <w:r w:rsidRPr="004B4AA0">
        <w:rPr>
          <w:rFonts w:ascii="Palatino Linotype" w:hAnsi="Palatino Linotype" w:cs="Palatino Linotype"/>
          <w:lang w:val="hr-HR"/>
        </w:rPr>
        <w:t xml:space="preserve"> </w:t>
      </w:r>
      <w:r w:rsidRPr="00885FEE">
        <w:rPr>
          <w:rFonts w:ascii="Palatino Linotype" w:hAnsi="Palatino Linotype" w:cs="Palatino Linotype"/>
          <w:lang w:val="hr-HR"/>
        </w:rPr>
        <w:t>ako</w:t>
      </w:r>
      <w:r w:rsidRPr="004B4AA0">
        <w:rPr>
          <w:rFonts w:ascii="Palatino Linotype" w:hAnsi="Palatino Linotype" w:cs="Palatino Linotype"/>
          <w:lang w:val="hr-HR"/>
        </w:rPr>
        <w:t xml:space="preserve"> </w:t>
      </w:r>
      <w:r w:rsidRPr="00885FEE">
        <w:rPr>
          <w:rFonts w:ascii="Palatino Linotype" w:hAnsi="Palatino Linotype" w:cs="Palatino Linotype"/>
          <w:lang w:val="hr-HR"/>
        </w:rPr>
        <w:t>je</w:t>
      </w:r>
      <w:r w:rsidRPr="004B4AA0">
        <w:rPr>
          <w:rFonts w:ascii="Palatino Linotype" w:hAnsi="Palatino Linotype" w:cs="Palatino Linotype"/>
          <w:lang w:val="hr-HR"/>
        </w:rPr>
        <w:t xml:space="preserve"> </w:t>
      </w:r>
      <w:r w:rsidRPr="00885FEE">
        <w:rPr>
          <w:rFonts w:ascii="Palatino Linotype" w:hAnsi="Palatino Linotype" w:cs="Palatino Linotype"/>
          <w:lang w:val="hr-HR"/>
        </w:rPr>
        <w:t>to</w:t>
      </w:r>
      <w:r w:rsidRPr="004B4AA0">
        <w:rPr>
          <w:rFonts w:ascii="Palatino Linotype" w:hAnsi="Palatino Linotype" w:cs="Palatino Linotype"/>
          <w:lang w:val="hr-HR"/>
        </w:rPr>
        <w:t xml:space="preserve"> </w:t>
      </w:r>
      <w:r w:rsidRPr="00885FEE">
        <w:rPr>
          <w:rFonts w:ascii="Palatino Linotype" w:hAnsi="Palatino Linotype" w:cs="Palatino Linotype"/>
          <w:lang w:val="hr-HR"/>
        </w:rPr>
        <w:t>u</w:t>
      </w:r>
      <w:r w:rsidRPr="004B4AA0">
        <w:rPr>
          <w:rFonts w:ascii="Palatino Linotype" w:hAnsi="Palatino Linotype" w:cs="Palatino Linotype"/>
          <w:lang w:val="hr-HR"/>
        </w:rPr>
        <w:t xml:space="preserve"> </w:t>
      </w:r>
      <w:r w:rsidRPr="00885FEE">
        <w:rPr>
          <w:rFonts w:ascii="Palatino Linotype" w:hAnsi="Palatino Linotype" w:cs="Palatino Linotype"/>
          <w:lang w:val="hr-HR"/>
        </w:rPr>
        <w:t>interesu</w:t>
      </w:r>
      <w:r w:rsidRPr="004B4AA0">
        <w:rPr>
          <w:rFonts w:ascii="Palatino Linotype" w:hAnsi="Palatino Linotype" w:cs="Palatino Linotype"/>
          <w:lang w:val="hr-HR"/>
        </w:rPr>
        <w:t xml:space="preserve"> </w:t>
      </w:r>
      <w:r w:rsidRPr="00885FEE">
        <w:rPr>
          <w:rFonts w:ascii="Palatino Linotype" w:hAnsi="Palatino Linotype" w:cs="Palatino Linotype"/>
          <w:lang w:val="hr-HR"/>
        </w:rPr>
        <w:t>uve</w:t>
      </w:r>
      <w:r w:rsidRPr="004B4AA0">
        <w:rPr>
          <w:rFonts w:ascii="Palatino Linotype" w:hAnsi="Palatino Linotype" w:cs="Palatino Linotype"/>
          <w:lang w:val="hr-HR"/>
        </w:rPr>
        <w:t>ć</w:t>
      </w:r>
      <w:r w:rsidRPr="00885FEE">
        <w:rPr>
          <w:rFonts w:ascii="Palatino Linotype" w:hAnsi="Palatino Linotype" w:cs="Palatino Linotype"/>
          <w:lang w:val="hr-HR"/>
        </w:rPr>
        <w:t>anja</w:t>
      </w:r>
      <w:r w:rsidRPr="004B4AA0">
        <w:rPr>
          <w:rFonts w:ascii="Palatino Linotype" w:hAnsi="Palatino Linotype" w:cs="Palatino Linotype"/>
          <w:lang w:val="hr-HR"/>
        </w:rPr>
        <w:t xml:space="preserve"> </w:t>
      </w:r>
      <w:r w:rsidRPr="00885FEE">
        <w:rPr>
          <w:rFonts w:ascii="Palatino Linotype" w:hAnsi="Palatino Linotype" w:cs="Palatino Linotype"/>
          <w:lang w:val="hr-HR"/>
        </w:rPr>
        <w:t>estetske</w:t>
      </w:r>
      <w:r w:rsidRPr="004B4AA0">
        <w:rPr>
          <w:rFonts w:ascii="Palatino Linotype" w:hAnsi="Palatino Linotype" w:cs="Palatino Linotype"/>
          <w:lang w:val="hr-HR"/>
        </w:rPr>
        <w:t xml:space="preserve"> </w:t>
      </w:r>
      <w:r w:rsidRPr="00885FEE">
        <w:rPr>
          <w:rFonts w:ascii="Palatino Linotype" w:hAnsi="Palatino Linotype" w:cs="Palatino Linotype"/>
          <w:lang w:val="hr-HR"/>
        </w:rPr>
        <w:t>vrednosti</w:t>
      </w:r>
      <w:r w:rsidRPr="004B4AA0">
        <w:rPr>
          <w:rFonts w:ascii="Palatino Linotype" w:hAnsi="Palatino Linotype" w:cs="Palatino Linotype"/>
          <w:lang w:val="hr-HR"/>
        </w:rPr>
        <w:t xml:space="preserve"> </w:t>
      </w:r>
      <w:r w:rsidRPr="00885FEE">
        <w:rPr>
          <w:rFonts w:ascii="Palatino Linotype" w:hAnsi="Palatino Linotype" w:cs="Palatino Linotype"/>
          <w:lang w:val="hr-HR"/>
        </w:rPr>
        <w:t>kompleksa</w:t>
      </w:r>
      <w:r w:rsidRPr="004B4AA0">
        <w:rPr>
          <w:rFonts w:ascii="Palatino Linotype" w:hAnsi="Palatino Linotype" w:cs="Palatino Linotype"/>
          <w:lang w:val="hr-HR"/>
        </w:rPr>
        <w:t>;</w:t>
      </w:r>
    </w:p>
    <w:p w:rsidR="00E621A2" w:rsidRPr="004B4AA0" w:rsidRDefault="00E621A2" w:rsidP="00B244B3">
      <w:pPr>
        <w:pStyle w:val="ListParagraph"/>
        <w:numPr>
          <w:ilvl w:val="0"/>
          <w:numId w:val="24"/>
        </w:numPr>
        <w:spacing w:after="0" w:line="240" w:lineRule="auto"/>
        <w:contextualSpacing w:val="0"/>
        <w:rPr>
          <w:rFonts w:ascii="Palatino Linotype" w:hAnsi="Palatino Linotype" w:cs="Palatino Linotype"/>
          <w:lang w:val="hr-HR"/>
        </w:rPr>
      </w:pPr>
      <w:r w:rsidRPr="00885FEE">
        <w:rPr>
          <w:rFonts w:ascii="Palatino Linotype" w:hAnsi="Palatino Linotype" w:cs="Palatino Linotype"/>
          <w:lang w:val="hr-HR"/>
        </w:rPr>
        <w:t>forsiranje</w:t>
      </w:r>
      <w:r w:rsidRPr="004B4AA0">
        <w:rPr>
          <w:rFonts w:ascii="Palatino Linotype" w:hAnsi="Palatino Linotype" w:cs="Palatino Linotype"/>
          <w:lang w:val="hr-HR"/>
        </w:rPr>
        <w:t xml:space="preserve"> </w:t>
      </w:r>
      <w:r w:rsidRPr="00885FEE">
        <w:rPr>
          <w:rFonts w:ascii="Palatino Linotype" w:hAnsi="Palatino Linotype" w:cs="Palatino Linotype"/>
          <w:lang w:val="hr-HR"/>
        </w:rPr>
        <w:t>heterogenijih</w:t>
      </w:r>
      <w:r w:rsidRPr="004B4AA0">
        <w:rPr>
          <w:rFonts w:ascii="Palatino Linotype" w:hAnsi="Palatino Linotype" w:cs="Palatino Linotype"/>
          <w:lang w:val="hr-HR"/>
        </w:rPr>
        <w:t xml:space="preserve"> </w:t>
      </w:r>
      <w:r w:rsidRPr="00885FEE">
        <w:rPr>
          <w:rFonts w:ascii="Palatino Linotype" w:hAnsi="Palatino Linotype" w:cs="Palatino Linotype"/>
          <w:lang w:val="hr-HR"/>
        </w:rPr>
        <w:t>strukturnih</w:t>
      </w:r>
      <w:r w:rsidRPr="004B4AA0">
        <w:rPr>
          <w:rFonts w:ascii="Palatino Linotype" w:hAnsi="Palatino Linotype" w:cs="Palatino Linotype"/>
          <w:lang w:val="hr-HR"/>
        </w:rPr>
        <w:t xml:space="preserve"> </w:t>
      </w:r>
      <w:r w:rsidRPr="00885FEE">
        <w:rPr>
          <w:rFonts w:ascii="Palatino Linotype" w:hAnsi="Palatino Linotype" w:cs="Palatino Linotype"/>
          <w:lang w:val="hr-HR"/>
        </w:rPr>
        <w:t>formi</w:t>
      </w:r>
      <w:r w:rsidRPr="004B4AA0">
        <w:rPr>
          <w:rFonts w:ascii="Palatino Linotype" w:hAnsi="Palatino Linotype" w:cs="Palatino Linotype"/>
          <w:lang w:val="hr-HR"/>
        </w:rPr>
        <w:t xml:space="preserve"> </w:t>
      </w:r>
      <w:r w:rsidRPr="00885FEE">
        <w:rPr>
          <w:rFonts w:ascii="Palatino Linotype" w:hAnsi="Palatino Linotype" w:cs="Palatino Linotype"/>
          <w:lang w:val="hr-HR"/>
        </w:rPr>
        <w:t>tipa</w:t>
      </w:r>
      <w:r w:rsidRPr="004B4AA0">
        <w:rPr>
          <w:rFonts w:ascii="Palatino Linotype" w:hAnsi="Palatino Linotype" w:cs="Palatino Linotype"/>
          <w:lang w:val="hr-HR"/>
        </w:rPr>
        <w:t xml:space="preserve"> </w:t>
      </w:r>
      <w:r w:rsidRPr="00885FEE">
        <w:rPr>
          <w:rFonts w:ascii="Palatino Linotype" w:hAnsi="Palatino Linotype" w:cs="Palatino Linotype"/>
          <w:lang w:val="hr-HR"/>
        </w:rPr>
        <w:t>prebirne</w:t>
      </w:r>
      <w:r w:rsidRPr="004B4AA0">
        <w:rPr>
          <w:rFonts w:ascii="Palatino Linotype" w:hAnsi="Palatino Linotype" w:cs="Palatino Linotype"/>
          <w:lang w:val="hr-HR"/>
        </w:rPr>
        <w:t xml:space="preserve"> š</w:t>
      </w:r>
      <w:r w:rsidRPr="00885FEE">
        <w:rPr>
          <w:rFonts w:ascii="Palatino Linotype" w:hAnsi="Palatino Linotype" w:cs="Palatino Linotype"/>
          <w:lang w:val="hr-HR"/>
        </w:rPr>
        <w:t>ume</w:t>
      </w:r>
      <w:r w:rsidRPr="004B4AA0">
        <w:rPr>
          <w:rFonts w:ascii="Palatino Linotype" w:hAnsi="Palatino Linotype" w:cs="Palatino Linotype"/>
          <w:lang w:val="hr-HR"/>
        </w:rPr>
        <w:t xml:space="preserve">, </w:t>
      </w:r>
      <w:r w:rsidRPr="00885FEE">
        <w:rPr>
          <w:rFonts w:ascii="Palatino Linotype" w:hAnsi="Palatino Linotype" w:cs="Palatino Linotype"/>
          <w:lang w:val="hr-HR"/>
        </w:rPr>
        <w:t>grupimi</w:t>
      </w:r>
      <w:r w:rsidRPr="004B4AA0">
        <w:rPr>
          <w:rFonts w:ascii="Palatino Linotype" w:hAnsi="Palatino Linotype" w:cs="Palatino Linotype"/>
          <w:lang w:val="hr-HR"/>
        </w:rPr>
        <w:t>č</w:t>
      </w:r>
      <w:r w:rsidRPr="00885FEE">
        <w:rPr>
          <w:rFonts w:ascii="Palatino Linotype" w:hAnsi="Palatino Linotype" w:cs="Palatino Linotype"/>
          <w:lang w:val="hr-HR"/>
        </w:rPr>
        <w:t>no</w:t>
      </w:r>
      <w:r w:rsidRPr="004B4AA0">
        <w:rPr>
          <w:rFonts w:ascii="Palatino Linotype" w:hAnsi="Palatino Linotype" w:cs="Palatino Linotype"/>
          <w:lang w:val="hr-HR"/>
        </w:rPr>
        <w:t>-</w:t>
      </w:r>
      <w:r w:rsidRPr="00885FEE">
        <w:rPr>
          <w:rFonts w:ascii="Palatino Linotype" w:hAnsi="Palatino Linotype" w:cs="Palatino Linotype"/>
          <w:lang w:val="hr-HR"/>
        </w:rPr>
        <w:t>raznodobne</w:t>
      </w:r>
      <w:r w:rsidRPr="004B4AA0">
        <w:rPr>
          <w:rFonts w:ascii="Palatino Linotype" w:hAnsi="Palatino Linotype" w:cs="Palatino Linotype"/>
          <w:lang w:val="hr-HR"/>
        </w:rPr>
        <w:t xml:space="preserve"> š</w:t>
      </w:r>
      <w:r w:rsidRPr="00885FEE">
        <w:rPr>
          <w:rFonts w:ascii="Palatino Linotype" w:hAnsi="Palatino Linotype" w:cs="Palatino Linotype"/>
          <w:lang w:val="hr-HR"/>
        </w:rPr>
        <w:t>ume</w:t>
      </w:r>
      <w:r w:rsidRPr="004B4AA0">
        <w:rPr>
          <w:rFonts w:ascii="Palatino Linotype" w:hAnsi="Palatino Linotype" w:cs="Palatino Linotype"/>
          <w:lang w:val="hr-HR"/>
        </w:rPr>
        <w:t xml:space="preserve">, </w:t>
      </w:r>
      <w:r w:rsidRPr="00885FEE">
        <w:rPr>
          <w:rFonts w:ascii="Palatino Linotype" w:hAnsi="Palatino Linotype" w:cs="Palatino Linotype"/>
          <w:lang w:val="hr-HR"/>
        </w:rPr>
        <w:t>dvospratnih</w:t>
      </w:r>
      <w:r w:rsidRPr="004B4AA0">
        <w:rPr>
          <w:rFonts w:ascii="Palatino Linotype" w:hAnsi="Palatino Linotype" w:cs="Palatino Linotype"/>
          <w:lang w:val="hr-HR"/>
        </w:rPr>
        <w:t xml:space="preserve"> </w:t>
      </w:r>
      <w:r w:rsidRPr="00885FEE">
        <w:rPr>
          <w:rFonts w:ascii="Palatino Linotype" w:hAnsi="Palatino Linotype" w:cs="Palatino Linotype"/>
          <w:lang w:val="hr-HR"/>
        </w:rPr>
        <w:t>sastojina</w:t>
      </w:r>
      <w:r w:rsidRPr="004B4AA0">
        <w:rPr>
          <w:rFonts w:ascii="Palatino Linotype" w:hAnsi="Palatino Linotype" w:cs="Palatino Linotype"/>
          <w:lang w:val="hr-HR"/>
        </w:rPr>
        <w:t xml:space="preserve"> </w:t>
      </w:r>
      <w:r w:rsidRPr="00885FEE">
        <w:rPr>
          <w:rFonts w:ascii="Palatino Linotype" w:hAnsi="Palatino Linotype" w:cs="Palatino Linotype"/>
          <w:lang w:val="hr-HR"/>
        </w:rPr>
        <w:t>i</w:t>
      </w:r>
      <w:r w:rsidRPr="004B4AA0">
        <w:rPr>
          <w:rFonts w:ascii="Palatino Linotype" w:hAnsi="Palatino Linotype" w:cs="Palatino Linotype"/>
          <w:lang w:val="hr-HR"/>
        </w:rPr>
        <w:t xml:space="preserve"> </w:t>
      </w:r>
      <w:r w:rsidRPr="00885FEE">
        <w:rPr>
          <w:rFonts w:ascii="Palatino Linotype" w:hAnsi="Palatino Linotype" w:cs="Palatino Linotype"/>
          <w:lang w:val="hr-HR"/>
        </w:rPr>
        <w:t>sastojinama</w:t>
      </w:r>
      <w:r w:rsidRPr="004B4AA0">
        <w:rPr>
          <w:rFonts w:ascii="Palatino Linotype" w:hAnsi="Palatino Linotype" w:cs="Palatino Linotype"/>
          <w:lang w:val="hr-HR"/>
        </w:rPr>
        <w:t xml:space="preserve"> </w:t>
      </w:r>
      <w:r w:rsidRPr="00885FEE">
        <w:rPr>
          <w:rFonts w:ascii="Palatino Linotype" w:hAnsi="Palatino Linotype" w:cs="Palatino Linotype"/>
          <w:lang w:val="hr-HR"/>
        </w:rPr>
        <w:t>sa</w:t>
      </w:r>
      <w:r w:rsidRPr="004B4AA0">
        <w:rPr>
          <w:rFonts w:ascii="Palatino Linotype" w:hAnsi="Palatino Linotype" w:cs="Palatino Linotype"/>
          <w:lang w:val="hr-HR"/>
        </w:rPr>
        <w:t xml:space="preserve"> </w:t>
      </w:r>
      <w:r w:rsidRPr="00885FEE">
        <w:rPr>
          <w:rFonts w:ascii="Palatino Linotype" w:hAnsi="Palatino Linotype" w:cs="Palatino Linotype"/>
          <w:lang w:val="hr-HR"/>
        </w:rPr>
        <w:t>pri</w:t>
      </w:r>
      <w:r w:rsidRPr="004B4AA0">
        <w:rPr>
          <w:rFonts w:ascii="Palatino Linotype" w:hAnsi="Palatino Linotype" w:cs="Palatino Linotype"/>
          <w:lang w:val="hr-HR"/>
        </w:rPr>
        <w:t>č</w:t>
      </w:r>
      <w:r w:rsidRPr="00885FEE">
        <w:rPr>
          <w:rFonts w:ascii="Palatino Linotype" w:hAnsi="Palatino Linotype" w:cs="Palatino Linotype"/>
          <w:lang w:val="hr-HR"/>
        </w:rPr>
        <w:t>uvcima</w:t>
      </w:r>
      <w:r w:rsidRPr="004B4AA0">
        <w:rPr>
          <w:rFonts w:ascii="Palatino Linotype" w:hAnsi="Palatino Linotype" w:cs="Palatino Linotype"/>
          <w:lang w:val="hr-HR"/>
        </w:rPr>
        <w:t>;</w:t>
      </w:r>
    </w:p>
    <w:p w:rsidR="00E621A2" w:rsidRPr="004B4AA0" w:rsidRDefault="00E621A2" w:rsidP="00B244B3">
      <w:pPr>
        <w:pStyle w:val="ListParagraph"/>
        <w:numPr>
          <w:ilvl w:val="0"/>
          <w:numId w:val="24"/>
        </w:numPr>
        <w:spacing w:after="0" w:line="240" w:lineRule="auto"/>
        <w:contextualSpacing w:val="0"/>
        <w:rPr>
          <w:rFonts w:ascii="Palatino Linotype" w:hAnsi="Palatino Linotype" w:cs="Palatino Linotype"/>
          <w:lang w:val="hr-HR"/>
        </w:rPr>
      </w:pPr>
      <w:r w:rsidRPr="004B4AA0">
        <w:rPr>
          <w:rFonts w:ascii="Palatino Linotype" w:hAnsi="Palatino Linotype" w:cs="Palatino Linotype"/>
          <w:lang w:val="hr-HR"/>
        </w:rPr>
        <w:t>forsiranje stabala jakih dimenzija (stoletnih),</w:t>
      </w:r>
    </w:p>
    <w:p w:rsidR="00E621A2" w:rsidRPr="004B4AA0" w:rsidRDefault="00E621A2" w:rsidP="00B244B3">
      <w:pPr>
        <w:pStyle w:val="ListParagraph"/>
        <w:numPr>
          <w:ilvl w:val="0"/>
          <w:numId w:val="24"/>
        </w:numPr>
        <w:spacing w:after="0" w:line="240" w:lineRule="auto"/>
        <w:contextualSpacing w:val="0"/>
        <w:rPr>
          <w:rFonts w:ascii="Palatino Linotype" w:hAnsi="Palatino Linotype" w:cs="Palatino Linotype"/>
          <w:lang w:val="hr-HR"/>
        </w:rPr>
      </w:pPr>
      <w:r w:rsidRPr="004B4AA0">
        <w:rPr>
          <w:rFonts w:ascii="Palatino Linotype" w:hAnsi="Palatino Linotype" w:cs="Palatino Linotype"/>
        </w:rPr>
        <w:t>forsiranje</w:t>
      </w:r>
      <w:r w:rsidRPr="004B4AA0">
        <w:rPr>
          <w:rFonts w:ascii="Palatino Linotype" w:hAnsi="Palatino Linotype" w:cs="Palatino Linotype"/>
          <w:lang w:val="hr-HR"/>
        </w:rPr>
        <w:t xml:space="preserve"> </w:t>
      </w:r>
      <w:r w:rsidRPr="004B4AA0">
        <w:rPr>
          <w:rFonts w:ascii="Palatino Linotype" w:hAnsi="Palatino Linotype" w:cs="Palatino Linotype"/>
        </w:rPr>
        <w:t>stabala</w:t>
      </w:r>
      <w:r w:rsidRPr="004B4AA0">
        <w:rPr>
          <w:rFonts w:ascii="Palatino Linotype" w:hAnsi="Palatino Linotype" w:cs="Palatino Linotype"/>
          <w:lang w:val="hr-HR"/>
        </w:rPr>
        <w:t xml:space="preserve"> (</w:t>
      </w:r>
      <w:r w:rsidRPr="004B4AA0">
        <w:rPr>
          <w:rFonts w:ascii="Palatino Linotype" w:hAnsi="Palatino Linotype" w:cs="Palatino Linotype"/>
        </w:rPr>
        <w:t>merama</w:t>
      </w:r>
      <w:r w:rsidRPr="004B4AA0">
        <w:rPr>
          <w:rFonts w:ascii="Palatino Linotype" w:hAnsi="Palatino Linotype" w:cs="Palatino Linotype"/>
          <w:lang w:val="hr-HR"/>
        </w:rPr>
        <w:t xml:space="preserve"> </w:t>
      </w:r>
      <w:r w:rsidRPr="004B4AA0">
        <w:rPr>
          <w:rFonts w:ascii="Palatino Linotype" w:hAnsi="Palatino Linotype" w:cs="Palatino Linotype"/>
        </w:rPr>
        <w:t>nege</w:t>
      </w:r>
      <w:r w:rsidRPr="004B4AA0">
        <w:rPr>
          <w:rFonts w:ascii="Palatino Linotype" w:hAnsi="Palatino Linotype" w:cs="Palatino Linotype"/>
          <w:lang w:val="hr-HR"/>
        </w:rPr>
        <w:t xml:space="preserve">) </w:t>
      </w:r>
      <w:r w:rsidRPr="004B4AA0">
        <w:rPr>
          <w:rFonts w:ascii="Palatino Linotype" w:hAnsi="Palatino Linotype" w:cs="Palatino Linotype"/>
        </w:rPr>
        <w:t>najrazli</w:t>
      </w:r>
      <w:r w:rsidRPr="004B4AA0">
        <w:rPr>
          <w:rFonts w:ascii="Palatino Linotype" w:hAnsi="Palatino Linotype" w:cs="Palatino Linotype"/>
          <w:lang w:val="hr-HR"/>
        </w:rPr>
        <w:t>č</w:t>
      </w:r>
      <w:r w:rsidRPr="004B4AA0">
        <w:rPr>
          <w:rFonts w:ascii="Palatino Linotype" w:hAnsi="Palatino Linotype" w:cs="Palatino Linotype"/>
        </w:rPr>
        <w:t>itijih</w:t>
      </w:r>
      <w:r w:rsidRPr="004B4AA0">
        <w:rPr>
          <w:rFonts w:ascii="Palatino Linotype" w:hAnsi="Palatino Linotype" w:cs="Palatino Linotype"/>
          <w:lang w:val="hr-HR"/>
        </w:rPr>
        <w:t xml:space="preserve"> </w:t>
      </w:r>
      <w:r w:rsidRPr="004B4AA0">
        <w:rPr>
          <w:rFonts w:ascii="Palatino Linotype" w:hAnsi="Palatino Linotype" w:cs="Palatino Linotype"/>
        </w:rPr>
        <w:t>formi</w:t>
      </w:r>
      <w:r w:rsidRPr="004B4AA0">
        <w:rPr>
          <w:rFonts w:ascii="Palatino Linotype" w:hAnsi="Palatino Linotype" w:cs="Palatino Linotype"/>
          <w:lang w:val="hr-HR"/>
        </w:rPr>
        <w:t xml:space="preserve"> </w:t>
      </w:r>
      <w:r w:rsidRPr="004B4AA0">
        <w:rPr>
          <w:rFonts w:ascii="Palatino Linotype" w:hAnsi="Palatino Linotype" w:cs="Palatino Linotype"/>
        </w:rPr>
        <w:t>i</w:t>
      </w:r>
      <w:r w:rsidRPr="004B4AA0">
        <w:rPr>
          <w:rFonts w:ascii="Palatino Linotype" w:hAnsi="Palatino Linotype" w:cs="Palatino Linotype"/>
          <w:lang w:val="hr-HR"/>
        </w:rPr>
        <w:t xml:space="preserve"> </w:t>
      </w:r>
      <w:r w:rsidRPr="004B4AA0">
        <w:rPr>
          <w:rFonts w:ascii="Palatino Linotype" w:hAnsi="Palatino Linotype" w:cs="Palatino Linotype"/>
        </w:rPr>
        <w:t>oblika</w:t>
      </w:r>
      <w:r w:rsidRPr="004B4AA0">
        <w:rPr>
          <w:rFonts w:ascii="Palatino Linotype" w:hAnsi="Palatino Linotype" w:cs="Palatino Linotype"/>
          <w:lang w:val="hr-HR"/>
        </w:rPr>
        <w:t>;</w:t>
      </w:r>
    </w:p>
    <w:p w:rsidR="00E621A2" w:rsidRPr="004B4AA0" w:rsidRDefault="00E621A2" w:rsidP="00B244B3">
      <w:pPr>
        <w:pStyle w:val="ListParagraph"/>
        <w:numPr>
          <w:ilvl w:val="0"/>
          <w:numId w:val="24"/>
        </w:numPr>
        <w:spacing w:after="0" w:line="240" w:lineRule="auto"/>
        <w:contextualSpacing w:val="0"/>
        <w:rPr>
          <w:rFonts w:ascii="Palatino Linotype" w:hAnsi="Palatino Linotype" w:cs="Palatino Linotype"/>
          <w:lang w:val="hr-HR"/>
        </w:rPr>
      </w:pPr>
      <w:r w:rsidRPr="00885FEE">
        <w:rPr>
          <w:rFonts w:ascii="Palatino Linotype" w:hAnsi="Palatino Linotype" w:cs="Palatino Linotype"/>
          <w:lang w:val="hr-HR"/>
        </w:rPr>
        <w:t>forsiranje</w:t>
      </w:r>
      <w:r w:rsidRPr="004B4AA0">
        <w:rPr>
          <w:rFonts w:ascii="Palatino Linotype" w:hAnsi="Palatino Linotype" w:cs="Palatino Linotype"/>
          <w:lang w:val="hr-HR"/>
        </w:rPr>
        <w:t xml:space="preserve"> </w:t>
      </w:r>
      <w:r w:rsidRPr="00885FEE">
        <w:rPr>
          <w:rFonts w:ascii="Palatino Linotype" w:hAnsi="Palatino Linotype" w:cs="Palatino Linotype"/>
          <w:lang w:val="hr-HR"/>
        </w:rPr>
        <w:t>me</w:t>
      </w:r>
      <w:r w:rsidRPr="004B4AA0">
        <w:rPr>
          <w:rFonts w:ascii="Palatino Linotype" w:hAnsi="Palatino Linotype" w:cs="Palatino Linotype"/>
          <w:lang w:val="hr-HR"/>
        </w:rPr>
        <w:t>š</w:t>
      </w:r>
      <w:r w:rsidRPr="00885FEE">
        <w:rPr>
          <w:rFonts w:ascii="Palatino Linotype" w:hAnsi="Palatino Linotype" w:cs="Palatino Linotype"/>
          <w:lang w:val="hr-HR"/>
        </w:rPr>
        <w:t>ovitosti</w:t>
      </w:r>
      <w:r w:rsidRPr="004B4AA0">
        <w:rPr>
          <w:rFonts w:ascii="Palatino Linotype" w:hAnsi="Palatino Linotype" w:cs="Palatino Linotype"/>
          <w:lang w:val="hr-HR"/>
        </w:rPr>
        <w:t xml:space="preserve"> </w:t>
      </w:r>
      <w:r w:rsidRPr="00885FEE">
        <w:rPr>
          <w:rFonts w:ascii="Palatino Linotype" w:hAnsi="Palatino Linotype" w:cs="Palatino Linotype"/>
          <w:lang w:val="hr-HR"/>
        </w:rPr>
        <w:t>uz</w:t>
      </w:r>
      <w:r w:rsidRPr="004B4AA0">
        <w:rPr>
          <w:rFonts w:ascii="Palatino Linotype" w:hAnsi="Palatino Linotype" w:cs="Palatino Linotype"/>
          <w:lang w:val="hr-HR"/>
        </w:rPr>
        <w:t xml:space="preserve"> </w:t>
      </w:r>
      <w:r w:rsidRPr="00885FEE">
        <w:rPr>
          <w:rFonts w:ascii="Palatino Linotype" w:hAnsi="Palatino Linotype" w:cs="Palatino Linotype"/>
          <w:lang w:val="hr-HR"/>
        </w:rPr>
        <w:t>jednak</w:t>
      </w:r>
      <w:r w:rsidRPr="004B4AA0">
        <w:rPr>
          <w:rFonts w:ascii="Palatino Linotype" w:hAnsi="Palatino Linotype" w:cs="Palatino Linotype"/>
          <w:lang w:val="hr-HR"/>
        </w:rPr>
        <w:t xml:space="preserve"> </w:t>
      </w:r>
      <w:r w:rsidRPr="00885FEE">
        <w:rPr>
          <w:rFonts w:ascii="Palatino Linotype" w:hAnsi="Palatino Linotype" w:cs="Palatino Linotype"/>
          <w:lang w:val="hr-HR"/>
        </w:rPr>
        <w:t>tretman</w:t>
      </w:r>
      <w:r w:rsidRPr="004B4AA0">
        <w:rPr>
          <w:rFonts w:ascii="Palatino Linotype" w:hAnsi="Palatino Linotype" w:cs="Palatino Linotype"/>
          <w:lang w:val="hr-HR"/>
        </w:rPr>
        <w:t xml:space="preserve"> </w:t>
      </w:r>
      <w:r w:rsidRPr="00885FEE">
        <w:rPr>
          <w:rFonts w:ascii="Palatino Linotype" w:hAnsi="Palatino Linotype" w:cs="Palatino Linotype"/>
          <w:lang w:val="hr-HR"/>
        </w:rPr>
        <w:t>drve</w:t>
      </w:r>
      <w:r w:rsidRPr="004B4AA0">
        <w:rPr>
          <w:rFonts w:ascii="Palatino Linotype" w:hAnsi="Palatino Linotype" w:cs="Palatino Linotype"/>
          <w:lang w:val="hr-HR"/>
        </w:rPr>
        <w:t>ć</w:t>
      </w:r>
      <w:r w:rsidRPr="00885FEE">
        <w:rPr>
          <w:rFonts w:ascii="Palatino Linotype" w:hAnsi="Palatino Linotype" w:cs="Palatino Linotype"/>
          <w:lang w:val="hr-HR"/>
        </w:rPr>
        <w:t>a</w:t>
      </w:r>
      <w:r w:rsidRPr="004B4AA0">
        <w:rPr>
          <w:rFonts w:ascii="Palatino Linotype" w:hAnsi="Palatino Linotype" w:cs="Palatino Linotype"/>
          <w:lang w:val="hr-HR"/>
        </w:rPr>
        <w:t xml:space="preserve">, </w:t>
      </w:r>
      <w:r w:rsidRPr="00885FEE">
        <w:rPr>
          <w:rFonts w:ascii="Palatino Linotype" w:hAnsi="Palatino Linotype" w:cs="Palatino Linotype"/>
          <w:lang w:val="hr-HR"/>
        </w:rPr>
        <w:t>grmlja</w:t>
      </w:r>
      <w:r w:rsidRPr="004B4AA0">
        <w:rPr>
          <w:rFonts w:ascii="Palatino Linotype" w:hAnsi="Palatino Linotype" w:cs="Palatino Linotype"/>
          <w:lang w:val="hr-HR"/>
        </w:rPr>
        <w:t xml:space="preserve"> </w:t>
      </w:r>
      <w:r w:rsidRPr="00885FEE">
        <w:rPr>
          <w:rFonts w:ascii="Palatino Linotype" w:hAnsi="Palatino Linotype" w:cs="Palatino Linotype"/>
          <w:lang w:val="hr-HR"/>
        </w:rPr>
        <w:t>i</w:t>
      </w:r>
      <w:r w:rsidRPr="004B4AA0">
        <w:rPr>
          <w:rFonts w:ascii="Palatino Linotype" w:hAnsi="Palatino Linotype" w:cs="Palatino Linotype"/>
          <w:lang w:val="hr-HR"/>
        </w:rPr>
        <w:t xml:space="preserve"> </w:t>
      </w:r>
      <w:r w:rsidRPr="00885FEE">
        <w:rPr>
          <w:rFonts w:ascii="Palatino Linotype" w:hAnsi="Palatino Linotype" w:cs="Palatino Linotype"/>
          <w:lang w:val="hr-HR"/>
        </w:rPr>
        <w:t>zeljastih</w:t>
      </w:r>
      <w:r w:rsidRPr="004B4AA0">
        <w:rPr>
          <w:rFonts w:ascii="Palatino Linotype" w:hAnsi="Palatino Linotype" w:cs="Palatino Linotype"/>
          <w:lang w:val="hr-HR"/>
        </w:rPr>
        <w:t xml:space="preserve"> </w:t>
      </w:r>
      <w:r w:rsidRPr="00885FEE">
        <w:rPr>
          <w:rFonts w:ascii="Palatino Linotype" w:hAnsi="Palatino Linotype" w:cs="Palatino Linotype"/>
          <w:lang w:val="hr-HR"/>
        </w:rPr>
        <w:t>biljaka</w:t>
      </w:r>
      <w:r w:rsidRPr="004B4AA0">
        <w:rPr>
          <w:rFonts w:ascii="Palatino Linotype" w:hAnsi="Palatino Linotype" w:cs="Palatino Linotype"/>
          <w:lang w:val="hr-HR"/>
        </w:rPr>
        <w:t>;</w:t>
      </w:r>
    </w:p>
    <w:p w:rsidR="00E621A2" w:rsidRPr="004B4AA0" w:rsidRDefault="00E621A2" w:rsidP="00B244B3">
      <w:pPr>
        <w:pStyle w:val="ListParagraph"/>
        <w:numPr>
          <w:ilvl w:val="0"/>
          <w:numId w:val="24"/>
        </w:numPr>
        <w:spacing w:after="0" w:line="240" w:lineRule="auto"/>
        <w:contextualSpacing w:val="0"/>
        <w:rPr>
          <w:rFonts w:ascii="Palatino Linotype" w:hAnsi="Palatino Linotype" w:cs="Palatino Linotype"/>
          <w:lang w:val="hr-HR"/>
        </w:rPr>
      </w:pPr>
      <w:r w:rsidRPr="00885FEE">
        <w:rPr>
          <w:rFonts w:ascii="Palatino Linotype" w:hAnsi="Palatino Linotype" w:cs="Palatino Linotype"/>
          <w:lang w:val="hr-HR"/>
        </w:rPr>
        <w:t>forsiranje</w:t>
      </w:r>
      <w:r w:rsidRPr="004B4AA0">
        <w:rPr>
          <w:rFonts w:ascii="Palatino Linotype" w:hAnsi="Palatino Linotype" w:cs="Palatino Linotype"/>
          <w:lang w:val="hr-HR"/>
        </w:rPr>
        <w:t xml:space="preserve"> </w:t>
      </w:r>
      <w:r w:rsidRPr="00885FEE">
        <w:rPr>
          <w:rFonts w:ascii="Palatino Linotype" w:hAnsi="Palatino Linotype" w:cs="Palatino Linotype"/>
          <w:lang w:val="hr-HR"/>
        </w:rPr>
        <w:t>re</w:t>
      </w:r>
      <w:r w:rsidRPr="004B4AA0">
        <w:rPr>
          <w:rFonts w:ascii="Palatino Linotype" w:hAnsi="Palatino Linotype" w:cs="Palatino Linotype"/>
          <w:lang w:val="hr-HR"/>
        </w:rPr>
        <w:t>đ</w:t>
      </w:r>
      <w:r w:rsidRPr="00885FEE">
        <w:rPr>
          <w:rFonts w:ascii="Palatino Linotype" w:hAnsi="Palatino Linotype" w:cs="Palatino Linotype"/>
          <w:lang w:val="hr-HR"/>
        </w:rPr>
        <w:t>eg</w:t>
      </w:r>
      <w:r w:rsidRPr="004B4AA0">
        <w:rPr>
          <w:rFonts w:ascii="Palatino Linotype" w:hAnsi="Palatino Linotype" w:cs="Palatino Linotype"/>
          <w:lang w:val="hr-HR"/>
        </w:rPr>
        <w:t xml:space="preserve"> </w:t>
      </w:r>
      <w:r w:rsidRPr="00885FEE">
        <w:rPr>
          <w:rFonts w:ascii="Palatino Linotype" w:hAnsi="Palatino Linotype" w:cs="Palatino Linotype"/>
          <w:lang w:val="hr-HR"/>
        </w:rPr>
        <w:t>sklopa</w:t>
      </w:r>
      <w:r w:rsidRPr="004B4AA0">
        <w:rPr>
          <w:rFonts w:ascii="Palatino Linotype" w:hAnsi="Palatino Linotype" w:cs="Palatino Linotype"/>
          <w:lang w:val="hr-HR"/>
        </w:rPr>
        <w:t xml:space="preserve"> </w:t>
      </w:r>
      <w:r w:rsidRPr="00885FEE">
        <w:rPr>
          <w:rFonts w:ascii="Palatino Linotype" w:hAnsi="Palatino Linotype" w:cs="Palatino Linotype"/>
          <w:lang w:val="hr-HR"/>
        </w:rPr>
        <w:t>uz</w:t>
      </w:r>
      <w:r w:rsidRPr="004B4AA0">
        <w:rPr>
          <w:rFonts w:ascii="Palatino Linotype" w:hAnsi="Palatino Linotype" w:cs="Palatino Linotype"/>
          <w:lang w:val="hr-HR"/>
        </w:rPr>
        <w:t xml:space="preserve"> </w:t>
      </w:r>
      <w:r w:rsidRPr="00885FEE">
        <w:rPr>
          <w:rFonts w:ascii="Palatino Linotype" w:hAnsi="Palatino Linotype" w:cs="Palatino Linotype"/>
          <w:lang w:val="hr-HR"/>
        </w:rPr>
        <w:t>isklju</w:t>
      </w:r>
      <w:r w:rsidRPr="004B4AA0">
        <w:rPr>
          <w:rFonts w:ascii="Palatino Linotype" w:hAnsi="Palatino Linotype" w:cs="Palatino Linotype"/>
          <w:lang w:val="hr-HR"/>
        </w:rPr>
        <w:t>č</w:t>
      </w:r>
      <w:r w:rsidRPr="00885FEE">
        <w:rPr>
          <w:rFonts w:ascii="Palatino Linotype" w:hAnsi="Palatino Linotype" w:cs="Palatino Linotype"/>
          <w:lang w:val="hr-HR"/>
        </w:rPr>
        <w:t>ivanje</w:t>
      </w:r>
      <w:r w:rsidRPr="004B4AA0">
        <w:rPr>
          <w:rFonts w:ascii="Palatino Linotype" w:hAnsi="Palatino Linotype" w:cs="Palatino Linotype"/>
          <w:lang w:val="hr-HR"/>
        </w:rPr>
        <w:t xml:space="preserve"> </w:t>
      </w:r>
      <w:r w:rsidRPr="00885FEE">
        <w:rPr>
          <w:rFonts w:ascii="Palatino Linotype" w:hAnsi="Palatino Linotype" w:cs="Palatino Linotype"/>
          <w:lang w:val="hr-HR"/>
        </w:rPr>
        <w:t>zakorovljavanja</w:t>
      </w:r>
      <w:r w:rsidRPr="004B4AA0">
        <w:rPr>
          <w:rFonts w:ascii="Palatino Linotype" w:hAnsi="Palatino Linotype" w:cs="Palatino Linotype"/>
          <w:lang w:val="hr-HR"/>
        </w:rPr>
        <w:t>;</w:t>
      </w:r>
    </w:p>
    <w:p w:rsidR="00E621A2" w:rsidRPr="004B4AA0" w:rsidRDefault="00E621A2" w:rsidP="00B244B3">
      <w:pPr>
        <w:pStyle w:val="ListParagraph"/>
        <w:numPr>
          <w:ilvl w:val="0"/>
          <w:numId w:val="24"/>
        </w:numPr>
        <w:spacing w:after="0" w:line="240" w:lineRule="auto"/>
        <w:contextualSpacing w:val="0"/>
        <w:rPr>
          <w:rFonts w:ascii="Palatino Linotype" w:hAnsi="Palatino Linotype" w:cs="Palatino Linotype"/>
          <w:lang w:val="hr-HR"/>
        </w:rPr>
      </w:pPr>
      <w:r w:rsidRPr="00885FEE">
        <w:rPr>
          <w:rFonts w:ascii="Palatino Linotype" w:hAnsi="Palatino Linotype" w:cs="Palatino Linotype"/>
          <w:lang w:val="hr-HR"/>
        </w:rPr>
        <w:t>negovanje</w:t>
      </w:r>
      <w:r w:rsidRPr="004B4AA0">
        <w:rPr>
          <w:rFonts w:ascii="Palatino Linotype" w:hAnsi="Palatino Linotype" w:cs="Palatino Linotype"/>
          <w:lang w:val="hr-HR"/>
        </w:rPr>
        <w:t xml:space="preserve"> </w:t>
      </w:r>
      <w:r w:rsidRPr="00885FEE">
        <w:rPr>
          <w:rFonts w:ascii="Palatino Linotype" w:hAnsi="Palatino Linotype" w:cs="Palatino Linotype"/>
          <w:lang w:val="hr-HR"/>
        </w:rPr>
        <w:t>razli</w:t>
      </w:r>
      <w:r w:rsidRPr="004B4AA0">
        <w:rPr>
          <w:rFonts w:ascii="Palatino Linotype" w:hAnsi="Palatino Linotype" w:cs="Palatino Linotype"/>
          <w:lang w:val="hr-HR"/>
        </w:rPr>
        <w:t>č</w:t>
      </w:r>
      <w:r w:rsidRPr="00885FEE">
        <w:rPr>
          <w:rFonts w:ascii="Palatino Linotype" w:hAnsi="Palatino Linotype" w:cs="Palatino Linotype"/>
          <w:lang w:val="hr-HR"/>
        </w:rPr>
        <w:t>itih</w:t>
      </w:r>
      <w:r w:rsidRPr="004B4AA0">
        <w:rPr>
          <w:rFonts w:ascii="Palatino Linotype" w:hAnsi="Palatino Linotype" w:cs="Palatino Linotype"/>
          <w:lang w:val="hr-HR"/>
        </w:rPr>
        <w:t xml:space="preserve"> </w:t>
      </w:r>
      <w:r w:rsidRPr="00885FEE">
        <w:rPr>
          <w:rFonts w:ascii="Palatino Linotype" w:hAnsi="Palatino Linotype" w:cs="Palatino Linotype"/>
          <w:lang w:val="hr-HR"/>
        </w:rPr>
        <w:t>oblika</w:t>
      </w:r>
      <w:r w:rsidRPr="004B4AA0">
        <w:rPr>
          <w:rFonts w:ascii="Palatino Linotype" w:hAnsi="Palatino Linotype" w:cs="Palatino Linotype"/>
          <w:lang w:val="hr-HR"/>
        </w:rPr>
        <w:t xml:space="preserve"> </w:t>
      </w:r>
      <w:r w:rsidRPr="00885FEE">
        <w:rPr>
          <w:rFonts w:ascii="Palatino Linotype" w:hAnsi="Palatino Linotype" w:cs="Palatino Linotype"/>
          <w:lang w:val="hr-HR"/>
        </w:rPr>
        <w:t>ivice</w:t>
      </w:r>
      <w:r w:rsidRPr="004B4AA0">
        <w:rPr>
          <w:rFonts w:ascii="Palatino Linotype" w:hAnsi="Palatino Linotype" w:cs="Palatino Linotype"/>
          <w:lang w:val="hr-HR"/>
        </w:rPr>
        <w:t xml:space="preserve"> š</w:t>
      </w:r>
      <w:r w:rsidRPr="00885FEE">
        <w:rPr>
          <w:rFonts w:ascii="Palatino Linotype" w:hAnsi="Palatino Linotype" w:cs="Palatino Linotype"/>
          <w:lang w:val="hr-HR"/>
        </w:rPr>
        <w:t>ume</w:t>
      </w:r>
      <w:r w:rsidRPr="004B4AA0">
        <w:rPr>
          <w:rFonts w:ascii="Palatino Linotype" w:hAnsi="Palatino Linotype" w:cs="Palatino Linotype"/>
          <w:lang w:val="hr-HR"/>
        </w:rPr>
        <w:t xml:space="preserve"> </w:t>
      </w:r>
      <w:r w:rsidRPr="00885FEE">
        <w:rPr>
          <w:rFonts w:ascii="Palatino Linotype" w:hAnsi="Palatino Linotype" w:cs="Palatino Linotype"/>
          <w:lang w:val="hr-HR"/>
        </w:rPr>
        <w:t>izbegavaju</w:t>
      </w:r>
      <w:r w:rsidRPr="004B4AA0">
        <w:rPr>
          <w:rFonts w:ascii="Palatino Linotype" w:hAnsi="Palatino Linotype" w:cs="Palatino Linotype"/>
          <w:lang w:val="hr-HR"/>
        </w:rPr>
        <w:t>ć</w:t>
      </w:r>
      <w:r w:rsidRPr="00885FEE">
        <w:rPr>
          <w:rFonts w:ascii="Palatino Linotype" w:hAnsi="Palatino Linotype" w:cs="Palatino Linotype"/>
          <w:lang w:val="hr-HR"/>
        </w:rPr>
        <w:t>i</w:t>
      </w:r>
      <w:r w:rsidRPr="004B4AA0">
        <w:rPr>
          <w:rFonts w:ascii="Palatino Linotype" w:hAnsi="Palatino Linotype" w:cs="Palatino Linotype"/>
          <w:lang w:val="hr-HR"/>
        </w:rPr>
        <w:t xml:space="preserve"> </w:t>
      </w:r>
      <w:r w:rsidRPr="00885FEE">
        <w:rPr>
          <w:rFonts w:ascii="Palatino Linotype" w:hAnsi="Palatino Linotype" w:cs="Palatino Linotype"/>
          <w:lang w:val="hr-HR"/>
        </w:rPr>
        <w:t>zatvorene</w:t>
      </w:r>
      <w:r w:rsidRPr="004B4AA0">
        <w:rPr>
          <w:rFonts w:ascii="Palatino Linotype" w:hAnsi="Palatino Linotype" w:cs="Palatino Linotype"/>
          <w:lang w:val="hr-HR"/>
        </w:rPr>
        <w:t xml:space="preserve"> </w:t>
      </w:r>
      <w:r w:rsidRPr="00885FEE">
        <w:rPr>
          <w:rFonts w:ascii="Palatino Linotype" w:hAnsi="Palatino Linotype" w:cs="Palatino Linotype"/>
          <w:lang w:val="hr-HR"/>
        </w:rPr>
        <w:t>ivice</w:t>
      </w:r>
      <w:r w:rsidRPr="004B4AA0">
        <w:rPr>
          <w:rFonts w:ascii="Palatino Linotype" w:hAnsi="Palatino Linotype" w:cs="Palatino Linotype"/>
          <w:lang w:val="hr-HR"/>
        </w:rPr>
        <w:t>.</w:t>
      </w:r>
    </w:p>
    <w:p w:rsidR="00E621A2" w:rsidRPr="004B4AA0" w:rsidRDefault="00E621A2" w:rsidP="00B244B3">
      <w:pPr>
        <w:pStyle w:val="ListParagraph"/>
        <w:numPr>
          <w:ilvl w:val="0"/>
          <w:numId w:val="25"/>
        </w:numPr>
        <w:spacing w:after="0" w:line="240" w:lineRule="auto"/>
        <w:contextualSpacing w:val="0"/>
        <w:rPr>
          <w:rFonts w:ascii="Palatino Linotype" w:hAnsi="Palatino Linotype" w:cs="Palatino Linotype"/>
          <w:lang w:val="hr-HR"/>
        </w:rPr>
      </w:pPr>
      <w:r w:rsidRPr="00885FEE">
        <w:rPr>
          <w:rFonts w:ascii="Palatino Linotype" w:hAnsi="Palatino Linotype" w:cs="Palatino Linotype"/>
          <w:lang w:val="hr-HR"/>
        </w:rPr>
        <w:t>uspostavljanje</w:t>
      </w:r>
      <w:r w:rsidRPr="004B4AA0">
        <w:rPr>
          <w:rFonts w:ascii="Palatino Linotype" w:hAnsi="Palatino Linotype" w:cs="Palatino Linotype"/>
          <w:lang w:val="hr-HR"/>
        </w:rPr>
        <w:t xml:space="preserve"> </w:t>
      </w:r>
      <w:r w:rsidRPr="00885FEE">
        <w:rPr>
          <w:rFonts w:ascii="Palatino Linotype" w:hAnsi="Palatino Linotype" w:cs="Palatino Linotype"/>
          <w:lang w:val="hr-HR"/>
        </w:rPr>
        <w:t>najpovoljnijeg</w:t>
      </w:r>
      <w:r w:rsidRPr="004B4AA0">
        <w:rPr>
          <w:rFonts w:ascii="Palatino Linotype" w:hAnsi="Palatino Linotype" w:cs="Palatino Linotype"/>
          <w:lang w:val="hr-HR"/>
        </w:rPr>
        <w:t xml:space="preserve"> </w:t>
      </w:r>
      <w:r w:rsidRPr="00885FEE">
        <w:rPr>
          <w:rFonts w:ascii="Palatino Linotype" w:hAnsi="Palatino Linotype" w:cs="Palatino Linotype"/>
          <w:lang w:val="hr-HR"/>
        </w:rPr>
        <w:t>odnosa</w:t>
      </w:r>
      <w:r w:rsidRPr="004B4AA0">
        <w:rPr>
          <w:rFonts w:ascii="Palatino Linotype" w:hAnsi="Palatino Linotype" w:cs="Palatino Linotype"/>
          <w:lang w:val="hr-HR"/>
        </w:rPr>
        <w:t xml:space="preserve"> </w:t>
      </w:r>
      <w:r w:rsidRPr="00885FEE">
        <w:rPr>
          <w:rFonts w:ascii="Palatino Linotype" w:hAnsi="Palatino Linotype" w:cs="Palatino Linotype"/>
          <w:lang w:val="hr-HR"/>
        </w:rPr>
        <w:t>obraslih</w:t>
      </w:r>
      <w:r w:rsidRPr="004B4AA0">
        <w:rPr>
          <w:rFonts w:ascii="Palatino Linotype" w:hAnsi="Palatino Linotype" w:cs="Palatino Linotype"/>
          <w:lang w:val="hr-HR"/>
        </w:rPr>
        <w:t xml:space="preserve"> </w:t>
      </w:r>
      <w:r w:rsidRPr="00885FEE">
        <w:rPr>
          <w:rFonts w:ascii="Palatino Linotype" w:hAnsi="Palatino Linotype" w:cs="Palatino Linotype"/>
          <w:lang w:val="hr-HR"/>
        </w:rPr>
        <w:t>i</w:t>
      </w:r>
      <w:r w:rsidRPr="004B4AA0">
        <w:rPr>
          <w:rFonts w:ascii="Palatino Linotype" w:hAnsi="Palatino Linotype" w:cs="Palatino Linotype"/>
          <w:lang w:val="hr-HR"/>
        </w:rPr>
        <w:t xml:space="preserve"> </w:t>
      </w:r>
      <w:r w:rsidRPr="00885FEE">
        <w:rPr>
          <w:rFonts w:ascii="Palatino Linotype" w:hAnsi="Palatino Linotype" w:cs="Palatino Linotype"/>
          <w:lang w:val="hr-HR"/>
        </w:rPr>
        <w:t>neobraslih</w:t>
      </w:r>
      <w:r w:rsidRPr="004B4AA0">
        <w:rPr>
          <w:rFonts w:ascii="Palatino Linotype" w:hAnsi="Palatino Linotype" w:cs="Palatino Linotype"/>
          <w:lang w:val="hr-HR"/>
        </w:rPr>
        <w:t xml:space="preserve"> </w:t>
      </w:r>
      <w:r w:rsidRPr="00885FEE">
        <w:rPr>
          <w:rFonts w:ascii="Palatino Linotype" w:hAnsi="Palatino Linotype" w:cs="Palatino Linotype"/>
          <w:lang w:val="hr-HR"/>
        </w:rPr>
        <w:t>povr</w:t>
      </w:r>
      <w:r w:rsidRPr="004B4AA0">
        <w:rPr>
          <w:rFonts w:ascii="Palatino Linotype" w:hAnsi="Palatino Linotype" w:cs="Palatino Linotype"/>
          <w:lang w:val="hr-HR"/>
        </w:rPr>
        <w:t>š</w:t>
      </w:r>
      <w:r w:rsidRPr="00885FEE">
        <w:rPr>
          <w:rFonts w:ascii="Palatino Linotype" w:hAnsi="Palatino Linotype" w:cs="Palatino Linotype"/>
          <w:lang w:val="hr-HR"/>
        </w:rPr>
        <w:t>ina</w:t>
      </w:r>
      <w:r w:rsidRPr="004B4AA0">
        <w:rPr>
          <w:rFonts w:ascii="Palatino Linotype" w:hAnsi="Palatino Linotype" w:cs="Palatino Linotype"/>
          <w:lang w:val="hr-HR"/>
        </w:rPr>
        <w:t xml:space="preserve"> </w:t>
      </w:r>
      <w:r w:rsidRPr="00885FEE">
        <w:rPr>
          <w:rFonts w:ascii="Palatino Linotype" w:hAnsi="Palatino Linotype" w:cs="Palatino Linotype"/>
          <w:lang w:val="hr-HR"/>
        </w:rPr>
        <w:t>vode</w:t>
      </w:r>
      <w:r w:rsidRPr="004B4AA0">
        <w:rPr>
          <w:rFonts w:ascii="Palatino Linotype" w:hAnsi="Palatino Linotype" w:cs="Palatino Linotype"/>
          <w:lang w:val="hr-HR"/>
        </w:rPr>
        <w:t>ć</w:t>
      </w:r>
      <w:r w:rsidRPr="00885FEE">
        <w:rPr>
          <w:rFonts w:ascii="Palatino Linotype" w:hAnsi="Palatino Linotype" w:cs="Palatino Linotype"/>
          <w:lang w:val="hr-HR"/>
        </w:rPr>
        <w:t>i</w:t>
      </w:r>
      <w:r w:rsidRPr="004B4AA0">
        <w:rPr>
          <w:rFonts w:ascii="Palatino Linotype" w:hAnsi="Palatino Linotype" w:cs="Palatino Linotype"/>
          <w:lang w:val="hr-HR"/>
        </w:rPr>
        <w:t xml:space="preserve"> </w:t>
      </w:r>
      <w:r w:rsidRPr="00885FEE">
        <w:rPr>
          <w:rFonts w:ascii="Palatino Linotype" w:hAnsi="Palatino Linotype" w:cs="Palatino Linotype"/>
          <w:lang w:val="hr-HR"/>
        </w:rPr>
        <w:t>ra</w:t>
      </w:r>
      <w:r w:rsidRPr="004B4AA0">
        <w:rPr>
          <w:rFonts w:ascii="Palatino Linotype" w:hAnsi="Palatino Linotype" w:cs="Palatino Linotype"/>
          <w:lang w:val="hr-HR"/>
        </w:rPr>
        <w:t>č</w:t>
      </w:r>
      <w:r w:rsidRPr="00885FEE">
        <w:rPr>
          <w:rFonts w:ascii="Palatino Linotype" w:hAnsi="Palatino Linotype" w:cs="Palatino Linotype"/>
          <w:lang w:val="hr-HR"/>
        </w:rPr>
        <w:t>una</w:t>
      </w:r>
      <w:r w:rsidRPr="004B4AA0">
        <w:rPr>
          <w:rFonts w:ascii="Palatino Linotype" w:hAnsi="Palatino Linotype" w:cs="Palatino Linotype"/>
          <w:lang w:val="hr-HR"/>
        </w:rPr>
        <w:t xml:space="preserve"> </w:t>
      </w:r>
      <w:r w:rsidRPr="00885FEE">
        <w:rPr>
          <w:rFonts w:ascii="Palatino Linotype" w:hAnsi="Palatino Linotype" w:cs="Palatino Linotype"/>
          <w:lang w:val="hr-HR"/>
        </w:rPr>
        <w:t>o</w:t>
      </w:r>
      <w:r w:rsidRPr="004B4AA0">
        <w:rPr>
          <w:rFonts w:ascii="Palatino Linotype" w:hAnsi="Palatino Linotype" w:cs="Palatino Linotype"/>
          <w:lang w:val="hr-HR"/>
        </w:rPr>
        <w:t xml:space="preserve"> </w:t>
      </w:r>
      <w:r w:rsidRPr="00885FEE">
        <w:rPr>
          <w:rFonts w:ascii="Palatino Linotype" w:hAnsi="Palatino Linotype" w:cs="Palatino Linotype"/>
          <w:lang w:val="hr-HR"/>
        </w:rPr>
        <w:t>karakteristikama</w:t>
      </w:r>
      <w:r w:rsidRPr="004B4AA0">
        <w:rPr>
          <w:rFonts w:ascii="Palatino Linotype" w:hAnsi="Palatino Linotype" w:cs="Palatino Linotype"/>
          <w:lang w:val="hr-HR"/>
        </w:rPr>
        <w:t xml:space="preserve"> </w:t>
      </w:r>
      <w:r w:rsidRPr="00885FEE">
        <w:rPr>
          <w:rFonts w:ascii="Palatino Linotype" w:hAnsi="Palatino Linotype" w:cs="Palatino Linotype"/>
          <w:lang w:val="hr-HR"/>
        </w:rPr>
        <w:t>ekosistema</w:t>
      </w:r>
      <w:r w:rsidRPr="004B4AA0">
        <w:rPr>
          <w:rFonts w:ascii="Palatino Linotype" w:hAnsi="Palatino Linotype" w:cs="Palatino Linotype"/>
          <w:lang w:val="hr-HR"/>
        </w:rPr>
        <w:t>;</w:t>
      </w:r>
    </w:p>
    <w:p w:rsidR="00E621A2" w:rsidRPr="004B4AA0" w:rsidRDefault="00E621A2" w:rsidP="00B244B3">
      <w:pPr>
        <w:pStyle w:val="ListParagraph"/>
        <w:numPr>
          <w:ilvl w:val="0"/>
          <w:numId w:val="25"/>
        </w:numPr>
        <w:spacing w:after="0" w:line="240" w:lineRule="auto"/>
        <w:contextualSpacing w:val="0"/>
        <w:rPr>
          <w:rFonts w:ascii="Palatino Linotype" w:hAnsi="Palatino Linotype" w:cs="Palatino Linotype"/>
        </w:rPr>
      </w:pPr>
      <w:r w:rsidRPr="004B4AA0">
        <w:rPr>
          <w:rFonts w:ascii="Palatino Linotype" w:hAnsi="Palatino Linotype" w:cs="Palatino Linotype"/>
        </w:rPr>
        <w:t>uređenje vidikovca.</w:t>
      </w:r>
    </w:p>
    <w:p w:rsidR="00E621A2" w:rsidRPr="00885FEE" w:rsidRDefault="00E621A2" w:rsidP="00B244B3">
      <w:pPr>
        <w:pStyle w:val="ListParagraph"/>
        <w:numPr>
          <w:ilvl w:val="0"/>
          <w:numId w:val="26"/>
        </w:numPr>
        <w:spacing w:after="0" w:line="240" w:lineRule="auto"/>
        <w:contextualSpacing w:val="0"/>
        <w:rPr>
          <w:rFonts w:ascii="Palatino Linotype" w:hAnsi="Palatino Linotype" w:cs="Palatino Linotype"/>
          <w:lang w:val="en-GB"/>
        </w:rPr>
      </w:pPr>
      <w:r w:rsidRPr="00885FEE">
        <w:rPr>
          <w:rFonts w:ascii="Palatino Linotype" w:hAnsi="Palatino Linotype" w:cs="Palatino Linotype"/>
          <w:lang w:val="en-GB"/>
        </w:rPr>
        <w:t>izgradnju dovoljne gustine saobraćajnica posebno šetnih i trim staza;</w:t>
      </w:r>
    </w:p>
    <w:p w:rsidR="00E621A2" w:rsidRPr="00885FEE" w:rsidRDefault="00E621A2" w:rsidP="00B244B3">
      <w:pPr>
        <w:pStyle w:val="ListParagraph"/>
        <w:numPr>
          <w:ilvl w:val="0"/>
          <w:numId w:val="26"/>
        </w:numPr>
        <w:spacing w:after="0" w:line="240" w:lineRule="auto"/>
        <w:contextualSpacing w:val="0"/>
        <w:rPr>
          <w:rFonts w:ascii="Palatino Linotype" w:hAnsi="Palatino Linotype" w:cs="Palatino Linotype"/>
          <w:lang w:val="en-GB"/>
        </w:rPr>
      </w:pPr>
      <w:r w:rsidRPr="00885FEE">
        <w:rPr>
          <w:rFonts w:ascii="Palatino Linotype" w:hAnsi="Palatino Linotype" w:cs="Palatino Linotype"/>
          <w:lang w:val="en-GB"/>
        </w:rPr>
        <w:t>izgradnju prateće infrastrukture za aktivan i pasivan rekreativni odmor kao i izgradnju vodovoda do najznačajnijih punktova;</w:t>
      </w:r>
    </w:p>
    <w:p w:rsidR="00E621A2" w:rsidRPr="00885FEE" w:rsidRDefault="00E621A2" w:rsidP="00B244B3">
      <w:pPr>
        <w:pStyle w:val="ListParagraph"/>
        <w:numPr>
          <w:ilvl w:val="0"/>
          <w:numId w:val="26"/>
        </w:numPr>
        <w:spacing w:after="0" w:line="240" w:lineRule="auto"/>
        <w:contextualSpacing w:val="0"/>
        <w:rPr>
          <w:rFonts w:ascii="Palatino Linotype" w:hAnsi="Palatino Linotype" w:cs="Palatino Linotype"/>
          <w:lang w:val="en-GB"/>
        </w:rPr>
      </w:pPr>
      <w:r w:rsidRPr="00885FEE">
        <w:rPr>
          <w:rFonts w:ascii="Palatino Linotype" w:hAnsi="Palatino Linotype" w:cs="Palatino Linotype"/>
          <w:lang w:val="en-GB"/>
        </w:rPr>
        <w:t>izgradnju tabli obaveštenja, prateće signalizacije i dr.</w:t>
      </w:r>
    </w:p>
    <w:p w:rsidR="00E621A2" w:rsidRPr="004B4AA0" w:rsidRDefault="00E621A2" w:rsidP="00E621A2">
      <w:pPr>
        <w:rPr>
          <w:rFonts w:ascii="Palatino Linotype" w:hAnsi="Palatino Linotype" w:cs="Palatino Linotype"/>
          <w:sz w:val="24"/>
          <w:szCs w:val="24"/>
          <w:lang w:val="hr-HR"/>
        </w:rPr>
      </w:pPr>
    </w:p>
    <w:p w:rsidR="00E621A2" w:rsidRPr="00885FEE" w:rsidRDefault="00E621A2" w:rsidP="00E621A2">
      <w:pPr>
        <w:spacing w:line="480" w:lineRule="auto"/>
        <w:rPr>
          <w:rFonts w:ascii="Palatino Linotype" w:hAnsi="Palatino Linotype" w:cs="Palatino Linotype"/>
          <w:b/>
          <w:bCs/>
          <w:sz w:val="24"/>
          <w:szCs w:val="24"/>
          <w:lang w:val="en-GB"/>
        </w:rPr>
      </w:pPr>
    </w:p>
    <w:p w:rsidR="00E621A2" w:rsidRPr="00885FEE" w:rsidRDefault="00E621A2" w:rsidP="00E621A2">
      <w:pPr>
        <w:spacing w:line="480" w:lineRule="auto"/>
        <w:rPr>
          <w:rFonts w:ascii="Palatino Linotype" w:hAnsi="Palatino Linotype" w:cs="Palatino Linotype"/>
          <w:b/>
          <w:bCs/>
          <w:sz w:val="24"/>
          <w:szCs w:val="24"/>
          <w:lang w:val="en-GB"/>
        </w:rPr>
      </w:pPr>
      <w:r w:rsidRPr="00885FEE">
        <w:rPr>
          <w:rFonts w:ascii="Palatino Linotype" w:hAnsi="Palatino Linotype" w:cs="Palatino Linotype"/>
          <w:b/>
          <w:bCs/>
          <w:sz w:val="24"/>
          <w:szCs w:val="24"/>
          <w:lang w:val="en-GB"/>
        </w:rPr>
        <w:t xml:space="preserve">7. REKREATIVNE ŠUME (RŠ </w:t>
      </w:r>
      <w:r w:rsidRPr="00885FEE">
        <w:rPr>
          <w:rFonts w:ascii="Palatino Linotype" w:hAnsi="Palatino Linotype" w:cs="Palatino Linotype"/>
          <w:sz w:val="24"/>
          <w:szCs w:val="24"/>
          <w:lang w:val="en-GB"/>
        </w:rPr>
        <w:t>73, 77, 78,.....15, 16, 89, 90, 91, 94)</w:t>
      </w:r>
    </w:p>
    <w:p w:rsidR="00E621A2" w:rsidRPr="00885FEE" w:rsidRDefault="00E621A2" w:rsidP="00E621A2">
      <w:pPr>
        <w:spacing w:line="240" w:lineRule="auto"/>
        <w:rPr>
          <w:rFonts w:ascii="Palatino Linotype" w:hAnsi="Palatino Linotype" w:cs="Palatino Linotype"/>
          <w:sz w:val="24"/>
          <w:szCs w:val="24"/>
          <w:lang w:val="en-GB"/>
        </w:rPr>
      </w:pPr>
      <w:r w:rsidRPr="00885FEE">
        <w:rPr>
          <w:rFonts w:ascii="Palatino Linotype" w:hAnsi="Palatino Linotype" w:cs="Palatino Linotype"/>
          <w:sz w:val="24"/>
          <w:szCs w:val="24"/>
          <w:lang w:val="en-GB"/>
        </w:rPr>
        <w:tab/>
        <w:t xml:space="preserve">Rekreacija podrazumeva bilo koji oblik fizičke ili psihološke revitalizacije putem dobrovoljnog provođenja slobodnog vremena u prirodi.  Pri tome su </w:t>
      </w:r>
      <w:r w:rsidRPr="00885FEE">
        <w:rPr>
          <w:rFonts w:ascii="Palatino Linotype" w:hAnsi="Palatino Linotype" w:cs="Palatino Linotype"/>
          <w:sz w:val="24"/>
          <w:szCs w:val="24"/>
          <w:lang w:val="en-GB"/>
        </w:rPr>
        <w:lastRenderedPageBreak/>
        <w:t>obuhvaćeni sledeći vidovi aktivnosti: šetnja, alpinizam, planinarenje, skijanje, trčanje, jahanje, lov, različite sportske aktivnosti ako za to postoje izgrađeni tereni u šumi, razgledanje i dr. Često se u okviru šume nalaze i vodene akumulacije, pa su omogućene brojne sportsko-rekreativne aktivnosti na vodi.</w:t>
      </w:r>
    </w:p>
    <w:p w:rsidR="00E621A2" w:rsidRPr="00885FEE" w:rsidRDefault="00E621A2" w:rsidP="00E621A2">
      <w:pPr>
        <w:spacing w:line="240" w:lineRule="auto"/>
        <w:rPr>
          <w:rFonts w:ascii="Palatino Linotype" w:hAnsi="Palatino Linotype" w:cs="Palatino Linotype"/>
          <w:bCs/>
          <w:sz w:val="24"/>
          <w:szCs w:val="24"/>
          <w:lang w:val="en-GB"/>
        </w:rPr>
      </w:pPr>
    </w:p>
    <w:p w:rsidR="00E621A2" w:rsidRPr="00885FEE" w:rsidRDefault="00E621A2" w:rsidP="00E621A2">
      <w:pPr>
        <w:spacing w:line="240" w:lineRule="auto"/>
        <w:ind w:left="1134" w:hanging="1134"/>
        <w:rPr>
          <w:rFonts w:ascii="Palatino Linotype" w:hAnsi="Palatino Linotype" w:cs="Palatino Linotype"/>
          <w:sz w:val="24"/>
          <w:szCs w:val="24"/>
          <w:lang w:val="en-GB"/>
        </w:rPr>
      </w:pPr>
      <w:r w:rsidRPr="00885FEE">
        <w:rPr>
          <w:rFonts w:ascii="Palatino Linotype" w:hAnsi="Palatino Linotype" w:cs="Palatino Linotype"/>
          <w:b/>
          <w:sz w:val="24"/>
          <w:szCs w:val="24"/>
          <w:u w:val="single"/>
          <w:lang w:val="en-GB"/>
        </w:rPr>
        <w:t>Definicija</w:t>
      </w:r>
      <w:r w:rsidRPr="00885FEE">
        <w:rPr>
          <w:rFonts w:ascii="Palatino Linotype" w:hAnsi="Palatino Linotype" w:cs="Palatino Linotype"/>
          <w:sz w:val="24"/>
          <w:szCs w:val="24"/>
          <w:lang w:val="en-GB"/>
        </w:rPr>
        <w:t xml:space="preserve">: </w:t>
      </w:r>
      <w:r w:rsidRPr="00885FEE">
        <w:rPr>
          <w:rFonts w:ascii="Palatino Linotype" w:hAnsi="Palatino Linotype" w:cs="Palatino Linotype"/>
          <w:sz w:val="24"/>
          <w:szCs w:val="24"/>
          <w:lang w:val="en-GB"/>
        </w:rPr>
        <w:tab/>
        <w:t>Šuma za rekreaciju služi zdravlju, veselju (radosti), promeni i uživanju u prirodi njenih posetilaca. ili „šuma koja se održava kako bi prvenstveno pružala mogućnost za rekreaciju“ (IUFRO 2000.).</w:t>
      </w:r>
    </w:p>
    <w:p w:rsidR="00E621A2" w:rsidRPr="00885FEE" w:rsidRDefault="00E621A2" w:rsidP="00E621A2">
      <w:pPr>
        <w:spacing w:line="240" w:lineRule="auto"/>
        <w:ind w:left="1134" w:hanging="1134"/>
        <w:rPr>
          <w:rFonts w:ascii="Palatino Linotype" w:hAnsi="Palatino Linotype" w:cs="Palatino Linotype"/>
          <w:sz w:val="24"/>
          <w:szCs w:val="24"/>
          <w:lang w:val="en-GB"/>
        </w:rPr>
      </w:pPr>
    </w:p>
    <w:p w:rsidR="00E621A2" w:rsidRPr="00885FEE" w:rsidRDefault="00E621A2" w:rsidP="00E621A2">
      <w:pPr>
        <w:spacing w:line="240" w:lineRule="auto"/>
        <w:ind w:left="1134" w:hanging="1134"/>
        <w:rPr>
          <w:rFonts w:ascii="Palatino Linotype" w:hAnsi="Palatino Linotype" w:cs="Palatino Linotype"/>
          <w:sz w:val="24"/>
          <w:szCs w:val="24"/>
          <w:lang w:val="en-GB"/>
        </w:rPr>
      </w:pPr>
      <w:r w:rsidRPr="00885FEE">
        <w:rPr>
          <w:rFonts w:ascii="Palatino Linotype" w:hAnsi="Palatino Linotype" w:cs="Palatino Linotype"/>
          <w:sz w:val="24"/>
          <w:szCs w:val="24"/>
          <w:lang w:val="en-GB"/>
        </w:rPr>
        <w:tab/>
        <w:t>Njena privlačna snaga leži u suštini u njenoj dobroj pristupačnosti, naročitoj ''opremljenosti'' prirodom kao i u postojanju objekata za rekreaciju.</w:t>
      </w:r>
    </w:p>
    <w:p w:rsidR="00E621A2" w:rsidRPr="00885FEE" w:rsidRDefault="00E621A2" w:rsidP="00E621A2">
      <w:pPr>
        <w:spacing w:line="240" w:lineRule="auto"/>
        <w:rPr>
          <w:rFonts w:ascii="Palatino Linotype" w:hAnsi="Palatino Linotype" w:cs="Palatino Linotype"/>
          <w:bCs/>
          <w:sz w:val="24"/>
          <w:szCs w:val="24"/>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5"/>
        <w:gridCol w:w="3818"/>
      </w:tblGrid>
      <w:tr w:rsidR="00E621A2" w:rsidRPr="0069207F" w:rsidTr="00D50FF8">
        <w:trPr>
          <w:trHeight w:val="2753"/>
          <w:jc w:val="center"/>
        </w:trPr>
        <w:tc>
          <w:tcPr>
            <w:tcW w:w="4105" w:type="dxa"/>
          </w:tcPr>
          <w:p w:rsidR="00E621A2" w:rsidRPr="0069207F" w:rsidRDefault="00E621A2" w:rsidP="00D50FF8">
            <w:pPr>
              <w:rPr>
                <w:sz w:val="24"/>
                <w:szCs w:val="24"/>
              </w:rPr>
            </w:pPr>
            <w:r w:rsidRPr="0069207F">
              <w:rPr>
                <w:noProof/>
                <w:sz w:val="24"/>
                <w:szCs w:val="24"/>
                <w:lang w:val="en-GB" w:eastAsia="en-GB"/>
              </w:rPr>
              <w:drawing>
                <wp:inline distT="0" distB="0" distL="0" distR="0" wp14:anchorId="77E4C555" wp14:editId="1E7354FA">
                  <wp:extent cx="2361685" cy="1688757"/>
                  <wp:effectExtent l="19050" t="0" r="515" b="0"/>
                  <wp:docPr id="14369" name="img" descr="http://www.tourisme-abitibi-temiscamingue.org/images/membres/gatr/670/a84770371409ad2f663de8bc93628c07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tourisme-abitibi-temiscamingue.org/images/membres/gatr/670/a84770371409ad2f663de8bc93628c07_960.jpg"/>
                          <pic:cNvPicPr>
                            <a:picLocks noChangeAspect="1" noChangeArrowheads="1"/>
                          </pic:cNvPicPr>
                        </pic:nvPicPr>
                        <pic:blipFill>
                          <a:blip r:embed="rId20" cstate="print"/>
                          <a:srcRect/>
                          <a:stretch>
                            <a:fillRect/>
                          </a:stretch>
                        </pic:blipFill>
                        <pic:spPr bwMode="auto">
                          <a:xfrm>
                            <a:off x="0" y="0"/>
                            <a:ext cx="2370839" cy="1695303"/>
                          </a:xfrm>
                          <a:prstGeom prst="rect">
                            <a:avLst/>
                          </a:prstGeom>
                          <a:noFill/>
                          <a:ln w="9525">
                            <a:noFill/>
                            <a:miter lim="800000"/>
                            <a:headEnd/>
                            <a:tailEnd/>
                          </a:ln>
                        </pic:spPr>
                      </pic:pic>
                    </a:graphicData>
                  </a:graphic>
                </wp:inline>
              </w:drawing>
            </w:r>
          </w:p>
        </w:tc>
        <w:tc>
          <w:tcPr>
            <w:tcW w:w="3818" w:type="dxa"/>
          </w:tcPr>
          <w:p w:rsidR="00E621A2" w:rsidRPr="0069207F" w:rsidRDefault="00E621A2" w:rsidP="00D50FF8">
            <w:pPr>
              <w:rPr>
                <w:sz w:val="24"/>
                <w:szCs w:val="24"/>
              </w:rPr>
            </w:pPr>
            <w:r w:rsidRPr="0069207F">
              <w:rPr>
                <w:noProof/>
                <w:sz w:val="24"/>
                <w:szCs w:val="24"/>
                <w:lang w:val="en-GB" w:eastAsia="en-GB"/>
              </w:rPr>
              <w:drawing>
                <wp:inline distT="0" distB="0" distL="0" distR="0" wp14:anchorId="498FC17A" wp14:editId="2AFE4A2D">
                  <wp:extent cx="2205167" cy="1686686"/>
                  <wp:effectExtent l="19050" t="0" r="4633" b="0"/>
                  <wp:docPr id="14370" name="Picture 1" descr="su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a2"/>
                          <pic:cNvPicPr>
                            <a:picLocks noChangeAspect="1" noChangeArrowheads="1"/>
                          </pic:cNvPicPr>
                        </pic:nvPicPr>
                        <pic:blipFill>
                          <a:blip r:embed="rId21" cstate="print"/>
                          <a:srcRect/>
                          <a:stretch>
                            <a:fillRect/>
                          </a:stretch>
                        </pic:blipFill>
                        <pic:spPr bwMode="auto">
                          <a:xfrm>
                            <a:off x="0" y="0"/>
                            <a:ext cx="2215337" cy="1694465"/>
                          </a:xfrm>
                          <a:prstGeom prst="rect">
                            <a:avLst/>
                          </a:prstGeom>
                          <a:noFill/>
                          <a:ln w="9525">
                            <a:noFill/>
                            <a:miter lim="800000"/>
                            <a:headEnd/>
                            <a:tailEnd/>
                          </a:ln>
                        </pic:spPr>
                      </pic:pic>
                    </a:graphicData>
                  </a:graphic>
                </wp:inline>
              </w:drawing>
            </w:r>
          </w:p>
        </w:tc>
      </w:tr>
      <w:tr w:rsidR="00E621A2" w:rsidRPr="0069207F" w:rsidTr="00D50FF8">
        <w:trPr>
          <w:trHeight w:val="412"/>
          <w:jc w:val="center"/>
        </w:trPr>
        <w:tc>
          <w:tcPr>
            <w:tcW w:w="4105" w:type="dxa"/>
          </w:tcPr>
          <w:p w:rsidR="00E621A2" w:rsidRPr="0069207F" w:rsidRDefault="00E621A2" w:rsidP="00D50FF8">
            <w:pPr>
              <w:rPr>
                <w:noProof/>
                <w:sz w:val="24"/>
                <w:szCs w:val="24"/>
              </w:rPr>
            </w:pPr>
          </w:p>
        </w:tc>
        <w:tc>
          <w:tcPr>
            <w:tcW w:w="3818" w:type="dxa"/>
          </w:tcPr>
          <w:p w:rsidR="00E621A2" w:rsidRPr="0069207F" w:rsidRDefault="00E621A2" w:rsidP="00D50FF8">
            <w:pPr>
              <w:rPr>
                <w:noProof/>
                <w:sz w:val="24"/>
                <w:szCs w:val="24"/>
              </w:rPr>
            </w:pPr>
          </w:p>
        </w:tc>
      </w:tr>
      <w:tr w:rsidR="00E621A2" w:rsidRPr="0069207F" w:rsidTr="00D50FF8">
        <w:trPr>
          <w:trHeight w:val="2913"/>
          <w:jc w:val="center"/>
        </w:trPr>
        <w:tc>
          <w:tcPr>
            <w:tcW w:w="4105" w:type="dxa"/>
          </w:tcPr>
          <w:p w:rsidR="00E621A2" w:rsidRPr="0069207F" w:rsidRDefault="00E621A2" w:rsidP="00D50FF8">
            <w:pPr>
              <w:rPr>
                <w:sz w:val="24"/>
                <w:szCs w:val="24"/>
              </w:rPr>
            </w:pPr>
            <w:r w:rsidRPr="0069207F">
              <w:rPr>
                <w:noProof/>
                <w:sz w:val="24"/>
                <w:szCs w:val="24"/>
                <w:lang w:val="en-GB" w:eastAsia="en-GB"/>
              </w:rPr>
              <w:drawing>
                <wp:inline distT="0" distB="0" distL="0" distR="0" wp14:anchorId="7870668D" wp14:editId="0B1B36FF">
                  <wp:extent cx="2361685" cy="1779373"/>
                  <wp:effectExtent l="19050" t="0" r="515" b="0"/>
                  <wp:docPr id="14371" name="img" descr="http://www.deliblatskapescara.rs/wp-content/gallery/turisticka-ponuda/srp-dp-turiza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deliblatskapescara.rs/wp-content/gallery/turisticka-ponuda/srp-dp-turizam-03.jpg"/>
                          <pic:cNvPicPr>
                            <a:picLocks noChangeAspect="1" noChangeArrowheads="1"/>
                          </pic:cNvPicPr>
                        </pic:nvPicPr>
                        <pic:blipFill>
                          <a:blip r:embed="rId22" cstate="print"/>
                          <a:srcRect/>
                          <a:stretch>
                            <a:fillRect/>
                          </a:stretch>
                        </pic:blipFill>
                        <pic:spPr bwMode="auto">
                          <a:xfrm>
                            <a:off x="0" y="0"/>
                            <a:ext cx="2365174" cy="1782002"/>
                          </a:xfrm>
                          <a:prstGeom prst="rect">
                            <a:avLst/>
                          </a:prstGeom>
                          <a:noFill/>
                          <a:ln w="9525">
                            <a:noFill/>
                            <a:miter lim="800000"/>
                            <a:headEnd/>
                            <a:tailEnd/>
                          </a:ln>
                        </pic:spPr>
                      </pic:pic>
                    </a:graphicData>
                  </a:graphic>
                </wp:inline>
              </w:drawing>
            </w:r>
          </w:p>
        </w:tc>
        <w:tc>
          <w:tcPr>
            <w:tcW w:w="3818" w:type="dxa"/>
          </w:tcPr>
          <w:p w:rsidR="00E621A2" w:rsidRPr="0069207F" w:rsidRDefault="00E621A2" w:rsidP="00D50FF8">
            <w:pPr>
              <w:rPr>
                <w:sz w:val="24"/>
                <w:szCs w:val="24"/>
              </w:rPr>
            </w:pPr>
            <w:r w:rsidRPr="0069207F">
              <w:rPr>
                <w:noProof/>
                <w:sz w:val="24"/>
                <w:szCs w:val="24"/>
                <w:lang w:val="en-GB" w:eastAsia="en-GB"/>
              </w:rPr>
              <w:drawing>
                <wp:inline distT="0" distB="0" distL="0" distR="0" wp14:anchorId="2E198D36" wp14:editId="254B096A">
                  <wp:extent cx="2211669" cy="1779373"/>
                  <wp:effectExtent l="19050" t="0" r="0" b="0"/>
                  <wp:docPr id="14372" name="Picture 1" descr="Foto für HESSEN-FORST"/>
                  <wp:cNvGraphicFramePr/>
                  <a:graphic xmlns:a="http://schemas.openxmlformats.org/drawingml/2006/main">
                    <a:graphicData uri="http://schemas.openxmlformats.org/drawingml/2006/picture">
                      <pic:pic xmlns:pic="http://schemas.openxmlformats.org/drawingml/2006/picture">
                        <pic:nvPicPr>
                          <pic:cNvPr id="26626" name="Picture 2" descr="Foto für HESSEN-FOR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3729" cy="178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E621A2" w:rsidRPr="004B4AA0" w:rsidRDefault="00E621A2" w:rsidP="00E621A2">
      <w:pPr>
        <w:spacing w:line="240" w:lineRule="auto"/>
        <w:rPr>
          <w:rFonts w:ascii="Palatino Linotype" w:hAnsi="Palatino Linotype" w:cs="Palatino Linotype"/>
          <w:bCs/>
          <w:sz w:val="24"/>
          <w:szCs w:val="24"/>
        </w:rPr>
      </w:pPr>
    </w:p>
    <w:p w:rsidR="00E621A2" w:rsidRPr="007240DF" w:rsidRDefault="00E621A2" w:rsidP="00E621A2">
      <w:pPr>
        <w:spacing w:line="480" w:lineRule="auto"/>
        <w:rPr>
          <w:rFonts w:ascii="Palatino Linotype" w:hAnsi="Palatino Linotype"/>
          <w:b/>
          <w:sz w:val="24"/>
          <w:szCs w:val="24"/>
          <w:u w:val="single"/>
        </w:rPr>
      </w:pPr>
      <w:r w:rsidRPr="007240DF">
        <w:rPr>
          <w:rFonts w:ascii="Palatino Linotype" w:hAnsi="Palatino Linotype"/>
          <w:b/>
          <w:sz w:val="24"/>
          <w:szCs w:val="24"/>
          <w:u w:val="single"/>
        </w:rPr>
        <w:t>Pozitivna dejstva</w:t>
      </w: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ab/>
        <w:t>Šuma svojim ujednačenim mikroklimatskim odnosima doprinosi fizičkom i psihičkom osvežavanju ljudi. Najvažniji faktori za ovo su – u odnosu na naselja i potpuno slobodne površine – ujednačena temperatura vazduha, povećana relativna vlažnost vazduha, smanjena brzina vetra, čistiji vazduh i – usled vegetacije – smanjeno zračenje i izračavanje. Istovremeno je vazduh obogaćen mirisnim materijama (fitoncidi) kojima se pripisuju i posebna lekovita dejstva.</w:t>
      </w:r>
    </w:p>
    <w:p w:rsidR="00E621A2" w:rsidRPr="004B4AA0" w:rsidRDefault="00E621A2" w:rsidP="00B244B3">
      <w:pPr>
        <w:pStyle w:val="ListParagraph"/>
        <w:numPr>
          <w:ilvl w:val="0"/>
          <w:numId w:val="42"/>
        </w:numPr>
        <w:spacing w:after="0" w:line="240" w:lineRule="auto"/>
        <w:rPr>
          <w:rFonts w:ascii="Palatino Linotype" w:hAnsi="Palatino Linotype"/>
        </w:rPr>
      </w:pPr>
      <w:r w:rsidRPr="004B4AA0">
        <w:rPr>
          <w:rFonts w:ascii="Palatino Linotype" w:hAnsi="Palatino Linotype"/>
        </w:rPr>
        <w:lastRenderedPageBreak/>
        <w:t>u šumi su posetioci manje ometani bukom,</w:t>
      </w:r>
    </w:p>
    <w:p w:rsidR="00E621A2" w:rsidRPr="004B4AA0" w:rsidRDefault="00E621A2" w:rsidP="00B244B3">
      <w:pPr>
        <w:pStyle w:val="ListParagraph"/>
        <w:numPr>
          <w:ilvl w:val="0"/>
          <w:numId w:val="42"/>
        </w:numPr>
        <w:spacing w:after="0" w:line="240" w:lineRule="auto"/>
        <w:rPr>
          <w:rFonts w:ascii="Palatino Linotype" w:hAnsi="Palatino Linotype"/>
        </w:rPr>
      </w:pPr>
      <w:r w:rsidRPr="004B4AA0">
        <w:rPr>
          <w:rFonts w:ascii="Palatino Linotype" w:hAnsi="Palatino Linotype"/>
        </w:rPr>
        <w:t>šuma svojom slobodnom dostupnošću i površinskim protezanjem omogućuje mnogobrojne rekreativne aktivnosti,</w:t>
      </w:r>
    </w:p>
    <w:p w:rsidR="00E621A2" w:rsidRPr="004B4AA0" w:rsidRDefault="00E621A2" w:rsidP="00B244B3">
      <w:pPr>
        <w:pStyle w:val="ListParagraph"/>
        <w:numPr>
          <w:ilvl w:val="0"/>
          <w:numId w:val="42"/>
        </w:numPr>
        <w:spacing w:after="0" w:line="240" w:lineRule="auto"/>
        <w:rPr>
          <w:rFonts w:ascii="Palatino Linotype" w:hAnsi="Palatino Linotype"/>
        </w:rPr>
      </w:pPr>
      <w:r w:rsidRPr="004B4AA0">
        <w:rPr>
          <w:rFonts w:ascii="Palatino Linotype" w:hAnsi="Palatino Linotype"/>
        </w:rPr>
        <w:t>šuma pruža ljudima doživljaje kontrastne urbanizovanoj gradskoj sredini.</w:t>
      </w:r>
    </w:p>
    <w:p w:rsidR="00E621A2" w:rsidRDefault="00E621A2" w:rsidP="00E621A2"/>
    <w:p w:rsidR="00E621A2" w:rsidRPr="007240DF" w:rsidRDefault="00E621A2" w:rsidP="00E621A2">
      <w:pPr>
        <w:spacing w:line="480" w:lineRule="auto"/>
        <w:rPr>
          <w:rFonts w:ascii="Palatino Linotype" w:hAnsi="Palatino Linotype"/>
          <w:b/>
          <w:u w:val="single"/>
        </w:rPr>
      </w:pPr>
      <w:r w:rsidRPr="007240DF">
        <w:rPr>
          <w:rFonts w:ascii="Palatino Linotype" w:hAnsi="Palatino Linotype"/>
          <w:b/>
          <w:sz w:val="24"/>
          <w:szCs w:val="24"/>
          <w:u w:val="single"/>
        </w:rPr>
        <w:t>Razgraničenje</w:t>
      </w:r>
    </w:p>
    <w:p w:rsidR="00E621A2" w:rsidRPr="0069207F" w:rsidRDefault="00E621A2" w:rsidP="00E621A2">
      <w:pPr>
        <w:autoSpaceDE w:val="0"/>
        <w:autoSpaceDN w:val="0"/>
        <w:adjustRightInd w:val="0"/>
        <w:spacing w:line="240" w:lineRule="auto"/>
        <w:rPr>
          <w:sz w:val="24"/>
          <w:szCs w:val="24"/>
        </w:rPr>
      </w:pPr>
      <w:r w:rsidRPr="004B4AA0">
        <w:rPr>
          <w:rFonts w:ascii="Palatino Linotype" w:hAnsi="Palatino Linotype" w:cs="Palatino Linotype"/>
          <w:sz w:val="24"/>
          <w:szCs w:val="24"/>
        </w:rPr>
        <w:tab/>
      </w:r>
      <w:r w:rsidRPr="004C4ABC">
        <w:rPr>
          <w:rFonts w:ascii="Palatino Linotype" w:hAnsi="Palatino Linotype" w:cs="Palatino Linotype"/>
          <w:sz w:val="24"/>
          <w:szCs w:val="24"/>
        </w:rPr>
        <w:t xml:space="preserve">Kao šume za rekreaciju preuzimaju se prilkom izdvajanja i kartiranja funkcija šuma sve </w:t>
      </w:r>
      <w:r w:rsidRPr="004C4ABC">
        <w:rPr>
          <w:rFonts w:ascii="Palatino Linotype" w:hAnsi="Palatino Linotype" w:cs="Palatino Linotype"/>
          <w:sz w:val="24"/>
          <w:szCs w:val="24"/>
          <w:u w:val="single"/>
        </w:rPr>
        <w:t>zakonom utvrđene šumske površine</w:t>
      </w:r>
      <w:r w:rsidRPr="004C4ABC">
        <w:rPr>
          <w:rFonts w:ascii="Palatino Linotype" w:hAnsi="Palatino Linotype" w:cs="Palatino Linotype"/>
          <w:sz w:val="24"/>
          <w:szCs w:val="24"/>
        </w:rPr>
        <w:t xml:space="preserve"> u okviru parkova, park šuma, parkova prirode, šuma za rekreaciju i izletišta.</w:t>
      </w:r>
      <w:r>
        <w:rPr>
          <w:sz w:val="24"/>
          <w:szCs w:val="24"/>
        </w:rPr>
        <w:t xml:space="preserve"> </w:t>
      </w:r>
      <w:r w:rsidRPr="0069207F">
        <w:rPr>
          <w:sz w:val="24"/>
          <w:szCs w:val="24"/>
        </w:rPr>
        <w:t xml:space="preserve">  </w:t>
      </w:r>
    </w:p>
    <w:p w:rsidR="00E621A2" w:rsidRPr="004B4AA0" w:rsidRDefault="00E621A2" w:rsidP="00E621A2">
      <w:pPr>
        <w:spacing w:line="240" w:lineRule="auto"/>
        <w:rPr>
          <w:rFonts w:ascii="Palatino Linotype" w:hAnsi="Palatino Linotype" w:cs="Palatino Linotype"/>
          <w:sz w:val="24"/>
          <w:szCs w:val="24"/>
        </w:rPr>
      </w:pPr>
      <w:r>
        <w:rPr>
          <w:rFonts w:ascii="Palatino Linotype" w:hAnsi="Palatino Linotype" w:cs="Palatino Linotype"/>
          <w:sz w:val="24"/>
          <w:szCs w:val="24"/>
        </w:rPr>
        <w:tab/>
      </w:r>
      <w:r w:rsidRPr="004B4AA0">
        <w:rPr>
          <w:rFonts w:ascii="Palatino Linotype" w:hAnsi="Palatino Linotype" w:cs="Palatino Linotype"/>
          <w:sz w:val="24"/>
          <w:szCs w:val="24"/>
        </w:rPr>
        <w:t>Pri izdvajanju šume za rekreaciju treba težiti da se na jednostavan način obuhvate one šumske površine za koje je poznato ili se može naslutiti da će biti – na osnovu svog položaja prema naseljenim oblastima i naročitih privlačnih tačaka – često posećivane.</w:t>
      </w: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ab/>
        <w:t xml:space="preserve">Pomoću pojedinačnih kriterijuma: učestanosti posetilaca, dostupnosti, prirodne opremljenosti, opreme za rekreaciju i ometajućih faktora, izbor se ispituje i dopunjava. </w:t>
      </w:r>
      <w:r w:rsidRPr="004B4AA0">
        <w:rPr>
          <w:rFonts w:ascii="Palatino Linotype" w:hAnsi="Palatino Linotype" w:cs="Palatino Linotype"/>
          <w:sz w:val="24"/>
          <w:szCs w:val="24"/>
        </w:rPr>
        <w:tab/>
        <w:t>Zatim se na osnovu ukupnosti pojedinačnih kriterijuma određuje stepen rekreacione šume.</w:t>
      </w:r>
      <w:r w:rsidRPr="004B4AA0">
        <w:rPr>
          <w:rFonts w:ascii="Palatino Linotype" w:hAnsi="Palatino Linotype" w:cs="Palatino Linotype"/>
          <w:sz w:val="24"/>
          <w:szCs w:val="24"/>
        </w:rPr>
        <w:tab/>
      </w:r>
    </w:p>
    <w:p w:rsidR="00E621A2" w:rsidRPr="004B4AA0" w:rsidRDefault="00E621A2" w:rsidP="00E621A2">
      <w:pPr>
        <w:pStyle w:val="ListParagraph"/>
        <w:spacing w:after="0" w:line="240" w:lineRule="auto"/>
        <w:rPr>
          <w:rFonts w:ascii="Palatino Linotype" w:hAnsi="Palatino Linotype"/>
          <w:b/>
        </w:rPr>
      </w:pP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tab/>
        <w:t xml:space="preserve">Grubo izdvajanje šumskih površina koje dolaze u obzir kao rekreacione šume </w:t>
      </w:r>
      <w:r w:rsidRPr="004B4AA0">
        <w:rPr>
          <w:rFonts w:ascii="Palatino Linotype" w:hAnsi="Palatino Linotype" w:cs="Palatino Linotype"/>
          <w:b/>
          <w:sz w:val="24"/>
          <w:szCs w:val="24"/>
        </w:rPr>
        <w:t>u oblasti bliskoj naselju</w:t>
      </w:r>
      <w:r w:rsidRPr="004B4AA0">
        <w:rPr>
          <w:rFonts w:ascii="Palatino Linotype" w:hAnsi="Palatino Linotype" w:cs="Palatino Linotype"/>
          <w:sz w:val="24"/>
          <w:szCs w:val="24"/>
        </w:rPr>
        <w:t xml:space="preserve"> vrši se proveravajući sledeće kriterijume:</w:t>
      </w:r>
    </w:p>
    <w:p w:rsidR="00E621A2" w:rsidRPr="004B4AA0" w:rsidRDefault="00E621A2" w:rsidP="00B244B3">
      <w:pPr>
        <w:pStyle w:val="ListParagraph"/>
        <w:numPr>
          <w:ilvl w:val="0"/>
          <w:numId w:val="44"/>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Udaljenost od šume do područja naselja (mereno od ivice naselja) u zavisnosti od gustine naseljenosti ili funkcije mesta:</w:t>
      </w:r>
    </w:p>
    <w:p w:rsidR="00E621A2" w:rsidRPr="004B4AA0" w:rsidRDefault="00E621A2" w:rsidP="00B244B3">
      <w:pPr>
        <w:pStyle w:val="ListParagraph"/>
        <w:numPr>
          <w:ilvl w:val="0"/>
          <w:numId w:val="43"/>
        </w:numPr>
        <w:spacing w:line="240" w:lineRule="auto"/>
        <w:ind w:right="1134"/>
        <w:contextualSpacing w:val="0"/>
        <w:jc w:val="left"/>
        <w:rPr>
          <w:rFonts w:ascii="Palatino Linotype" w:hAnsi="Palatino Linotype"/>
          <w:b/>
        </w:rPr>
      </w:pPr>
      <w:r w:rsidRPr="004B4AA0">
        <w:rPr>
          <w:rFonts w:ascii="Palatino Linotype" w:hAnsi="Palatino Linotype"/>
        </w:rPr>
        <w:t>šume u krugu od 10 km od gradova, opština ili naseljenih oblasti sa preko 50 000 stanovnika (računato od ivice grada);</w:t>
      </w:r>
    </w:p>
    <w:p w:rsidR="00E621A2" w:rsidRPr="004B4AA0" w:rsidRDefault="00E621A2" w:rsidP="00B244B3">
      <w:pPr>
        <w:pStyle w:val="ListParagraph"/>
        <w:numPr>
          <w:ilvl w:val="0"/>
          <w:numId w:val="43"/>
        </w:numPr>
        <w:spacing w:line="240" w:lineRule="auto"/>
        <w:ind w:right="1134"/>
        <w:rPr>
          <w:rFonts w:ascii="Palatino Linotype" w:hAnsi="Palatino Linotype"/>
        </w:rPr>
      </w:pPr>
      <w:r w:rsidRPr="004B4AA0">
        <w:rPr>
          <w:rFonts w:ascii="Palatino Linotype" w:hAnsi="Palatino Linotype"/>
        </w:rPr>
        <w:t>šuma u krugu od 3 km od gradova i opština sa 5 000 – 50 000 stanovnika (računato od ivice izgrađenog dela opština i mesta)</w:t>
      </w:r>
    </w:p>
    <w:p w:rsidR="00E621A2" w:rsidRPr="004B4AA0" w:rsidRDefault="00E621A2" w:rsidP="00B244B3">
      <w:pPr>
        <w:pStyle w:val="ListParagraph"/>
        <w:numPr>
          <w:ilvl w:val="0"/>
          <w:numId w:val="43"/>
        </w:numPr>
        <w:spacing w:line="240" w:lineRule="auto"/>
        <w:ind w:right="1134"/>
        <w:rPr>
          <w:rFonts w:ascii="Palatino Linotype" w:hAnsi="Palatino Linotype"/>
        </w:rPr>
      </w:pPr>
      <w:r w:rsidRPr="004B4AA0">
        <w:rPr>
          <w:rFonts w:ascii="Palatino Linotype" w:hAnsi="Palatino Linotype"/>
        </w:rPr>
        <w:t>šuma u krugu od 3 km od lečilišta i turističkih zajednica;</w:t>
      </w:r>
    </w:p>
    <w:p w:rsidR="00E621A2" w:rsidRPr="004B4AA0" w:rsidRDefault="00E621A2" w:rsidP="00B244B3">
      <w:pPr>
        <w:pStyle w:val="ListParagraph"/>
        <w:numPr>
          <w:ilvl w:val="0"/>
          <w:numId w:val="43"/>
        </w:numPr>
        <w:spacing w:line="240" w:lineRule="auto"/>
        <w:ind w:right="1134"/>
        <w:rPr>
          <w:rFonts w:ascii="Palatino Linotype" w:hAnsi="Palatino Linotype"/>
        </w:rPr>
      </w:pPr>
      <w:r w:rsidRPr="004B4AA0">
        <w:rPr>
          <w:rFonts w:ascii="Palatino Linotype" w:hAnsi="Palatino Linotype"/>
        </w:rPr>
        <w:t>delovi šume u oblasti manjih mesta od 5 000 stanovnika, ako će biti jako posećivane zbog svoje opremljenosti uređajima za rekreaciju ili zbog svojih pejzažnih lepota.</w:t>
      </w:r>
    </w:p>
    <w:p w:rsidR="00E621A2" w:rsidRPr="004B4AA0" w:rsidRDefault="00E621A2" w:rsidP="00E621A2">
      <w:pPr>
        <w:spacing w:line="240" w:lineRule="auto"/>
        <w:contextualSpacing/>
        <w:rPr>
          <w:rFonts w:ascii="Palatino Linotype" w:hAnsi="Palatino Linotype"/>
          <w:sz w:val="24"/>
          <w:szCs w:val="24"/>
        </w:rPr>
      </w:pPr>
    </w:p>
    <w:p w:rsidR="00E621A2" w:rsidRDefault="00E621A2" w:rsidP="00E621A2">
      <w:pPr>
        <w:spacing w:line="240" w:lineRule="auto"/>
        <w:contextualSpacing/>
        <w:rPr>
          <w:rFonts w:ascii="Palatino Linotype" w:hAnsi="Palatino Linotype"/>
          <w:sz w:val="24"/>
          <w:szCs w:val="24"/>
        </w:rPr>
      </w:pPr>
    </w:p>
    <w:p w:rsidR="00E621A2" w:rsidRDefault="00E621A2" w:rsidP="00E621A2">
      <w:pPr>
        <w:spacing w:line="240" w:lineRule="auto"/>
        <w:contextualSpacing/>
        <w:rPr>
          <w:rFonts w:ascii="Palatino Linotype" w:hAnsi="Palatino Linotype"/>
          <w:sz w:val="24"/>
          <w:szCs w:val="24"/>
        </w:rPr>
      </w:pPr>
    </w:p>
    <w:p w:rsidR="00E621A2" w:rsidRDefault="00E621A2" w:rsidP="00E621A2">
      <w:pPr>
        <w:spacing w:line="240" w:lineRule="auto"/>
        <w:contextualSpacing/>
        <w:rPr>
          <w:rFonts w:ascii="Palatino Linotype" w:hAnsi="Palatino Linotype"/>
          <w:sz w:val="24"/>
          <w:szCs w:val="24"/>
        </w:rPr>
      </w:pPr>
    </w:p>
    <w:p w:rsidR="00E621A2" w:rsidRDefault="00E621A2" w:rsidP="00E621A2">
      <w:pPr>
        <w:spacing w:line="240" w:lineRule="auto"/>
        <w:contextualSpacing/>
        <w:rPr>
          <w:rFonts w:ascii="Palatino Linotype" w:hAnsi="Palatino Linotype"/>
          <w:sz w:val="24"/>
          <w:szCs w:val="24"/>
        </w:rPr>
      </w:pPr>
    </w:p>
    <w:p w:rsidR="00E621A2" w:rsidRPr="004B4AA0" w:rsidRDefault="00E621A2" w:rsidP="00E621A2">
      <w:pPr>
        <w:spacing w:line="240" w:lineRule="auto"/>
        <w:contextualSpacing/>
        <w:rPr>
          <w:rFonts w:ascii="Palatino Linotype" w:hAnsi="Palatino Linotype"/>
          <w:sz w:val="24"/>
          <w:szCs w:val="24"/>
        </w:rPr>
      </w:pPr>
      <w:r w:rsidRPr="004B4AA0">
        <w:rPr>
          <w:rFonts w:ascii="Palatino Linotype" w:hAnsi="Palatino Linotype"/>
          <w:sz w:val="24"/>
          <w:szCs w:val="24"/>
        </w:rPr>
        <w:t>U oblastima udaljenim od naselja kao rekreativne šume izdvajaju se:</w:t>
      </w:r>
    </w:p>
    <w:p w:rsidR="00E621A2" w:rsidRPr="004B4AA0" w:rsidRDefault="00E621A2" w:rsidP="00E621A2">
      <w:pPr>
        <w:spacing w:line="240" w:lineRule="auto"/>
        <w:contextualSpacing/>
        <w:rPr>
          <w:rFonts w:ascii="Palatino Linotype" w:hAnsi="Palatino Linotype"/>
          <w:sz w:val="24"/>
          <w:szCs w:val="24"/>
        </w:rPr>
      </w:pPr>
    </w:p>
    <w:p w:rsidR="00E621A2" w:rsidRPr="004B4AA0" w:rsidRDefault="00E621A2" w:rsidP="00B244B3">
      <w:pPr>
        <w:pStyle w:val="ListParagraph"/>
        <w:numPr>
          <w:ilvl w:val="0"/>
          <w:numId w:val="43"/>
        </w:numPr>
        <w:spacing w:line="240" w:lineRule="auto"/>
        <w:ind w:right="1134"/>
        <w:rPr>
          <w:rFonts w:ascii="Palatino Linotype" w:hAnsi="Palatino Linotype"/>
        </w:rPr>
      </w:pPr>
      <w:r w:rsidRPr="004B4AA0">
        <w:rPr>
          <w:rFonts w:ascii="Palatino Linotype" w:hAnsi="Palatino Linotype"/>
          <w:lang w:val="sr-Latn-CS"/>
        </w:rPr>
        <w:t>šume u veoma posećenim oblastima rekreacije;</w:t>
      </w:r>
    </w:p>
    <w:p w:rsidR="00E621A2" w:rsidRPr="004B4AA0" w:rsidRDefault="00E621A2" w:rsidP="00B244B3">
      <w:pPr>
        <w:pStyle w:val="ListParagraph"/>
        <w:numPr>
          <w:ilvl w:val="0"/>
          <w:numId w:val="43"/>
        </w:numPr>
        <w:spacing w:line="240" w:lineRule="auto"/>
        <w:ind w:right="1134"/>
        <w:rPr>
          <w:rFonts w:ascii="Palatino Linotype" w:hAnsi="Palatino Linotype"/>
        </w:rPr>
      </w:pPr>
      <w:r w:rsidRPr="004B4AA0">
        <w:rPr>
          <w:rFonts w:ascii="Palatino Linotype" w:hAnsi="Palatino Linotype"/>
          <w:lang w:val="sr-Latn-CS"/>
        </w:rPr>
        <w:t>šume u blizini popularnih destinacija (npr. restorana, kampova, vidikovaca, memorijalnih kompleksa, zanimljivih prirodnih lokacija, vodenih površina...).</w:t>
      </w:r>
    </w:p>
    <w:p w:rsidR="00E621A2" w:rsidRPr="004B4AA0" w:rsidRDefault="00E621A2" w:rsidP="00E621A2">
      <w:pPr>
        <w:spacing w:line="240" w:lineRule="auto"/>
        <w:rPr>
          <w:rFonts w:ascii="Palatino Linotype" w:hAnsi="Palatino Linotype" w:cs="Palatino Linotype"/>
          <w:sz w:val="24"/>
          <w:szCs w:val="24"/>
        </w:rPr>
      </w:pPr>
      <w:r w:rsidRPr="004B4AA0">
        <w:rPr>
          <w:rFonts w:ascii="Palatino Linotype" w:hAnsi="Palatino Linotype" w:cs="Palatino Linotype"/>
          <w:sz w:val="24"/>
          <w:szCs w:val="24"/>
        </w:rPr>
        <w:lastRenderedPageBreak/>
        <w:t>Faktori koji ograničavaju rekreaciju:</w:t>
      </w:r>
    </w:p>
    <w:p w:rsidR="00E621A2" w:rsidRPr="004B4AA0" w:rsidRDefault="00E621A2" w:rsidP="00E621A2">
      <w:pPr>
        <w:spacing w:line="240" w:lineRule="auto"/>
        <w:rPr>
          <w:rFonts w:ascii="Palatino Linotype" w:hAnsi="Palatino Linotype" w:cs="Palatino Linotype"/>
          <w:sz w:val="24"/>
          <w:szCs w:val="24"/>
        </w:rPr>
      </w:pPr>
    </w:p>
    <w:p w:rsidR="00E621A2" w:rsidRPr="004B4AA0" w:rsidRDefault="00E621A2" w:rsidP="00B244B3">
      <w:pPr>
        <w:pStyle w:val="ListParagraph"/>
        <w:numPr>
          <w:ilvl w:val="0"/>
          <w:numId w:val="45"/>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nedostatak prirodne podeljenosti (na pr. strme padine, vlažni položaji – mesta, zašikarenost, insekti),</w:t>
      </w:r>
    </w:p>
    <w:p w:rsidR="00E621A2" w:rsidRPr="004B4AA0" w:rsidRDefault="00E621A2" w:rsidP="00B244B3">
      <w:pPr>
        <w:pStyle w:val="ListParagraph"/>
        <w:numPr>
          <w:ilvl w:val="0"/>
          <w:numId w:val="45"/>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imisije (na pr. prašina, gasovi, čađ, buka),</w:t>
      </w:r>
    </w:p>
    <w:p w:rsidR="00E621A2" w:rsidRPr="004B4AA0" w:rsidRDefault="00E621A2" w:rsidP="00B244B3">
      <w:pPr>
        <w:pStyle w:val="ListParagraph"/>
        <w:numPr>
          <w:ilvl w:val="0"/>
          <w:numId w:val="45"/>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umanjena prohodnost (na pr. manevarske oblasti, urušeni rudarski rovovi),</w:t>
      </w:r>
    </w:p>
    <w:p w:rsidR="00E621A2" w:rsidRPr="004B4AA0" w:rsidRDefault="00E621A2" w:rsidP="00B244B3">
      <w:pPr>
        <w:pStyle w:val="ListParagraph"/>
        <w:numPr>
          <w:ilvl w:val="0"/>
          <w:numId w:val="45"/>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umanjenje estetske vrednosti (na pr. deponije smeća, neuređena gradilišta),</w:t>
      </w:r>
    </w:p>
    <w:p w:rsidR="00E621A2" w:rsidRPr="004B4AA0" w:rsidRDefault="00E621A2" w:rsidP="00B244B3">
      <w:pPr>
        <w:pStyle w:val="ListParagraph"/>
        <w:numPr>
          <w:ilvl w:val="0"/>
          <w:numId w:val="45"/>
        </w:numPr>
        <w:spacing w:line="240" w:lineRule="auto"/>
        <w:ind w:right="1134"/>
        <w:contextualSpacing w:val="0"/>
        <w:rPr>
          <w:rFonts w:ascii="Palatino Linotype" w:hAnsi="Palatino Linotype" w:cs="Palatino Linotype"/>
        </w:rPr>
      </w:pPr>
      <w:r w:rsidRPr="004B4AA0">
        <w:rPr>
          <w:rFonts w:ascii="Palatino Linotype" w:hAnsi="Palatino Linotype" w:cs="Palatino Linotype"/>
        </w:rPr>
        <w:t>ostale namene površina koje isključuju ili ograničavaju rekreaciju (na pr. u svrhu zaštite prirode).</w:t>
      </w:r>
    </w:p>
    <w:p w:rsidR="00E621A2" w:rsidRPr="004B4AA0" w:rsidRDefault="00E621A2" w:rsidP="00E621A2">
      <w:pPr>
        <w:rPr>
          <w:rFonts w:ascii="Palatino Linotype" w:hAnsi="Palatino Linotype"/>
          <w:b/>
          <w:sz w:val="24"/>
          <w:szCs w:val="24"/>
        </w:rPr>
      </w:pPr>
    </w:p>
    <w:p w:rsidR="00E621A2" w:rsidRPr="004B4AA0" w:rsidRDefault="00E621A2" w:rsidP="00E621A2">
      <w:pPr>
        <w:rPr>
          <w:rFonts w:ascii="Palatino Linotype" w:hAnsi="Palatino Linotype"/>
          <w:sz w:val="24"/>
          <w:szCs w:val="24"/>
        </w:rPr>
      </w:pPr>
      <w:r w:rsidRPr="004B4AA0">
        <w:rPr>
          <w:rFonts w:ascii="Palatino Linotype" w:hAnsi="Palatino Linotype"/>
          <w:sz w:val="24"/>
          <w:szCs w:val="24"/>
        </w:rPr>
        <w:t>Takođe:</w:t>
      </w:r>
    </w:p>
    <w:p w:rsidR="00E621A2" w:rsidRPr="004B4AA0" w:rsidRDefault="00E621A2" w:rsidP="00B244B3">
      <w:pPr>
        <w:pStyle w:val="ListParagraph"/>
        <w:numPr>
          <w:ilvl w:val="0"/>
          <w:numId w:val="46"/>
        </w:numPr>
        <w:spacing w:after="0" w:line="240" w:lineRule="auto"/>
        <w:rPr>
          <w:rFonts w:ascii="Palatino Linotype" w:hAnsi="Palatino Linotype"/>
        </w:rPr>
      </w:pPr>
      <w:r w:rsidRPr="004B4AA0">
        <w:rPr>
          <w:rFonts w:ascii="Palatino Linotype" w:hAnsi="Palatino Linotype"/>
        </w:rPr>
        <w:t>Prilikom utvrđivanja rekreativne šume mora se praviti razlika između stvarne i potencijalne rekreativne šume. Potencijalna rekreativna šuma treba de se uzme u obzir onda, ako se ostvarenje može očekivati u roku od nekoliko godina. Inače je kao takvu ne uzimati u obzir prilikom kartiranja,</w:t>
      </w:r>
    </w:p>
    <w:p w:rsidR="00E621A2" w:rsidRPr="00885FEE" w:rsidRDefault="00E621A2" w:rsidP="00B244B3">
      <w:pPr>
        <w:pStyle w:val="ListParagraph"/>
        <w:numPr>
          <w:ilvl w:val="0"/>
          <w:numId w:val="46"/>
        </w:numPr>
        <w:spacing w:after="0" w:line="240" w:lineRule="auto"/>
        <w:rPr>
          <w:rFonts w:ascii="Palatino Linotype" w:hAnsi="Palatino Linotype"/>
          <w:lang w:val="en-GB"/>
        </w:rPr>
      </w:pPr>
      <w:r w:rsidRPr="00885FEE">
        <w:rPr>
          <w:rFonts w:ascii="Palatino Linotype" w:hAnsi="Palatino Linotype"/>
          <w:lang w:val="en-GB"/>
        </w:rPr>
        <w:t>Locirati i odrediti težišta rekreacije. Ovde se radi o posebno privlačnim tačkama koje dovode do lokalnih koncentracija posetilaca (kulturni spomenici, vidikovci, izletnički lokali, prirodni spomenici, posebni rekreativni uređaji i postrojenja),</w:t>
      </w:r>
    </w:p>
    <w:p w:rsidR="00E621A2" w:rsidRPr="00885FEE" w:rsidRDefault="00E621A2" w:rsidP="00B244B3">
      <w:pPr>
        <w:pStyle w:val="ListParagraph"/>
        <w:numPr>
          <w:ilvl w:val="0"/>
          <w:numId w:val="46"/>
        </w:numPr>
        <w:spacing w:after="0" w:line="240" w:lineRule="auto"/>
        <w:rPr>
          <w:rFonts w:ascii="Palatino Linotype" w:hAnsi="Palatino Linotype"/>
          <w:lang w:val="en-GB"/>
        </w:rPr>
      </w:pPr>
      <w:r w:rsidRPr="00885FEE">
        <w:rPr>
          <w:rFonts w:ascii="Palatino Linotype" w:hAnsi="Palatino Linotype"/>
          <w:lang w:val="en-GB"/>
        </w:rPr>
        <w:t>Lečilišta, banje,  lekovite izvore, turistička mesta treba obeležiti na kartama,</w:t>
      </w:r>
    </w:p>
    <w:p w:rsidR="00E621A2" w:rsidRPr="00885FEE" w:rsidRDefault="00E621A2" w:rsidP="00B244B3">
      <w:pPr>
        <w:pStyle w:val="ListParagraph"/>
        <w:numPr>
          <w:ilvl w:val="0"/>
          <w:numId w:val="46"/>
        </w:numPr>
        <w:spacing w:after="0" w:line="240" w:lineRule="auto"/>
        <w:rPr>
          <w:rFonts w:ascii="Palatino Linotype" w:hAnsi="Palatino Linotype"/>
          <w:lang w:val="en-GB"/>
        </w:rPr>
      </w:pPr>
      <w:r w:rsidRPr="00885FEE">
        <w:rPr>
          <w:rFonts w:ascii="Palatino Linotype" w:hAnsi="Palatino Linotype"/>
          <w:lang w:val="en-GB"/>
        </w:rPr>
        <w:t>Sve podatke vlasti i organizacija koje se bave pitanjima rekreacije treba iskoristiti, da bi se izbegle izolovane i neusaglašene ocene.</w:t>
      </w:r>
    </w:p>
    <w:p w:rsidR="00E621A2" w:rsidRPr="00885FEE" w:rsidRDefault="00E621A2" w:rsidP="00E621A2">
      <w:pPr>
        <w:spacing w:line="240" w:lineRule="auto"/>
        <w:rPr>
          <w:rFonts w:ascii="Palatino Linotype" w:eastAsia="DINOT" w:hAnsi="Palatino Linotype" w:cs="Palatino Linotype"/>
          <w:b/>
          <w:bCs/>
          <w:color w:val="000000"/>
          <w:u w:val="single"/>
          <w:lang w:val="en-GB"/>
        </w:rPr>
      </w:pPr>
      <w:r w:rsidRPr="00885FEE">
        <w:rPr>
          <w:rFonts w:ascii="Palatino Linotype" w:hAnsi="Palatino Linotype" w:cs="Palatino Linotype"/>
          <w:sz w:val="24"/>
          <w:szCs w:val="24"/>
          <w:lang w:val="en-GB"/>
        </w:rPr>
        <w:tab/>
      </w:r>
    </w:p>
    <w:p w:rsidR="00E621A2" w:rsidRPr="00885FEE" w:rsidRDefault="00E621A2" w:rsidP="00E621A2">
      <w:pPr>
        <w:pStyle w:val="ListParagraph"/>
        <w:autoSpaceDE w:val="0"/>
        <w:autoSpaceDN w:val="0"/>
        <w:adjustRightInd w:val="0"/>
        <w:spacing w:after="0" w:line="240" w:lineRule="auto"/>
        <w:ind w:left="0"/>
        <w:rPr>
          <w:rFonts w:ascii="Palatino Linotype" w:eastAsia="DINOT" w:hAnsi="Palatino Linotype" w:cs="Palatino Linotype"/>
          <w:b/>
          <w:bCs/>
          <w:color w:val="000000"/>
          <w:u w:val="single"/>
          <w:lang w:val="en-GB"/>
        </w:rPr>
      </w:pPr>
    </w:p>
    <w:p w:rsidR="00E621A2" w:rsidRPr="004B4AA0" w:rsidRDefault="00E621A2" w:rsidP="00E621A2">
      <w:pPr>
        <w:pStyle w:val="ListParagraph"/>
        <w:autoSpaceDE w:val="0"/>
        <w:autoSpaceDN w:val="0"/>
        <w:adjustRightInd w:val="0"/>
        <w:spacing w:after="0" w:line="48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Grafički prikaz</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0"/>
        <w:gridCol w:w="2524"/>
        <w:gridCol w:w="2049"/>
        <w:gridCol w:w="2109"/>
      </w:tblGrid>
      <w:tr w:rsidR="00E621A2" w:rsidRPr="004B4AA0" w:rsidTr="00D50FF8">
        <w:tc>
          <w:tcPr>
            <w:tcW w:w="5216"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9933FF"/>
              </w:rPr>
            </w:pPr>
            <w:r w:rsidRPr="004B4AA0">
              <w:rPr>
                <w:rFonts w:ascii="Palatino Linotype" w:eastAsia="DINOT" w:hAnsi="Palatino Linotype" w:cs="Palatino Linotype"/>
                <w:b/>
                <w:bCs/>
                <w:color w:val="9933FF"/>
              </w:rPr>
              <w:t>ljubičasta</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r>
              <w:rPr>
                <w:rFonts w:ascii="Palatino Linotype" w:eastAsia="Times New Roman" w:hAnsi="Palatino Linotype"/>
                <w:noProof/>
                <w:lang w:val="en-GB" w:eastAsia="en-GB"/>
              </w:rPr>
              <mc:AlternateContent>
                <mc:Choice Requires="wps">
                  <w:drawing>
                    <wp:anchor distT="0" distB="0" distL="114300" distR="114300" simplePos="0" relativeHeight="251670528" behindDoc="0" locked="0" layoutInCell="1" allowOverlap="1" wp14:anchorId="4AB4F535" wp14:editId="1B2FD9F5">
                      <wp:simplePos x="0" y="0"/>
                      <wp:positionH relativeFrom="column">
                        <wp:posOffset>180340</wp:posOffset>
                      </wp:positionH>
                      <wp:positionV relativeFrom="paragraph">
                        <wp:posOffset>104775</wp:posOffset>
                      </wp:positionV>
                      <wp:extent cx="944245" cy="389890"/>
                      <wp:effectExtent l="8890" t="12065" r="8890" b="7620"/>
                      <wp:wrapNone/>
                      <wp:docPr id="4150" name="Rectangle 50"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389890"/>
                              </a:xfrm>
                              <a:prstGeom prst="rect">
                                <a:avLst/>
                              </a:prstGeom>
                              <a:pattFill prst="dkVert">
                                <a:fgClr>
                                  <a:srgbClr val="9933FF"/>
                                </a:fgClr>
                                <a:bgClr>
                                  <a:srgbClr val="FFFFFF"/>
                                </a:bgClr>
                              </a:pattFill>
                              <a:ln w="9525">
                                <a:solidFill>
                                  <a:srgbClr val="9933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19B50" id="Rectangle 50" o:spid="_x0000_s1026" alt="Dark vertical" style="position:absolute;margin-left:14.2pt;margin-top:8.25pt;width:74.35pt;height:3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" fillcolor="#93f" strokecolor="#93f">
                      <v:fill r:id="rId24" o:title="" type="pattern"/>
                    </v:rect>
                  </w:pict>
                </mc:Fallback>
              </mc:AlternateContent>
            </w: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RŠ 73</w:t>
            </w: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Linija (kontura):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Spoljna puna linija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p>
        </w:tc>
      </w:tr>
      <w:tr w:rsidR="00E621A2" w:rsidRPr="004B4AA0" w:rsidTr="00D50FF8">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Šrafura: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tačkasta</w:t>
            </w:r>
          </w:p>
        </w:tc>
        <w:tc>
          <w:tcPr>
            <w:tcW w:w="2203" w:type="dxa"/>
            <w:vMerge/>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r>
    </w:tbl>
    <w:p w:rsidR="00E621A2" w:rsidRPr="004B4AA0" w:rsidRDefault="00E621A2" w:rsidP="00E621A2">
      <w:pPr>
        <w:spacing w:line="240" w:lineRule="auto"/>
        <w:jc w:val="left"/>
        <w:rPr>
          <w:rFonts w:ascii="Palatino Linotype" w:hAnsi="Palatino Linotype" w:cs="Palatino Linotype"/>
          <w:b/>
          <w:bCs/>
          <w:sz w:val="24"/>
          <w:szCs w:val="24"/>
          <w:u w:val="single"/>
        </w:rPr>
      </w:pP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Zakonski osnov i izvor podataka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šumama</w:t>
      </w:r>
    </w:p>
    <w:p w:rsidR="00E621A2" w:rsidRPr="004B4AA0" w:rsidRDefault="00E621A2" w:rsidP="00E621A2">
      <w:pPr>
        <w:spacing w:line="240" w:lineRule="auto"/>
        <w:jc w:val="left"/>
        <w:rPr>
          <w:rFonts w:ascii="Palatino Linotype" w:hAnsi="Palatino Linotype" w:cs="Palatino Linotype"/>
          <w:sz w:val="24"/>
          <w:szCs w:val="24"/>
        </w:rPr>
      </w:pPr>
      <w:r w:rsidRPr="004B4AA0">
        <w:rPr>
          <w:rFonts w:ascii="Palatino Linotype" w:hAnsi="Palatino Linotype" w:cs="Palatino Linotype"/>
          <w:sz w:val="24"/>
          <w:szCs w:val="24"/>
        </w:rPr>
        <w:t>Zakon o zaštiti prirode</w:t>
      </w:r>
    </w:p>
    <w:p w:rsidR="00E621A2" w:rsidRPr="004B4AA0" w:rsidRDefault="00E621A2" w:rsidP="00E621A2">
      <w:pPr>
        <w:spacing w:line="240" w:lineRule="auto"/>
        <w:jc w:val="left"/>
        <w:rPr>
          <w:rFonts w:ascii="Palatino Linotype" w:hAnsi="Palatino Linotype" w:cs="Palatino Linotype"/>
          <w:sz w:val="24"/>
          <w:szCs w:val="24"/>
        </w:rPr>
      </w:pPr>
    </w:p>
    <w:p w:rsidR="00E621A2" w:rsidRPr="00C435BD" w:rsidRDefault="00E621A2" w:rsidP="00E621A2">
      <w:pPr>
        <w:pStyle w:val="Default"/>
        <w:rPr>
          <w:rFonts w:ascii="Palatino Linotype" w:hAnsi="Palatino Linotype" w:cs="Palatino Linotype"/>
          <w:lang w:val="it-IT"/>
        </w:rPr>
      </w:pPr>
      <w:r w:rsidRPr="00C435BD">
        <w:rPr>
          <w:rFonts w:ascii="Palatino Linotype" w:hAnsi="Palatino Linotype" w:cs="Palatino Linotype"/>
          <w:lang w:val="it-IT"/>
        </w:rPr>
        <w:t xml:space="preserve">Izvor podataka:  </w:t>
      </w:r>
    </w:p>
    <w:p w:rsidR="00E621A2" w:rsidRPr="00C435BD" w:rsidRDefault="00E621A2" w:rsidP="00B244B3">
      <w:pPr>
        <w:pStyle w:val="Default"/>
        <w:numPr>
          <w:ilvl w:val="0"/>
          <w:numId w:val="21"/>
        </w:numPr>
        <w:rPr>
          <w:rFonts w:ascii="Palatino Linotype" w:hAnsi="Palatino Linotype"/>
          <w:color w:val="auto"/>
        </w:rPr>
      </w:pPr>
      <w:r w:rsidRPr="00C435BD">
        <w:rPr>
          <w:rFonts w:ascii="Palatino Linotype" w:hAnsi="Palatino Linotype"/>
          <w:color w:val="auto"/>
        </w:rPr>
        <w:t>Prostorni Planovi na različitim nivoima,</w:t>
      </w:r>
    </w:p>
    <w:p w:rsidR="00E621A2" w:rsidRPr="00C435BD" w:rsidRDefault="00E621A2" w:rsidP="00B244B3">
      <w:pPr>
        <w:pStyle w:val="Default"/>
        <w:numPr>
          <w:ilvl w:val="0"/>
          <w:numId w:val="21"/>
        </w:numPr>
        <w:rPr>
          <w:rFonts w:ascii="Palatino Linotype" w:hAnsi="Palatino Linotype"/>
          <w:color w:val="auto"/>
        </w:rPr>
      </w:pPr>
      <w:r w:rsidRPr="00C435BD">
        <w:rPr>
          <w:rFonts w:ascii="Palatino Linotype" w:hAnsi="Palatino Linotype"/>
          <w:color w:val="auto"/>
        </w:rPr>
        <w:t>Planovi predela na različitim nivoima,</w:t>
      </w:r>
    </w:p>
    <w:p w:rsidR="00E621A2" w:rsidRPr="00C435BD" w:rsidRDefault="00E621A2" w:rsidP="00B244B3">
      <w:pPr>
        <w:pStyle w:val="ListParagraph"/>
        <w:numPr>
          <w:ilvl w:val="0"/>
          <w:numId w:val="21"/>
        </w:numPr>
        <w:spacing w:after="0" w:line="240" w:lineRule="auto"/>
        <w:ind w:right="1134"/>
        <w:contextualSpacing w:val="0"/>
        <w:jc w:val="left"/>
        <w:rPr>
          <w:rFonts w:ascii="Palatino Linotype" w:hAnsi="Palatino Linotype"/>
        </w:rPr>
      </w:pPr>
      <w:r w:rsidRPr="00C435BD">
        <w:rPr>
          <w:rFonts w:ascii="Palatino Linotype" w:hAnsi="Palatino Linotype"/>
        </w:rPr>
        <w:t>Katalog nepokretnih kulturnih dobara,</w:t>
      </w:r>
    </w:p>
    <w:p w:rsidR="00E621A2" w:rsidRPr="00C435BD" w:rsidRDefault="00E621A2" w:rsidP="00B244B3">
      <w:pPr>
        <w:pStyle w:val="Default"/>
        <w:numPr>
          <w:ilvl w:val="0"/>
          <w:numId w:val="21"/>
        </w:numPr>
        <w:rPr>
          <w:rFonts w:ascii="Palatino Linotype" w:hAnsi="Palatino Linotype"/>
          <w:color w:val="auto"/>
        </w:rPr>
      </w:pPr>
      <w:r w:rsidRPr="00C435BD">
        <w:rPr>
          <w:rFonts w:ascii="Palatino Linotype" w:hAnsi="Palatino Linotype"/>
          <w:color w:val="auto"/>
        </w:rPr>
        <w:t>Rezultati naučno istraživačkih projekata</w:t>
      </w:r>
    </w:p>
    <w:p w:rsidR="00E621A2" w:rsidRPr="00C435BD" w:rsidRDefault="00E621A2" w:rsidP="00B244B3">
      <w:pPr>
        <w:pStyle w:val="Default"/>
        <w:numPr>
          <w:ilvl w:val="0"/>
          <w:numId w:val="21"/>
        </w:numPr>
        <w:rPr>
          <w:rFonts w:ascii="Palatino Linotype" w:hAnsi="Palatino Linotype"/>
          <w:color w:val="auto"/>
        </w:rPr>
      </w:pPr>
      <w:r w:rsidRPr="00C435BD">
        <w:rPr>
          <w:rFonts w:ascii="Palatino Linotype" w:hAnsi="Palatino Linotype"/>
          <w:color w:val="auto"/>
        </w:rPr>
        <w:t>Podaci turističkih organizacija,</w:t>
      </w:r>
    </w:p>
    <w:p w:rsidR="00E621A2" w:rsidRPr="00C435BD" w:rsidRDefault="00E621A2" w:rsidP="00B244B3">
      <w:pPr>
        <w:pStyle w:val="Default"/>
        <w:numPr>
          <w:ilvl w:val="0"/>
          <w:numId w:val="21"/>
        </w:numPr>
        <w:rPr>
          <w:rFonts w:ascii="Palatino Linotype" w:hAnsi="Palatino Linotype"/>
        </w:rPr>
      </w:pPr>
      <w:r w:rsidRPr="00C435BD">
        <w:rPr>
          <w:rFonts w:ascii="Palatino Linotype" w:hAnsi="Palatino Linotype"/>
        </w:rPr>
        <w:t xml:space="preserve">Podaci Ministarstva poljoprivredu i zaštite životne sredine, Uprave za šume, </w:t>
      </w:r>
    </w:p>
    <w:p w:rsidR="00E621A2" w:rsidRPr="00C435BD" w:rsidRDefault="00E621A2" w:rsidP="00B244B3">
      <w:pPr>
        <w:pStyle w:val="Default"/>
        <w:numPr>
          <w:ilvl w:val="0"/>
          <w:numId w:val="21"/>
        </w:numPr>
        <w:rPr>
          <w:rFonts w:ascii="Palatino Linotype" w:hAnsi="Palatino Linotype"/>
        </w:rPr>
      </w:pPr>
      <w:r w:rsidRPr="00C435BD">
        <w:rPr>
          <w:rFonts w:ascii="Palatino Linotype" w:hAnsi="Palatino Linotype"/>
        </w:rPr>
        <w:lastRenderedPageBreak/>
        <w:t xml:space="preserve">Opažanja na terenu. </w:t>
      </w:r>
    </w:p>
    <w:p w:rsidR="00E621A2" w:rsidRPr="004B4AA0" w:rsidRDefault="00E621A2" w:rsidP="00E621A2">
      <w:pPr>
        <w:spacing w:line="240" w:lineRule="auto"/>
        <w:rPr>
          <w:rFonts w:ascii="Palatino Linotype" w:hAnsi="Palatino Linotype" w:cs="Palatino Linotype"/>
          <w:b/>
          <w:sz w:val="24"/>
          <w:szCs w:val="24"/>
        </w:rPr>
      </w:pPr>
    </w:p>
    <w:p w:rsidR="00E621A2" w:rsidRPr="007240DF" w:rsidRDefault="00E621A2" w:rsidP="00E621A2">
      <w:pPr>
        <w:spacing w:line="480" w:lineRule="auto"/>
        <w:rPr>
          <w:rFonts w:ascii="Palatino Linotype" w:hAnsi="Palatino Linotype" w:cs="Palatino Linotype"/>
          <w:b/>
          <w:sz w:val="24"/>
          <w:szCs w:val="24"/>
          <w:u w:val="single"/>
        </w:rPr>
      </w:pPr>
      <w:r w:rsidRPr="007240DF">
        <w:rPr>
          <w:rFonts w:ascii="Palatino Linotype" w:hAnsi="Palatino Linotype" w:cs="Palatino Linotype"/>
          <w:b/>
          <w:sz w:val="24"/>
          <w:szCs w:val="24"/>
          <w:u w:val="single"/>
        </w:rPr>
        <w:t xml:space="preserve">Smernice za gazdovanje šumama  u okviru prioritetno rekreativnog korišćenja </w:t>
      </w:r>
    </w:p>
    <w:p w:rsidR="00E621A2" w:rsidRPr="004B4AA0" w:rsidRDefault="00E621A2" w:rsidP="00B244B3">
      <w:pPr>
        <w:pStyle w:val="ListParagraph"/>
        <w:numPr>
          <w:ilvl w:val="0"/>
          <w:numId w:val="24"/>
        </w:numPr>
        <w:spacing w:after="0" w:line="240" w:lineRule="auto"/>
        <w:rPr>
          <w:rFonts w:ascii="Palatino Linotype" w:hAnsi="Palatino Linotype"/>
        </w:rPr>
      </w:pPr>
      <w:r w:rsidRPr="004B4AA0">
        <w:rPr>
          <w:rFonts w:ascii="Palatino Linotype" w:hAnsi="Palatino Linotype"/>
        </w:rPr>
        <w:t>izbor vrste drveća na tipološkoj osnovi uz mogućnost ''unosa'' u manjoj meri i alohtonih vrsta drveća ako je to u interesu uvećanja estetske vrednosti kompleksa;</w:t>
      </w:r>
    </w:p>
    <w:p w:rsidR="00E621A2" w:rsidRPr="004B4AA0" w:rsidRDefault="00E621A2" w:rsidP="00B244B3">
      <w:pPr>
        <w:pStyle w:val="ListParagraph"/>
        <w:numPr>
          <w:ilvl w:val="0"/>
          <w:numId w:val="24"/>
        </w:numPr>
        <w:spacing w:after="0" w:line="240" w:lineRule="auto"/>
        <w:rPr>
          <w:rFonts w:ascii="Palatino Linotype" w:hAnsi="Palatino Linotype"/>
        </w:rPr>
      </w:pPr>
      <w:r w:rsidRPr="004B4AA0">
        <w:rPr>
          <w:rFonts w:ascii="Palatino Linotype" w:hAnsi="Palatino Linotype"/>
        </w:rPr>
        <w:t>forsiranje heterogenijih strukturnih formi tipa prebirne šume, grupimično-raznodobne šume, dvospratnih sastojina i sastojinama sa pričuvcima;</w:t>
      </w:r>
    </w:p>
    <w:p w:rsidR="00E621A2" w:rsidRPr="004B4AA0" w:rsidRDefault="00E621A2" w:rsidP="00B244B3">
      <w:pPr>
        <w:pStyle w:val="ListParagraph"/>
        <w:numPr>
          <w:ilvl w:val="0"/>
          <w:numId w:val="24"/>
        </w:numPr>
        <w:spacing w:after="0" w:line="240" w:lineRule="auto"/>
        <w:rPr>
          <w:rFonts w:ascii="Palatino Linotype" w:hAnsi="Palatino Linotype"/>
        </w:rPr>
      </w:pPr>
      <w:r w:rsidRPr="004B4AA0">
        <w:rPr>
          <w:rFonts w:ascii="Palatino Linotype" w:hAnsi="Palatino Linotype"/>
        </w:rPr>
        <w:t>forsiranje stabala (merama nege) najrazličitijih formi i oblika;</w:t>
      </w:r>
    </w:p>
    <w:p w:rsidR="00E621A2" w:rsidRPr="004B4AA0" w:rsidRDefault="00E621A2" w:rsidP="00B244B3">
      <w:pPr>
        <w:pStyle w:val="ListParagraph"/>
        <w:numPr>
          <w:ilvl w:val="0"/>
          <w:numId w:val="24"/>
        </w:numPr>
        <w:spacing w:after="0" w:line="240" w:lineRule="auto"/>
        <w:rPr>
          <w:rFonts w:ascii="Palatino Linotype" w:hAnsi="Palatino Linotype"/>
        </w:rPr>
      </w:pPr>
      <w:r w:rsidRPr="004B4AA0">
        <w:rPr>
          <w:rFonts w:ascii="Palatino Linotype" w:hAnsi="Palatino Linotype"/>
        </w:rPr>
        <w:t>forsiranje mešovitosti uz jednak tretman drveća, grmlja i zeljastih biljaka;</w:t>
      </w:r>
    </w:p>
    <w:p w:rsidR="00E621A2" w:rsidRPr="004B4AA0" w:rsidRDefault="00E621A2" w:rsidP="00B244B3">
      <w:pPr>
        <w:pStyle w:val="ListParagraph"/>
        <w:numPr>
          <w:ilvl w:val="0"/>
          <w:numId w:val="24"/>
        </w:numPr>
        <w:spacing w:after="0" w:line="240" w:lineRule="auto"/>
        <w:rPr>
          <w:rFonts w:ascii="Palatino Linotype" w:hAnsi="Palatino Linotype"/>
        </w:rPr>
      </w:pPr>
      <w:r w:rsidRPr="004B4AA0">
        <w:rPr>
          <w:rFonts w:ascii="Palatino Linotype" w:hAnsi="Palatino Linotype"/>
        </w:rPr>
        <w:t>forsiranje ređeg sklopa uz isključivanje zakorovljavanja;</w:t>
      </w:r>
    </w:p>
    <w:p w:rsidR="00E621A2" w:rsidRPr="004B4AA0" w:rsidRDefault="00E621A2" w:rsidP="00B244B3">
      <w:pPr>
        <w:pStyle w:val="ListParagraph"/>
        <w:numPr>
          <w:ilvl w:val="0"/>
          <w:numId w:val="24"/>
        </w:numPr>
        <w:spacing w:after="0" w:line="240" w:lineRule="auto"/>
        <w:rPr>
          <w:rFonts w:ascii="Palatino Linotype" w:hAnsi="Palatino Linotype"/>
        </w:rPr>
      </w:pPr>
      <w:r w:rsidRPr="004B4AA0">
        <w:rPr>
          <w:rFonts w:ascii="Palatino Linotype" w:hAnsi="Palatino Linotype"/>
        </w:rPr>
        <w:t>negovanje različitih oblika ivice šume izbegavajući zatvorene ivice.</w:t>
      </w:r>
    </w:p>
    <w:p w:rsidR="00E621A2" w:rsidRPr="004B4AA0" w:rsidRDefault="00E621A2" w:rsidP="00B244B3">
      <w:pPr>
        <w:pStyle w:val="ListParagraph"/>
        <w:numPr>
          <w:ilvl w:val="0"/>
          <w:numId w:val="25"/>
        </w:numPr>
        <w:spacing w:after="0" w:line="240" w:lineRule="auto"/>
        <w:rPr>
          <w:rFonts w:ascii="Palatino Linotype" w:hAnsi="Palatino Linotype"/>
        </w:rPr>
      </w:pPr>
      <w:r w:rsidRPr="004B4AA0">
        <w:rPr>
          <w:rFonts w:ascii="Palatino Linotype" w:hAnsi="Palatino Linotype"/>
        </w:rPr>
        <w:t>uspostavljanje najpovoljnijeg odnosa obraslih i neobraslih površina vodeći računa o karakteristikama ekosistema;</w:t>
      </w:r>
    </w:p>
    <w:p w:rsidR="00E621A2" w:rsidRPr="00885FEE" w:rsidRDefault="00E621A2" w:rsidP="00B244B3">
      <w:pPr>
        <w:pStyle w:val="ListParagraph"/>
        <w:numPr>
          <w:ilvl w:val="0"/>
          <w:numId w:val="25"/>
        </w:numPr>
        <w:spacing w:after="0" w:line="240" w:lineRule="auto"/>
        <w:rPr>
          <w:rFonts w:ascii="Palatino Linotype" w:hAnsi="Palatino Linotype"/>
          <w:lang w:val="en-GB"/>
        </w:rPr>
      </w:pPr>
      <w:r w:rsidRPr="00885FEE">
        <w:rPr>
          <w:rFonts w:ascii="Palatino Linotype" w:hAnsi="Palatino Linotype"/>
          <w:lang w:val="en-GB"/>
        </w:rPr>
        <w:t>melioracija pašnjačkih i livadskih površina;</w:t>
      </w:r>
    </w:p>
    <w:p w:rsidR="00E621A2" w:rsidRPr="004B4AA0" w:rsidRDefault="00E621A2" w:rsidP="00B244B3">
      <w:pPr>
        <w:pStyle w:val="ListParagraph"/>
        <w:numPr>
          <w:ilvl w:val="0"/>
          <w:numId w:val="25"/>
        </w:numPr>
        <w:spacing w:after="0" w:line="240" w:lineRule="auto"/>
        <w:rPr>
          <w:rFonts w:ascii="Palatino Linotype" w:hAnsi="Palatino Linotype"/>
        </w:rPr>
      </w:pPr>
      <w:r w:rsidRPr="004B4AA0">
        <w:rPr>
          <w:rFonts w:ascii="Palatino Linotype" w:hAnsi="Palatino Linotype"/>
        </w:rPr>
        <w:t>maskiranje objekata koji umanjuju rekreativnu vrednost kompleksa;</w:t>
      </w:r>
    </w:p>
    <w:p w:rsidR="00E621A2" w:rsidRPr="004B4AA0" w:rsidRDefault="00E621A2" w:rsidP="00B244B3">
      <w:pPr>
        <w:pStyle w:val="ListParagraph"/>
        <w:numPr>
          <w:ilvl w:val="0"/>
          <w:numId w:val="25"/>
        </w:numPr>
        <w:spacing w:after="0" w:line="240" w:lineRule="auto"/>
        <w:rPr>
          <w:rFonts w:ascii="Palatino Linotype" w:hAnsi="Palatino Linotype"/>
        </w:rPr>
      </w:pPr>
      <w:r w:rsidRPr="004B4AA0">
        <w:rPr>
          <w:rFonts w:ascii="Palatino Linotype" w:hAnsi="Palatino Linotype"/>
        </w:rPr>
        <w:t>uređenje vidikovca.</w:t>
      </w:r>
    </w:p>
    <w:p w:rsidR="00E621A2" w:rsidRPr="00885FEE" w:rsidRDefault="00E621A2" w:rsidP="00B244B3">
      <w:pPr>
        <w:pStyle w:val="ListParagraph"/>
        <w:numPr>
          <w:ilvl w:val="0"/>
          <w:numId w:val="26"/>
        </w:numPr>
        <w:spacing w:after="0" w:line="240" w:lineRule="auto"/>
        <w:rPr>
          <w:rFonts w:ascii="Palatino Linotype" w:hAnsi="Palatino Linotype"/>
          <w:lang w:val="en-GB"/>
        </w:rPr>
      </w:pPr>
      <w:r w:rsidRPr="00885FEE">
        <w:rPr>
          <w:rFonts w:ascii="Palatino Linotype" w:hAnsi="Palatino Linotype"/>
          <w:lang w:val="en-GB"/>
        </w:rPr>
        <w:t>izgradnju dovoljne gustine saobraćajnica posebno šetnih i trim staza;</w:t>
      </w:r>
    </w:p>
    <w:p w:rsidR="00E621A2" w:rsidRPr="00885FEE" w:rsidRDefault="00E621A2" w:rsidP="00B244B3">
      <w:pPr>
        <w:pStyle w:val="ListParagraph"/>
        <w:numPr>
          <w:ilvl w:val="0"/>
          <w:numId w:val="26"/>
        </w:numPr>
        <w:spacing w:after="0" w:line="240" w:lineRule="auto"/>
        <w:rPr>
          <w:rFonts w:ascii="Palatino Linotype" w:hAnsi="Palatino Linotype"/>
          <w:lang w:val="en-GB"/>
        </w:rPr>
      </w:pPr>
      <w:r w:rsidRPr="00885FEE">
        <w:rPr>
          <w:rFonts w:ascii="Palatino Linotype" w:hAnsi="Palatino Linotype"/>
          <w:lang w:val="en-GB"/>
        </w:rPr>
        <w:t>izgradnju prateće infrastrukture za aktivan i pasivan rekreativni odmor kao i izgradnju vodovoda do najznačajnijih punktova;</w:t>
      </w:r>
    </w:p>
    <w:p w:rsidR="00E621A2" w:rsidRPr="00885FEE" w:rsidRDefault="00E621A2" w:rsidP="00B244B3">
      <w:pPr>
        <w:pStyle w:val="ListParagraph"/>
        <w:numPr>
          <w:ilvl w:val="0"/>
          <w:numId w:val="26"/>
        </w:numPr>
        <w:spacing w:after="0" w:line="240" w:lineRule="auto"/>
        <w:rPr>
          <w:rFonts w:ascii="Palatino Linotype" w:hAnsi="Palatino Linotype"/>
          <w:lang w:val="en-GB"/>
        </w:rPr>
      </w:pPr>
      <w:r w:rsidRPr="00885FEE">
        <w:rPr>
          <w:rFonts w:ascii="Palatino Linotype" w:hAnsi="Palatino Linotype"/>
          <w:lang w:val="en-GB"/>
        </w:rPr>
        <w:t>izgradnju tabli obaveštenja, prateće signalizacije i dr.</w:t>
      </w:r>
    </w:p>
    <w:p w:rsidR="00E621A2" w:rsidRPr="00885FEE" w:rsidRDefault="00E621A2" w:rsidP="00E621A2">
      <w:pPr>
        <w:spacing w:line="240" w:lineRule="auto"/>
        <w:rPr>
          <w:rFonts w:ascii="Palatino Linotype" w:hAnsi="Palatino Linotype" w:cs="Palatino Linotype"/>
          <w:sz w:val="24"/>
          <w:szCs w:val="24"/>
          <w:lang w:val="en-GB"/>
        </w:rPr>
      </w:pPr>
    </w:p>
    <w:p w:rsidR="00E621A2" w:rsidRPr="00885FEE" w:rsidRDefault="00E621A2" w:rsidP="00E621A2">
      <w:pPr>
        <w:spacing w:line="240" w:lineRule="auto"/>
        <w:rPr>
          <w:rFonts w:ascii="Palatino Linotype" w:hAnsi="Palatino Linotype" w:cs="Palatino Linotype"/>
          <w:sz w:val="24"/>
          <w:szCs w:val="24"/>
          <w:lang w:val="en-GB"/>
        </w:rPr>
      </w:pPr>
    </w:p>
    <w:p w:rsidR="00E621A2" w:rsidRPr="00885FEE" w:rsidRDefault="00E621A2" w:rsidP="00E621A2">
      <w:pPr>
        <w:spacing w:line="240" w:lineRule="auto"/>
        <w:jc w:val="left"/>
        <w:rPr>
          <w:rFonts w:ascii="Palatino Linotype" w:hAnsi="Palatino Linotype" w:cs="Palatino Linotype"/>
          <w:sz w:val="24"/>
          <w:szCs w:val="24"/>
          <w:lang w:val="en-GB"/>
        </w:rPr>
      </w:pPr>
      <w:r w:rsidRPr="00885FEE">
        <w:rPr>
          <w:rFonts w:ascii="Palatino Linotype" w:hAnsi="Palatino Linotype" w:cs="Palatino Linotype"/>
          <w:sz w:val="24"/>
          <w:szCs w:val="24"/>
          <w:lang w:val="en-GB"/>
        </w:rPr>
        <w:br w:type="page"/>
      </w:r>
    </w:p>
    <w:p w:rsidR="00E621A2" w:rsidRPr="00885FEE" w:rsidRDefault="00E621A2" w:rsidP="00E621A2">
      <w:pPr>
        <w:spacing w:line="240" w:lineRule="auto"/>
        <w:rPr>
          <w:rFonts w:ascii="Palatino Linotype" w:hAnsi="Palatino Linotype" w:cs="Palatino Linotype"/>
          <w:sz w:val="24"/>
          <w:szCs w:val="24"/>
          <w:lang w:val="en-GB"/>
        </w:rPr>
      </w:pPr>
      <w:r w:rsidRPr="00885FEE">
        <w:rPr>
          <w:rFonts w:ascii="Palatino Linotype" w:hAnsi="Palatino Linotype" w:cs="Palatino Linotype"/>
          <w:sz w:val="24"/>
          <w:szCs w:val="24"/>
          <w:lang w:val="en-GB"/>
        </w:rPr>
        <w:lastRenderedPageBreak/>
        <w:t>8.0 ŠUME SA POSEBNOM FUNKCIJOM ZA NAUČNO-ISTRAŽIVAČKU DELATNOST (SA OGLEDNIM POVRŠINAMA) (71, 72, 74, 86)</w:t>
      </w:r>
    </w:p>
    <w:p w:rsidR="00E621A2" w:rsidRPr="00885FEE" w:rsidRDefault="00E621A2" w:rsidP="00E621A2">
      <w:pPr>
        <w:spacing w:line="240" w:lineRule="auto"/>
        <w:jc w:val="left"/>
        <w:rPr>
          <w:rFonts w:ascii="Palatino Linotype" w:hAnsi="Palatino Linotype" w:cs="Arial"/>
          <w:sz w:val="24"/>
          <w:szCs w:val="24"/>
          <w:lang w:val="en-GB"/>
        </w:rPr>
      </w:pPr>
    </w:p>
    <w:p w:rsidR="00E621A2" w:rsidRPr="00885FEE" w:rsidRDefault="00E621A2" w:rsidP="00E621A2">
      <w:pPr>
        <w:spacing w:line="240" w:lineRule="auto"/>
        <w:ind w:left="1134" w:hanging="1134"/>
        <w:rPr>
          <w:rFonts w:ascii="Palatino Linotype" w:hAnsi="Palatino Linotype" w:cs="Palatino Linotype"/>
          <w:sz w:val="24"/>
          <w:szCs w:val="24"/>
          <w:lang w:val="en-GB"/>
        </w:rPr>
      </w:pPr>
      <w:r w:rsidRPr="007240DF">
        <w:rPr>
          <w:rFonts w:ascii="Palatino Linotype" w:hAnsi="Palatino Linotype" w:cs="Palatino Linotype"/>
          <w:b/>
          <w:sz w:val="24"/>
          <w:szCs w:val="24"/>
          <w:u w:val="single"/>
          <w:lang w:val="sr-Latn-CS"/>
        </w:rPr>
        <w:t>Definicij</w:t>
      </w:r>
      <w:r w:rsidRPr="007240DF">
        <w:rPr>
          <w:rFonts w:ascii="Palatino Linotype" w:hAnsi="Palatino Linotype" w:cs="Palatino Linotype"/>
          <w:b/>
          <w:sz w:val="24"/>
          <w:szCs w:val="24"/>
          <w:u w:val="single"/>
          <w:lang w:val="sr-Cyrl-CS"/>
        </w:rPr>
        <w:t>а</w:t>
      </w:r>
      <w:r w:rsidRPr="00885FEE">
        <w:rPr>
          <w:rFonts w:ascii="Palatino Linotype" w:hAnsi="Palatino Linotype" w:cs="Palatino Linotype"/>
          <w:b/>
          <w:sz w:val="24"/>
          <w:szCs w:val="24"/>
          <w:u w:val="single"/>
          <w:lang w:val="en-GB"/>
        </w:rPr>
        <w:t xml:space="preserve">: </w:t>
      </w:r>
      <w:r w:rsidRPr="00885FEE">
        <w:rPr>
          <w:rFonts w:ascii="Palatino Linotype" w:hAnsi="Palatino Linotype" w:cs="Palatino Linotype"/>
          <w:sz w:val="24"/>
          <w:szCs w:val="24"/>
          <w:lang w:val="en-GB"/>
        </w:rPr>
        <w:t>Površine na kojima se odvija naučno-istraživački rad u cilju praćenja razvoja šumskih ekosistema, pozitivne i negativne sukcesije u njima, praćenja i analize strukturnih karakteristika šuma, utvrđivanja optimalnog stanja u vezi sa karakteristikama vrsta drveća, cilja gazdovanja, uslova staništa i dr.</w:t>
      </w:r>
    </w:p>
    <w:p w:rsidR="00E621A2" w:rsidRPr="00885FEE" w:rsidRDefault="00E621A2" w:rsidP="00E621A2">
      <w:pPr>
        <w:spacing w:line="240" w:lineRule="auto"/>
        <w:rPr>
          <w:rFonts w:ascii="Palatino Linotype" w:hAnsi="Palatino Linotype" w:cs="Palatino Linotype"/>
          <w:sz w:val="24"/>
          <w:szCs w:val="24"/>
          <w:lang w:val="en-GB"/>
        </w:rPr>
      </w:pPr>
    </w:p>
    <w:p w:rsidR="00E621A2" w:rsidRPr="00885FEE" w:rsidRDefault="00E621A2" w:rsidP="00E621A2">
      <w:pPr>
        <w:spacing w:line="240" w:lineRule="auto"/>
        <w:rPr>
          <w:rFonts w:ascii="Palatino Linotype" w:hAnsi="Palatino Linotype" w:cs="Palatino Linotype"/>
          <w:sz w:val="24"/>
          <w:szCs w:val="24"/>
          <w:lang w:val="en-GB"/>
        </w:rPr>
      </w:pPr>
      <w:r w:rsidRPr="00885FEE">
        <w:rPr>
          <w:rFonts w:ascii="Palatino Linotype" w:hAnsi="Palatino Linotype" w:cs="Palatino Linotype"/>
          <w:sz w:val="24"/>
          <w:szCs w:val="24"/>
          <w:lang w:val="en-GB"/>
        </w:rPr>
        <w:t>Ove površine mogu se  ustanoviti u okviru svih šuma bez obzira na prioritetne ciljeve gazdovanja.</w:t>
      </w:r>
    </w:p>
    <w:p w:rsidR="00E621A2" w:rsidRPr="004C4ABC" w:rsidRDefault="00E621A2" w:rsidP="00E621A2">
      <w:pPr>
        <w:rPr>
          <w:rStyle w:val="shorttext"/>
          <w:rFonts w:ascii="Palatino Linotype" w:hAnsi="Palatino Linotype" w:cs="Palatino Linotype"/>
          <w:b/>
          <w:bCs/>
          <w:sz w:val="16"/>
          <w:szCs w:val="24"/>
          <w:u w:val="single"/>
          <w:lang w:val="sr-Latn-CS"/>
        </w:rPr>
      </w:pPr>
      <w:bookmarkStart w:id="2" w:name="_Toc151997398"/>
    </w:p>
    <w:p w:rsidR="00E621A2" w:rsidRPr="007240DF" w:rsidRDefault="00E621A2" w:rsidP="00E621A2">
      <w:pPr>
        <w:spacing w:line="480" w:lineRule="auto"/>
        <w:jc w:val="left"/>
        <w:rPr>
          <w:rStyle w:val="shorttext"/>
          <w:rFonts w:ascii="Palatino Linotype" w:hAnsi="Palatino Linotype" w:cs="Palatino Linotype"/>
          <w:b/>
          <w:bCs/>
          <w:sz w:val="24"/>
          <w:szCs w:val="24"/>
          <w:u w:val="single"/>
          <w:lang w:val="sr-Latn-CS"/>
        </w:rPr>
      </w:pPr>
      <w:r w:rsidRPr="007240DF">
        <w:rPr>
          <w:rStyle w:val="shorttext"/>
          <w:rFonts w:ascii="Palatino Linotype" w:hAnsi="Palatino Linotype" w:cs="Palatino Linotype"/>
          <w:b/>
          <w:bCs/>
          <w:sz w:val="24"/>
          <w:szCs w:val="24"/>
          <w:u w:val="single"/>
          <w:lang w:val="sr-Latn-CS"/>
        </w:rPr>
        <w:t>Razgraničenje</w:t>
      </w:r>
    </w:p>
    <w:p w:rsidR="00E621A2" w:rsidRPr="004B4AA0" w:rsidRDefault="00E621A2" w:rsidP="00E621A2">
      <w:pPr>
        <w:spacing w:line="240" w:lineRule="auto"/>
        <w:jc w:val="left"/>
        <w:rPr>
          <w:rStyle w:val="shorttext"/>
          <w:rFonts w:ascii="Palatino Linotype" w:hAnsi="Palatino Linotype" w:cs="Palatino Linotype"/>
          <w:bCs/>
          <w:sz w:val="24"/>
          <w:szCs w:val="24"/>
          <w:lang w:val="sr-Latn-CS"/>
        </w:rPr>
      </w:pPr>
      <w:r w:rsidRPr="004B4AA0">
        <w:rPr>
          <w:rStyle w:val="shorttext"/>
          <w:rFonts w:ascii="Palatino Linotype" w:hAnsi="Palatino Linotype" w:cs="Palatino Linotype"/>
          <w:bCs/>
          <w:sz w:val="24"/>
          <w:szCs w:val="24"/>
          <w:lang w:val="sr-Latn-CS"/>
        </w:rPr>
        <w:t>Kao površine za istraživanje i školovanje mogu se koristiti:</w:t>
      </w:r>
    </w:p>
    <w:p w:rsidR="00E621A2" w:rsidRPr="004B4AA0" w:rsidRDefault="00E621A2" w:rsidP="00B244B3">
      <w:pPr>
        <w:numPr>
          <w:ilvl w:val="0"/>
          <w:numId w:val="26"/>
        </w:numPr>
        <w:spacing w:after="0" w:line="240" w:lineRule="auto"/>
        <w:jc w:val="left"/>
        <w:rPr>
          <w:rStyle w:val="shorttext"/>
          <w:rFonts w:ascii="Palatino Linotype" w:hAnsi="Palatino Linotype" w:cs="Palatino Linotype"/>
          <w:bCs/>
          <w:sz w:val="24"/>
          <w:szCs w:val="24"/>
          <w:lang w:val="sr-Latn-CS"/>
        </w:rPr>
      </w:pPr>
      <w:r w:rsidRPr="004B4AA0">
        <w:rPr>
          <w:rStyle w:val="shorttext"/>
          <w:rFonts w:ascii="Palatino Linotype" w:hAnsi="Palatino Linotype" w:cs="Palatino Linotype"/>
          <w:bCs/>
          <w:sz w:val="24"/>
          <w:szCs w:val="24"/>
          <w:lang w:val="sr-Latn-CS"/>
        </w:rPr>
        <w:t>šumski rezervati prirode;</w:t>
      </w:r>
    </w:p>
    <w:p w:rsidR="00E621A2" w:rsidRPr="004B4AA0" w:rsidRDefault="00E621A2" w:rsidP="00B244B3">
      <w:pPr>
        <w:numPr>
          <w:ilvl w:val="0"/>
          <w:numId w:val="40"/>
        </w:numPr>
        <w:spacing w:after="0" w:line="240" w:lineRule="auto"/>
        <w:jc w:val="left"/>
        <w:rPr>
          <w:rStyle w:val="shorttext"/>
          <w:rFonts w:ascii="Palatino Linotype" w:hAnsi="Palatino Linotype" w:cs="Palatino Linotype"/>
          <w:bCs/>
          <w:sz w:val="24"/>
          <w:szCs w:val="24"/>
          <w:lang w:val="sr-Latn-CS"/>
        </w:rPr>
      </w:pPr>
      <w:r w:rsidRPr="004B4AA0">
        <w:rPr>
          <w:rStyle w:val="shorttext"/>
          <w:rFonts w:ascii="Palatino Linotype" w:hAnsi="Palatino Linotype" w:cs="Palatino Linotype"/>
          <w:bCs/>
          <w:sz w:val="24"/>
          <w:szCs w:val="24"/>
          <w:lang w:val="sr-Latn-CS"/>
        </w:rPr>
        <w:t>dugoročne ogledne površine;</w:t>
      </w:r>
    </w:p>
    <w:p w:rsidR="00E621A2" w:rsidRPr="004B4AA0" w:rsidRDefault="00E621A2" w:rsidP="00B244B3">
      <w:pPr>
        <w:numPr>
          <w:ilvl w:val="0"/>
          <w:numId w:val="40"/>
        </w:numPr>
        <w:spacing w:after="0" w:line="240" w:lineRule="auto"/>
        <w:jc w:val="left"/>
        <w:rPr>
          <w:rStyle w:val="shorttext"/>
          <w:rFonts w:ascii="Palatino Linotype" w:hAnsi="Palatino Linotype" w:cs="Palatino Linotype"/>
          <w:bCs/>
          <w:sz w:val="24"/>
          <w:szCs w:val="24"/>
          <w:lang w:val="sr-Latn-CS"/>
        </w:rPr>
      </w:pPr>
      <w:r w:rsidRPr="004B4AA0">
        <w:rPr>
          <w:rStyle w:val="shorttext"/>
          <w:rFonts w:ascii="Palatino Linotype" w:hAnsi="Palatino Linotype" w:cs="Palatino Linotype"/>
          <w:bCs/>
          <w:sz w:val="24"/>
          <w:szCs w:val="24"/>
          <w:lang w:val="sr-Latn-CS"/>
        </w:rPr>
        <w:t>izdvojene oblasti zaštite divljači;</w:t>
      </w:r>
    </w:p>
    <w:p w:rsidR="00E621A2" w:rsidRPr="004B4AA0" w:rsidRDefault="00E621A2" w:rsidP="00B244B3">
      <w:pPr>
        <w:numPr>
          <w:ilvl w:val="0"/>
          <w:numId w:val="40"/>
        </w:numPr>
        <w:spacing w:after="0" w:line="240" w:lineRule="auto"/>
        <w:jc w:val="left"/>
        <w:rPr>
          <w:rStyle w:val="shorttext"/>
          <w:rFonts w:ascii="Palatino Linotype" w:hAnsi="Palatino Linotype" w:cs="Palatino Linotype"/>
          <w:bCs/>
          <w:sz w:val="24"/>
          <w:szCs w:val="24"/>
          <w:lang w:val="sr-Latn-CS"/>
        </w:rPr>
      </w:pPr>
      <w:r w:rsidRPr="004B4AA0">
        <w:rPr>
          <w:rStyle w:val="shorttext"/>
          <w:rFonts w:ascii="Palatino Linotype" w:hAnsi="Palatino Linotype" w:cs="Palatino Linotype"/>
          <w:bCs/>
          <w:sz w:val="24"/>
          <w:szCs w:val="24"/>
          <w:lang w:val="sr-Latn-CS"/>
        </w:rPr>
        <w:t>semenske sastojine;</w:t>
      </w:r>
    </w:p>
    <w:p w:rsidR="00E621A2" w:rsidRPr="004B4AA0" w:rsidRDefault="00E621A2" w:rsidP="00B244B3">
      <w:pPr>
        <w:numPr>
          <w:ilvl w:val="0"/>
          <w:numId w:val="40"/>
        </w:numPr>
        <w:spacing w:after="0" w:line="240" w:lineRule="auto"/>
        <w:jc w:val="left"/>
        <w:rPr>
          <w:rStyle w:val="shorttext"/>
          <w:rFonts w:ascii="Palatino Linotype" w:hAnsi="Palatino Linotype" w:cs="Palatino Linotype"/>
          <w:bCs/>
          <w:sz w:val="24"/>
          <w:szCs w:val="24"/>
          <w:lang w:val="sr-Latn-CS"/>
        </w:rPr>
      </w:pPr>
      <w:r w:rsidRPr="004B4AA0">
        <w:rPr>
          <w:rStyle w:val="shorttext"/>
          <w:rFonts w:ascii="Palatino Linotype" w:hAnsi="Palatino Linotype" w:cs="Palatino Linotype"/>
          <w:bCs/>
          <w:sz w:val="24"/>
          <w:szCs w:val="24"/>
          <w:lang w:val="sr-Latn-CS"/>
        </w:rPr>
        <w:t>arboretumi;</w:t>
      </w:r>
    </w:p>
    <w:p w:rsidR="00E621A2" w:rsidRPr="004B4AA0" w:rsidRDefault="00E621A2" w:rsidP="00B244B3">
      <w:pPr>
        <w:numPr>
          <w:ilvl w:val="0"/>
          <w:numId w:val="40"/>
        </w:numPr>
        <w:spacing w:after="0" w:line="240" w:lineRule="auto"/>
        <w:jc w:val="left"/>
        <w:rPr>
          <w:rStyle w:val="shorttext"/>
          <w:rFonts w:ascii="Palatino Linotype" w:hAnsi="Palatino Linotype" w:cs="Palatino Linotype"/>
          <w:bCs/>
          <w:sz w:val="24"/>
          <w:szCs w:val="24"/>
          <w:lang w:val="sr-Latn-CS"/>
        </w:rPr>
      </w:pPr>
      <w:r w:rsidRPr="004B4AA0">
        <w:rPr>
          <w:rStyle w:val="shorttext"/>
          <w:rFonts w:ascii="Palatino Linotype" w:hAnsi="Palatino Linotype" w:cs="Palatino Linotype"/>
          <w:bCs/>
          <w:sz w:val="24"/>
          <w:szCs w:val="24"/>
          <w:lang w:val="sr-Latn-CS"/>
        </w:rPr>
        <w:t>nastavne baze;</w:t>
      </w:r>
    </w:p>
    <w:p w:rsidR="00E621A2" w:rsidRPr="004B4AA0" w:rsidRDefault="00E621A2" w:rsidP="00E621A2">
      <w:pPr>
        <w:spacing w:line="240" w:lineRule="auto"/>
        <w:ind w:left="720"/>
        <w:jc w:val="left"/>
        <w:rPr>
          <w:rStyle w:val="shorttext"/>
          <w:rFonts w:ascii="Palatino Linotype" w:hAnsi="Palatino Linotype" w:cs="Palatino Linotype"/>
          <w:bCs/>
          <w:sz w:val="24"/>
          <w:szCs w:val="24"/>
          <w:lang w:val="sr-Latn-CS"/>
        </w:rPr>
      </w:pPr>
    </w:p>
    <w:p w:rsidR="00E621A2" w:rsidRPr="00D10845" w:rsidRDefault="00E621A2" w:rsidP="00E621A2">
      <w:pPr>
        <w:pStyle w:val="ListParagraph"/>
        <w:autoSpaceDE w:val="0"/>
        <w:autoSpaceDN w:val="0"/>
        <w:adjustRightInd w:val="0"/>
        <w:spacing w:after="0" w:line="480" w:lineRule="auto"/>
        <w:ind w:left="0"/>
        <w:rPr>
          <w:rFonts w:ascii="Palatino Linotype" w:eastAsia="DINOT" w:hAnsi="Palatino Linotype" w:cs="Palatino Linotype"/>
          <w:b/>
          <w:bCs/>
          <w:color w:val="000000"/>
        </w:rPr>
      </w:pPr>
      <w:r w:rsidRPr="00D10845">
        <w:rPr>
          <w:rFonts w:ascii="Palatino Linotype" w:eastAsia="DINOT" w:hAnsi="Palatino Linotype" w:cs="Palatino Linotype"/>
          <w:b/>
          <w:bCs/>
          <w:color w:val="000000"/>
        </w:rPr>
        <w:t xml:space="preserve">8.1. Dugoročne  ogledne površine </w:t>
      </w:r>
    </w:p>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cs="Palatino Linotype"/>
          <w:b/>
          <w:bCs/>
          <w:color w:val="000000"/>
          <w:u w:val="single"/>
        </w:rPr>
      </w:pPr>
      <w:r w:rsidRPr="004B4AA0">
        <w:rPr>
          <w:rFonts w:ascii="Palatino Linotype" w:eastAsia="DINOT" w:hAnsi="Palatino Linotype" w:cs="Palatino Linotype"/>
          <w:b/>
          <w:bCs/>
          <w:color w:val="000000"/>
          <w:u w:val="single"/>
        </w:rPr>
        <w:t>Grafički prikaz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7"/>
        <w:gridCol w:w="2509"/>
        <w:gridCol w:w="2038"/>
        <w:gridCol w:w="2102"/>
      </w:tblGrid>
      <w:tr w:rsidR="00E621A2" w:rsidRPr="004B4AA0" w:rsidTr="00D50FF8">
        <w:trPr>
          <w:jc w:val="center"/>
        </w:trPr>
        <w:tc>
          <w:tcPr>
            <w:tcW w:w="5216" w:type="dxa"/>
            <w:gridSpan w:val="2"/>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70C0"/>
              </w:rPr>
            </w:pPr>
            <w:r w:rsidRPr="004B4AA0">
              <w:rPr>
                <w:rFonts w:ascii="Palatino Linotype" w:eastAsia="DINOT" w:hAnsi="Palatino Linotype" w:cs="Palatino Linotype"/>
                <w:color w:val="000000"/>
              </w:rPr>
              <w:t>OPIS</w: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Oznaka/kod</w:t>
            </w:r>
          </w:p>
        </w:tc>
      </w:tr>
      <w:tr w:rsidR="00E621A2" w:rsidRPr="004B4AA0" w:rsidTr="00D50FF8">
        <w:trPr>
          <w:jc w:val="center"/>
        </w:trPr>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Boja: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b/>
                <w:bCs/>
                <w:color w:val="FF0000"/>
              </w:rPr>
            </w:pPr>
            <w:r w:rsidRPr="004B4AA0">
              <w:rPr>
                <w:rFonts w:ascii="Palatino Linotype" w:eastAsia="DINOT" w:hAnsi="Palatino Linotype" w:cs="Palatino Linotype"/>
                <w:b/>
                <w:bCs/>
                <w:color w:val="FF0000"/>
              </w:rPr>
              <w:t>crvena</w:t>
            </w:r>
          </w:p>
        </w:tc>
        <w:tc>
          <w:tcPr>
            <w:tcW w:w="2203" w:type="dxa"/>
            <w:vMerge w:val="restart"/>
          </w:tcPr>
          <w:p w:rsidR="00E621A2" w:rsidRPr="004B4AA0" w:rsidRDefault="00E621A2" w:rsidP="00D50FF8">
            <w:pPr>
              <w:pStyle w:val="ListParagraph"/>
              <w:autoSpaceDE w:val="0"/>
              <w:autoSpaceDN w:val="0"/>
              <w:adjustRightInd w:val="0"/>
              <w:spacing w:after="0" w:line="240" w:lineRule="auto"/>
              <w:ind w:left="0"/>
              <w:rPr>
                <w:rFonts w:ascii="Palatino Linotype" w:eastAsia="DINOT" w:hAnsi="Palatino Linotype"/>
                <w:color w:val="000000"/>
              </w:rPr>
            </w:pPr>
            <w:r>
              <w:rPr>
                <w:rFonts w:ascii="Palatino Linotype" w:eastAsia="DINOT" w:hAnsi="Palatino Linotype"/>
                <w:noProof/>
                <w:color w:val="000000"/>
                <w:lang w:val="en-GB" w:eastAsia="en-GB"/>
              </w:rPr>
              <mc:AlternateContent>
                <mc:Choice Requires="wps">
                  <w:drawing>
                    <wp:anchor distT="0" distB="0" distL="114300" distR="114300" simplePos="0" relativeHeight="251668480" behindDoc="0" locked="0" layoutInCell="1" allowOverlap="1" wp14:anchorId="15C94E78" wp14:editId="66D4097D">
                      <wp:simplePos x="0" y="0"/>
                      <wp:positionH relativeFrom="column">
                        <wp:posOffset>441960</wp:posOffset>
                      </wp:positionH>
                      <wp:positionV relativeFrom="paragraph">
                        <wp:posOffset>105410</wp:posOffset>
                      </wp:positionV>
                      <wp:extent cx="194310" cy="201295"/>
                      <wp:effectExtent l="7620" t="11430" r="7620" b="6350"/>
                      <wp:wrapNone/>
                      <wp:docPr id="414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01295"/>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48F3B" id="_x0000_t120" coordsize="21600,21600" o:spt="120" path="m10800,qx,10800,10800,21600,21600,10800,10800,xe">
                      <v:path gradientshapeok="t" o:connecttype="custom" o:connectlocs="10800,0;3163,3163;0,10800;3163,18437;10800,21600;18437,18437;21600,10800;18437,3163" textboxrect="3163,3163,18437,18437"/>
                    </v:shapetype>
                    <v:shape id="AutoShape 48" o:spid="_x0000_s1026" type="#_x0000_t120" style="position:absolute;margin-left:34.8pt;margin-top:8.3pt;width:15.3pt;height: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" fillcolor="red"/>
                  </w:pict>
                </mc:Fallback>
              </mc:AlternateContent>
            </w:r>
          </w:p>
        </w:tc>
        <w:tc>
          <w:tcPr>
            <w:tcW w:w="2203"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NIŠ 71</w:t>
            </w:r>
          </w:p>
        </w:tc>
      </w:tr>
      <w:tr w:rsidR="00E621A2" w:rsidRPr="004B4AA0" w:rsidTr="00D50FF8">
        <w:trPr>
          <w:jc w:val="center"/>
        </w:trPr>
        <w:tc>
          <w:tcPr>
            <w:tcW w:w="2545"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Tačka:</w:t>
            </w:r>
          </w:p>
        </w:tc>
        <w:tc>
          <w:tcPr>
            <w:tcW w:w="2671" w:type="dxa"/>
          </w:tcPr>
          <w:p w:rsidR="00E621A2" w:rsidRPr="004B4AA0" w:rsidRDefault="00E621A2" w:rsidP="00D50FF8">
            <w:pPr>
              <w:pStyle w:val="ListParagraph"/>
              <w:autoSpaceDE w:val="0"/>
              <w:autoSpaceDN w:val="0"/>
              <w:adjustRightInd w:val="0"/>
              <w:spacing w:after="0" w:line="240" w:lineRule="auto"/>
              <w:ind w:left="0"/>
              <w:jc w:val="center"/>
              <w:rPr>
                <w:rFonts w:ascii="Palatino Linotype" w:eastAsia="DINOT" w:hAnsi="Palatino Linotype" w:cs="Palatino Linotype"/>
                <w:color w:val="000000"/>
              </w:rPr>
            </w:pPr>
            <w:r w:rsidRPr="004B4AA0">
              <w:rPr>
                <w:rFonts w:ascii="Palatino Linotype" w:eastAsia="DINOT" w:hAnsi="Palatino Linotype" w:cs="Palatino Linotype"/>
                <w:color w:val="000000"/>
              </w:rPr>
              <w:t>Puna tačka</w:t>
            </w:r>
          </w:p>
        </w:tc>
        <w:tc>
          <w:tcPr>
            <w:tcW w:w="2203" w:type="dxa"/>
            <w:vMerge/>
          </w:tcPr>
          <w:p w:rsidR="00E621A2" w:rsidRPr="004B4AA0" w:rsidRDefault="00E621A2" w:rsidP="00D50FF8">
            <w:pPr>
              <w:pStyle w:val="ListParagraph"/>
              <w:autoSpaceDE w:val="0"/>
              <w:autoSpaceDN w:val="0"/>
              <w:adjustRightInd w:val="0"/>
              <w:spacing w:after="0" w:line="240" w:lineRule="auto"/>
              <w:ind w:left="0"/>
              <w:rPr>
                <w:rFonts w:ascii="Palatino Linotype" w:eastAsia="DINOT" w:hAnsi="Palatino Linotype" w:cs="Palatino Linotype"/>
                <w:color w:val="000000"/>
              </w:rPr>
            </w:pPr>
          </w:p>
        </w:tc>
        <w:tc>
          <w:tcPr>
            <w:tcW w:w="2203" w:type="dxa"/>
          </w:tcPr>
          <w:p w:rsidR="00E621A2" w:rsidRPr="004B4AA0" w:rsidRDefault="00E621A2" w:rsidP="00D50FF8">
            <w:pPr>
              <w:pStyle w:val="ListParagraph"/>
              <w:autoSpaceDE w:val="0"/>
              <w:autoSpaceDN w:val="0"/>
              <w:adjustRightInd w:val="0"/>
              <w:spacing w:after="0" w:line="240" w:lineRule="auto"/>
              <w:ind w:left="0"/>
              <w:rPr>
                <w:rFonts w:ascii="Palatino Linotype" w:eastAsia="DINOT" w:hAnsi="Palatino Linotype" w:cs="Palatino Linotype"/>
                <w:color w:val="000000"/>
              </w:rPr>
            </w:pPr>
          </w:p>
        </w:tc>
      </w:tr>
    </w:tbl>
    <w:p w:rsidR="00E621A2" w:rsidRPr="004B4AA0" w:rsidRDefault="00E621A2" w:rsidP="00E621A2">
      <w:pPr>
        <w:pStyle w:val="ListParagraph"/>
        <w:autoSpaceDE w:val="0"/>
        <w:autoSpaceDN w:val="0"/>
        <w:adjustRightInd w:val="0"/>
        <w:spacing w:after="0" w:line="240" w:lineRule="auto"/>
        <w:ind w:left="0"/>
        <w:rPr>
          <w:rFonts w:ascii="Palatino Linotype" w:eastAsia="DINOT" w:hAnsi="Palatino Linotype"/>
          <w:b/>
          <w:bCs/>
          <w:color w:val="000000"/>
        </w:rPr>
      </w:pPr>
    </w:p>
    <w:p w:rsidR="00E621A2" w:rsidRPr="004B4AA0" w:rsidRDefault="00E621A2" w:rsidP="00E621A2">
      <w:pPr>
        <w:spacing w:line="480" w:lineRule="auto"/>
        <w:jc w:val="left"/>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Zakonski osnov i izvor podataka</w:t>
      </w:r>
    </w:p>
    <w:p w:rsidR="00E621A2" w:rsidRPr="004B4AA0" w:rsidRDefault="00E621A2" w:rsidP="00E621A2">
      <w:pPr>
        <w:spacing w:line="240" w:lineRule="auto"/>
        <w:jc w:val="left"/>
        <w:rPr>
          <w:rFonts w:ascii="Palatino Linotype" w:hAnsi="Palatino Linotype" w:cs="Palatino Linotype"/>
          <w:bCs/>
          <w:sz w:val="24"/>
          <w:szCs w:val="24"/>
        </w:rPr>
      </w:pPr>
      <w:r w:rsidRPr="004B4AA0">
        <w:rPr>
          <w:rFonts w:ascii="Palatino Linotype" w:hAnsi="Palatino Linotype" w:cs="Palatino Linotype"/>
          <w:bCs/>
          <w:sz w:val="24"/>
          <w:szCs w:val="24"/>
        </w:rPr>
        <w:t>Strategija razvoja šumarstva;</w:t>
      </w:r>
    </w:p>
    <w:p w:rsidR="00E621A2" w:rsidRPr="004B4AA0" w:rsidRDefault="00E621A2" w:rsidP="00E621A2">
      <w:pPr>
        <w:spacing w:line="240" w:lineRule="auto"/>
        <w:jc w:val="left"/>
        <w:rPr>
          <w:rFonts w:ascii="Palatino Linotype" w:hAnsi="Palatino Linotype" w:cs="Palatino Linotype"/>
          <w:bCs/>
          <w:sz w:val="24"/>
          <w:szCs w:val="24"/>
        </w:rPr>
      </w:pPr>
      <w:r w:rsidRPr="004B4AA0">
        <w:rPr>
          <w:rFonts w:ascii="Palatino Linotype" w:hAnsi="Palatino Linotype" w:cs="Palatino Linotype"/>
          <w:bCs/>
          <w:sz w:val="24"/>
          <w:szCs w:val="24"/>
        </w:rPr>
        <w:t>Zakon o naučnoistraživačkoj delatnosti</w:t>
      </w:r>
    </w:p>
    <w:p w:rsidR="00E621A2" w:rsidRPr="004B4AA0" w:rsidRDefault="00E621A2" w:rsidP="00E621A2">
      <w:pPr>
        <w:spacing w:line="240" w:lineRule="auto"/>
        <w:jc w:val="left"/>
        <w:rPr>
          <w:rFonts w:ascii="Palatino Linotype" w:hAnsi="Palatino Linotype" w:cs="Palatino Linotype"/>
          <w:bCs/>
          <w:sz w:val="24"/>
          <w:szCs w:val="24"/>
        </w:rPr>
      </w:pPr>
      <w:r w:rsidRPr="004B4AA0">
        <w:rPr>
          <w:rFonts w:ascii="Palatino Linotype" w:hAnsi="Palatino Linotype" w:cs="Palatino Linotype"/>
          <w:bCs/>
          <w:sz w:val="24"/>
          <w:szCs w:val="24"/>
        </w:rPr>
        <w:t>Zakon o šumama;</w:t>
      </w:r>
    </w:p>
    <w:p w:rsidR="00E621A2" w:rsidRPr="004B4AA0" w:rsidRDefault="00E621A2" w:rsidP="00E621A2">
      <w:pPr>
        <w:spacing w:line="240" w:lineRule="auto"/>
        <w:jc w:val="left"/>
        <w:rPr>
          <w:rFonts w:ascii="Palatino Linotype" w:hAnsi="Palatino Linotype" w:cs="Palatino Linotype"/>
          <w:bCs/>
          <w:sz w:val="24"/>
          <w:szCs w:val="24"/>
        </w:rPr>
      </w:pPr>
      <w:r w:rsidRPr="004B4AA0">
        <w:rPr>
          <w:rFonts w:ascii="Palatino Linotype" w:hAnsi="Palatino Linotype" w:cs="Palatino Linotype"/>
          <w:bCs/>
          <w:sz w:val="24"/>
          <w:szCs w:val="24"/>
        </w:rPr>
        <w:t>Zakon o zaštiti prirode;</w:t>
      </w:r>
    </w:p>
    <w:p w:rsidR="00E621A2" w:rsidRPr="004B4AA0" w:rsidRDefault="00E621A2" w:rsidP="00E621A2">
      <w:pPr>
        <w:spacing w:line="240" w:lineRule="auto"/>
        <w:jc w:val="left"/>
        <w:rPr>
          <w:rFonts w:ascii="Palatino Linotype" w:hAnsi="Palatino Linotype" w:cs="Palatino Linotype"/>
          <w:bCs/>
          <w:sz w:val="24"/>
          <w:szCs w:val="24"/>
        </w:rPr>
      </w:pPr>
    </w:p>
    <w:p w:rsidR="00E621A2" w:rsidRPr="009065EA" w:rsidRDefault="00E621A2" w:rsidP="00E621A2">
      <w:pPr>
        <w:spacing w:line="240" w:lineRule="auto"/>
        <w:jc w:val="left"/>
        <w:rPr>
          <w:rFonts w:ascii="Palatino Linotype" w:hAnsi="Palatino Linotype" w:cs="Palatino Linotype"/>
          <w:bCs/>
          <w:sz w:val="24"/>
          <w:szCs w:val="24"/>
        </w:rPr>
      </w:pPr>
      <w:r w:rsidRPr="009065EA">
        <w:rPr>
          <w:rFonts w:ascii="Palatino Linotype" w:hAnsi="Palatino Linotype" w:cs="Palatino Linotype"/>
          <w:bCs/>
          <w:sz w:val="24"/>
          <w:szCs w:val="24"/>
        </w:rPr>
        <w:t>Izvor podataka</w:t>
      </w:r>
    </w:p>
    <w:p w:rsidR="00E621A2" w:rsidRPr="004B4AA0" w:rsidRDefault="00E621A2" w:rsidP="00E621A2">
      <w:pPr>
        <w:spacing w:line="240" w:lineRule="auto"/>
        <w:jc w:val="left"/>
        <w:rPr>
          <w:rFonts w:ascii="Palatino Linotype" w:hAnsi="Palatino Linotype" w:cs="Palatino Linotype"/>
          <w:b/>
          <w:bCs/>
          <w:sz w:val="24"/>
          <w:szCs w:val="24"/>
          <w:u w:val="single"/>
        </w:rPr>
      </w:pPr>
      <w:r w:rsidRPr="004B4AA0">
        <w:rPr>
          <w:rFonts w:ascii="Palatino Linotype" w:hAnsi="Palatino Linotype" w:cs="Palatino Linotype"/>
          <w:bCs/>
          <w:sz w:val="24"/>
          <w:szCs w:val="24"/>
        </w:rPr>
        <w:t>Upravljači šuma</w:t>
      </w:r>
    </w:p>
    <w:p w:rsidR="00E621A2" w:rsidRPr="004B4AA0" w:rsidRDefault="00E621A2" w:rsidP="00E621A2">
      <w:pPr>
        <w:spacing w:line="240" w:lineRule="auto"/>
        <w:jc w:val="left"/>
        <w:rPr>
          <w:rFonts w:ascii="Palatino Linotype" w:hAnsi="Palatino Linotype" w:cs="Palatino Linotype"/>
          <w:bCs/>
          <w:sz w:val="24"/>
          <w:szCs w:val="24"/>
        </w:rPr>
      </w:pPr>
    </w:p>
    <w:p w:rsidR="00E621A2" w:rsidRPr="004B4AA0" w:rsidRDefault="00E621A2" w:rsidP="00E621A2">
      <w:pPr>
        <w:spacing w:line="240" w:lineRule="auto"/>
        <w:rPr>
          <w:rFonts w:ascii="Palatino Linotype" w:hAnsi="Palatino Linotype" w:cs="Palatino Linotype"/>
          <w:b/>
          <w:bCs/>
          <w:sz w:val="24"/>
          <w:szCs w:val="24"/>
          <w:u w:val="single"/>
        </w:rPr>
      </w:pPr>
      <w:r w:rsidRPr="004B4AA0">
        <w:rPr>
          <w:rFonts w:ascii="Palatino Linotype" w:hAnsi="Palatino Linotype" w:cs="Palatino Linotype"/>
          <w:b/>
          <w:bCs/>
          <w:sz w:val="24"/>
          <w:szCs w:val="24"/>
          <w:u w:val="single"/>
        </w:rPr>
        <w:t xml:space="preserve">Smernice za gazdovanje šumama </w:t>
      </w:r>
    </w:p>
    <w:p w:rsidR="00E621A2" w:rsidRPr="004B4AA0" w:rsidRDefault="00E621A2" w:rsidP="00E621A2">
      <w:pPr>
        <w:spacing w:line="240" w:lineRule="auto"/>
        <w:rPr>
          <w:rFonts w:ascii="Palatino Linotype" w:hAnsi="Palatino Linotype" w:cs="Palatino Linotype"/>
          <w:bCs/>
          <w:sz w:val="24"/>
          <w:szCs w:val="24"/>
        </w:rPr>
      </w:pPr>
      <w:r w:rsidRPr="004B4AA0">
        <w:rPr>
          <w:rFonts w:ascii="Palatino Linotype" w:hAnsi="Palatino Linotype" w:cs="Palatino Linotype"/>
          <w:bCs/>
          <w:sz w:val="24"/>
          <w:szCs w:val="24"/>
        </w:rPr>
        <w:lastRenderedPageBreak/>
        <w:t>Ovim šumama se gazduje u skladu sa ciljevima istraživanja.</w:t>
      </w:r>
    </w:p>
    <w:p w:rsidR="00E621A2" w:rsidRPr="004B4AA0" w:rsidRDefault="00E621A2" w:rsidP="00E621A2">
      <w:pPr>
        <w:spacing w:line="480" w:lineRule="auto"/>
        <w:rPr>
          <w:rFonts w:ascii="Palatino Linotype" w:hAnsi="Palatino Linotype" w:cs="Palatino Linotype"/>
          <w:b/>
          <w:bCs/>
          <w:sz w:val="24"/>
          <w:szCs w:val="24"/>
          <w:lang w:val="hr-HR"/>
        </w:rPr>
      </w:pPr>
      <w:r w:rsidRPr="004B4AA0">
        <w:rPr>
          <w:rFonts w:ascii="Palatino Linotype" w:hAnsi="Palatino Linotype" w:cs="Palatino Linotype"/>
          <w:b/>
          <w:bCs/>
          <w:sz w:val="24"/>
          <w:szCs w:val="24"/>
          <w:lang w:val="hr-HR"/>
        </w:rPr>
        <w:t xml:space="preserve">9. </w:t>
      </w:r>
      <w:r w:rsidRPr="004B4AA0">
        <w:rPr>
          <w:rFonts w:ascii="Palatino Linotype" w:hAnsi="Palatino Linotype" w:cs="Palatino Linotype"/>
          <w:b/>
          <w:bCs/>
          <w:sz w:val="24"/>
          <w:szCs w:val="24"/>
        </w:rPr>
        <w:t>MOGU</w:t>
      </w:r>
      <w:r w:rsidRPr="004B4AA0">
        <w:rPr>
          <w:rFonts w:ascii="Palatino Linotype" w:hAnsi="Palatino Linotype" w:cs="Palatino Linotype"/>
          <w:b/>
          <w:bCs/>
          <w:sz w:val="24"/>
          <w:szCs w:val="24"/>
          <w:lang w:val="hr-HR"/>
        </w:rPr>
        <w:t>Ć</w:t>
      </w:r>
      <w:r w:rsidRPr="004B4AA0">
        <w:rPr>
          <w:rFonts w:ascii="Palatino Linotype" w:hAnsi="Palatino Linotype" w:cs="Palatino Linotype"/>
          <w:b/>
          <w:bCs/>
          <w:sz w:val="24"/>
          <w:szCs w:val="24"/>
        </w:rPr>
        <w:t>I</w:t>
      </w:r>
      <w:r w:rsidRPr="004B4AA0">
        <w:rPr>
          <w:rFonts w:ascii="Palatino Linotype" w:hAnsi="Palatino Linotype" w:cs="Palatino Linotype"/>
          <w:b/>
          <w:bCs/>
          <w:sz w:val="24"/>
          <w:szCs w:val="24"/>
          <w:lang w:val="hr-HR"/>
        </w:rPr>
        <w:t xml:space="preserve"> </w:t>
      </w:r>
      <w:r w:rsidRPr="004B4AA0">
        <w:rPr>
          <w:rFonts w:ascii="Palatino Linotype" w:hAnsi="Palatino Linotype" w:cs="Palatino Linotype"/>
          <w:b/>
          <w:bCs/>
          <w:sz w:val="24"/>
          <w:szCs w:val="24"/>
        </w:rPr>
        <w:t>KONFLIKTI</w:t>
      </w:r>
      <w:r w:rsidRPr="004B4AA0">
        <w:rPr>
          <w:rFonts w:ascii="Palatino Linotype" w:hAnsi="Palatino Linotype" w:cs="Palatino Linotype"/>
          <w:b/>
          <w:bCs/>
          <w:sz w:val="24"/>
          <w:szCs w:val="24"/>
          <w:lang w:val="hr-HR"/>
        </w:rPr>
        <w:t xml:space="preserve"> </w:t>
      </w:r>
      <w:r w:rsidRPr="004B4AA0">
        <w:rPr>
          <w:rFonts w:ascii="Palatino Linotype" w:hAnsi="Palatino Linotype" w:cs="Palatino Linotype"/>
          <w:b/>
          <w:bCs/>
          <w:sz w:val="24"/>
          <w:szCs w:val="24"/>
        </w:rPr>
        <w:t>IZME</w:t>
      </w:r>
      <w:r w:rsidRPr="004B4AA0">
        <w:rPr>
          <w:rFonts w:ascii="Palatino Linotype" w:hAnsi="Palatino Linotype" w:cs="Palatino Linotype"/>
          <w:b/>
          <w:bCs/>
          <w:sz w:val="24"/>
          <w:szCs w:val="24"/>
          <w:lang w:val="hr-HR"/>
        </w:rPr>
        <w:t>Đ</w:t>
      </w:r>
      <w:r w:rsidRPr="004B4AA0">
        <w:rPr>
          <w:rFonts w:ascii="Palatino Linotype" w:hAnsi="Palatino Linotype" w:cs="Palatino Linotype"/>
          <w:b/>
          <w:bCs/>
          <w:sz w:val="24"/>
          <w:szCs w:val="24"/>
        </w:rPr>
        <w:t>U</w:t>
      </w:r>
      <w:r w:rsidRPr="004B4AA0">
        <w:rPr>
          <w:rFonts w:ascii="Palatino Linotype" w:hAnsi="Palatino Linotype" w:cs="Palatino Linotype"/>
          <w:b/>
          <w:bCs/>
          <w:sz w:val="24"/>
          <w:szCs w:val="24"/>
          <w:lang w:val="hr-HR"/>
        </w:rPr>
        <w:t xml:space="preserve"> </w:t>
      </w:r>
      <w:r w:rsidRPr="004B4AA0">
        <w:rPr>
          <w:rFonts w:ascii="Palatino Linotype" w:hAnsi="Palatino Linotype" w:cs="Palatino Linotype"/>
          <w:b/>
          <w:bCs/>
          <w:sz w:val="24"/>
          <w:szCs w:val="24"/>
        </w:rPr>
        <w:t>RAZLI</w:t>
      </w:r>
      <w:r w:rsidRPr="004B4AA0">
        <w:rPr>
          <w:rFonts w:ascii="Palatino Linotype" w:hAnsi="Palatino Linotype" w:cs="Palatino Linotype"/>
          <w:b/>
          <w:bCs/>
          <w:sz w:val="24"/>
          <w:szCs w:val="24"/>
          <w:lang w:val="hr-HR"/>
        </w:rPr>
        <w:t>Č</w:t>
      </w:r>
      <w:r w:rsidRPr="004B4AA0">
        <w:rPr>
          <w:rFonts w:ascii="Palatino Linotype" w:hAnsi="Palatino Linotype" w:cs="Palatino Linotype"/>
          <w:b/>
          <w:bCs/>
          <w:sz w:val="24"/>
          <w:szCs w:val="24"/>
        </w:rPr>
        <w:t>ITIH</w:t>
      </w:r>
      <w:r w:rsidRPr="004B4AA0">
        <w:rPr>
          <w:rFonts w:ascii="Palatino Linotype" w:hAnsi="Palatino Linotype" w:cs="Palatino Linotype"/>
          <w:b/>
          <w:bCs/>
          <w:sz w:val="24"/>
          <w:szCs w:val="24"/>
          <w:lang w:val="hr-HR"/>
        </w:rPr>
        <w:t xml:space="preserve"> </w:t>
      </w:r>
      <w:r w:rsidRPr="004B4AA0">
        <w:rPr>
          <w:rFonts w:ascii="Palatino Linotype" w:hAnsi="Palatino Linotype" w:cs="Palatino Linotype"/>
          <w:b/>
          <w:bCs/>
          <w:sz w:val="24"/>
          <w:szCs w:val="24"/>
        </w:rPr>
        <w:t>FUNKCIJA</w:t>
      </w:r>
      <w:r w:rsidRPr="004B4AA0">
        <w:rPr>
          <w:rFonts w:ascii="Palatino Linotype" w:hAnsi="Palatino Linotype" w:cs="Palatino Linotype"/>
          <w:b/>
          <w:bCs/>
          <w:sz w:val="24"/>
          <w:szCs w:val="24"/>
          <w:lang w:val="hr-HR"/>
        </w:rPr>
        <w:t xml:space="preserve"> </w:t>
      </w:r>
      <w:bookmarkEnd w:id="2"/>
    </w:p>
    <w:p w:rsidR="00E621A2" w:rsidRPr="004B4AA0" w:rsidRDefault="00E621A2" w:rsidP="00E621A2">
      <w:pPr>
        <w:spacing w:line="240" w:lineRule="auto"/>
        <w:rPr>
          <w:rFonts w:ascii="Palatino Linotype" w:hAnsi="Palatino Linotype" w:cs="Palatino Linotype"/>
          <w:sz w:val="24"/>
          <w:szCs w:val="24"/>
          <w:lang w:val="hr-HR"/>
        </w:rPr>
      </w:pPr>
      <w:r w:rsidRPr="004B4AA0">
        <w:rPr>
          <w:rFonts w:ascii="Palatino Linotype" w:hAnsi="Palatino Linotype" w:cs="Palatino Linotype"/>
          <w:sz w:val="24"/>
          <w:szCs w:val="24"/>
        </w:rPr>
        <w:t>Me</w:t>
      </w:r>
      <w:r w:rsidRPr="004B4AA0">
        <w:rPr>
          <w:rFonts w:ascii="Palatino Linotype" w:hAnsi="Palatino Linotype" w:cs="Palatino Linotype"/>
          <w:sz w:val="24"/>
          <w:szCs w:val="24"/>
          <w:lang w:val="hr-HR"/>
        </w:rPr>
        <w:t>đ</w:t>
      </w:r>
      <w:r w:rsidRPr="004B4AA0">
        <w:rPr>
          <w:rFonts w:ascii="Palatino Linotype" w:hAnsi="Palatino Linotype" w:cs="Palatino Linotype"/>
          <w:sz w:val="24"/>
          <w:szCs w:val="24"/>
        </w:rPr>
        <w:t>uzavisnost</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i</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uzajamna</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povezanost</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i</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uslovljenost</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pojedinih</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funkcija</w:t>
      </w:r>
      <w:r w:rsidRPr="004B4AA0">
        <w:rPr>
          <w:rFonts w:ascii="Palatino Linotype" w:hAnsi="Palatino Linotype" w:cs="Palatino Linotype"/>
          <w:sz w:val="24"/>
          <w:szCs w:val="24"/>
          <w:lang w:val="hr-HR"/>
        </w:rPr>
        <w:t xml:space="preserve"> š</w:t>
      </w:r>
      <w:r w:rsidRPr="004B4AA0">
        <w:rPr>
          <w:rFonts w:ascii="Palatino Linotype" w:hAnsi="Palatino Linotype" w:cs="Palatino Linotype"/>
          <w:sz w:val="24"/>
          <w:szCs w:val="24"/>
        </w:rPr>
        <w:t>uma</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u</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ve</w:t>
      </w:r>
      <w:r w:rsidRPr="004B4AA0">
        <w:rPr>
          <w:rFonts w:ascii="Palatino Linotype" w:hAnsi="Palatino Linotype" w:cs="Palatino Linotype"/>
          <w:sz w:val="24"/>
          <w:szCs w:val="24"/>
          <w:lang w:val="hr-HR"/>
        </w:rPr>
        <w:t>ć</w:t>
      </w:r>
      <w:r w:rsidRPr="004B4AA0">
        <w:rPr>
          <w:rFonts w:ascii="Palatino Linotype" w:hAnsi="Palatino Linotype" w:cs="Palatino Linotype"/>
          <w:sz w:val="24"/>
          <w:szCs w:val="24"/>
        </w:rPr>
        <w:t>ini</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slu</w:t>
      </w:r>
      <w:r w:rsidRPr="004B4AA0">
        <w:rPr>
          <w:rFonts w:ascii="Palatino Linotype" w:hAnsi="Palatino Linotype" w:cs="Palatino Linotype"/>
          <w:sz w:val="24"/>
          <w:szCs w:val="24"/>
          <w:lang w:val="hr-HR"/>
        </w:rPr>
        <w:t>č</w:t>
      </w:r>
      <w:r w:rsidRPr="004B4AA0">
        <w:rPr>
          <w:rFonts w:ascii="Palatino Linotype" w:hAnsi="Palatino Linotype" w:cs="Palatino Linotype"/>
          <w:sz w:val="24"/>
          <w:szCs w:val="24"/>
        </w:rPr>
        <w:t>ajeva</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odre</w:t>
      </w:r>
      <w:r w:rsidRPr="004B4AA0">
        <w:rPr>
          <w:rFonts w:ascii="Palatino Linotype" w:hAnsi="Palatino Linotype" w:cs="Palatino Linotype"/>
          <w:sz w:val="24"/>
          <w:szCs w:val="24"/>
          <w:lang w:val="hr-HR"/>
        </w:rPr>
        <w:t>đ</w:t>
      </w:r>
      <w:r w:rsidRPr="004B4AA0">
        <w:rPr>
          <w:rFonts w:ascii="Palatino Linotype" w:hAnsi="Palatino Linotype" w:cs="Palatino Linotype"/>
          <w:sz w:val="24"/>
          <w:szCs w:val="24"/>
        </w:rPr>
        <w:t>uje</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mogu</w:t>
      </w:r>
      <w:r w:rsidRPr="004B4AA0">
        <w:rPr>
          <w:rFonts w:ascii="Palatino Linotype" w:hAnsi="Palatino Linotype" w:cs="Palatino Linotype"/>
          <w:sz w:val="24"/>
          <w:szCs w:val="24"/>
          <w:lang w:val="hr-HR"/>
        </w:rPr>
        <w:t>ć</w:t>
      </w:r>
      <w:r w:rsidRPr="004B4AA0">
        <w:rPr>
          <w:rFonts w:ascii="Palatino Linotype" w:hAnsi="Palatino Linotype" w:cs="Palatino Linotype"/>
          <w:sz w:val="24"/>
          <w:szCs w:val="24"/>
        </w:rPr>
        <w:t>i</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nivo</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ostvarivanja</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pojedinih</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funkcija</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pri</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polifunkcionalnom</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kori</w:t>
      </w:r>
      <w:r w:rsidRPr="004B4AA0">
        <w:rPr>
          <w:rFonts w:ascii="Palatino Linotype" w:hAnsi="Palatino Linotype" w:cs="Palatino Linotype"/>
          <w:sz w:val="24"/>
          <w:szCs w:val="24"/>
          <w:lang w:val="hr-HR"/>
        </w:rPr>
        <w:t>šć</w:t>
      </w:r>
      <w:r w:rsidRPr="004B4AA0">
        <w:rPr>
          <w:rFonts w:ascii="Palatino Linotype" w:hAnsi="Palatino Linotype" w:cs="Palatino Linotype"/>
          <w:sz w:val="24"/>
          <w:szCs w:val="24"/>
        </w:rPr>
        <w:t>enju</w:t>
      </w:r>
      <w:r w:rsidRPr="004B4AA0">
        <w:rPr>
          <w:rFonts w:ascii="Palatino Linotype" w:hAnsi="Palatino Linotype" w:cs="Palatino Linotype"/>
          <w:sz w:val="24"/>
          <w:szCs w:val="24"/>
          <w:lang w:val="hr-HR"/>
        </w:rPr>
        <w:t xml:space="preserve"> š</w:t>
      </w:r>
      <w:r w:rsidRPr="004B4AA0">
        <w:rPr>
          <w:rFonts w:ascii="Palatino Linotype" w:hAnsi="Palatino Linotype" w:cs="Palatino Linotype"/>
          <w:sz w:val="24"/>
          <w:szCs w:val="24"/>
        </w:rPr>
        <w:t>uma</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i</w:t>
      </w:r>
      <w:r w:rsidRPr="004B4AA0">
        <w:rPr>
          <w:rFonts w:ascii="Palatino Linotype" w:hAnsi="Palatino Linotype" w:cs="Palatino Linotype"/>
          <w:sz w:val="24"/>
          <w:szCs w:val="24"/>
          <w:lang w:val="hr-HR"/>
        </w:rPr>
        <w:t xml:space="preserve"> š</w:t>
      </w:r>
      <w:r w:rsidRPr="004B4AA0">
        <w:rPr>
          <w:rFonts w:ascii="Palatino Linotype" w:hAnsi="Palatino Linotype" w:cs="Palatino Linotype"/>
          <w:sz w:val="24"/>
          <w:szCs w:val="24"/>
        </w:rPr>
        <w:t>umskog</w:t>
      </w:r>
      <w:r w:rsidRPr="004B4AA0">
        <w:rPr>
          <w:rFonts w:ascii="Palatino Linotype" w:hAnsi="Palatino Linotype" w:cs="Palatino Linotype"/>
          <w:sz w:val="24"/>
          <w:szCs w:val="24"/>
          <w:lang w:val="hr-HR"/>
        </w:rPr>
        <w:t xml:space="preserve"> </w:t>
      </w:r>
      <w:r w:rsidRPr="004B4AA0">
        <w:rPr>
          <w:rFonts w:ascii="Palatino Linotype" w:hAnsi="Palatino Linotype" w:cs="Palatino Linotype"/>
          <w:sz w:val="24"/>
          <w:szCs w:val="24"/>
        </w:rPr>
        <w:t>prostora</w:t>
      </w:r>
      <w:r w:rsidRPr="004B4AA0">
        <w:rPr>
          <w:rFonts w:ascii="Palatino Linotype" w:hAnsi="Palatino Linotype" w:cs="Palatino Linotype"/>
          <w:sz w:val="24"/>
          <w:szCs w:val="24"/>
          <w:lang w:val="hr-HR"/>
        </w:rPr>
        <w:t>.</w:t>
      </w:r>
    </w:p>
    <w:p w:rsidR="00E621A2" w:rsidRPr="004B4AA0" w:rsidRDefault="00E621A2" w:rsidP="00E621A2">
      <w:pPr>
        <w:spacing w:line="240" w:lineRule="auto"/>
        <w:rPr>
          <w:rFonts w:ascii="Palatino Linotype" w:hAnsi="Palatino Linotype" w:cs="Palatino Linotype"/>
          <w:sz w:val="24"/>
          <w:szCs w:val="24"/>
          <w:lang w:val="hr-HR"/>
        </w:rPr>
      </w:pPr>
    </w:p>
    <w:p w:rsidR="00E621A2" w:rsidRPr="004B4AA0" w:rsidRDefault="00E621A2" w:rsidP="00E621A2">
      <w:pPr>
        <w:spacing w:line="240" w:lineRule="auto"/>
        <w:rPr>
          <w:rFonts w:ascii="Palatino Linotype" w:hAnsi="Palatino Linotype" w:cs="Palatino Linotype"/>
          <w:sz w:val="24"/>
          <w:szCs w:val="24"/>
          <w:lang w:val="hr-HR"/>
        </w:rPr>
      </w:pPr>
      <w:r w:rsidRPr="00885FEE">
        <w:rPr>
          <w:rFonts w:ascii="Palatino Linotype" w:hAnsi="Palatino Linotype" w:cs="Palatino Linotype"/>
          <w:sz w:val="24"/>
          <w:szCs w:val="24"/>
          <w:lang w:val="hr-HR"/>
        </w:rPr>
        <w:t>Odnosno</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nakon</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pojedina</w:t>
      </w:r>
      <w:r w:rsidRPr="004B4AA0">
        <w:rPr>
          <w:rFonts w:ascii="Palatino Linotype" w:hAnsi="Palatino Linotype" w:cs="Palatino Linotype"/>
          <w:sz w:val="24"/>
          <w:szCs w:val="24"/>
          <w:lang w:val="hr-HR"/>
        </w:rPr>
        <w:t>č</w:t>
      </w:r>
      <w:r w:rsidRPr="00885FEE">
        <w:rPr>
          <w:rFonts w:ascii="Palatino Linotype" w:hAnsi="Palatino Linotype" w:cs="Palatino Linotype"/>
          <w:sz w:val="24"/>
          <w:szCs w:val="24"/>
          <w:lang w:val="hr-HR"/>
        </w:rPr>
        <w:t>nog</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vrednovanja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kompleksa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vezano</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za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konkretnu</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funkciju</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odnosno</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utvr</w:t>
      </w:r>
      <w:r w:rsidRPr="004B4AA0">
        <w:rPr>
          <w:rFonts w:ascii="Palatino Linotype" w:hAnsi="Palatino Linotype" w:cs="Palatino Linotype"/>
          <w:sz w:val="24"/>
          <w:szCs w:val="24"/>
          <w:lang w:val="hr-HR"/>
        </w:rPr>
        <w:t>đ</w:t>
      </w:r>
      <w:r w:rsidRPr="00885FEE">
        <w:rPr>
          <w:rFonts w:ascii="Palatino Linotype" w:hAnsi="Palatino Linotype" w:cs="Palatino Linotype"/>
          <w:sz w:val="24"/>
          <w:szCs w:val="24"/>
          <w:lang w:val="hr-HR"/>
        </w:rPr>
        <w:t>ivanja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funkcionalne</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izra</w:t>
      </w:r>
      <w:r w:rsidRPr="004B4AA0">
        <w:rPr>
          <w:rFonts w:ascii="Palatino Linotype" w:hAnsi="Palatino Linotype" w:cs="Palatino Linotype"/>
          <w:sz w:val="24"/>
          <w:szCs w:val="24"/>
          <w:lang w:val="hr-HR"/>
        </w:rPr>
        <w:t>ž</w:t>
      </w:r>
      <w:r w:rsidRPr="00885FEE">
        <w:rPr>
          <w:rFonts w:ascii="Palatino Linotype" w:hAnsi="Palatino Linotype" w:cs="Palatino Linotype"/>
          <w:sz w:val="24"/>
          <w:szCs w:val="24"/>
          <w:lang w:val="hr-HR"/>
        </w:rPr>
        <w:t>enosti</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pojedinih</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delova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kompleksa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i</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potrebe</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njenog</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ispunjavanja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neophodna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je</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sintezna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analiza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usagla</w:t>
      </w:r>
      <w:r w:rsidRPr="004B4AA0">
        <w:rPr>
          <w:rFonts w:ascii="Palatino Linotype" w:hAnsi="Palatino Linotype" w:cs="Palatino Linotype"/>
          <w:sz w:val="24"/>
          <w:szCs w:val="24"/>
          <w:lang w:val="hr-HR"/>
        </w:rPr>
        <w:t>š</w:t>
      </w:r>
      <w:r w:rsidRPr="00885FEE">
        <w:rPr>
          <w:rFonts w:ascii="Palatino Linotype" w:hAnsi="Palatino Linotype" w:cs="Palatino Linotype"/>
          <w:sz w:val="24"/>
          <w:szCs w:val="24"/>
          <w:lang w:val="hr-HR"/>
        </w:rPr>
        <w:t>enosti</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odnosno</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konfliktnosti</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me</w:t>
      </w:r>
      <w:r w:rsidRPr="004B4AA0">
        <w:rPr>
          <w:rFonts w:ascii="Palatino Linotype" w:hAnsi="Palatino Linotype" w:cs="Palatino Linotype"/>
          <w:sz w:val="24"/>
          <w:szCs w:val="24"/>
          <w:lang w:val="hr-HR"/>
        </w:rPr>
        <w:t>đ</w:t>
      </w:r>
      <w:r w:rsidRPr="00885FEE">
        <w:rPr>
          <w:rFonts w:ascii="Palatino Linotype" w:hAnsi="Palatino Linotype" w:cs="Palatino Linotype"/>
          <w:sz w:val="24"/>
          <w:szCs w:val="24"/>
          <w:lang w:val="hr-HR"/>
        </w:rPr>
        <w:t>u</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njima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sa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zadatkom</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utvr</w:t>
      </w:r>
      <w:r w:rsidRPr="004B4AA0">
        <w:rPr>
          <w:rFonts w:ascii="Palatino Linotype" w:hAnsi="Palatino Linotype" w:cs="Palatino Linotype"/>
          <w:sz w:val="24"/>
          <w:szCs w:val="24"/>
          <w:lang w:val="hr-HR"/>
        </w:rPr>
        <w:t>đ</w:t>
      </w:r>
      <w:r w:rsidRPr="00885FEE">
        <w:rPr>
          <w:rFonts w:ascii="Palatino Linotype" w:hAnsi="Palatino Linotype" w:cs="Palatino Linotype"/>
          <w:sz w:val="24"/>
          <w:szCs w:val="24"/>
          <w:lang w:val="hr-HR"/>
        </w:rPr>
        <w:t>ivanja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prioritetne</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funkcije</w:t>
      </w:r>
      <w:r w:rsidRPr="004B4AA0">
        <w:rPr>
          <w:rFonts w:ascii="Palatino Linotype" w:hAnsi="Palatino Linotype" w:cs="Palatino Linotype"/>
          <w:sz w:val="24"/>
          <w:szCs w:val="24"/>
          <w:lang w:val="hr-HR"/>
        </w:rPr>
        <w:t>.</w:t>
      </w:r>
    </w:p>
    <w:p w:rsidR="00E621A2" w:rsidRPr="004B4AA0" w:rsidRDefault="00E621A2" w:rsidP="00E621A2">
      <w:pPr>
        <w:rPr>
          <w:rFonts w:ascii="Palatino Linotype" w:hAnsi="Palatino Linotype" w:cs="Palatino Linotype"/>
          <w:sz w:val="24"/>
          <w:szCs w:val="24"/>
          <w:lang w:val="hr-HR"/>
        </w:rPr>
      </w:pPr>
    </w:p>
    <w:p w:rsidR="00E621A2" w:rsidRPr="004B4AA0" w:rsidRDefault="00E621A2" w:rsidP="00E621A2">
      <w:pPr>
        <w:rPr>
          <w:rFonts w:ascii="Palatino Linotype" w:hAnsi="Palatino Linotype" w:cs="Palatino Linotype"/>
          <w:sz w:val="24"/>
          <w:szCs w:val="24"/>
          <w:lang w:val="hr-HR"/>
        </w:rPr>
      </w:pPr>
      <w:r w:rsidRPr="00885FEE">
        <w:rPr>
          <w:rFonts w:ascii="Palatino Linotype" w:hAnsi="Palatino Linotype" w:cs="Palatino Linotype"/>
          <w:sz w:val="24"/>
          <w:szCs w:val="24"/>
          <w:lang w:val="hr-HR"/>
        </w:rPr>
        <w:t>Tabela</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Mogu</w:t>
      </w:r>
      <w:r w:rsidRPr="004B4AA0">
        <w:rPr>
          <w:rFonts w:ascii="Palatino Linotype" w:hAnsi="Palatino Linotype" w:cs="Palatino Linotype"/>
          <w:sz w:val="24"/>
          <w:szCs w:val="24"/>
          <w:lang w:val="hr-HR"/>
        </w:rPr>
        <w:t>ć</w:t>
      </w:r>
      <w:r w:rsidRPr="00885FEE">
        <w:rPr>
          <w:rFonts w:ascii="Palatino Linotype" w:hAnsi="Palatino Linotype" w:cs="Palatino Linotype"/>
          <w:sz w:val="24"/>
          <w:szCs w:val="24"/>
          <w:lang w:val="hr-HR"/>
        </w:rPr>
        <w:t>i</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konflikti</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izme</w:t>
      </w:r>
      <w:r w:rsidRPr="004B4AA0">
        <w:rPr>
          <w:rFonts w:ascii="Palatino Linotype" w:hAnsi="Palatino Linotype" w:cs="Palatino Linotype"/>
          <w:sz w:val="24"/>
          <w:szCs w:val="24"/>
          <w:lang w:val="hr-HR"/>
        </w:rPr>
        <w:t>đ</w:t>
      </w:r>
      <w:r w:rsidRPr="00885FEE">
        <w:rPr>
          <w:rFonts w:ascii="Palatino Linotype" w:hAnsi="Palatino Linotype" w:cs="Palatino Linotype"/>
          <w:sz w:val="24"/>
          <w:szCs w:val="24"/>
          <w:lang w:val="hr-HR"/>
        </w:rPr>
        <w:t>u</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razli</w:t>
      </w:r>
      <w:r w:rsidRPr="004B4AA0">
        <w:rPr>
          <w:rFonts w:ascii="Palatino Linotype" w:hAnsi="Palatino Linotype" w:cs="Palatino Linotype"/>
          <w:sz w:val="24"/>
          <w:szCs w:val="24"/>
          <w:lang w:val="hr-HR"/>
        </w:rPr>
        <w:t>č</w:t>
      </w:r>
      <w:r w:rsidRPr="00885FEE">
        <w:rPr>
          <w:rFonts w:ascii="Palatino Linotype" w:hAnsi="Palatino Linotype" w:cs="Palatino Linotype"/>
          <w:sz w:val="24"/>
          <w:szCs w:val="24"/>
          <w:lang w:val="hr-HR"/>
        </w:rPr>
        <w:t>itih</w:t>
      </w:r>
      <w:r w:rsidRPr="004B4AA0">
        <w:rPr>
          <w:rFonts w:ascii="Palatino Linotype" w:hAnsi="Palatino Linotype" w:cs="Palatino Linotype"/>
          <w:sz w:val="24"/>
          <w:szCs w:val="24"/>
          <w:lang w:val="hr-HR"/>
        </w:rPr>
        <w:t xml:space="preserve"> </w:t>
      </w:r>
      <w:r w:rsidRPr="00885FEE">
        <w:rPr>
          <w:rFonts w:ascii="Palatino Linotype" w:hAnsi="Palatino Linotype" w:cs="Palatino Linotype"/>
          <w:sz w:val="24"/>
          <w:szCs w:val="24"/>
          <w:lang w:val="hr-HR"/>
        </w:rPr>
        <w:t>funkcija</w:t>
      </w:r>
      <w:r w:rsidRPr="004B4AA0">
        <w:rPr>
          <w:rFonts w:ascii="Palatino Linotype" w:hAnsi="Palatino Linotype" w:cs="Palatino Linotype"/>
          <w:sz w:val="24"/>
          <w:szCs w:val="24"/>
          <w:lang w:val="hr-HR"/>
        </w:rPr>
        <w:t xml:space="preserve"> </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4"/>
        <w:gridCol w:w="869"/>
        <w:gridCol w:w="869"/>
        <w:gridCol w:w="1073"/>
        <w:gridCol w:w="869"/>
        <w:gridCol w:w="869"/>
        <w:gridCol w:w="869"/>
        <w:gridCol w:w="1155"/>
        <w:gridCol w:w="1079"/>
        <w:gridCol w:w="1232"/>
        <w:gridCol w:w="937"/>
      </w:tblGrid>
      <w:tr w:rsidR="00E621A2" w:rsidRPr="004B4AA0" w:rsidTr="00D50FF8">
        <w:trPr>
          <w:trHeight w:val="769"/>
          <w:jc w:val="center"/>
        </w:trPr>
        <w:tc>
          <w:tcPr>
            <w:tcW w:w="0" w:type="auto"/>
          </w:tcPr>
          <w:p w:rsidR="00E621A2" w:rsidRPr="004B4AA0" w:rsidRDefault="00E621A2" w:rsidP="00D50FF8">
            <w:pPr>
              <w:pStyle w:val="Tabellentext"/>
              <w:spacing w:before="0" w:after="0"/>
              <w:rPr>
                <w:rFonts w:ascii="Palatino Linotype" w:hAnsi="Palatino Linotype" w:cs="Palatino Linotype"/>
                <w:sz w:val="24"/>
                <w:szCs w:val="24"/>
                <w:lang w:val="hr-HR"/>
              </w:rPr>
            </w:pPr>
          </w:p>
        </w:tc>
        <w:tc>
          <w:tcPr>
            <w:tcW w:w="0" w:type="auto"/>
          </w:tcPr>
          <w:p w:rsidR="00E621A2" w:rsidRPr="004B4AA0" w:rsidRDefault="00E621A2" w:rsidP="00D50FF8">
            <w:pPr>
              <w:pStyle w:val="Tabellentext"/>
              <w:spacing w:before="0" w:after="0"/>
              <w:rPr>
                <w:rFonts w:ascii="Palatino Linotype" w:hAnsi="Palatino Linotype" w:cs="Palatino Linotype"/>
                <w:sz w:val="24"/>
                <w:szCs w:val="24"/>
              </w:rPr>
            </w:pPr>
            <w:r w:rsidRPr="004B4AA0">
              <w:rPr>
                <w:rFonts w:ascii="Palatino Linotype" w:hAnsi="Palatino Linotype" w:cs="Palatino Linotype"/>
                <w:sz w:val="24"/>
                <w:szCs w:val="24"/>
              </w:rPr>
              <w:t>Zaštita voda</w:t>
            </w:r>
          </w:p>
        </w:tc>
        <w:tc>
          <w:tcPr>
            <w:tcW w:w="0" w:type="auto"/>
          </w:tcPr>
          <w:p w:rsidR="00E621A2" w:rsidRPr="004B4AA0" w:rsidRDefault="00E621A2" w:rsidP="00D50FF8">
            <w:pPr>
              <w:pStyle w:val="Tabellentext"/>
              <w:spacing w:before="0" w:after="0"/>
              <w:rPr>
                <w:rFonts w:ascii="Palatino Linotype" w:hAnsi="Palatino Linotype" w:cs="Palatino Linotype"/>
                <w:sz w:val="24"/>
                <w:szCs w:val="24"/>
              </w:rPr>
            </w:pPr>
            <w:r w:rsidRPr="004B4AA0">
              <w:rPr>
                <w:rFonts w:ascii="Palatino Linotype" w:hAnsi="Palatino Linotype" w:cs="Palatino Linotype"/>
                <w:sz w:val="24"/>
                <w:szCs w:val="24"/>
              </w:rPr>
              <w:t>Zaštita klime</w:t>
            </w:r>
          </w:p>
        </w:tc>
        <w:tc>
          <w:tcPr>
            <w:tcW w:w="0" w:type="auto"/>
          </w:tcPr>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sz w:val="24"/>
                <w:szCs w:val="24"/>
              </w:rPr>
              <w:t>Zaštita od pogleda</w:t>
            </w:r>
          </w:p>
        </w:tc>
        <w:tc>
          <w:tcPr>
            <w:tcW w:w="0" w:type="auto"/>
          </w:tcPr>
          <w:p w:rsidR="00E621A2" w:rsidRPr="004B4AA0" w:rsidRDefault="00E621A2" w:rsidP="00D50FF8">
            <w:pPr>
              <w:pStyle w:val="Tabellentext"/>
              <w:spacing w:before="0" w:after="0"/>
              <w:rPr>
                <w:rFonts w:ascii="Palatino Linotype" w:hAnsi="Palatino Linotype" w:cs="Palatino Linotype"/>
                <w:sz w:val="24"/>
                <w:szCs w:val="24"/>
                <w:lang w:val="it-IT"/>
              </w:rPr>
            </w:pPr>
            <w:r w:rsidRPr="004B4AA0">
              <w:rPr>
                <w:rFonts w:ascii="Palatino Linotype" w:hAnsi="Palatino Linotype" w:cs="Palatino Linotype"/>
                <w:sz w:val="24"/>
                <w:szCs w:val="24"/>
                <w:lang w:val="it-IT"/>
              </w:rPr>
              <w:t>Zaštita od</w:t>
            </w:r>
          </w:p>
          <w:p w:rsidR="00E621A2" w:rsidRPr="004B4AA0" w:rsidRDefault="00E621A2" w:rsidP="00D50FF8">
            <w:pPr>
              <w:pStyle w:val="Tabellentext"/>
              <w:spacing w:before="0" w:after="0"/>
              <w:rPr>
                <w:rFonts w:ascii="Palatino Linotype" w:hAnsi="Palatino Linotype" w:cs="Palatino Linotype"/>
                <w:sz w:val="24"/>
                <w:szCs w:val="24"/>
              </w:rPr>
            </w:pPr>
            <w:r w:rsidRPr="004B4AA0">
              <w:rPr>
                <w:rFonts w:ascii="Palatino Linotype" w:hAnsi="Palatino Linotype" w:cs="Palatino Linotype"/>
                <w:sz w:val="24"/>
                <w:szCs w:val="24"/>
              </w:rPr>
              <w:t>buke</w:t>
            </w:r>
          </w:p>
        </w:tc>
        <w:tc>
          <w:tcPr>
            <w:tcW w:w="0" w:type="auto"/>
          </w:tcPr>
          <w:p w:rsidR="00E621A2" w:rsidRPr="004B4AA0" w:rsidRDefault="00E621A2" w:rsidP="00D50FF8">
            <w:pPr>
              <w:pStyle w:val="Tabellentext"/>
              <w:spacing w:before="0" w:after="0"/>
              <w:rPr>
                <w:rFonts w:ascii="Palatino Linotype" w:hAnsi="Palatino Linotype" w:cs="Palatino Linotype"/>
                <w:sz w:val="24"/>
                <w:szCs w:val="24"/>
              </w:rPr>
            </w:pPr>
            <w:r w:rsidRPr="004B4AA0">
              <w:rPr>
                <w:rFonts w:ascii="Palatino Linotype" w:hAnsi="Palatino Linotype" w:cs="Palatino Linotype"/>
                <w:sz w:val="24"/>
                <w:szCs w:val="24"/>
              </w:rPr>
              <w:t>Zaštita od</w:t>
            </w:r>
          </w:p>
          <w:p w:rsidR="00E621A2" w:rsidRPr="004B4AA0" w:rsidRDefault="00E621A2" w:rsidP="00D50FF8">
            <w:pPr>
              <w:pStyle w:val="Tabellentext"/>
              <w:spacing w:before="0" w:after="0"/>
              <w:rPr>
                <w:rFonts w:ascii="Palatino Linotype" w:hAnsi="Palatino Linotype" w:cs="Palatino Linotype"/>
                <w:sz w:val="24"/>
                <w:szCs w:val="24"/>
              </w:rPr>
            </w:pPr>
            <w:r w:rsidRPr="004B4AA0">
              <w:rPr>
                <w:rFonts w:ascii="Palatino Linotype" w:hAnsi="Palatino Linotype" w:cs="Palatino Linotype"/>
                <w:sz w:val="24"/>
                <w:szCs w:val="24"/>
              </w:rPr>
              <w:t>imisija</w:t>
            </w:r>
          </w:p>
        </w:tc>
        <w:tc>
          <w:tcPr>
            <w:tcW w:w="0" w:type="auto"/>
          </w:tcPr>
          <w:p w:rsidR="00E621A2" w:rsidRPr="004B4AA0" w:rsidRDefault="00E621A2" w:rsidP="00D50FF8">
            <w:pPr>
              <w:pStyle w:val="Tabellentext"/>
              <w:spacing w:before="0" w:after="0"/>
              <w:rPr>
                <w:rFonts w:ascii="Palatino Linotype" w:hAnsi="Palatino Linotype" w:cs="Palatino Linotype"/>
                <w:sz w:val="24"/>
                <w:szCs w:val="24"/>
              </w:rPr>
            </w:pPr>
            <w:r w:rsidRPr="004B4AA0">
              <w:rPr>
                <w:rFonts w:ascii="Palatino Linotype" w:hAnsi="Palatino Linotype" w:cs="Palatino Linotype"/>
                <w:sz w:val="24"/>
                <w:szCs w:val="24"/>
              </w:rPr>
              <w:t>Zaštita od</w:t>
            </w:r>
          </w:p>
          <w:p w:rsidR="00E621A2" w:rsidRPr="004B4AA0" w:rsidRDefault="00E621A2" w:rsidP="00D50FF8">
            <w:pPr>
              <w:pStyle w:val="Tabellentext"/>
              <w:spacing w:before="0" w:after="0"/>
              <w:rPr>
                <w:rFonts w:ascii="Palatino Linotype" w:hAnsi="Palatino Linotype" w:cs="Palatino Linotype"/>
                <w:sz w:val="24"/>
                <w:szCs w:val="24"/>
                <w:lang w:val="it-IT"/>
              </w:rPr>
            </w:pPr>
            <w:r w:rsidRPr="004B4AA0">
              <w:rPr>
                <w:rFonts w:ascii="Palatino Linotype" w:hAnsi="Palatino Linotype" w:cs="Palatino Linotype"/>
                <w:sz w:val="24"/>
                <w:szCs w:val="24"/>
                <w:lang w:val="it-IT"/>
              </w:rPr>
              <w:t>lavina</w:t>
            </w:r>
          </w:p>
        </w:tc>
        <w:tc>
          <w:tcPr>
            <w:tcW w:w="0" w:type="auto"/>
          </w:tcPr>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sz w:val="24"/>
                <w:szCs w:val="24"/>
              </w:rPr>
              <w:t>Zaštita zemljišta</w:t>
            </w:r>
          </w:p>
        </w:tc>
        <w:tc>
          <w:tcPr>
            <w:tcW w:w="0" w:type="auto"/>
          </w:tcPr>
          <w:p w:rsidR="00E621A2" w:rsidRPr="004B4AA0" w:rsidRDefault="00E621A2" w:rsidP="00D50FF8">
            <w:pPr>
              <w:spacing w:line="240" w:lineRule="auto"/>
              <w:ind w:left="72"/>
              <w:jc w:val="left"/>
              <w:rPr>
                <w:rFonts w:ascii="Palatino Linotype" w:hAnsi="Palatino Linotype" w:cs="Palatino Linotype"/>
                <w:sz w:val="24"/>
                <w:szCs w:val="24"/>
              </w:rPr>
            </w:pPr>
            <w:r w:rsidRPr="004B4AA0">
              <w:rPr>
                <w:rFonts w:ascii="Palatino Linotype" w:hAnsi="Palatino Linotype" w:cs="Palatino Linotype"/>
                <w:sz w:val="24"/>
                <w:szCs w:val="24"/>
              </w:rPr>
              <w:t>Zaštita saobrać.</w:t>
            </w:r>
          </w:p>
        </w:tc>
        <w:tc>
          <w:tcPr>
            <w:tcW w:w="0" w:type="auto"/>
          </w:tcPr>
          <w:p w:rsidR="00E621A2" w:rsidRPr="004B4AA0" w:rsidRDefault="00E621A2" w:rsidP="00D50FF8">
            <w:pPr>
              <w:pStyle w:val="Tabellentext"/>
              <w:spacing w:before="0" w:after="0"/>
              <w:rPr>
                <w:rFonts w:ascii="Palatino Linotype" w:hAnsi="Palatino Linotype" w:cs="Palatino Linotype"/>
                <w:sz w:val="24"/>
                <w:szCs w:val="24"/>
              </w:rPr>
            </w:pPr>
            <w:r w:rsidRPr="004B4AA0">
              <w:rPr>
                <w:rFonts w:ascii="Palatino Linotype" w:hAnsi="Palatino Linotype" w:cs="Palatino Linotype"/>
                <w:color w:val="000000"/>
                <w:sz w:val="24"/>
                <w:szCs w:val="24"/>
              </w:rPr>
              <w:t>Rekreacija</w:t>
            </w:r>
          </w:p>
        </w:tc>
        <w:tc>
          <w:tcPr>
            <w:tcW w:w="0" w:type="auto"/>
          </w:tcPr>
          <w:p w:rsidR="00E621A2" w:rsidRPr="004B4AA0" w:rsidRDefault="00E621A2" w:rsidP="00D50FF8">
            <w:pPr>
              <w:pStyle w:val="Tabellentext"/>
              <w:spacing w:before="0" w:after="0"/>
              <w:rPr>
                <w:rFonts w:ascii="Palatino Linotype" w:hAnsi="Palatino Linotype" w:cs="Palatino Linotype"/>
                <w:sz w:val="24"/>
                <w:szCs w:val="24"/>
              </w:rPr>
            </w:pPr>
            <w:r w:rsidRPr="004B4AA0">
              <w:rPr>
                <w:rFonts w:ascii="Palatino Linotype" w:hAnsi="Palatino Linotype" w:cs="Palatino Linotype"/>
                <w:sz w:val="24"/>
                <w:szCs w:val="24"/>
              </w:rPr>
              <w:t>Zaštita prirode</w:t>
            </w:r>
          </w:p>
        </w:tc>
      </w:tr>
      <w:tr w:rsidR="00E621A2" w:rsidRPr="004B4AA0" w:rsidTr="00D50FF8">
        <w:trPr>
          <w:trHeight w:val="422"/>
          <w:jc w:val="center"/>
        </w:trPr>
        <w:tc>
          <w:tcPr>
            <w:tcW w:w="0" w:type="auto"/>
          </w:tcPr>
          <w:p w:rsidR="00E621A2" w:rsidRPr="004B4AA0" w:rsidRDefault="00E621A2" w:rsidP="00D50FF8">
            <w:pPr>
              <w:pStyle w:val="Footer"/>
              <w:ind w:left="72"/>
              <w:jc w:val="left"/>
              <w:rPr>
                <w:rFonts w:ascii="Palatino Linotype" w:hAnsi="Palatino Linotype" w:cs="Palatino Linotype"/>
                <w:sz w:val="24"/>
                <w:szCs w:val="24"/>
              </w:rPr>
            </w:pPr>
            <w:r w:rsidRPr="004B4AA0">
              <w:rPr>
                <w:rFonts w:ascii="Palatino Linotype" w:hAnsi="Palatino Linotype" w:cs="Palatino Linotype"/>
                <w:sz w:val="24"/>
                <w:szCs w:val="24"/>
              </w:rPr>
              <w:t>Zaštita voda</w:t>
            </w:r>
          </w:p>
        </w:tc>
        <w:tc>
          <w:tcPr>
            <w:tcW w:w="0" w:type="auto"/>
            <w:shd w:val="thinDiagStripe" w:color="auto" w:fill="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r>
      <w:tr w:rsidR="00E621A2" w:rsidRPr="004B4AA0" w:rsidTr="00D50FF8">
        <w:trPr>
          <w:trHeight w:val="422"/>
          <w:jc w:val="center"/>
        </w:trPr>
        <w:tc>
          <w:tcPr>
            <w:tcW w:w="0" w:type="auto"/>
          </w:tcPr>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sz w:val="24"/>
                <w:szCs w:val="24"/>
              </w:rPr>
              <w:t>Zaštita klime</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shd w:val="thinDiagStripe" w:color="auto" w:fill="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r>
      <w:tr w:rsidR="00E621A2" w:rsidRPr="004B4AA0" w:rsidTr="00D50FF8">
        <w:trPr>
          <w:trHeight w:val="422"/>
          <w:jc w:val="center"/>
        </w:trPr>
        <w:tc>
          <w:tcPr>
            <w:tcW w:w="0" w:type="auto"/>
          </w:tcPr>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sz w:val="24"/>
                <w:szCs w:val="24"/>
              </w:rPr>
              <w:t>Zaštita od pogleda</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shd w:val="thinDiagStripe" w:color="auto" w:fill="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r>
      <w:tr w:rsidR="00E621A2" w:rsidRPr="004B4AA0" w:rsidTr="00D50FF8">
        <w:trPr>
          <w:trHeight w:val="407"/>
          <w:jc w:val="center"/>
        </w:trPr>
        <w:tc>
          <w:tcPr>
            <w:tcW w:w="0" w:type="auto"/>
          </w:tcPr>
          <w:p w:rsidR="00E621A2" w:rsidRPr="004B4AA0" w:rsidRDefault="00E621A2" w:rsidP="00D50FF8">
            <w:pPr>
              <w:spacing w:line="240" w:lineRule="auto"/>
              <w:ind w:left="72"/>
              <w:jc w:val="left"/>
              <w:rPr>
                <w:rFonts w:ascii="Palatino Linotype" w:hAnsi="Palatino Linotype" w:cs="Palatino Linotype"/>
                <w:sz w:val="24"/>
                <w:szCs w:val="24"/>
              </w:rPr>
            </w:pPr>
            <w:r w:rsidRPr="004B4AA0">
              <w:rPr>
                <w:rFonts w:ascii="Palatino Linotype" w:hAnsi="Palatino Linotype" w:cs="Palatino Linotype"/>
                <w:sz w:val="24"/>
                <w:szCs w:val="24"/>
              </w:rPr>
              <w:t>Zaštita od</w:t>
            </w:r>
          </w:p>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sz w:val="24"/>
                <w:szCs w:val="24"/>
              </w:rPr>
              <w:t>buke</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shd w:val="thinDiagStripe" w:color="auto" w:fill="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r>
      <w:tr w:rsidR="00E621A2" w:rsidRPr="004B4AA0" w:rsidTr="00D50FF8">
        <w:trPr>
          <w:trHeight w:val="724"/>
          <w:jc w:val="center"/>
        </w:trPr>
        <w:tc>
          <w:tcPr>
            <w:tcW w:w="0" w:type="auto"/>
          </w:tcPr>
          <w:p w:rsidR="00E621A2" w:rsidRPr="004B4AA0" w:rsidRDefault="00E621A2" w:rsidP="00D50FF8">
            <w:pPr>
              <w:spacing w:line="240" w:lineRule="auto"/>
              <w:ind w:left="72"/>
              <w:jc w:val="left"/>
              <w:rPr>
                <w:rFonts w:ascii="Palatino Linotype" w:hAnsi="Palatino Linotype" w:cs="Palatino Linotype"/>
                <w:sz w:val="24"/>
                <w:szCs w:val="24"/>
              </w:rPr>
            </w:pPr>
            <w:r w:rsidRPr="004B4AA0">
              <w:rPr>
                <w:rFonts w:ascii="Palatino Linotype" w:hAnsi="Palatino Linotype" w:cs="Palatino Linotype"/>
                <w:sz w:val="24"/>
                <w:szCs w:val="24"/>
              </w:rPr>
              <w:t>Zaštita od</w:t>
            </w:r>
          </w:p>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sz w:val="24"/>
                <w:szCs w:val="24"/>
              </w:rPr>
              <w:t>imisija</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shd w:val="thinDiagStripe" w:color="auto" w:fill="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r>
      <w:tr w:rsidR="00E621A2" w:rsidRPr="004B4AA0" w:rsidTr="00D50FF8">
        <w:trPr>
          <w:trHeight w:val="422"/>
          <w:jc w:val="center"/>
        </w:trPr>
        <w:tc>
          <w:tcPr>
            <w:tcW w:w="0" w:type="auto"/>
          </w:tcPr>
          <w:p w:rsidR="00E621A2" w:rsidRPr="004B4AA0" w:rsidRDefault="00E621A2" w:rsidP="00D50FF8">
            <w:pPr>
              <w:spacing w:line="240" w:lineRule="auto"/>
              <w:ind w:left="72"/>
              <w:jc w:val="left"/>
              <w:rPr>
                <w:rFonts w:ascii="Palatino Linotype" w:hAnsi="Palatino Linotype" w:cs="Palatino Linotype"/>
                <w:sz w:val="24"/>
                <w:szCs w:val="24"/>
              </w:rPr>
            </w:pPr>
            <w:r w:rsidRPr="004B4AA0">
              <w:rPr>
                <w:rFonts w:ascii="Palatino Linotype" w:hAnsi="Palatino Linotype" w:cs="Palatino Linotype"/>
                <w:sz w:val="24"/>
                <w:szCs w:val="24"/>
              </w:rPr>
              <w:t>Zaštita od</w:t>
            </w:r>
          </w:p>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sz w:val="24"/>
                <w:szCs w:val="24"/>
              </w:rPr>
              <w:t>lavina</w:t>
            </w:r>
          </w:p>
        </w:tc>
        <w:tc>
          <w:tcPr>
            <w:tcW w:w="0" w:type="auto"/>
          </w:tcPr>
          <w:p w:rsidR="00E621A2" w:rsidRPr="004B4AA0" w:rsidRDefault="00E621A2" w:rsidP="00D50FF8">
            <w:pPr>
              <w:pStyle w:val="Footer"/>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pStyle w:val="Footer"/>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shd w:val="thinDiagStripe" w:color="auto" w:fill="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r>
      <w:tr w:rsidR="00E621A2" w:rsidRPr="004B4AA0" w:rsidTr="00D50FF8">
        <w:trPr>
          <w:trHeight w:val="407"/>
          <w:jc w:val="center"/>
        </w:trPr>
        <w:tc>
          <w:tcPr>
            <w:tcW w:w="0" w:type="auto"/>
          </w:tcPr>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sz w:val="24"/>
                <w:szCs w:val="24"/>
              </w:rPr>
              <w:t>Zaštita zemljišta</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shd w:val="thinDiagStripe" w:color="auto" w:fill="auto"/>
          </w:tcPr>
          <w:p w:rsidR="00E621A2" w:rsidRPr="004B4AA0" w:rsidRDefault="00E621A2" w:rsidP="00D50FF8">
            <w:pPr>
              <w:pStyle w:val="Header"/>
              <w:spacing w:before="120"/>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r>
      <w:tr w:rsidR="00E621A2" w:rsidRPr="004B4AA0" w:rsidTr="00D50FF8">
        <w:trPr>
          <w:trHeight w:val="407"/>
          <w:jc w:val="center"/>
        </w:trPr>
        <w:tc>
          <w:tcPr>
            <w:tcW w:w="0" w:type="auto"/>
          </w:tcPr>
          <w:p w:rsidR="00E621A2" w:rsidRPr="004B4AA0" w:rsidRDefault="00E621A2" w:rsidP="00D50FF8">
            <w:pPr>
              <w:spacing w:line="240" w:lineRule="auto"/>
              <w:ind w:left="72"/>
              <w:jc w:val="left"/>
              <w:rPr>
                <w:rFonts w:ascii="Palatino Linotype" w:hAnsi="Palatino Linotype" w:cs="Palatino Linotype"/>
                <w:sz w:val="24"/>
                <w:szCs w:val="24"/>
              </w:rPr>
            </w:pPr>
            <w:r w:rsidRPr="004B4AA0">
              <w:rPr>
                <w:rFonts w:ascii="Palatino Linotype" w:hAnsi="Palatino Linotype" w:cs="Palatino Linotype"/>
                <w:sz w:val="24"/>
                <w:szCs w:val="24"/>
              </w:rPr>
              <w:t>Zaštita saobrać.</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pStyle w:val="Header"/>
              <w:spacing w:before="120"/>
              <w:jc w:val="left"/>
              <w:rPr>
                <w:rFonts w:ascii="Palatino Linotype" w:hAnsi="Palatino Linotype" w:cs="Palatino Linotype"/>
                <w:sz w:val="24"/>
                <w:szCs w:val="24"/>
              </w:rPr>
            </w:pPr>
          </w:p>
        </w:tc>
        <w:tc>
          <w:tcPr>
            <w:tcW w:w="0" w:type="auto"/>
            <w:shd w:val="thinDiagStripe" w:color="auto" w:fill="auto"/>
          </w:tcPr>
          <w:p w:rsidR="00E621A2" w:rsidRPr="004B4AA0" w:rsidRDefault="00E621A2" w:rsidP="00D50FF8">
            <w:pPr>
              <w:spacing w:line="240" w:lineRule="auto"/>
              <w:jc w:val="left"/>
              <w:rPr>
                <w:rFonts w:ascii="Palatino Linotype" w:hAnsi="Palatino Linotype" w:cs="Palatino Linotype"/>
                <w:b/>
                <w:bCs/>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p>
        </w:tc>
      </w:tr>
      <w:tr w:rsidR="00E621A2" w:rsidRPr="004B4AA0" w:rsidTr="00D50FF8">
        <w:trPr>
          <w:trHeight w:val="422"/>
          <w:jc w:val="center"/>
        </w:trPr>
        <w:tc>
          <w:tcPr>
            <w:tcW w:w="0" w:type="auto"/>
          </w:tcPr>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color w:val="000000"/>
                <w:sz w:val="24"/>
                <w:szCs w:val="24"/>
              </w:rPr>
              <w:t>Rekreacija</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shd w:val="thinDiagStripe" w:color="auto" w:fill="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b/>
                <w:bCs/>
                <w:sz w:val="24"/>
                <w:szCs w:val="24"/>
              </w:rPr>
            </w:pPr>
            <w:r w:rsidRPr="004B4AA0">
              <w:rPr>
                <w:rFonts w:ascii="Palatino Linotype" w:hAnsi="Palatino Linotype" w:cs="Palatino Linotype"/>
                <w:b/>
                <w:bCs/>
                <w:sz w:val="24"/>
                <w:szCs w:val="24"/>
              </w:rPr>
              <w:t>x</w:t>
            </w:r>
          </w:p>
        </w:tc>
      </w:tr>
      <w:tr w:rsidR="00E621A2" w:rsidRPr="004B4AA0" w:rsidTr="00D50FF8">
        <w:trPr>
          <w:trHeight w:val="422"/>
          <w:jc w:val="center"/>
        </w:trPr>
        <w:tc>
          <w:tcPr>
            <w:tcW w:w="0" w:type="auto"/>
          </w:tcPr>
          <w:p w:rsidR="00E621A2" w:rsidRPr="004B4AA0" w:rsidRDefault="00E621A2" w:rsidP="00D50FF8">
            <w:pPr>
              <w:spacing w:line="240" w:lineRule="auto"/>
              <w:ind w:left="72"/>
              <w:jc w:val="left"/>
              <w:rPr>
                <w:rFonts w:ascii="Palatino Linotype" w:hAnsi="Palatino Linotype" w:cs="Palatino Linotype"/>
                <w:color w:val="000000"/>
                <w:sz w:val="24"/>
                <w:szCs w:val="24"/>
              </w:rPr>
            </w:pPr>
            <w:r w:rsidRPr="004B4AA0">
              <w:rPr>
                <w:rFonts w:ascii="Palatino Linotype" w:hAnsi="Palatino Linotype" w:cs="Palatino Linotype"/>
                <w:sz w:val="24"/>
                <w:szCs w:val="24"/>
              </w:rPr>
              <w:t>Zaštita prirode</w:t>
            </w: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tcPr>
          <w:p w:rsidR="00E621A2" w:rsidRPr="004B4AA0" w:rsidRDefault="00E621A2" w:rsidP="00D50FF8">
            <w:pPr>
              <w:spacing w:line="240" w:lineRule="auto"/>
              <w:jc w:val="left"/>
              <w:rPr>
                <w:rFonts w:ascii="Palatino Linotype" w:hAnsi="Palatino Linotype" w:cs="Palatino Linotype"/>
                <w:sz w:val="24"/>
                <w:szCs w:val="24"/>
              </w:rPr>
            </w:pPr>
          </w:p>
        </w:tc>
        <w:tc>
          <w:tcPr>
            <w:tcW w:w="0" w:type="auto"/>
            <w:shd w:val="thinDiagStripe" w:color="auto" w:fill="auto"/>
          </w:tcPr>
          <w:p w:rsidR="00E621A2" w:rsidRPr="004B4AA0" w:rsidRDefault="00E621A2" w:rsidP="00D50FF8">
            <w:pPr>
              <w:spacing w:line="240" w:lineRule="auto"/>
              <w:jc w:val="left"/>
              <w:rPr>
                <w:rFonts w:ascii="Palatino Linotype" w:hAnsi="Palatino Linotype" w:cs="Palatino Linotype"/>
                <w:b/>
                <w:bCs/>
                <w:sz w:val="24"/>
                <w:szCs w:val="24"/>
                <w:highlight w:val="yellow"/>
              </w:rPr>
            </w:pPr>
          </w:p>
        </w:tc>
      </w:tr>
    </w:tbl>
    <w:p w:rsidR="00E621A2" w:rsidRPr="004B4AA0" w:rsidRDefault="00E621A2" w:rsidP="00E621A2">
      <w:pPr>
        <w:jc w:val="right"/>
        <w:rPr>
          <w:rFonts w:ascii="Palatino Linotype" w:hAnsi="Palatino Linotype"/>
          <w:sz w:val="24"/>
          <w:szCs w:val="24"/>
        </w:rPr>
      </w:pPr>
      <w:r w:rsidRPr="004B4AA0">
        <w:rPr>
          <w:rFonts w:ascii="Palatino Linotype" w:hAnsi="Palatino Linotype"/>
          <w:sz w:val="24"/>
          <w:szCs w:val="24"/>
        </w:rPr>
        <w:t>X = mogući konflikti</w:t>
      </w:r>
    </w:p>
    <w:p w:rsidR="00E621A2" w:rsidRPr="004B4AA0" w:rsidRDefault="00E621A2" w:rsidP="00E621A2">
      <w:pPr>
        <w:jc w:val="left"/>
        <w:rPr>
          <w:rFonts w:ascii="Palatino Linotype" w:hAnsi="Palatino Linotype"/>
          <w:b/>
          <w:sz w:val="24"/>
          <w:szCs w:val="24"/>
        </w:rPr>
      </w:pPr>
      <w:r w:rsidRPr="004B4AA0">
        <w:rPr>
          <w:rFonts w:ascii="Palatino Linotype" w:hAnsi="Palatino Linotype"/>
          <w:sz w:val="24"/>
          <w:szCs w:val="24"/>
        </w:rPr>
        <w:br w:type="page"/>
      </w:r>
      <w:r>
        <w:rPr>
          <w:rFonts w:ascii="Palatino Linotype" w:hAnsi="Palatino Linotype"/>
          <w:sz w:val="24"/>
          <w:szCs w:val="24"/>
        </w:rPr>
        <w:lastRenderedPageBreak/>
        <w:t>10</w:t>
      </w:r>
      <w:r w:rsidRPr="004B4AA0">
        <w:rPr>
          <w:rFonts w:ascii="Palatino Linotype" w:hAnsi="Palatino Linotype"/>
          <w:b/>
          <w:sz w:val="24"/>
          <w:szCs w:val="24"/>
        </w:rPr>
        <w:t>.  LITERATURA</w:t>
      </w:r>
    </w:p>
    <w:p w:rsidR="00E621A2" w:rsidRPr="004B4AA0" w:rsidRDefault="00E621A2" w:rsidP="00E621A2">
      <w:pPr>
        <w:jc w:val="left"/>
        <w:rPr>
          <w:rFonts w:ascii="Palatino Linotype" w:hAnsi="Palatino Linotype"/>
          <w:b/>
          <w:sz w:val="24"/>
          <w:szCs w:val="24"/>
        </w:rPr>
      </w:pPr>
    </w:p>
    <w:p w:rsidR="00E621A2" w:rsidRPr="00885FEE" w:rsidRDefault="00E621A2" w:rsidP="00B244B3">
      <w:pPr>
        <w:pStyle w:val="d4"/>
        <w:numPr>
          <w:ilvl w:val="0"/>
          <w:numId w:val="32"/>
        </w:numPr>
        <w:jc w:val="both"/>
        <w:rPr>
          <w:rFonts w:ascii="Palatino Linotype" w:hAnsi="Palatino Linotype"/>
          <w:lang w:val="de-DE"/>
        </w:rPr>
      </w:pPr>
      <w:r w:rsidRPr="00885FEE">
        <w:rPr>
          <w:rFonts w:ascii="Palatino Linotype" w:hAnsi="Palatino Linotype"/>
          <w:bCs/>
          <w:color w:val="000000"/>
          <w:lang w:val="de-DE"/>
        </w:rPr>
        <w:t xml:space="preserve">Banković,  S., Medarević, M., (2009):  Kodni   priručnik za informacioni Sistem o šumama Republike Srbije (stručna uputstva), </w:t>
      </w:r>
      <w:r w:rsidRPr="00885FEE">
        <w:rPr>
          <w:rFonts w:ascii="Palatino Linotype" w:hAnsi="Palatino Linotype"/>
          <w:lang w:val="de-DE"/>
        </w:rPr>
        <w:t>Šumarski fakultet Univerziteta u Beogradu</w:t>
      </w:r>
    </w:p>
    <w:p w:rsidR="00E621A2" w:rsidRPr="004B4AA0" w:rsidRDefault="00E621A2" w:rsidP="00B244B3">
      <w:pPr>
        <w:pStyle w:val="d4"/>
        <w:numPr>
          <w:ilvl w:val="0"/>
          <w:numId w:val="32"/>
        </w:numPr>
        <w:jc w:val="both"/>
        <w:rPr>
          <w:rFonts w:ascii="Palatino Linotype" w:hAnsi="Palatino Linotype"/>
        </w:rPr>
      </w:pPr>
      <w:r w:rsidRPr="00885FEE">
        <w:rPr>
          <w:rFonts w:ascii="Palatino Linotype" w:hAnsi="Palatino Linotype"/>
          <w:bCs/>
          <w:color w:val="000000"/>
          <w:lang w:val="de-DE"/>
        </w:rPr>
        <w:t xml:space="preserve">Medarević, M. (1991): Funkcije šuma i njihovo obezbeđivanje pri planiranju gazdovanja šumama. </w:t>
      </w:r>
      <w:r w:rsidRPr="004B4AA0">
        <w:rPr>
          <w:rFonts w:ascii="Palatino Linotype" w:hAnsi="Palatino Linotype"/>
          <w:bCs/>
          <w:color w:val="000000"/>
        </w:rPr>
        <w:t>Doktorska disertacija. Šumarski fakultet Univerziteta u Beogradu. Beograd.</w:t>
      </w:r>
    </w:p>
    <w:p w:rsidR="00E621A2" w:rsidRPr="00885FEE" w:rsidRDefault="00E621A2" w:rsidP="00B244B3">
      <w:pPr>
        <w:pStyle w:val="d4"/>
        <w:numPr>
          <w:ilvl w:val="0"/>
          <w:numId w:val="32"/>
        </w:numPr>
        <w:jc w:val="both"/>
        <w:rPr>
          <w:rFonts w:ascii="Palatino Linotype" w:hAnsi="Palatino Linotype"/>
          <w:lang w:val="de-DE"/>
        </w:rPr>
      </w:pPr>
      <w:r w:rsidRPr="004B4AA0">
        <w:rPr>
          <w:rFonts w:ascii="Palatino Linotype" w:hAnsi="Palatino Linotype"/>
          <w:bCs/>
          <w:color w:val="000000"/>
        </w:rPr>
        <w:t xml:space="preserve">Medarević, M. </w:t>
      </w:r>
      <w:r w:rsidRPr="004B4AA0">
        <w:rPr>
          <w:rFonts w:ascii="Palatino Linotype" w:hAnsi="Palatino Linotype"/>
          <w:iCs/>
        </w:rPr>
        <w:t>(2006):</w:t>
      </w:r>
      <w:r w:rsidRPr="004B4AA0">
        <w:rPr>
          <w:rFonts w:ascii="Palatino Linotype" w:hAnsi="Palatino Linotype"/>
          <w:i/>
          <w:iCs/>
        </w:rPr>
        <w:t xml:space="preserve"> </w:t>
      </w:r>
      <w:r w:rsidRPr="004B4AA0">
        <w:rPr>
          <w:rFonts w:ascii="Palatino Linotype" w:hAnsi="Palatino Linotype"/>
          <w:iCs/>
        </w:rPr>
        <w:t>Planiranje gazdovanja šumama</w:t>
      </w:r>
      <w:r w:rsidRPr="004B4AA0">
        <w:rPr>
          <w:rFonts w:ascii="Palatino Linotype" w:hAnsi="Palatino Linotype"/>
          <w:i/>
          <w:iCs/>
        </w:rPr>
        <w:t xml:space="preserve">. </w:t>
      </w:r>
      <w:r w:rsidRPr="004B4AA0">
        <w:rPr>
          <w:rFonts w:ascii="Palatino Linotype" w:hAnsi="Palatino Linotype"/>
        </w:rPr>
        <w:t xml:space="preserve"> </w:t>
      </w:r>
      <w:r w:rsidRPr="00885FEE">
        <w:rPr>
          <w:rFonts w:ascii="Palatino Linotype" w:hAnsi="Palatino Linotype"/>
          <w:lang w:val="de-DE"/>
        </w:rPr>
        <w:t>Udžbenik. 1. izd. Beograd: Šumarski fakultet Univerziteta u Beogradu</w:t>
      </w:r>
    </w:p>
    <w:p w:rsidR="00E621A2" w:rsidRPr="004B4AA0" w:rsidRDefault="00E621A2" w:rsidP="00B244B3">
      <w:pPr>
        <w:pStyle w:val="d4"/>
        <w:numPr>
          <w:ilvl w:val="0"/>
          <w:numId w:val="32"/>
        </w:numPr>
        <w:jc w:val="both"/>
        <w:rPr>
          <w:rFonts w:ascii="Palatino Linotype" w:hAnsi="Palatino Linotype"/>
        </w:rPr>
      </w:pPr>
      <w:r w:rsidRPr="004B4AA0">
        <w:rPr>
          <w:rFonts w:ascii="Palatino Linotype" w:hAnsi="Palatino Linotype"/>
          <w:bCs/>
          <w:color w:val="000000"/>
        </w:rPr>
        <w:t>Medarević, M., Šljukić B. (2004): Sustainable forest use. Naučni skup “Održivi prostorni, ruralni i urbani razvoj Republike Srbije” – Posebno izdanje IAUS  - Beograd;</w:t>
      </w:r>
    </w:p>
    <w:p w:rsidR="00E621A2" w:rsidRPr="004B4AA0" w:rsidRDefault="00E621A2" w:rsidP="00B244B3">
      <w:pPr>
        <w:pStyle w:val="d4"/>
        <w:numPr>
          <w:ilvl w:val="0"/>
          <w:numId w:val="32"/>
        </w:numPr>
        <w:jc w:val="both"/>
        <w:rPr>
          <w:rFonts w:ascii="Palatino Linotype" w:hAnsi="Palatino Linotype"/>
          <w:bCs/>
          <w:color w:val="000000"/>
        </w:rPr>
      </w:pPr>
      <w:r w:rsidRPr="004B4AA0">
        <w:rPr>
          <w:rFonts w:ascii="Palatino Linotype" w:hAnsi="Palatino Linotype"/>
          <w:bCs/>
          <w:color w:val="000000"/>
        </w:rPr>
        <w:t>Šljukić, B. (2008): Održivo gazdovanje šumam u Srbiji - sadašnje stanje i potencijal. Magistarska teza. Šumarski fakultet Univerziteta u Beogradu;</w:t>
      </w:r>
    </w:p>
    <w:p w:rsidR="00E621A2" w:rsidRPr="004B4AA0" w:rsidRDefault="00E621A2" w:rsidP="00B244B3">
      <w:pPr>
        <w:pStyle w:val="d4"/>
        <w:numPr>
          <w:ilvl w:val="0"/>
          <w:numId w:val="32"/>
        </w:numPr>
        <w:jc w:val="both"/>
        <w:rPr>
          <w:rFonts w:ascii="Palatino Linotype" w:hAnsi="Palatino Linotype"/>
          <w:bCs/>
          <w:color w:val="000000"/>
        </w:rPr>
      </w:pPr>
      <w:r w:rsidRPr="004B4AA0">
        <w:rPr>
          <w:rFonts w:ascii="Palatino Linotype" w:hAnsi="Palatino Linotype"/>
          <w:bCs/>
          <w:color w:val="000000"/>
        </w:rPr>
        <w:t>Medarević M., Banković S., Šljukić B. (2009): Pristup izradi strateških planova u šumarstvu, tematski zbornik radova sa Međunarodnog naučnog skupa „Regionalni razvoj, prostorno planiranje i strateško upravljanje“,   IAUS, str 277- 293, Beograd</w:t>
      </w:r>
    </w:p>
    <w:p w:rsidR="00E621A2" w:rsidRPr="004B4AA0" w:rsidRDefault="00E621A2" w:rsidP="00B244B3">
      <w:pPr>
        <w:pStyle w:val="d4"/>
        <w:numPr>
          <w:ilvl w:val="0"/>
          <w:numId w:val="32"/>
        </w:numPr>
        <w:jc w:val="both"/>
        <w:rPr>
          <w:rFonts w:ascii="Palatino Linotype" w:hAnsi="Palatino Linotype"/>
          <w:color w:val="000000"/>
        </w:rPr>
      </w:pPr>
      <w:r w:rsidRPr="00885FEE">
        <w:rPr>
          <w:rFonts w:ascii="Palatino Linotype" w:hAnsi="Palatino Linotype"/>
          <w:bCs/>
          <w:color w:val="000000"/>
          <w:lang w:val="de-DE"/>
        </w:rPr>
        <w:t xml:space="preserve">Anleitung zur Kartierung der Waldfunktionen im Land Brandenburg (2008). </w:t>
      </w:r>
      <w:r w:rsidRPr="004B4AA0">
        <w:rPr>
          <w:rFonts w:ascii="Palatino Linotype" w:hAnsi="Palatino Linotype"/>
          <w:color w:val="000000"/>
        </w:rPr>
        <w:t xml:space="preserve">Landesforstanstalt Eberswalde Fachbereich Planung/Betriebswirtschaft </w:t>
      </w:r>
    </w:p>
    <w:p w:rsidR="00E621A2" w:rsidRPr="004B4AA0" w:rsidRDefault="00E621A2" w:rsidP="00B244B3">
      <w:pPr>
        <w:pStyle w:val="ListParagraph"/>
        <w:numPr>
          <w:ilvl w:val="0"/>
          <w:numId w:val="32"/>
        </w:numPr>
        <w:autoSpaceDE w:val="0"/>
        <w:autoSpaceDN w:val="0"/>
        <w:adjustRightInd w:val="0"/>
        <w:spacing w:after="0" w:line="240" w:lineRule="auto"/>
        <w:jc w:val="left"/>
        <w:rPr>
          <w:rFonts w:ascii="Palatino Linotype" w:hAnsi="Palatino Linotype"/>
          <w:color w:val="000000"/>
        </w:rPr>
      </w:pPr>
      <w:r w:rsidRPr="004B4AA0">
        <w:rPr>
          <w:rFonts w:ascii="Palatino Linotype" w:hAnsi="Palatino Linotype" w:cs="Arial"/>
          <w:bCs/>
        </w:rPr>
        <w:t>Waldfunktionenkartierung</w:t>
      </w:r>
      <w:r w:rsidRPr="004B4AA0">
        <w:rPr>
          <w:rFonts w:ascii="Palatino Linotype" w:hAnsi="Palatino Linotype"/>
        </w:rPr>
        <w:t xml:space="preserve"> im Friestaat Sachsen. Ergebnisbericht zur Aktualisierung der </w:t>
      </w:r>
      <w:r w:rsidRPr="004B4AA0">
        <w:rPr>
          <w:rFonts w:ascii="Palatino Linotype" w:hAnsi="Palatino Linotype" w:cs="Arial"/>
          <w:bCs/>
        </w:rPr>
        <w:t>Waldfunktionenkartierung.</w:t>
      </w:r>
      <w:r w:rsidRPr="004B4AA0">
        <w:rPr>
          <w:rFonts w:ascii="Palatino Linotype" w:hAnsi="Palatino Linotype"/>
        </w:rPr>
        <w:t xml:space="preserve"> Freistaat Sachsen, Staatsbetrieb  Sachsenforst </w:t>
      </w:r>
    </w:p>
    <w:p w:rsidR="00E621A2" w:rsidRPr="00885FEE" w:rsidRDefault="00E621A2" w:rsidP="00B244B3">
      <w:pPr>
        <w:pStyle w:val="ListParagraph"/>
        <w:numPr>
          <w:ilvl w:val="0"/>
          <w:numId w:val="32"/>
        </w:numPr>
        <w:rPr>
          <w:rFonts w:ascii="Palatino Linotype" w:hAnsi="Palatino Linotype"/>
          <w:lang w:val="en-GB"/>
        </w:rPr>
      </w:pPr>
      <w:r w:rsidRPr="00885FEE">
        <w:rPr>
          <w:rFonts w:ascii="Palatino Linotype" w:hAnsi="Palatino Linotype"/>
          <w:lang w:val="en-GB"/>
        </w:rPr>
        <w:t>FODEMO II 2009 Forest Management Planning Manual Work step 8: New scheme for definition of forest functions and forest purposes;</w:t>
      </w:r>
    </w:p>
    <w:p w:rsidR="00E621A2" w:rsidRPr="00885FEE" w:rsidRDefault="00E621A2" w:rsidP="00B244B3">
      <w:pPr>
        <w:pStyle w:val="ListParagraph"/>
        <w:numPr>
          <w:ilvl w:val="0"/>
          <w:numId w:val="32"/>
        </w:numPr>
        <w:rPr>
          <w:rFonts w:ascii="Palatino Linotype" w:hAnsi="Palatino Linotype"/>
          <w:lang w:val="en-GB"/>
        </w:rPr>
      </w:pPr>
      <w:r w:rsidRPr="00885FEE">
        <w:rPr>
          <w:rFonts w:ascii="Palatino Linotype" w:hAnsi="Palatino Linotype"/>
          <w:lang w:val="en-GB"/>
        </w:rPr>
        <w:t>Angst, M. (2012): Integration of Nature Protection in Swiss Forest Policy - Integrate Country Report for Switzerland. Swiss Federal Institute for Forest, Snow and Landscape Reasearch WSL, Birmensdorf.</w:t>
      </w:r>
    </w:p>
    <w:p w:rsidR="00E621A2" w:rsidRPr="004B4AA0" w:rsidRDefault="00E621A2" w:rsidP="00B244B3">
      <w:pPr>
        <w:pStyle w:val="d4"/>
        <w:numPr>
          <w:ilvl w:val="0"/>
          <w:numId w:val="32"/>
        </w:numPr>
        <w:jc w:val="both"/>
        <w:rPr>
          <w:rFonts w:ascii="Palatino Linotype" w:hAnsi="Palatino Linotype"/>
          <w:bCs/>
          <w:color w:val="000000"/>
        </w:rPr>
      </w:pPr>
      <w:r w:rsidRPr="004B4AA0">
        <w:rPr>
          <w:rFonts w:ascii="Palatino Linotype" w:hAnsi="Palatino Linotype"/>
          <w:bCs/>
          <w:color w:val="000000"/>
        </w:rPr>
        <w:t>Spielmann, M. W. Bücking, Quadt, V. &amp; F. Krumm (2013): Integration of Nature Protection in Forest Policy in Baden-Württemberg (Germany). INTEGRATE Country Report. EFICENT-OEF, Freiburg.</w:t>
      </w:r>
    </w:p>
    <w:p w:rsidR="00E621A2" w:rsidRPr="004B4AA0" w:rsidRDefault="00E621A2" w:rsidP="00B244B3">
      <w:pPr>
        <w:pStyle w:val="d4"/>
        <w:numPr>
          <w:ilvl w:val="0"/>
          <w:numId w:val="32"/>
        </w:numPr>
        <w:jc w:val="both"/>
        <w:rPr>
          <w:rFonts w:ascii="Palatino Linotype" w:hAnsi="Palatino Linotype"/>
          <w:bCs/>
          <w:color w:val="000000"/>
        </w:rPr>
      </w:pPr>
      <w:r w:rsidRPr="004B4AA0">
        <w:rPr>
          <w:rFonts w:ascii="Palatino Linotype" w:hAnsi="Palatino Linotype"/>
          <w:bCs/>
          <w:color w:val="000000"/>
        </w:rPr>
        <w:t>Nacionalna strategija održivog korišćenja prirodnih resursa i dobara "Sl. gl.RS", broj 33/2012);</w:t>
      </w:r>
    </w:p>
    <w:p w:rsidR="00E621A2" w:rsidRPr="004B4AA0" w:rsidRDefault="00E621A2" w:rsidP="00B244B3">
      <w:pPr>
        <w:pStyle w:val="Default"/>
        <w:numPr>
          <w:ilvl w:val="0"/>
          <w:numId w:val="32"/>
        </w:numPr>
        <w:rPr>
          <w:rFonts w:ascii="Palatino Linotype" w:hAnsi="Palatino Linotype"/>
        </w:rPr>
      </w:pPr>
      <w:r w:rsidRPr="004B4AA0">
        <w:rPr>
          <w:rFonts w:ascii="Palatino Linotype" w:hAnsi="Palatino Linotype"/>
        </w:rPr>
        <w:t>Zakoni, uredbe, pravilnici:</w:t>
      </w:r>
    </w:p>
    <w:p w:rsidR="00E621A2" w:rsidRPr="004B4AA0" w:rsidRDefault="00E621A2" w:rsidP="00E621A2">
      <w:pPr>
        <w:pStyle w:val="ListParagraph"/>
        <w:spacing w:after="0" w:line="240" w:lineRule="auto"/>
        <w:ind w:left="1080"/>
        <w:rPr>
          <w:rFonts w:ascii="Palatino Linotype" w:hAnsi="Palatino Linotype"/>
          <w:color w:val="231F20"/>
          <w:lang w:val="nb-NO"/>
        </w:rPr>
      </w:pP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 xml:space="preserve">Zakon o šumama (Sl. gl. RS br. 30/10; 93/12 i 89/15),  </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Zakon o zaštiti životne sredine (Sl.</w:t>
      </w:r>
      <w:r w:rsidRPr="00885FEE">
        <w:rPr>
          <w:rFonts w:ascii="Palatino Linotype" w:hAnsi="Palatino Linotype"/>
          <w:lang w:val="nb-NO"/>
        </w:rPr>
        <w:t xml:space="preserve"> </w:t>
      </w:r>
      <w:r w:rsidRPr="004B4AA0">
        <w:rPr>
          <w:rFonts w:ascii="Palatino Linotype" w:hAnsi="Palatino Linotype"/>
          <w:lang w:val="nb-NO"/>
        </w:rPr>
        <w:t xml:space="preserve">gl. RS br. 135/04, </w:t>
      </w:r>
      <w:r w:rsidRPr="004B4AA0">
        <w:rPr>
          <w:rFonts w:ascii="Palatino Linotype" w:hAnsi="Palatino Linotype"/>
        </w:rPr>
        <w:t>36/09,72/09, 81/09, 64/10, 24/11 i 121/12</w:t>
      </w:r>
      <w:r w:rsidRPr="004B4AA0">
        <w:rPr>
          <w:rFonts w:ascii="Palatino Linotype" w:hAnsi="Palatino Linotype"/>
          <w:lang w:val="nb-NO"/>
        </w:rPr>
        <w:t xml:space="preserve">), </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 xml:space="preserve">Zakon o zaštiti prirode (Sl. gl. RS br. 36/09, 88/10 </w:t>
      </w:r>
      <w:r w:rsidRPr="004B4AA0">
        <w:rPr>
          <w:rFonts w:ascii="Palatino Linotype" w:hAnsi="Palatino Linotype"/>
        </w:rPr>
        <w:t>i 99/10 - ispravka</w:t>
      </w:r>
      <w:r w:rsidRPr="004B4AA0">
        <w:rPr>
          <w:rFonts w:ascii="Palatino Linotype" w:hAnsi="Palatino Linotype"/>
          <w:lang w:val="nb-NO"/>
        </w:rPr>
        <w:t>),</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 xml:space="preserve">Zakon o reproduktivnom materijalu šumskog drveća (Sl. gl. RS br. 135/04 </w:t>
      </w:r>
      <w:r w:rsidRPr="004B4AA0">
        <w:rPr>
          <w:rFonts w:ascii="Palatino Linotype" w:hAnsi="Palatino Linotype"/>
        </w:rPr>
        <w:t>i 41/09</w:t>
      </w:r>
      <w:r w:rsidRPr="004B4AA0">
        <w:rPr>
          <w:rFonts w:ascii="Palatino Linotype" w:hAnsi="Palatino Linotype"/>
          <w:lang w:val="nb-NO"/>
        </w:rPr>
        <w:t xml:space="preserve">), </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 xml:space="preserve">Zakon o divljači i lovstvu (Sl. gl. RS br. 18/10), </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lastRenderedPageBreak/>
        <w:t xml:space="preserve">Zakon o vodama (Sl. gl. RS br. 30/10), </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Zakon o planiranju i izgradnji (Sl. gl. RS br. 72/09, 81/09, 24/11</w:t>
      </w:r>
      <w:r w:rsidRPr="004B4AA0">
        <w:rPr>
          <w:rFonts w:ascii="Palatino Linotype" w:hAnsi="Palatino Linotype"/>
        </w:rPr>
        <w:t>, 121/12, 42/13, 50/13, 98/13, 132/14 i 145/14</w:t>
      </w:r>
      <w:r w:rsidRPr="004B4AA0">
        <w:rPr>
          <w:rFonts w:ascii="Palatino Linotype" w:hAnsi="Palatino Linotype"/>
          <w:lang w:val="nb-NO"/>
        </w:rPr>
        <w:t xml:space="preserve">), </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rPr>
        <w:t xml:space="preserve">Zakon o prostornom planu Republike Srbije od 2010. do 2020. godine </w:t>
      </w:r>
      <w:r w:rsidRPr="004B4AA0">
        <w:rPr>
          <w:rFonts w:ascii="Palatino Linotype" w:hAnsi="Palatino Linotype"/>
          <w:lang w:val="nb-NO"/>
        </w:rPr>
        <w:t>(Sl. gl. RS br. 88/10)</w:t>
      </w:r>
      <w:r w:rsidRPr="004B4AA0">
        <w:rPr>
          <w:rFonts w:ascii="Palatino Linotype" w:hAnsi="Palatino Linotype"/>
        </w:rPr>
        <w:t>,</w:t>
      </w:r>
    </w:p>
    <w:p w:rsidR="00E621A2" w:rsidRPr="004B4AA0" w:rsidRDefault="00E621A2" w:rsidP="00B244B3">
      <w:pPr>
        <w:pStyle w:val="BodyText2"/>
        <w:numPr>
          <w:ilvl w:val="0"/>
          <w:numId w:val="33"/>
        </w:numPr>
        <w:rPr>
          <w:rFonts w:ascii="Palatino Linotype" w:hAnsi="Palatino Linotype"/>
          <w:lang w:val="nb-NO"/>
        </w:rPr>
      </w:pPr>
      <w:r w:rsidRPr="00885FEE">
        <w:rPr>
          <w:rFonts w:ascii="Palatino Linotype" w:hAnsi="Palatino Linotype"/>
          <w:lang w:val="nb-NO"/>
        </w:rPr>
        <w:t xml:space="preserve">Zakon o vraćanju (restituciji) imovine crkvama i verskim zajednicama </w:t>
      </w:r>
      <w:r w:rsidRPr="004B4AA0">
        <w:rPr>
          <w:rFonts w:ascii="Palatino Linotype" w:hAnsi="Palatino Linotype"/>
          <w:lang w:val="nb-NO"/>
        </w:rPr>
        <w:t>(Sl. gl. RS br. 46/06)</w:t>
      </w:r>
      <w:r w:rsidRPr="004B4AA0">
        <w:rPr>
          <w:rFonts w:ascii="Palatino Linotype" w:hAnsi="Palatino Linotype"/>
        </w:rPr>
        <w:t>,</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Uredba o zaštiti prirodnih retkosti (Sl. gl. RS br. 53 /93),</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Uredba o ekološkoj mreži (Sl.gl. RS br. 102/10),</w:t>
      </w:r>
    </w:p>
    <w:p w:rsidR="00E621A2" w:rsidRPr="004B4AA0" w:rsidRDefault="00E621A2" w:rsidP="00B244B3">
      <w:pPr>
        <w:pStyle w:val="tekst3"/>
        <w:numPr>
          <w:ilvl w:val="0"/>
          <w:numId w:val="33"/>
        </w:numPr>
        <w:spacing w:before="0" w:beforeAutospacing="0" w:after="0" w:afterAutospacing="0"/>
        <w:jc w:val="both"/>
        <w:rPr>
          <w:rFonts w:ascii="Palatino Linotype" w:hAnsi="Palatino Linotype"/>
        </w:rPr>
      </w:pPr>
      <w:r w:rsidRPr="00885FEE">
        <w:rPr>
          <w:rFonts w:ascii="Palatino Linotype" w:hAnsi="Palatino Linotype"/>
          <w:lang w:val="nb-NO"/>
        </w:rPr>
        <w:t xml:space="preserve">Uredba o režimima zaštite, </w:t>
      </w:r>
      <w:r w:rsidRPr="004B4AA0">
        <w:rPr>
          <w:rFonts w:ascii="Palatino Linotype" w:hAnsi="Palatino Linotype"/>
          <w:lang w:val="nb-NO"/>
        </w:rPr>
        <w:t>(Sl.</w:t>
      </w:r>
      <w:r w:rsidRPr="00885FEE">
        <w:rPr>
          <w:rFonts w:ascii="Palatino Linotype" w:hAnsi="Palatino Linotype"/>
          <w:lang w:val="nb-NO"/>
        </w:rPr>
        <w:t xml:space="preserve"> </w:t>
      </w:r>
      <w:r w:rsidRPr="004B4AA0">
        <w:rPr>
          <w:rFonts w:ascii="Palatino Linotype" w:hAnsi="Palatino Linotype"/>
          <w:lang w:val="nb-NO"/>
        </w:rPr>
        <w:t>gl. RS br.</w:t>
      </w:r>
      <w:r w:rsidRPr="004B4AA0">
        <w:rPr>
          <w:rFonts w:ascii="Palatino Linotype" w:hAnsi="Palatino Linotype"/>
        </w:rPr>
        <w:t xml:space="preserve"> 31/12),</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rPr>
        <w:t>Pravilnik o sadržini Plana razvoja šumskog područja, odnosno Plana razvoja u Nacionalnom parku (Sl. Glasnik RS 145/14),</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Pravilnik o sadržini osnova i programa gazdovanja, godišnjeg izvođačkog plana i privremenog plana gazdovanja privatnim šumama (Sl. gl. RS br.122/03),</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 xml:space="preserve">Pravilnik o proglašenju i zaštiti strogo zaštićenih i zaštićenih divljih vrsta biljaka, životinja i gljiva (Sl. gl. RS br. 5/10 i 47/11), </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Pravilnik o odabiru kriterijumima za izdvajanje tipova staništa, o tipovima staništa, osetljivim, ugroženim, retkim i za zaštitu prioritetnim tipovima staništa i o merama zaštite za njihovo očuvanje (Sl. gl. RS br. 35/10),</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Pravilnik o načinu obeležavanja zaštićenih prirodnih dobara (Sl. gl. RS br. 30/92, 24/94 i 17/96),</w:t>
      </w:r>
    </w:p>
    <w:p w:rsidR="00E621A2" w:rsidRPr="004B4AA0" w:rsidRDefault="00E621A2" w:rsidP="00B244B3">
      <w:pPr>
        <w:pStyle w:val="BodyText2"/>
        <w:numPr>
          <w:ilvl w:val="0"/>
          <w:numId w:val="33"/>
        </w:numPr>
        <w:rPr>
          <w:rFonts w:ascii="Palatino Linotype" w:hAnsi="Palatino Linotype"/>
          <w:lang w:val="nb-NO"/>
        </w:rPr>
      </w:pPr>
      <w:r w:rsidRPr="004B4AA0">
        <w:rPr>
          <w:rFonts w:ascii="Palatino Linotype" w:hAnsi="Palatino Linotype"/>
          <w:lang w:val="nb-NO"/>
        </w:rPr>
        <w:t>Pravilnik o specijalnim tehničko-te</w:t>
      </w:r>
      <w:r>
        <w:rPr>
          <w:rFonts w:ascii="Palatino Linotype" w:hAnsi="Palatino Linotype"/>
          <w:lang w:val="nb-NO"/>
        </w:rPr>
        <w:t>hnološk</w:t>
      </w:r>
      <w:r w:rsidRPr="004B4AA0">
        <w:rPr>
          <w:rFonts w:ascii="Palatino Linotype" w:hAnsi="Palatino Linotype"/>
          <w:lang w:val="nb-NO"/>
        </w:rPr>
        <w:t>im rešenjima koja omogućavaju nesmetanu i sigurnu komunikaciju divljih životinja (Sl. gl. RS br. 72/210),</w:t>
      </w:r>
    </w:p>
    <w:p w:rsidR="00E621A2" w:rsidRPr="006D4A73" w:rsidRDefault="00E621A2" w:rsidP="00B244B3">
      <w:pPr>
        <w:pStyle w:val="tekst3"/>
        <w:numPr>
          <w:ilvl w:val="0"/>
          <w:numId w:val="33"/>
        </w:numPr>
        <w:autoSpaceDE w:val="0"/>
        <w:autoSpaceDN w:val="0"/>
        <w:adjustRightInd w:val="0"/>
        <w:spacing w:before="0" w:beforeAutospacing="0" w:after="0" w:afterAutospacing="0"/>
      </w:pPr>
      <w:r w:rsidRPr="00885FEE">
        <w:rPr>
          <w:rFonts w:ascii="Palatino Linotype" w:hAnsi="Palatino Linotype"/>
          <w:lang w:val="nb-NO"/>
        </w:rPr>
        <w:t xml:space="preserve">Pravilnik o sadržaju i načinu vođenja registra zaštićenih prirodnih dobara </w:t>
      </w:r>
      <w:r w:rsidRPr="006D4A73">
        <w:rPr>
          <w:rFonts w:ascii="Palatino Linotype" w:hAnsi="Palatino Linotype"/>
          <w:lang w:val="nb-NO"/>
        </w:rPr>
        <w:t>(Sl.</w:t>
      </w:r>
      <w:r w:rsidRPr="00885FEE">
        <w:rPr>
          <w:rFonts w:ascii="Palatino Linotype" w:hAnsi="Palatino Linotype"/>
          <w:lang w:val="nb-NO"/>
        </w:rPr>
        <w:t xml:space="preserve"> </w:t>
      </w:r>
      <w:r w:rsidRPr="006D4A73">
        <w:rPr>
          <w:rFonts w:ascii="Palatino Linotype" w:hAnsi="Palatino Linotype"/>
          <w:lang w:val="nb-NO"/>
        </w:rPr>
        <w:t>gl. RS br.</w:t>
      </w:r>
      <w:r w:rsidRPr="006D4A73">
        <w:rPr>
          <w:rFonts w:ascii="Palatino Linotype" w:hAnsi="Palatino Linotype"/>
        </w:rPr>
        <w:t>81/10)</w:t>
      </w:r>
    </w:p>
    <w:p w:rsidR="00E621A2" w:rsidRPr="006D4A73" w:rsidRDefault="00E621A2" w:rsidP="00B244B3">
      <w:pPr>
        <w:pStyle w:val="tekst3"/>
        <w:numPr>
          <w:ilvl w:val="0"/>
          <w:numId w:val="33"/>
        </w:numPr>
        <w:autoSpaceDE w:val="0"/>
        <w:autoSpaceDN w:val="0"/>
        <w:adjustRightInd w:val="0"/>
        <w:spacing w:before="0" w:beforeAutospacing="0" w:after="0" w:afterAutospacing="0"/>
      </w:pPr>
      <w:r w:rsidRPr="006D4A73">
        <w:t>ЕЕА  report no 5/2016: EUROPEAN FOREST ECOSYSTEMS,  state and trends</w:t>
      </w:r>
    </w:p>
    <w:p w:rsidR="00E621A2" w:rsidRPr="00885FEE" w:rsidRDefault="00E621A2" w:rsidP="00E621A2">
      <w:pPr>
        <w:autoSpaceDE w:val="0"/>
        <w:autoSpaceDN w:val="0"/>
        <w:adjustRightInd w:val="0"/>
        <w:spacing w:line="240" w:lineRule="auto"/>
        <w:jc w:val="left"/>
        <w:rPr>
          <w:sz w:val="24"/>
          <w:szCs w:val="24"/>
          <w:lang w:val="en-GB"/>
        </w:rPr>
      </w:pPr>
    </w:p>
    <w:p w:rsidR="00E621A2" w:rsidRPr="006D4A73" w:rsidRDefault="00E621A2" w:rsidP="00E621A2">
      <w:pPr>
        <w:pStyle w:val="tekst3"/>
        <w:spacing w:before="0" w:beforeAutospacing="0" w:after="0" w:afterAutospacing="0"/>
        <w:jc w:val="both"/>
      </w:pPr>
    </w:p>
    <w:p w:rsidR="00E621A2" w:rsidRPr="00885FEE" w:rsidRDefault="00E621A2" w:rsidP="00E621A2">
      <w:pPr>
        <w:pStyle w:val="Default"/>
        <w:rPr>
          <w:rFonts w:ascii="Palatino Linotype" w:hAnsi="Palatino Linotype"/>
          <w:lang w:val="en-GB"/>
        </w:rPr>
      </w:pPr>
    </w:p>
    <w:p w:rsidR="00E621A2" w:rsidRPr="00885FEE" w:rsidRDefault="00E621A2" w:rsidP="00E621A2">
      <w:pPr>
        <w:jc w:val="left"/>
        <w:rPr>
          <w:rFonts w:ascii="Palatino Linotype" w:hAnsi="Palatino Linotype"/>
          <w:b/>
          <w:sz w:val="24"/>
          <w:szCs w:val="24"/>
          <w:lang w:val="en-GB"/>
        </w:rPr>
      </w:pPr>
    </w:p>
    <w:p w:rsidR="00E621A2" w:rsidRPr="00885FEE" w:rsidRDefault="00E621A2" w:rsidP="00E621A2">
      <w:pPr>
        <w:jc w:val="left"/>
        <w:rPr>
          <w:rFonts w:ascii="Palatino Linotype" w:hAnsi="Palatino Linotype"/>
          <w:b/>
          <w:sz w:val="24"/>
          <w:lang w:val="en-GB"/>
        </w:rPr>
      </w:pPr>
    </w:p>
    <w:p w:rsidR="00E621A2" w:rsidRPr="00885FEE" w:rsidRDefault="00E621A2" w:rsidP="00E621A2">
      <w:pPr>
        <w:jc w:val="left"/>
        <w:rPr>
          <w:rFonts w:ascii="Palatino Linotype" w:hAnsi="Palatino Linotype"/>
          <w:b/>
          <w:sz w:val="24"/>
          <w:lang w:val="en-GB"/>
        </w:rPr>
      </w:pPr>
    </w:p>
    <w:p w:rsidR="00E621A2" w:rsidRDefault="00E621A2" w:rsidP="00E621A2">
      <w:pPr>
        <w:rPr>
          <w:noProof/>
          <w:lang w:val="en-GB"/>
        </w:rPr>
      </w:pPr>
    </w:p>
    <w:p w:rsidR="00E621A2" w:rsidRDefault="00E621A2" w:rsidP="00E621A2">
      <w:pPr>
        <w:rPr>
          <w:noProof/>
          <w:lang w:val="en-GB"/>
        </w:rPr>
      </w:pPr>
    </w:p>
    <w:p w:rsidR="00E621A2" w:rsidRDefault="00E621A2" w:rsidP="00E621A2">
      <w:pPr>
        <w:rPr>
          <w:noProof/>
          <w:lang w:val="en-GB"/>
        </w:rPr>
      </w:pPr>
    </w:p>
    <w:p w:rsidR="00E621A2" w:rsidRDefault="00E621A2" w:rsidP="00E621A2">
      <w:pPr>
        <w:rPr>
          <w:noProof/>
          <w:lang w:val="en-GB"/>
        </w:rPr>
      </w:pPr>
    </w:p>
    <w:p w:rsidR="00D50FF8" w:rsidRPr="00E621A2" w:rsidRDefault="00D50FF8">
      <w:pPr>
        <w:rPr>
          <w:lang w:val="en-GB"/>
        </w:rPr>
      </w:pPr>
    </w:p>
    <w:sectPr w:rsidR="00D50FF8" w:rsidRPr="00E621A2" w:rsidSect="00D50FF8">
      <w:footerReference w:type="default" r:id="rId25"/>
      <w:pgSz w:w="11906" w:h="16838"/>
      <w:pgMar w:top="1440" w:right="1440" w:bottom="1440" w:left="1440" w:header="708" w:footer="708" w:gutter="0"/>
      <w:pgNumType w:start="3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ECC" w:rsidRDefault="00F11ECC" w:rsidP="00E621A2">
      <w:pPr>
        <w:spacing w:after="0" w:line="240" w:lineRule="auto"/>
      </w:pPr>
      <w:r>
        <w:separator/>
      </w:r>
    </w:p>
  </w:endnote>
  <w:endnote w:type="continuationSeparator" w:id="0">
    <w:p w:rsidR="00F11ECC" w:rsidRDefault="00F11ECC" w:rsidP="00E62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vantGarde Bk B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ance_L">
    <w:altName w:val="Times New Roman"/>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YU">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OpenSymbol">
    <w:altName w:val="Arial Unicode MS"/>
    <w:charset w:val="01"/>
    <w:family w:val="auto"/>
    <w:pitch w:val="variable"/>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font322">
    <w:altName w:val="Times New Roman"/>
    <w:charset w:val="01"/>
    <w:family w:val="auto"/>
    <w:pitch w:val="variable"/>
  </w:font>
  <w:font w:name="Palatino Linotype">
    <w:panose1 w:val="02040502050505030304"/>
    <w:charset w:val="00"/>
    <w:family w:val="roman"/>
    <w:pitch w:val="variable"/>
    <w:sig w:usb0="E0000287" w:usb1="40000013" w:usb2="00000000" w:usb3="00000000" w:csb0="0000019F" w:csb1="00000000"/>
  </w:font>
  <w:font w:name="DINO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073894"/>
      <w:docPartObj>
        <w:docPartGallery w:val="Page Numbers (Bottom of Page)"/>
        <w:docPartUnique/>
      </w:docPartObj>
    </w:sdtPr>
    <w:sdtEndPr>
      <w:rPr>
        <w:noProof/>
      </w:rPr>
    </w:sdtEndPr>
    <w:sdtContent>
      <w:p w:rsidR="00D50FF8" w:rsidRDefault="00D50FF8">
        <w:pPr>
          <w:pStyle w:val="Footer"/>
          <w:jc w:val="right"/>
        </w:pPr>
        <w:r>
          <w:fldChar w:fldCharType="begin"/>
        </w:r>
        <w:r>
          <w:instrText xml:space="preserve"> PAGE   \* MERGEFORMAT </w:instrText>
        </w:r>
        <w:r>
          <w:fldChar w:fldCharType="separate"/>
        </w:r>
        <w:r w:rsidR="0038688C">
          <w:rPr>
            <w:noProof/>
          </w:rPr>
          <w:t>363</w:t>
        </w:r>
        <w:r>
          <w:rPr>
            <w:noProof/>
          </w:rPr>
          <w:fldChar w:fldCharType="end"/>
        </w:r>
      </w:p>
    </w:sdtContent>
  </w:sdt>
  <w:p w:rsidR="00D50FF8" w:rsidRDefault="00D50F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ECC" w:rsidRDefault="00F11ECC" w:rsidP="00E621A2">
      <w:pPr>
        <w:spacing w:after="0" w:line="240" w:lineRule="auto"/>
      </w:pPr>
      <w:r>
        <w:separator/>
      </w:r>
    </w:p>
  </w:footnote>
  <w:footnote w:type="continuationSeparator" w:id="0">
    <w:p w:rsidR="00F11ECC" w:rsidRDefault="00F11ECC" w:rsidP="00E621A2">
      <w:pPr>
        <w:spacing w:after="0" w:line="240" w:lineRule="auto"/>
      </w:pPr>
      <w:r>
        <w:continuationSeparator/>
      </w:r>
    </w:p>
  </w:footnote>
  <w:footnote w:id="1">
    <w:p w:rsidR="00D50FF8" w:rsidRPr="003D0845" w:rsidRDefault="00D50FF8" w:rsidP="00E621A2">
      <w:pPr>
        <w:pStyle w:val="Default"/>
        <w:rPr>
          <w:lang w:val="sr-Latn-RS"/>
        </w:rPr>
      </w:pPr>
      <w:r>
        <w:rPr>
          <w:rStyle w:val="PlainTextChar"/>
          <w:rFonts w:eastAsia="Calibri"/>
        </w:rPr>
        <w:footnoteRef/>
      </w:r>
      <w:r w:rsidRPr="003D0845">
        <w:rPr>
          <w:lang w:val="sr-Latn-RS"/>
        </w:rPr>
        <w:t xml:space="preserve"> Broj uz skraćenicu označava kod iz Kodnog priručnika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F350EB0A"/>
    <w:name w:val="WW8Num2"/>
    <w:lvl w:ilvl="0">
      <w:start w:val="1"/>
      <w:numFmt w:val="decimal"/>
      <w:suff w:val="nothing"/>
      <w:lvlText w:val="%1. "/>
      <w:lvlJc w:val="left"/>
      <w:pPr>
        <w:ind w:left="432" w:hanging="432"/>
      </w:pPr>
      <w:rPr>
        <w:rFonts w:hint="default"/>
        <w:sz w:val="32"/>
        <w:szCs w:val="32"/>
      </w:rPr>
    </w:lvl>
    <w:lvl w:ilvl="1">
      <w:start w:val="1"/>
      <w:numFmt w:val="decimal"/>
      <w:suff w:val="nothing"/>
      <w:lvlText w:val="%1.%2. "/>
      <w:lvlJc w:val="left"/>
      <w:pPr>
        <w:ind w:left="576" w:hanging="576"/>
      </w:pPr>
      <w:rPr>
        <w:rFonts w:hint="default"/>
        <w:sz w:val="28"/>
        <w:szCs w:val="28"/>
      </w:rPr>
    </w:lvl>
    <w:lvl w:ilvl="2">
      <w:start w:val="1"/>
      <w:numFmt w:val="decimal"/>
      <w:suff w:val="nothing"/>
      <w:lvlText w:val="%1.%2.%3. "/>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1.%2.%3.%4. "/>
      <w:lvlJc w:val="left"/>
      <w:pPr>
        <w:ind w:left="864" w:hanging="864"/>
      </w:pPr>
      <w:rPr>
        <w:rFonts w:hint="default"/>
        <w:b w:val="0"/>
        <w:bCs w:val="0"/>
        <w:sz w:val="24"/>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nsid w:val="00000005"/>
    <w:multiLevelType w:val="multilevel"/>
    <w:tmpl w:val="00000005"/>
    <w:name w:val="WW8Num9"/>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nsid w:val="0000000E"/>
    <w:multiLevelType w:val="multilevel"/>
    <w:tmpl w:val="0000000E"/>
    <w:name w:val="WW8Num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
    <w:nsid w:val="0000000F"/>
    <w:multiLevelType w:val="multilevel"/>
    <w:tmpl w:val="0000000F"/>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0"/>
    <w:multiLevelType w:val="multilevel"/>
    <w:tmpl w:val="00000010"/>
    <w:name w:val="WW8Num2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11"/>
    <w:multiLevelType w:val="multilevel"/>
    <w:tmpl w:val="00000011"/>
    <w:name w:val="WW8Num2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3"/>
    <w:multiLevelType w:val="multilevel"/>
    <w:tmpl w:val="00000013"/>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multilevel"/>
    <w:tmpl w:val="00000014"/>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5"/>
    <w:multiLevelType w:val="multilevel"/>
    <w:tmpl w:val="00000015"/>
    <w:name w:val="WW8Num2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17"/>
    <w:multiLevelType w:val="multilevel"/>
    <w:tmpl w:val="00000017"/>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8"/>
    <w:multiLevelType w:val="multilevel"/>
    <w:tmpl w:val="00000018"/>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9"/>
    <w:multiLevelType w:val="multilevel"/>
    <w:tmpl w:val="00000019"/>
    <w:name w:val="WW8Num2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2">
    <w:nsid w:val="0000001A"/>
    <w:multiLevelType w:val="multilevel"/>
    <w:tmpl w:val="0000001A"/>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3">
    <w:nsid w:val="0000001B"/>
    <w:multiLevelType w:val="multilevel"/>
    <w:tmpl w:val="0000001B"/>
    <w:name w:val="WW8Num3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4">
    <w:nsid w:val="0000001C"/>
    <w:multiLevelType w:val="multilevel"/>
    <w:tmpl w:val="0000001C"/>
    <w:name w:val="WW8Num3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00001D"/>
    <w:multiLevelType w:val="multilevel"/>
    <w:tmpl w:val="0000001D"/>
    <w:name w:val="WW8Num3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000001E"/>
    <w:multiLevelType w:val="multilevel"/>
    <w:tmpl w:val="0000001E"/>
    <w:name w:val="WW8Num3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000001F"/>
    <w:multiLevelType w:val="multilevel"/>
    <w:tmpl w:val="0000001F"/>
    <w:name w:val="WW8Num3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8">
    <w:nsid w:val="00000020"/>
    <w:multiLevelType w:val="multilevel"/>
    <w:tmpl w:val="0000002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BE311C"/>
    <w:multiLevelType w:val="hybridMultilevel"/>
    <w:tmpl w:val="B8CE3702"/>
    <w:lvl w:ilvl="0" w:tplc="9788A24C">
      <w:start w:val="1"/>
      <w:numFmt w:val="bullet"/>
      <w:pStyle w:val="U-TabKlein-Liste"/>
      <w:lvlText w:val=""/>
      <w:lvlJc w:val="left"/>
      <w:pPr>
        <w:ind w:left="644"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047525B9"/>
    <w:multiLevelType w:val="hybridMultilevel"/>
    <w:tmpl w:val="D40ECB80"/>
    <w:lvl w:ilvl="0" w:tplc="5D98F02C">
      <w:numFmt w:val="bullet"/>
      <w:lvlText w:val="-"/>
      <w:lvlJc w:val="left"/>
      <w:pPr>
        <w:ind w:left="720" w:hanging="360"/>
      </w:pPr>
      <w:rPr>
        <w:rFonts w:ascii="Arial" w:eastAsia="Times New Roman" w:hAnsi="Arial" w:cs="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pStyle w:val="Heading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5926297"/>
    <w:multiLevelType w:val="hybridMultilevel"/>
    <w:tmpl w:val="1A48A22A"/>
    <w:lvl w:ilvl="0" w:tplc="1856FD6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5263AB"/>
    <w:multiLevelType w:val="hybridMultilevel"/>
    <w:tmpl w:val="C4D6FD60"/>
    <w:lvl w:ilvl="0" w:tplc="E3C0F446">
      <w:start w:val="1"/>
      <w:numFmt w:val="decimal"/>
      <w:pStyle w:val="U-TabAufzKlein"/>
      <w:lvlText w:val="%1."/>
      <w:lvlJc w:val="center"/>
      <w:pPr>
        <w:tabs>
          <w:tab w:val="num" w:pos="426"/>
        </w:tabs>
        <w:ind w:left="256" w:firstLine="170"/>
      </w:pPr>
      <w:rPr>
        <w:rFonts w:hint="default"/>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AC025F4"/>
    <w:multiLevelType w:val="hybridMultilevel"/>
    <w:tmpl w:val="866E9B58"/>
    <w:lvl w:ilvl="0" w:tplc="A80AF044">
      <w:start w:val="1"/>
      <w:numFmt w:val="bullet"/>
      <w:pStyle w:val="Aufzhlung-2Ord"/>
      <w:lvlText w:val=""/>
      <w:lvlJc w:val="left"/>
      <w:pPr>
        <w:tabs>
          <w:tab w:val="num" w:pos="785"/>
        </w:tabs>
        <w:ind w:left="709" w:hanging="284"/>
      </w:pPr>
      <w:rPr>
        <w:rFonts w:ascii="Symbol" w:hAnsi="Symbol" w:hint="default"/>
      </w:rPr>
    </w:lvl>
    <w:lvl w:ilvl="1" w:tplc="1390DD08">
      <w:start w:val="1"/>
      <w:numFmt w:val="bullet"/>
      <w:lvlText w:val="o"/>
      <w:lvlJc w:val="left"/>
      <w:pPr>
        <w:tabs>
          <w:tab w:val="num" w:pos="1440"/>
        </w:tabs>
        <w:ind w:left="1440" w:hanging="360"/>
      </w:pPr>
      <w:rPr>
        <w:rFonts w:ascii="Courier New" w:hAnsi="Courier New" w:hint="default"/>
      </w:rPr>
    </w:lvl>
    <w:lvl w:ilvl="2" w:tplc="18A620A6">
      <w:start w:val="1"/>
      <w:numFmt w:val="bullet"/>
      <w:lvlText w:val=""/>
      <w:lvlJc w:val="left"/>
      <w:pPr>
        <w:tabs>
          <w:tab w:val="num" w:pos="2160"/>
        </w:tabs>
        <w:ind w:left="2160" w:hanging="360"/>
      </w:pPr>
      <w:rPr>
        <w:rFonts w:ascii="Wingdings" w:hAnsi="Wingdings" w:hint="default"/>
      </w:rPr>
    </w:lvl>
    <w:lvl w:ilvl="3" w:tplc="CA7ECEE4" w:tentative="1">
      <w:start w:val="1"/>
      <w:numFmt w:val="bullet"/>
      <w:lvlText w:val=""/>
      <w:lvlJc w:val="left"/>
      <w:pPr>
        <w:tabs>
          <w:tab w:val="num" w:pos="2880"/>
        </w:tabs>
        <w:ind w:left="2880" w:hanging="360"/>
      </w:pPr>
      <w:rPr>
        <w:rFonts w:ascii="Symbol" w:hAnsi="Symbol" w:hint="default"/>
      </w:rPr>
    </w:lvl>
    <w:lvl w:ilvl="4" w:tplc="99FE4332" w:tentative="1">
      <w:start w:val="1"/>
      <w:numFmt w:val="bullet"/>
      <w:lvlText w:val="o"/>
      <w:lvlJc w:val="left"/>
      <w:pPr>
        <w:tabs>
          <w:tab w:val="num" w:pos="3600"/>
        </w:tabs>
        <w:ind w:left="3600" w:hanging="360"/>
      </w:pPr>
      <w:rPr>
        <w:rFonts w:ascii="Courier New" w:hAnsi="Courier New" w:hint="default"/>
      </w:rPr>
    </w:lvl>
    <w:lvl w:ilvl="5" w:tplc="340E7B90" w:tentative="1">
      <w:start w:val="1"/>
      <w:numFmt w:val="bullet"/>
      <w:lvlText w:val=""/>
      <w:lvlJc w:val="left"/>
      <w:pPr>
        <w:tabs>
          <w:tab w:val="num" w:pos="4320"/>
        </w:tabs>
        <w:ind w:left="4320" w:hanging="360"/>
      </w:pPr>
      <w:rPr>
        <w:rFonts w:ascii="Wingdings" w:hAnsi="Wingdings" w:hint="default"/>
      </w:rPr>
    </w:lvl>
    <w:lvl w:ilvl="6" w:tplc="D48E037C" w:tentative="1">
      <w:start w:val="1"/>
      <w:numFmt w:val="bullet"/>
      <w:lvlText w:val=""/>
      <w:lvlJc w:val="left"/>
      <w:pPr>
        <w:tabs>
          <w:tab w:val="num" w:pos="5040"/>
        </w:tabs>
        <w:ind w:left="5040" w:hanging="360"/>
      </w:pPr>
      <w:rPr>
        <w:rFonts w:ascii="Symbol" w:hAnsi="Symbol" w:hint="default"/>
      </w:rPr>
    </w:lvl>
    <w:lvl w:ilvl="7" w:tplc="10B0832A" w:tentative="1">
      <w:start w:val="1"/>
      <w:numFmt w:val="bullet"/>
      <w:lvlText w:val="o"/>
      <w:lvlJc w:val="left"/>
      <w:pPr>
        <w:tabs>
          <w:tab w:val="num" w:pos="5760"/>
        </w:tabs>
        <w:ind w:left="5760" w:hanging="360"/>
      </w:pPr>
      <w:rPr>
        <w:rFonts w:ascii="Courier New" w:hAnsi="Courier New" w:hint="default"/>
      </w:rPr>
    </w:lvl>
    <w:lvl w:ilvl="8" w:tplc="7E46D1B6" w:tentative="1">
      <w:start w:val="1"/>
      <w:numFmt w:val="bullet"/>
      <w:lvlText w:val=""/>
      <w:lvlJc w:val="left"/>
      <w:pPr>
        <w:tabs>
          <w:tab w:val="num" w:pos="6480"/>
        </w:tabs>
        <w:ind w:left="6480" w:hanging="360"/>
      </w:pPr>
      <w:rPr>
        <w:rFonts w:ascii="Wingdings" w:hAnsi="Wingdings" w:hint="default"/>
      </w:rPr>
    </w:lvl>
  </w:abstractNum>
  <w:abstractNum w:abstractNumId="24">
    <w:nsid w:val="0AC606BA"/>
    <w:multiLevelType w:val="hybridMultilevel"/>
    <w:tmpl w:val="90A8E1B0"/>
    <w:lvl w:ilvl="0" w:tplc="1856FD62">
      <w:start w:val="1"/>
      <w:numFmt w:val="bullet"/>
      <w:lvlText w:val="-"/>
      <w:lvlJc w:val="left"/>
      <w:pPr>
        <w:ind w:left="720" w:hanging="360"/>
      </w:pPr>
      <w:rPr>
        <w:rFonts w:ascii="Vrinda" w:hAnsi="Vrinda" w:cs="Vrind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0CAC535F"/>
    <w:multiLevelType w:val="hybridMultilevel"/>
    <w:tmpl w:val="4EE656DA"/>
    <w:lvl w:ilvl="0" w:tplc="2D34B362">
      <w:start w:val="27"/>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11B03271"/>
    <w:multiLevelType w:val="hybridMultilevel"/>
    <w:tmpl w:val="89420D8C"/>
    <w:lvl w:ilvl="0" w:tplc="1856FD62">
      <w:start w:val="1"/>
      <w:numFmt w:val="bullet"/>
      <w:lvlText w:val="-"/>
      <w:lvlJc w:val="left"/>
      <w:pPr>
        <w:ind w:left="1077" w:hanging="360"/>
      </w:pPr>
      <w:rPr>
        <w:rFonts w:ascii="Vrinda" w:hAnsi="Vrinda" w:cs="Vrind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17473661"/>
    <w:multiLevelType w:val="hybridMultilevel"/>
    <w:tmpl w:val="C8AA9606"/>
    <w:lvl w:ilvl="0" w:tplc="04090001">
      <w:start w:val="1"/>
      <w:numFmt w:val="bullet"/>
      <w:lvlText w:val=""/>
      <w:lvlJc w:val="left"/>
      <w:pPr>
        <w:ind w:left="720" w:hanging="360"/>
      </w:pPr>
      <w:rPr>
        <w:rFonts w:ascii="Symbol" w:hAnsi="Symbol" w:cs="Symbol" w:hint="default"/>
      </w:rPr>
    </w:lvl>
    <w:lvl w:ilvl="1" w:tplc="8424F9B4">
      <w:start w:val="1"/>
      <w:numFmt w:val="bullet"/>
      <w:lvlText w:val=""/>
      <w:lvlJc w:val="left"/>
      <w:pPr>
        <w:ind w:left="1440" w:hanging="360"/>
      </w:pPr>
      <w:rPr>
        <w:rFonts w:ascii="Symbol" w:hAnsi="Symbol" w:cs="Symbol" w:hint="default"/>
        <w:sz w:val="16"/>
        <w:szCs w:val="16"/>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184E2CD8"/>
    <w:multiLevelType w:val="hybridMultilevel"/>
    <w:tmpl w:val="74848C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D2E15FD"/>
    <w:multiLevelType w:val="hybridMultilevel"/>
    <w:tmpl w:val="88022782"/>
    <w:lvl w:ilvl="0" w:tplc="1856FD6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024FCF"/>
    <w:multiLevelType w:val="hybridMultilevel"/>
    <w:tmpl w:val="DF7C31BC"/>
    <w:lvl w:ilvl="0" w:tplc="8424F9B4">
      <w:start w:val="1"/>
      <w:numFmt w:val="bullet"/>
      <w:lvlText w:val=""/>
      <w:lvlJc w:val="left"/>
      <w:pPr>
        <w:ind w:left="720" w:hanging="360"/>
      </w:pPr>
      <w:rPr>
        <w:rFonts w:ascii="Symbol" w:hAnsi="Symbol" w:cs="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29880CC2"/>
    <w:multiLevelType w:val="hybridMultilevel"/>
    <w:tmpl w:val="5420A15E"/>
    <w:lvl w:ilvl="0" w:tplc="8424F9B4">
      <w:start w:val="1"/>
      <w:numFmt w:val="bullet"/>
      <w:lvlText w:val=""/>
      <w:lvlJc w:val="left"/>
      <w:pPr>
        <w:ind w:left="720" w:hanging="360"/>
      </w:pPr>
      <w:rPr>
        <w:rFonts w:ascii="Symbol" w:hAnsi="Symbol" w:cs="Symbol" w:hint="default"/>
        <w:sz w:val="16"/>
        <w:szCs w:val="16"/>
      </w:rPr>
    </w:lvl>
    <w:lvl w:ilvl="1" w:tplc="310875D0">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2DBF434C"/>
    <w:multiLevelType w:val="hybridMultilevel"/>
    <w:tmpl w:val="0CF6B442"/>
    <w:lvl w:ilvl="0" w:tplc="1856FD62">
      <w:start w:val="1"/>
      <w:numFmt w:val="bullet"/>
      <w:lvlText w:val="-"/>
      <w:lvlJc w:val="left"/>
      <w:pPr>
        <w:ind w:left="360" w:hanging="360"/>
      </w:pPr>
      <w:rPr>
        <w:rFonts w:ascii="Vrinda" w:hAnsi="Vrind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E9D0363"/>
    <w:multiLevelType w:val="hybridMultilevel"/>
    <w:tmpl w:val="30FEC6BC"/>
    <w:lvl w:ilvl="0" w:tplc="1856FD62">
      <w:start w:val="1"/>
      <w:numFmt w:val="bullet"/>
      <w:lvlText w:val="-"/>
      <w:lvlJc w:val="left"/>
      <w:pPr>
        <w:ind w:left="720" w:hanging="360"/>
      </w:pPr>
      <w:rPr>
        <w:rFonts w:ascii="Vrinda" w:hAnsi="Vrinda" w:cs="Vrind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304809F4"/>
    <w:multiLevelType w:val="hybridMultilevel"/>
    <w:tmpl w:val="02921DF8"/>
    <w:lvl w:ilvl="0" w:tplc="378C5E76">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39192C34"/>
    <w:multiLevelType w:val="hybridMultilevel"/>
    <w:tmpl w:val="EE56F31E"/>
    <w:lvl w:ilvl="0" w:tplc="1856FD62">
      <w:start w:val="1"/>
      <w:numFmt w:val="bullet"/>
      <w:lvlText w:val="-"/>
      <w:lvlJc w:val="left"/>
      <w:pPr>
        <w:ind w:left="1077" w:hanging="360"/>
      </w:pPr>
      <w:rPr>
        <w:rFonts w:ascii="Vrinda" w:hAnsi="Vrinda" w:cs="Vrinda"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cs="Wingdings" w:hint="default"/>
      </w:rPr>
    </w:lvl>
    <w:lvl w:ilvl="3" w:tplc="04090001">
      <w:start w:val="1"/>
      <w:numFmt w:val="bullet"/>
      <w:lvlText w:val=""/>
      <w:lvlJc w:val="left"/>
      <w:pPr>
        <w:ind w:left="3237" w:hanging="360"/>
      </w:pPr>
      <w:rPr>
        <w:rFonts w:ascii="Symbol" w:hAnsi="Symbol" w:cs="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cs="Wingdings" w:hint="default"/>
      </w:rPr>
    </w:lvl>
    <w:lvl w:ilvl="6" w:tplc="04090001">
      <w:start w:val="1"/>
      <w:numFmt w:val="bullet"/>
      <w:lvlText w:val=""/>
      <w:lvlJc w:val="left"/>
      <w:pPr>
        <w:ind w:left="5397" w:hanging="360"/>
      </w:pPr>
      <w:rPr>
        <w:rFonts w:ascii="Symbol" w:hAnsi="Symbol" w:cs="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cs="Wingdings" w:hint="default"/>
      </w:rPr>
    </w:lvl>
  </w:abstractNum>
  <w:abstractNum w:abstractNumId="36">
    <w:nsid w:val="3ADB2312"/>
    <w:multiLevelType w:val="hybridMultilevel"/>
    <w:tmpl w:val="4470F780"/>
    <w:lvl w:ilvl="0" w:tplc="1856FD62">
      <w:start w:val="1"/>
      <w:numFmt w:val="bullet"/>
      <w:lvlText w:val="-"/>
      <w:lvlJc w:val="left"/>
      <w:pPr>
        <w:ind w:left="720" w:hanging="360"/>
      </w:pPr>
      <w:rPr>
        <w:rFonts w:ascii="Vrinda" w:hAnsi="Vrinda" w:cs="Vrind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3C5A1BE5"/>
    <w:multiLevelType w:val="hybridMultilevel"/>
    <w:tmpl w:val="8DC64B88"/>
    <w:lvl w:ilvl="0" w:tplc="1856FD62">
      <w:start w:val="1"/>
      <w:numFmt w:val="bullet"/>
      <w:lvlText w:val="-"/>
      <w:lvlJc w:val="left"/>
      <w:pPr>
        <w:ind w:left="720" w:hanging="360"/>
      </w:pPr>
      <w:rPr>
        <w:rFonts w:ascii="Vrinda" w:hAnsi="Vrinda" w:cs="Vrind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nsid w:val="3D1A3BD3"/>
    <w:multiLevelType w:val="hybridMultilevel"/>
    <w:tmpl w:val="9A10F61C"/>
    <w:lvl w:ilvl="0" w:tplc="CC8EE8A4">
      <w:start w:val="1"/>
      <w:numFmt w:val="bullet"/>
      <w:pStyle w:val="Style5"/>
      <w:lvlText w:val=""/>
      <w:lvlJc w:val="left"/>
      <w:pPr>
        <w:tabs>
          <w:tab w:val="num" w:pos="1080"/>
        </w:tabs>
        <w:ind w:left="1080" w:hanging="360"/>
      </w:pPr>
      <w:rPr>
        <w:rFonts w:ascii="Symbol" w:hAnsi="Symbol" w:cs="Symbol" w:hint="default"/>
        <w:color w:val="auto"/>
      </w:rPr>
    </w:lvl>
    <w:lvl w:ilvl="1" w:tplc="04090001">
      <w:start w:val="1"/>
      <w:numFmt w:val="bullet"/>
      <w:lvlText w:val=""/>
      <w:lvlJc w:val="left"/>
      <w:pPr>
        <w:tabs>
          <w:tab w:val="num" w:pos="1800"/>
        </w:tabs>
        <w:ind w:left="1800" w:hanging="360"/>
      </w:pPr>
      <w:rPr>
        <w:rFonts w:ascii="Symbol" w:hAnsi="Symbol" w:cs="Symbol"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9">
    <w:nsid w:val="41494964"/>
    <w:multiLevelType w:val="hybridMultilevel"/>
    <w:tmpl w:val="2CC4D046"/>
    <w:lvl w:ilvl="0" w:tplc="34982EA2">
      <w:start w:val="1"/>
      <w:numFmt w:val="bullet"/>
      <w:pStyle w:val="U-Aufzhlung1Ordnung"/>
      <w:lvlText w:val=""/>
      <w:lvlJc w:val="left"/>
      <w:pPr>
        <w:ind w:left="425" w:hanging="425"/>
      </w:pPr>
      <w:rPr>
        <w:rFonts w:ascii="Wingdings" w:hAnsi="Wingdings" w:hint="default"/>
      </w:rPr>
    </w:lvl>
    <w:lvl w:ilvl="1" w:tplc="83E8F550">
      <w:numFmt w:val="bullet"/>
      <w:pStyle w:val="U-Aufzhlung2Ordnung"/>
      <w:lvlText w:val="-"/>
      <w:lvlJc w:val="left"/>
      <w:pPr>
        <w:ind w:left="1440" w:hanging="360"/>
      </w:pPr>
      <w:rPr>
        <w:rFonts w:ascii="Calibri" w:eastAsia="Times New Roman" w:hAnsi="Calibri" w:hint="default"/>
      </w:rPr>
    </w:lvl>
    <w:lvl w:ilvl="2" w:tplc="9202BC76">
      <w:start w:val="1"/>
      <w:numFmt w:val="bullet"/>
      <w:lvlText w:val="o"/>
      <w:lvlJc w:val="left"/>
      <w:pPr>
        <w:ind w:left="2160" w:hanging="360"/>
      </w:pPr>
      <w:rPr>
        <w:rFonts w:ascii="Courier New" w:hAnsi="Courier New" w:cs="Courier New" w:hint="default"/>
      </w:rPr>
    </w:lvl>
    <w:lvl w:ilvl="3" w:tplc="AEC8D33E" w:tentative="1">
      <w:start w:val="1"/>
      <w:numFmt w:val="bullet"/>
      <w:lvlText w:val=""/>
      <w:lvlJc w:val="left"/>
      <w:pPr>
        <w:ind w:left="2880" w:hanging="360"/>
      </w:pPr>
      <w:rPr>
        <w:rFonts w:ascii="Symbol" w:hAnsi="Symbol" w:hint="default"/>
      </w:rPr>
    </w:lvl>
    <w:lvl w:ilvl="4" w:tplc="8F006D1E" w:tentative="1">
      <w:start w:val="1"/>
      <w:numFmt w:val="bullet"/>
      <w:lvlText w:val="o"/>
      <w:lvlJc w:val="left"/>
      <w:pPr>
        <w:ind w:left="3600" w:hanging="360"/>
      </w:pPr>
      <w:rPr>
        <w:rFonts w:ascii="Courier New" w:hAnsi="Courier New" w:hint="default"/>
      </w:rPr>
    </w:lvl>
    <w:lvl w:ilvl="5" w:tplc="7180A54E" w:tentative="1">
      <w:start w:val="1"/>
      <w:numFmt w:val="bullet"/>
      <w:lvlText w:val=""/>
      <w:lvlJc w:val="left"/>
      <w:pPr>
        <w:ind w:left="4320" w:hanging="360"/>
      </w:pPr>
      <w:rPr>
        <w:rFonts w:ascii="Wingdings" w:hAnsi="Wingdings" w:hint="default"/>
      </w:rPr>
    </w:lvl>
    <w:lvl w:ilvl="6" w:tplc="263ACE5C" w:tentative="1">
      <w:start w:val="1"/>
      <w:numFmt w:val="bullet"/>
      <w:lvlText w:val=""/>
      <w:lvlJc w:val="left"/>
      <w:pPr>
        <w:ind w:left="5040" w:hanging="360"/>
      </w:pPr>
      <w:rPr>
        <w:rFonts w:ascii="Symbol" w:hAnsi="Symbol" w:hint="default"/>
      </w:rPr>
    </w:lvl>
    <w:lvl w:ilvl="7" w:tplc="52D41672" w:tentative="1">
      <w:start w:val="1"/>
      <w:numFmt w:val="bullet"/>
      <w:lvlText w:val="o"/>
      <w:lvlJc w:val="left"/>
      <w:pPr>
        <w:ind w:left="5760" w:hanging="360"/>
      </w:pPr>
      <w:rPr>
        <w:rFonts w:ascii="Courier New" w:hAnsi="Courier New" w:hint="default"/>
      </w:rPr>
    </w:lvl>
    <w:lvl w:ilvl="8" w:tplc="7348FBF6" w:tentative="1">
      <w:start w:val="1"/>
      <w:numFmt w:val="bullet"/>
      <w:lvlText w:val=""/>
      <w:lvlJc w:val="left"/>
      <w:pPr>
        <w:ind w:left="6480" w:hanging="360"/>
      </w:pPr>
      <w:rPr>
        <w:rFonts w:ascii="Wingdings" w:hAnsi="Wingdings" w:hint="default"/>
      </w:rPr>
    </w:lvl>
  </w:abstractNum>
  <w:abstractNum w:abstractNumId="40">
    <w:nsid w:val="444E1CE3"/>
    <w:multiLevelType w:val="hybridMultilevel"/>
    <w:tmpl w:val="E160A0AE"/>
    <w:lvl w:ilvl="0" w:tplc="1856FD62">
      <w:start w:val="1"/>
      <w:numFmt w:val="bullet"/>
      <w:lvlText w:val="-"/>
      <w:lvlJc w:val="left"/>
      <w:pPr>
        <w:ind w:left="720" w:hanging="360"/>
      </w:pPr>
      <w:rPr>
        <w:rFonts w:ascii="Vrinda" w:hAnsi="Vrinda" w:cs="Vrind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4639472F"/>
    <w:multiLevelType w:val="hybridMultilevel"/>
    <w:tmpl w:val="54140BC0"/>
    <w:lvl w:ilvl="0" w:tplc="0409000F">
      <w:start w:val="1"/>
      <w:numFmt w:val="decimal"/>
      <w:pStyle w:val="U-Nummerierung"/>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2">
    <w:nsid w:val="466024CC"/>
    <w:multiLevelType w:val="multilevel"/>
    <w:tmpl w:val="9CAA8AF4"/>
    <w:lvl w:ilvl="0">
      <w:start w:val="1"/>
      <w:numFmt w:val="decimal"/>
      <w:pStyle w:val="Heading1"/>
      <w:lvlText w:val="%1"/>
      <w:lvlJc w:val="left"/>
      <w:pPr>
        <w:ind w:left="425" w:hanging="425"/>
      </w:pPr>
      <w:rPr>
        <w:rFonts w:cs="Times New Roman" w:hint="default"/>
        <w:b w:val="0"/>
        <w:sz w:val="36"/>
        <w:szCs w:val="36"/>
      </w:rPr>
    </w:lvl>
    <w:lvl w:ilvl="1">
      <w:start w:val="1"/>
      <w:numFmt w:val="decimal"/>
      <w:pStyle w:val="Heading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cs="Times New Roman" w:hint="default"/>
        <w:b w:val="0"/>
        <w:sz w:val="24"/>
        <w:szCs w:val="24"/>
      </w:rPr>
    </w:lvl>
    <w:lvl w:ilvl="3">
      <w:start w:val="1"/>
      <w:numFmt w:val="decimal"/>
      <w:pStyle w:val="Heading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43">
    <w:nsid w:val="46881BFB"/>
    <w:multiLevelType w:val="hybridMultilevel"/>
    <w:tmpl w:val="BC98A5E8"/>
    <w:lvl w:ilvl="0" w:tplc="D250F0D6">
      <w:start w:val="1"/>
      <w:numFmt w:val="bullet"/>
      <w:pStyle w:val="ListeinTab"/>
      <w:lvlText w:val=""/>
      <w:lvlJc w:val="left"/>
      <w:pPr>
        <w:tabs>
          <w:tab w:val="num" w:pos="170"/>
        </w:tabs>
        <w:ind w:left="170" w:hanging="17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4">
    <w:nsid w:val="480E06C1"/>
    <w:multiLevelType w:val="hybridMultilevel"/>
    <w:tmpl w:val="79401BF8"/>
    <w:lvl w:ilvl="0" w:tplc="1856FD62">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4C9E1A87"/>
    <w:multiLevelType w:val="hybridMultilevel"/>
    <w:tmpl w:val="9E36F4FA"/>
    <w:lvl w:ilvl="0" w:tplc="04070007">
      <w:start w:val="1"/>
      <w:numFmt w:val="bullet"/>
      <w:lvlText w:val="-"/>
      <w:lvlJc w:val="left"/>
      <w:pPr>
        <w:tabs>
          <w:tab w:val="num" w:pos="720"/>
        </w:tabs>
        <w:ind w:left="720" w:hanging="360"/>
      </w:pPr>
      <w:rPr>
        <w:sz w:val="16"/>
        <w:szCs w:val="16"/>
      </w:rPr>
    </w:lvl>
    <w:lvl w:ilvl="1" w:tplc="E696C036">
      <w:start w:val="1"/>
      <w:numFmt w:val="bullet"/>
      <w:pStyle w:val="Aufzhlung-1Ord"/>
      <w:lvlText w:val=""/>
      <w:lvlJc w:val="left"/>
      <w:pPr>
        <w:tabs>
          <w:tab w:val="num" w:pos="1505"/>
        </w:tabs>
        <w:ind w:left="1505" w:hanging="425"/>
      </w:pPr>
      <w:rPr>
        <w:rFonts w:ascii="Wingdings 2" w:hAnsi="Wingdings 2" w:cs="Wingdings 2" w:hint="default"/>
        <w:sz w:val="16"/>
        <w:szCs w:val="16"/>
      </w:rPr>
    </w:lvl>
    <w:lvl w:ilvl="2" w:tplc="04070001">
      <w:start w:val="1"/>
      <w:numFmt w:val="bullet"/>
      <w:lvlText w:val=""/>
      <w:lvlJc w:val="left"/>
      <w:pPr>
        <w:tabs>
          <w:tab w:val="num" w:pos="2160"/>
        </w:tabs>
        <w:ind w:left="2160" w:hanging="360"/>
      </w:pPr>
      <w:rPr>
        <w:rFonts w:ascii="Symbol" w:hAnsi="Symbol" w:cs="Symbol" w:hint="default"/>
        <w:sz w:val="16"/>
        <w:szCs w:val="16"/>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6">
    <w:nsid w:val="4F02342E"/>
    <w:multiLevelType w:val="hybridMultilevel"/>
    <w:tmpl w:val="188E7A26"/>
    <w:lvl w:ilvl="0" w:tplc="1856FD6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294E7C"/>
    <w:multiLevelType w:val="hybridMultilevel"/>
    <w:tmpl w:val="7E1EA39A"/>
    <w:lvl w:ilvl="0" w:tplc="1856FD6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8512B3"/>
    <w:multiLevelType w:val="hybridMultilevel"/>
    <w:tmpl w:val="1818BDB6"/>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9">
    <w:nsid w:val="617923E6"/>
    <w:multiLevelType w:val="hybridMultilevel"/>
    <w:tmpl w:val="9D9E45C4"/>
    <w:lvl w:ilvl="0" w:tplc="1856FD6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3F3D38"/>
    <w:multiLevelType w:val="hybridMultilevel"/>
    <w:tmpl w:val="B2E2F528"/>
    <w:lvl w:ilvl="0" w:tplc="BA3E95EE">
      <w:start w:val="1"/>
      <w:numFmt w:val="bullet"/>
      <w:lvlText w:val="-"/>
      <w:lvlJc w:val="left"/>
      <w:pPr>
        <w:ind w:left="1077" w:hanging="360"/>
      </w:pPr>
      <w:rPr>
        <w:rFonts w:ascii="Vrinda" w:hAnsi="Vrinda" w:cs="Vrinda" w:hint="default"/>
      </w:rPr>
    </w:lvl>
    <w:lvl w:ilvl="1" w:tplc="378C5E76">
      <w:start w:val="1"/>
      <w:numFmt w:val="bullet"/>
      <w:lvlText w:val="o"/>
      <w:lvlJc w:val="left"/>
      <w:pPr>
        <w:ind w:left="1797" w:hanging="360"/>
      </w:pPr>
      <w:rPr>
        <w:rFonts w:ascii="Courier New" w:hAnsi="Courier New" w:cs="Courier New" w:hint="default"/>
      </w:rPr>
    </w:lvl>
    <w:lvl w:ilvl="2" w:tplc="A5FE75BC">
      <w:start w:val="1"/>
      <w:numFmt w:val="bullet"/>
      <w:lvlText w:val=""/>
      <w:lvlJc w:val="left"/>
      <w:pPr>
        <w:ind w:left="2517" w:hanging="360"/>
      </w:pPr>
      <w:rPr>
        <w:rFonts w:ascii="Wingdings" w:hAnsi="Wingdings" w:cs="Wingdings" w:hint="default"/>
      </w:rPr>
    </w:lvl>
    <w:lvl w:ilvl="3" w:tplc="3FC0232E">
      <w:start w:val="1"/>
      <w:numFmt w:val="bullet"/>
      <w:lvlText w:val=""/>
      <w:lvlJc w:val="left"/>
      <w:pPr>
        <w:ind w:left="3237" w:hanging="360"/>
      </w:pPr>
      <w:rPr>
        <w:rFonts w:ascii="Symbol" w:hAnsi="Symbol" w:cs="Symbol" w:hint="default"/>
      </w:rPr>
    </w:lvl>
    <w:lvl w:ilvl="4" w:tplc="1B781F72">
      <w:start w:val="1"/>
      <w:numFmt w:val="bullet"/>
      <w:lvlText w:val="o"/>
      <w:lvlJc w:val="left"/>
      <w:pPr>
        <w:ind w:left="3957" w:hanging="360"/>
      </w:pPr>
      <w:rPr>
        <w:rFonts w:ascii="Courier New" w:hAnsi="Courier New" w:cs="Courier New" w:hint="default"/>
      </w:rPr>
    </w:lvl>
    <w:lvl w:ilvl="5" w:tplc="D0A85B44">
      <w:start w:val="1"/>
      <w:numFmt w:val="bullet"/>
      <w:lvlText w:val=""/>
      <w:lvlJc w:val="left"/>
      <w:pPr>
        <w:ind w:left="4677" w:hanging="360"/>
      </w:pPr>
      <w:rPr>
        <w:rFonts w:ascii="Wingdings" w:hAnsi="Wingdings" w:cs="Wingdings" w:hint="default"/>
      </w:rPr>
    </w:lvl>
    <w:lvl w:ilvl="6" w:tplc="921CA6C8">
      <w:start w:val="1"/>
      <w:numFmt w:val="bullet"/>
      <w:lvlText w:val=""/>
      <w:lvlJc w:val="left"/>
      <w:pPr>
        <w:ind w:left="5397" w:hanging="360"/>
      </w:pPr>
      <w:rPr>
        <w:rFonts w:ascii="Symbol" w:hAnsi="Symbol" w:cs="Symbol" w:hint="default"/>
      </w:rPr>
    </w:lvl>
    <w:lvl w:ilvl="7" w:tplc="DE9C9C70">
      <w:start w:val="1"/>
      <w:numFmt w:val="bullet"/>
      <w:lvlText w:val="o"/>
      <w:lvlJc w:val="left"/>
      <w:pPr>
        <w:ind w:left="6117" w:hanging="360"/>
      </w:pPr>
      <w:rPr>
        <w:rFonts w:ascii="Courier New" w:hAnsi="Courier New" w:cs="Courier New" w:hint="default"/>
      </w:rPr>
    </w:lvl>
    <w:lvl w:ilvl="8" w:tplc="0A42EE28">
      <w:start w:val="1"/>
      <w:numFmt w:val="bullet"/>
      <w:lvlText w:val=""/>
      <w:lvlJc w:val="left"/>
      <w:pPr>
        <w:ind w:left="6837" w:hanging="360"/>
      </w:pPr>
      <w:rPr>
        <w:rFonts w:ascii="Wingdings" w:hAnsi="Wingdings" w:cs="Wingdings" w:hint="default"/>
      </w:rPr>
    </w:lvl>
  </w:abstractNum>
  <w:abstractNum w:abstractNumId="51">
    <w:nsid w:val="69442F57"/>
    <w:multiLevelType w:val="hybridMultilevel"/>
    <w:tmpl w:val="8BB64440"/>
    <w:lvl w:ilvl="0" w:tplc="1856FD62">
      <w:start w:val="1"/>
      <w:numFmt w:val="bullet"/>
      <w:lvlText w:val="-"/>
      <w:lvlJc w:val="left"/>
      <w:pPr>
        <w:ind w:left="720" w:hanging="360"/>
      </w:pPr>
      <w:rPr>
        <w:rFonts w:ascii="Vrinda" w:hAnsi="Vrinda" w:cs="Vrind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2">
    <w:nsid w:val="6B141CA4"/>
    <w:multiLevelType w:val="hybridMultilevel"/>
    <w:tmpl w:val="CAF0D824"/>
    <w:lvl w:ilvl="0" w:tplc="1856FD62">
      <w:start w:val="1"/>
      <w:numFmt w:val="bullet"/>
      <w:lvlText w:val="-"/>
      <w:lvlJc w:val="left"/>
      <w:pPr>
        <w:ind w:left="720" w:hanging="360"/>
      </w:pPr>
      <w:rPr>
        <w:rFonts w:ascii="Vrinda"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2A04B2"/>
    <w:multiLevelType w:val="hybridMultilevel"/>
    <w:tmpl w:val="8C30B07C"/>
    <w:lvl w:ilvl="0" w:tplc="1856FD6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9B68CF"/>
    <w:multiLevelType w:val="hybridMultilevel"/>
    <w:tmpl w:val="862E3AFE"/>
    <w:lvl w:ilvl="0" w:tplc="9288E756">
      <w:start w:val="1"/>
      <w:numFmt w:val="decimal"/>
      <w:lvlText w:val="%1."/>
      <w:lvlJc w:val="left"/>
      <w:pPr>
        <w:ind w:left="612" w:hanging="360"/>
      </w:pPr>
      <w:rPr>
        <w:sz w:val="22"/>
        <w:szCs w:val="22"/>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5">
    <w:nsid w:val="6DEE0C5D"/>
    <w:multiLevelType w:val="hybridMultilevel"/>
    <w:tmpl w:val="011C0550"/>
    <w:lvl w:ilvl="0" w:tplc="1856FD62">
      <w:start w:val="1"/>
      <w:numFmt w:val="bullet"/>
      <w:lvlText w:val="-"/>
      <w:lvlJc w:val="left"/>
      <w:pPr>
        <w:ind w:left="720" w:hanging="360"/>
      </w:pPr>
      <w:rPr>
        <w:rFonts w:ascii="Vrinda"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B6250C"/>
    <w:multiLevelType w:val="hybridMultilevel"/>
    <w:tmpl w:val="DF0ECEF8"/>
    <w:lvl w:ilvl="0" w:tplc="241A000F">
      <w:start w:val="1"/>
      <w:numFmt w:val="decimal"/>
      <w:pStyle w:val="U-TabAufzGro"/>
      <w:lvlText w:val="%1."/>
      <w:lvlJc w:val="left"/>
      <w:pPr>
        <w:ind w:left="502" w:hanging="360"/>
      </w:p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57">
    <w:nsid w:val="7298102A"/>
    <w:multiLevelType w:val="hybridMultilevel"/>
    <w:tmpl w:val="3A9AA3A2"/>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733927EB"/>
    <w:multiLevelType w:val="hybridMultilevel"/>
    <w:tmpl w:val="38A6A9C2"/>
    <w:lvl w:ilvl="0" w:tplc="378C5E76">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274A13"/>
    <w:multiLevelType w:val="hybridMultilevel"/>
    <w:tmpl w:val="EDEAC186"/>
    <w:lvl w:ilvl="0" w:tplc="1856FD62">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0">
    <w:nsid w:val="77A017DE"/>
    <w:multiLevelType w:val="hybridMultilevel"/>
    <w:tmpl w:val="CD18AD50"/>
    <w:lvl w:ilvl="0" w:tplc="95DC84C8">
      <w:start w:val="1"/>
      <w:numFmt w:val="bullet"/>
      <w:lvlText w:val="-"/>
      <w:lvlJc w:val="left"/>
      <w:pPr>
        <w:ind w:left="1077" w:hanging="360"/>
      </w:pPr>
      <w:rPr>
        <w:rFonts w:ascii="Vrinda" w:hAnsi="Vrinda" w:cs="Vrinda" w:hint="default"/>
      </w:rPr>
    </w:lvl>
    <w:lvl w:ilvl="1" w:tplc="703E7746">
      <w:start w:val="1"/>
      <w:numFmt w:val="bullet"/>
      <w:lvlText w:val="o"/>
      <w:lvlJc w:val="left"/>
      <w:pPr>
        <w:ind w:left="1797" w:hanging="360"/>
      </w:pPr>
      <w:rPr>
        <w:rFonts w:ascii="Courier New" w:hAnsi="Courier New" w:cs="Courier New" w:hint="default"/>
      </w:rPr>
    </w:lvl>
    <w:lvl w:ilvl="2" w:tplc="56403018">
      <w:start w:val="1"/>
      <w:numFmt w:val="bullet"/>
      <w:lvlText w:val=""/>
      <w:lvlJc w:val="left"/>
      <w:pPr>
        <w:ind w:left="2517" w:hanging="360"/>
      </w:pPr>
      <w:rPr>
        <w:rFonts w:ascii="Wingdings" w:hAnsi="Wingdings" w:cs="Wingdings" w:hint="default"/>
      </w:rPr>
    </w:lvl>
    <w:lvl w:ilvl="3" w:tplc="896C6050">
      <w:start w:val="1"/>
      <w:numFmt w:val="bullet"/>
      <w:lvlText w:val=""/>
      <w:lvlJc w:val="left"/>
      <w:pPr>
        <w:ind w:left="3237" w:hanging="360"/>
      </w:pPr>
      <w:rPr>
        <w:rFonts w:ascii="Symbol" w:hAnsi="Symbol" w:cs="Symbol" w:hint="default"/>
      </w:rPr>
    </w:lvl>
    <w:lvl w:ilvl="4" w:tplc="6908C038">
      <w:start w:val="1"/>
      <w:numFmt w:val="bullet"/>
      <w:lvlText w:val="o"/>
      <w:lvlJc w:val="left"/>
      <w:pPr>
        <w:ind w:left="3957" w:hanging="360"/>
      </w:pPr>
      <w:rPr>
        <w:rFonts w:ascii="Courier New" w:hAnsi="Courier New" w:cs="Courier New" w:hint="default"/>
      </w:rPr>
    </w:lvl>
    <w:lvl w:ilvl="5" w:tplc="AC6E9B1E">
      <w:start w:val="1"/>
      <w:numFmt w:val="bullet"/>
      <w:lvlText w:val=""/>
      <w:lvlJc w:val="left"/>
      <w:pPr>
        <w:ind w:left="4677" w:hanging="360"/>
      </w:pPr>
      <w:rPr>
        <w:rFonts w:ascii="Wingdings" w:hAnsi="Wingdings" w:cs="Wingdings" w:hint="default"/>
      </w:rPr>
    </w:lvl>
    <w:lvl w:ilvl="6" w:tplc="68DC203E">
      <w:start w:val="1"/>
      <w:numFmt w:val="bullet"/>
      <w:lvlText w:val=""/>
      <w:lvlJc w:val="left"/>
      <w:pPr>
        <w:ind w:left="5397" w:hanging="360"/>
      </w:pPr>
      <w:rPr>
        <w:rFonts w:ascii="Symbol" w:hAnsi="Symbol" w:cs="Symbol" w:hint="default"/>
      </w:rPr>
    </w:lvl>
    <w:lvl w:ilvl="7" w:tplc="4BDC9258">
      <w:start w:val="1"/>
      <w:numFmt w:val="bullet"/>
      <w:lvlText w:val="o"/>
      <w:lvlJc w:val="left"/>
      <w:pPr>
        <w:ind w:left="6117" w:hanging="360"/>
      </w:pPr>
      <w:rPr>
        <w:rFonts w:ascii="Courier New" w:hAnsi="Courier New" w:cs="Courier New" w:hint="default"/>
      </w:rPr>
    </w:lvl>
    <w:lvl w:ilvl="8" w:tplc="D8CC90F0">
      <w:start w:val="1"/>
      <w:numFmt w:val="bullet"/>
      <w:lvlText w:val=""/>
      <w:lvlJc w:val="left"/>
      <w:pPr>
        <w:ind w:left="6837" w:hanging="360"/>
      </w:pPr>
      <w:rPr>
        <w:rFonts w:ascii="Wingdings" w:hAnsi="Wingdings" w:cs="Wingdings" w:hint="default"/>
      </w:rPr>
    </w:lvl>
  </w:abstractNum>
  <w:abstractNum w:abstractNumId="61">
    <w:nsid w:val="7826155A"/>
    <w:multiLevelType w:val="hybridMultilevel"/>
    <w:tmpl w:val="B5A6563A"/>
    <w:lvl w:ilvl="0" w:tplc="0409000D">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pStyle w:val="U-Aufzhlung3Ordnung"/>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D67A72"/>
    <w:multiLevelType w:val="hybridMultilevel"/>
    <w:tmpl w:val="75D6FAEC"/>
    <w:lvl w:ilvl="0" w:tplc="83D2ACD4">
      <w:start w:val="1"/>
      <w:numFmt w:val="bullet"/>
      <w:lvlText w:val=""/>
      <w:lvlJc w:val="left"/>
      <w:pPr>
        <w:ind w:left="720" w:hanging="360"/>
      </w:pPr>
      <w:rPr>
        <w:rFonts w:ascii="Symbol" w:hAnsi="Symbol" w:cs="Symbol" w:hint="default"/>
        <w:sz w:val="16"/>
        <w:szCs w:val="1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63">
    <w:nsid w:val="79C3079E"/>
    <w:multiLevelType w:val="hybridMultilevel"/>
    <w:tmpl w:val="AE6CD79C"/>
    <w:lvl w:ilvl="0" w:tplc="1856FD6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BAD6779"/>
    <w:multiLevelType w:val="hybridMultilevel"/>
    <w:tmpl w:val="9AC05200"/>
    <w:lvl w:ilvl="0" w:tplc="08090001">
      <w:start w:val="27"/>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Symbol" w:hAnsi="Symbol" w:cs="Symbol" w:hint="default"/>
        <w:sz w:val="16"/>
        <w:szCs w:val="16"/>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5">
    <w:nsid w:val="7DEC1860"/>
    <w:multiLevelType w:val="hybridMultilevel"/>
    <w:tmpl w:val="AB2A15B4"/>
    <w:lvl w:ilvl="0" w:tplc="1856FD62">
      <w:start w:val="1"/>
      <w:numFmt w:val="bullet"/>
      <w:lvlText w:val="-"/>
      <w:lvlJc w:val="left"/>
      <w:pPr>
        <w:ind w:left="772" w:hanging="360"/>
      </w:pPr>
      <w:rPr>
        <w:rFonts w:ascii="Vrinda" w:hAnsi="Vrinda"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num w:numId="1">
    <w:abstractNumId w:val="20"/>
  </w:num>
  <w:num w:numId="2">
    <w:abstractNumId w:val="22"/>
  </w:num>
  <w:num w:numId="3">
    <w:abstractNumId w:val="41"/>
  </w:num>
  <w:num w:numId="4">
    <w:abstractNumId w:val="61"/>
  </w:num>
  <w:num w:numId="5">
    <w:abstractNumId w:val="19"/>
  </w:num>
  <w:num w:numId="6">
    <w:abstractNumId w:val="42"/>
  </w:num>
  <w:num w:numId="7">
    <w:abstractNumId w:val="39"/>
  </w:num>
  <w:num w:numId="8">
    <w:abstractNumId w:val="23"/>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59"/>
  </w:num>
  <w:num w:numId="12">
    <w:abstractNumId w:val="31"/>
  </w:num>
  <w:num w:numId="13">
    <w:abstractNumId w:val="26"/>
  </w:num>
  <w:num w:numId="14">
    <w:abstractNumId w:val="44"/>
  </w:num>
  <w:num w:numId="15">
    <w:abstractNumId w:val="60"/>
  </w:num>
  <w:num w:numId="16">
    <w:abstractNumId w:val="50"/>
  </w:num>
  <w:num w:numId="17">
    <w:abstractNumId w:val="35"/>
  </w:num>
  <w:num w:numId="18">
    <w:abstractNumId w:val="27"/>
  </w:num>
  <w:num w:numId="19">
    <w:abstractNumId w:val="64"/>
  </w:num>
  <w:num w:numId="20">
    <w:abstractNumId w:val="45"/>
  </w:num>
  <w:num w:numId="21">
    <w:abstractNumId w:val="30"/>
  </w:num>
  <w:num w:numId="22">
    <w:abstractNumId w:val="62"/>
  </w:num>
  <w:num w:numId="23">
    <w:abstractNumId w:val="38"/>
  </w:num>
  <w:num w:numId="24">
    <w:abstractNumId w:val="33"/>
  </w:num>
  <w:num w:numId="25">
    <w:abstractNumId w:val="51"/>
  </w:num>
  <w:num w:numId="26">
    <w:abstractNumId w:val="37"/>
  </w:num>
  <w:num w:numId="27">
    <w:abstractNumId w:val="48"/>
  </w:num>
  <w:num w:numId="28">
    <w:abstractNumId w:val="25"/>
  </w:num>
  <w:num w:numId="29">
    <w:abstractNumId w:val="36"/>
  </w:num>
  <w:num w:numId="30">
    <w:abstractNumId w:val="40"/>
  </w:num>
  <w:num w:numId="31">
    <w:abstractNumId w:val="24"/>
  </w:num>
  <w:num w:numId="32">
    <w:abstractNumId w:val="54"/>
  </w:num>
  <w:num w:numId="33">
    <w:abstractNumId w:val="57"/>
  </w:num>
  <w:num w:numId="34">
    <w:abstractNumId w:val="58"/>
  </w:num>
  <w:num w:numId="35">
    <w:abstractNumId w:val="63"/>
  </w:num>
  <w:num w:numId="36">
    <w:abstractNumId w:val="29"/>
  </w:num>
  <w:num w:numId="37">
    <w:abstractNumId w:val="53"/>
  </w:num>
  <w:num w:numId="38">
    <w:abstractNumId w:val="65"/>
  </w:num>
  <w:num w:numId="39">
    <w:abstractNumId w:val="21"/>
  </w:num>
  <w:num w:numId="40">
    <w:abstractNumId w:val="55"/>
  </w:num>
  <w:num w:numId="41">
    <w:abstractNumId w:val="52"/>
  </w:num>
  <w:num w:numId="42">
    <w:abstractNumId w:val="46"/>
  </w:num>
  <w:num w:numId="43">
    <w:abstractNumId w:val="49"/>
  </w:num>
  <w:num w:numId="44">
    <w:abstractNumId w:val="28"/>
  </w:num>
  <w:num w:numId="45">
    <w:abstractNumId w:val="32"/>
  </w:num>
  <w:num w:numId="46">
    <w:abstractNumId w:val="47"/>
  </w:num>
  <w:num w:numId="47">
    <w:abstractNumId w:val="56"/>
  </w:num>
  <w:num w:numId="4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1A2"/>
    <w:rsid w:val="00060094"/>
    <w:rsid w:val="002468E8"/>
    <w:rsid w:val="0038688C"/>
    <w:rsid w:val="00426992"/>
    <w:rsid w:val="00532B1B"/>
    <w:rsid w:val="00603D12"/>
    <w:rsid w:val="00771C90"/>
    <w:rsid w:val="00B244B3"/>
    <w:rsid w:val="00BF6449"/>
    <w:rsid w:val="00CD31CC"/>
    <w:rsid w:val="00D50FF8"/>
    <w:rsid w:val="00E621A2"/>
    <w:rsid w:val="00EC65AD"/>
    <w:rsid w:val="00F11EC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60A98F-DAEC-4BEC-9450-973B1A66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Standard"/>
    <w:qFormat/>
    <w:rsid w:val="00E621A2"/>
    <w:pPr>
      <w:spacing w:after="60" w:line="264" w:lineRule="auto"/>
      <w:jc w:val="both"/>
    </w:pPr>
    <w:rPr>
      <w:rFonts w:eastAsia="Calibri" w:cs="Times New Roman"/>
      <w:lang w:val="de-DE"/>
    </w:rPr>
  </w:style>
  <w:style w:type="paragraph" w:styleId="Heading1">
    <w:name w:val="heading 1"/>
    <w:aliases w:val="U-Überschrift 1,U-Überschrift 1 Grün,Main Section,o,o1,h1,HeadingLevel_1,HeadingLevel_11,HeadingLevel_12,h11,HeadingLevel_13,h12,HeadingLevel_14,h13,h14,Heading1,GD Heading L1,Headline 1,Char2,Fab-1,Name"/>
    <w:basedOn w:val="Normal"/>
    <w:next w:val="Normal"/>
    <w:link w:val="Heading1Char"/>
    <w:uiPriority w:val="9"/>
    <w:qFormat/>
    <w:rsid w:val="00E621A2"/>
    <w:pPr>
      <w:keepNext/>
      <w:keepLines/>
      <w:numPr>
        <w:numId w:val="6"/>
      </w:numPr>
      <w:pBdr>
        <w:bottom w:val="single" w:sz="4" w:space="1" w:color="004331"/>
      </w:pBdr>
      <w:spacing w:before="120" w:after="180"/>
      <w:jc w:val="left"/>
      <w:outlineLvl w:val="0"/>
    </w:pPr>
    <w:rPr>
      <w:rFonts w:eastAsiaTheme="majorEastAsia" w:cstheme="majorBidi"/>
      <w:bCs/>
      <w:caps/>
      <w:color w:val="00694B"/>
      <w:sz w:val="36"/>
      <w:szCs w:val="36"/>
    </w:rPr>
  </w:style>
  <w:style w:type="paragraph" w:styleId="Heading2">
    <w:name w:val="heading 2"/>
    <w:aliases w:val="U-Überschrift 2,h2,_wsü2,Head2,2,H2,l2,Header2,U2,T2,U21,T21,H2&lt;------------------,ASAPHeading 2,Headline 2,Gliederung2,Ü2_neu,Fab-2,Headline_2,TF-Overskrit 2,sub-sect,dd heading 2,dh2,Chapter Title,heading 2,I2,l2+toc 2,RFP Aliatel,12,C2"/>
    <w:basedOn w:val="Normal"/>
    <w:next w:val="Normal"/>
    <w:link w:val="Heading2Char"/>
    <w:uiPriority w:val="9"/>
    <w:qFormat/>
    <w:rsid w:val="00E621A2"/>
    <w:pPr>
      <w:keepNext/>
      <w:keepLines/>
      <w:numPr>
        <w:ilvl w:val="1"/>
        <w:numId w:val="6"/>
      </w:numPr>
      <w:spacing w:before="360" w:after="120"/>
      <w:jc w:val="left"/>
      <w:outlineLvl w:val="1"/>
    </w:pPr>
    <w:rPr>
      <w:rFonts w:eastAsiaTheme="majorEastAsia" w:cstheme="majorBidi"/>
      <w:bCs/>
      <w:color w:val="000000" w:themeColor="text1"/>
      <w:sz w:val="30"/>
      <w:szCs w:val="26"/>
    </w:rPr>
  </w:style>
  <w:style w:type="paragraph" w:styleId="Heading3">
    <w:name w:val="heading 3"/>
    <w:aliases w:val="U-Überschrift 3,Heading3,h3,h31,H3,heading 3,3,l3,CT,H3-Heading 3,l3.3,list 3,list3,subhead,Heading No. L3,1.,Head 3,GD Heading L3,Char1 Char,Char1,Fab-3"/>
    <w:basedOn w:val="Normal"/>
    <w:next w:val="Normal"/>
    <w:link w:val="Heading3Char"/>
    <w:uiPriority w:val="9"/>
    <w:qFormat/>
    <w:rsid w:val="00E621A2"/>
    <w:pPr>
      <w:keepNext/>
      <w:keepLines/>
      <w:numPr>
        <w:ilvl w:val="2"/>
        <w:numId w:val="1"/>
      </w:numPr>
      <w:spacing w:before="120" w:after="120"/>
      <w:ind w:left="720" w:hanging="720"/>
      <w:jc w:val="left"/>
      <w:outlineLvl w:val="2"/>
    </w:pPr>
    <w:rPr>
      <w:rFonts w:eastAsiaTheme="majorEastAsia" w:cstheme="majorBidi"/>
      <w:bCs/>
      <w:sz w:val="26"/>
      <w:szCs w:val="24"/>
    </w:rPr>
  </w:style>
  <w:style w:type="paragraph" w:styleId="Heading4">
    <w:name w:val="heading 4"/>
    <w:aliases w:val="Heading4,hd4,h4,tcl,tablecapl,4,H4-Heading 4,a.,heading 4,l4,GD Heading L4,Fab-4,T5"/>
    <w:basedOn w:val="Normal"/>
    <w:next w:val="Normal"/>
    <w:link w:val="Heading4Char"/>
    <w:uiPriority w:val="9"/>
    <w:qFormat/>
    <w:rsid w:val="00E621A2"/>
    <w:pPr>
      <w:keepNext/>
      <w:keepLines/>
      <w:numPr>
        <w:ilvl w:val="3"/>
        <w:numId w:val="6"/>
      </w:numPr>
      <w:outlineLvl w:val="3"/>
    </w:pPr>
    <w:rPr>
      <w:rFonts w:asciiTheme="majorHAnsi" w:eastAsiaTheme="majorEastAsia" w:hAnsiTheme="majorHAnsi" w:cstheme="majorBidi"/>
      <w:b/>
      <w:bCs/>
      <w:iCs/>
    </w:rPr>
  </w:style>
  <w:style w:type="paragraph" w:styleId="Heading5">
    <w:name w:val="heading 5"/>
    <w:aliases w:val="Heading5,tcs,h5,tablecaps,5,H5-Heading 5,l5,heading5,H5,h51,H5-Heading 5&#10;,heading 5,IS41 Heading 5,GD Heading L5,(5),Überschrift 5 IBM,ASAPHeading 5,Subheading,Headline5,nmhd5"/>
    <w:basedOn w:val="Normal"/>
    <w:next w:val="Normal"/>
    <w:link w:val="Heading5Char"/>
    <w:autoRedefine/>
    <w:uiPriority w:val="9"/>
    <w:qFormat/>
    <w:rsid w:val="00E621A2"/>
    <w:pPr>
      <w:spacing w:before="240" w:line="324" w:lineRule="auto"/>
      <w:ind w:left="1008" w:hanging="1008"/>
      <w:outlineLvl w:val="4"/>
    </w:pPr>
    <w:rPr>
      <w:rFonts w:ascii="Arial" w:eastAsia="Times New Roman" w:hAnsi="Arial" w:cs="Arial"/>
      <w:lang w:val="en-GB"/>
    </w:rPr>
  </w:style>
  <w:style w:type="paragraph" w:styleId="Heading6">
    <w:name w:val="heading 6"/>
    <w:basedOn w:val="Normal"/>
    <w:next w:val="Normal"/>
    <w:link w:val="Heading6Char"/>
    <w:uiPriority w:val="9"/>
    <w:qFormat/>
    <w:rsid w:val="00E621A2"/>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qFormat/>
    <w:rsid w:val="00E621A2"/>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E621A2"/>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rsid w:val="00E621A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Überschrift 1 Char,U-Überschrift 1 Grün Char,Main Section Char,o Char,o1 Char,h1 Char,HeadingLevel_1 Char,HeadingLevel_11 Char,HeadingLevel_12 Char,h11 Char,HeadingLevel_13 Char,h12 Char,HeadingLevel_14 Char,h13 Char,h14 Char,Char2 Char"/>
    <w:basedOn w:val="DefaultParagraphFont"/>
    <w:link w:val="Heading1"/>
    <w:uiPriority w:val="9"/>
    <w:rsid w:val="00E621A2"/>
    <w:rPr>
      <w:rFonts w:eastAsiaTheme="majorEastAsia" w:cstheme="majorBidi"/>
      <w:bCs/>
      <w:caps/>
      <w:color w:val="00694B"/>
      <w:sz w:val="36"/>
      <w:szCs w:val="36"/>
      <w:lang w:val="de-DE"/>
    </w:rPr>
  </w:style>
  <w:style w:type="character" w:customStyle="1" w:styleId="Heading2Char">
    <w:name w:val="Heading 2 Char"/>
    <w:aliases w:val="U-Überschrift 2 Char,h2 Char,_wsü2 Char,Head2 Char,2 Char,H2 Char,l2 Char,Header2 Char,U2 Char,T2 Char,U21 Char,T21 Char,H2&lt;------------------ Char,ASAPHeading 2 Char,Headline 2 Char,Gliederung2 Char,Ü2_neu Char,Fab-2 Char,Headline_2 Char"/>
    <w:basedOn w:val="DefaultParagraphFont"/>
    <w:link w:val="Heading2"/>
    <w:uiPriority w:val="9"/>
    <w:rsid w:val="00E621A2"/>
    <w:rPr>
      <w:rFonts w:eastAsiaTheme="majorEastAsia" w:cstheme="majorBidi"/>
      <w:bCs/>
      <w:color w:val="000000" w:themeColor="text1"/>
      <w:sz w:val="30"/>
      <w:szCs w:val="26"/>
      <w:lang w:val="de-DE"/>
    </w:rPr>
  </w:style>
  <w:style w:type="character" w:customStyle="1" w:styleId="Heading3Char">
    <w:name w:val="Heading 3 Char"/>
    <w:aliases w:val="U-Überschrift 3 Char,Heading3 Char,h3 Char,h31 Char,H3 Char,heading 3 Char,3 Char,l3 Char,CT Char,H3-Heading 3 Char,l3.3 Char,list 3 Char,list3 Char,subhead Char,Heading No. L3 Char,1. Char,Head 3 Char,GD Heading L3 Char,Char1 Char Char"/>
    <w:basedOn w:val="DefaultParagraphFont"/>
    <w:link w:val="Heading3"/>
    <w:uiPriority w:val="9"/>
    <w:rsid w:val="00E621A2"/>
    <w:rPr>
      <w:rFonts w:eastAsiaTheme="majorEastAsia" w:cstheme="majorBidi"/>
      <w:bCs/>
      <w:sz w:val="26"/>
      <w:szCs w:val="24"/>
      <w:lang w:val="de-DE"/>
    </w:rPr>
  </w:style>
  <w:style w:type="character" w:customStyle="1" w:styleId="Heading4Char">
    <w:name w:val="Heading 4 Char"/>
    <w:aliases w:val="Heading4 Char,hd4 Char,h4 Char,tcl Char,tablecapl Char,4 Char,H4-Heading 4 Char,a. Char,heading 4 Char,l4 Char,GD Heading L4 Char,Fab-4 Char,T5 Char"/>
    <w:basedOn w:val="DefaultParagraphFont"/>
    <w:link w:val="Heading4"/>
    <w:uiPriority w:val="9"/>
    <w:rsid w:val="00E621A2"/>
    <w:rPr>
      <w:rFonts w:asciiTheme="majorHAnsi" w:eastAsiaTheme="majorEastAsia" w:hAnsiTheme="majorHAnsi" w:cstheme="majorBidi"/>
      <w:b/>
      <w:bCs/>
      <w:iCs/>
      <w:lang w:val="de-DE"/>
    </w:rPr>
  </w:style>
  <w:style w:type="character" w:customStyle="1" w:styleId="Heading5Char">
    <w:name w:val="Heading 5 Char"/>
    <w:aliases w:val="Heading5 Char,tcs Char,h5 Char,tablecaps Char,5 Char,H5-Heading 5 Char,l5 Char,heading5 Char,H5 Char,h51 Char,H5-Heading 5&#10; Char,heading 5 Char,IS41 Heading 5 Char,GD Heading L5 Char,(5) Char,Überschrift 5 IBM Char,ASAPHeading 5 Char"/>
    <w:basedOn w:val="DefaultParagraphFont"/>
    <w:link w:val="Heading5"/>
    <w:uiPriority w:val="9"/>
    <w:rsid w:val="00E621A2"/>
    <w:rPr>
      <w:rFonts w:ascii="Arial" w:eastAsia="Times New Roman" w:hAnsi="Arial" w:cs="Arial"/>
      <w:lang w:val="en-GB"/>
    </w:rPr>
  </w:style>
  <w:style w:type="character" w:customStyle="1" w:styleId="Heading6Char">
    <w:name w:val="Heading 6 Char"/>
    <w:basedOn w:val="DefaultParagraphFont"/>
    <w:link w:val="Heading6"/>
    <w:uiPriority w:val="9"/>
    <w:rsid w:val="00E621A2"/>
    <w:rPr>
      <w:rFonts w:asciiTheme="majorHAnsi" w:eastAsiaTheme="majorEastAsia" w:hAnsiTheme="majorHAnsi" w:cstheme="majorBidi"/>
      <w:i/>
      <w:iCs/>
      <w:color w:val="1F4D78" w:themeColor="accent1" w:themeShade="7F"/>
      <w:lang w:val="de-DE"/>
    </w:rPr>
  </w:style>
  <w:style w:type="character" w:customStyle="1" w:styleId="Heading7Char">
    <w:name w:val="Heading 7 Char"/>
    <w:basedOn w:val="DefaultParagraphFont"/>
    <w:link w:val="Heading7"/>
    <w:uiPriority w:val="9"/>
    <w:rsid w:val="00E621A2"/>
    <w:rPr>
      <w:rFonts w:asciiTheme="majorHAnsi" w:eastAsiaTheme="majorEastAsia" w:hAnsiTheme="majorHAnsi" w:cstheme="majorBidi"/>
      <w:i/>
      <w:iCs/>
      <w:color w:val="404040" w:themeColor="text1" w:themeTint="BF"/>
      <w:lang w:val="de-DE"/>
    </w:rPr>
  </w:style>
  <w:style w:type="character" w:customStyle="1" w:styleId="Heading8Char">
    <w:name w:val="Heading 8 Char"/>
    <w:basedOn w:val="DefaultParagraphFont"/>
    <w:link w:val="Heading8"/>
    <w:uiPriority w:val="9"/>
    <w:rsid w:val="00E621A2"/>
    <w:rPr>
      <w:rFonts w:asciiTheme="majorHAnsi" w:eastAsiaTheme="majorEastAsia" w:hAnsiTheme="majorHAnsi" w:cstheme="majorBidi"/>
      <w:color w:val="404040" w:themeColor="text1" w:themeTint="BF"/>
      <w:sz w:val="20"/>
      <w:szCs w:val="20"/>
      <w:lang w:val="de-DE"/>
    </w:rPr>
  </w:style>
  <w:style w:type="character" w:customStyle="1" w:styleId="Heading9Char">
    <w:name w:val="Heading 9 Char"/>
    <w:basedOn w:val="DefaultParagraphFont"/>
    <w:link w:val="Heading9"/>
    <w:uiPriority w:val="9"/>
    <w:rsid w:val="00E621A2"/>
    <w:rPr>
      <w:rFonts w:asciiTheme="majorHAnsi" w:eastAsiaTheme="majorEastAsia" w:hAnsiTheme="majorHAnsi" w:cstheme="majorBidi"/>
      <w:i/>
      <w:iCs/>
      <w:color w:val="404040" w:themeColor="text1" w:themeTint="BF"/>
      <w:sz w:val="20"/>
      <w:szCs w:val="20"/>
      <w:lang w:val="de-DE"/>
    </w:rPr>
  </w:style>
  <w:style w:type="paragraph" w:styleId="Footer">
    <w:name w:val="footer"/>
    <w:basedOn w:val="Normal"/>
    <w:link w:val="FooterChar"/>
    <w:uiPriority w:val="99"/>
    <w:rsid w:val="00E621A2"/>
    <w:pPr>
      <w:tabs>
        <w:tab w:val="center" w:pos="4320"/>
        <w:tab w:val="right" w:pos="8640"/>
      </w:tabs>
    </w:pPr>
  </w:style>
  <w:style w:type="character" w:customStyle="1" w:styleId="FooterChar">
    <w:name w:val="Footer Char"/>
    <w:basedOn w:val="DefaultParagraphFont"/>
    <w:link w:val="Footer"/>
    <w:uiPriority w:val="99"/>
    <w:rsid w:val="00E621A2"/>
    <w:rPr>
      <w:rFonts w:eastAsia="Calibri" w:cs="Times New Roman"/>
      <w:lang w:val="de-DE"/>
    </w:rPr>
  </w:style>
  <w:style w:type="character" w:styleId="PageNumber">
    <w:name w:val="page number"/>
    <w:basedOn w:val="DefaultParagraphFont"/>
    <w:uiPriority w:val="99"/>
    <w:rsid w:val="00E621A2"/>
  </w:style>
  <w:style w:type="character" w:customStyle="1" w:styleId="Bodytext11">
    <w:name w:val="Body text (11)_"/>
    <w:link w:val="Bodytext110"/>
    <w:rsid w:val="00E621A2"/>
    <w:rPr>
      <w:sz w:val="19"/>
      <w:szCs w:val="19"/>
      <w:shd w:val="clear" w:color="auto" w:fill="FFFFFF"/>
    </w:rPr>
  </w:style>
  <w:style w:type="paragraph" w:customStyle="1" w:styleId="Bodytext110">
    <w:name w:val="Body text (11)"/>
    <w:basedOn w:val="Normal"/>
    <w:link w:val="Bodytext11"/>
    <w:rsid w:val="00E621A2"/>
    <w:pPr>
      <w:shd w:val="clear" w:color="auto" w:fill="FFFFFF"/>
      <w:spacing w:line="0" w:lineRule="atLeast"/>
    </w:pPr>
    <w:rPr>
      <w:rFonts w:eastAsiaTheme="minorHAnsi" w:cstheme="minorBidi"/>
      <w:sz w:val="19"/>
      <w:szCs w:val="19"/>
      <w:lang w:val="sr-Latn-RS"/>
    </w:rPr>
  </w:style>
  <w:style w:type="character" w:customStyle="1" w:styleId="Bodytext12">
    <w:name w:val="Body text (12)_"/>
    <w:link w:val="Bodytext120"/>
    <w:rsid w:val="00E621A2"/>
    <w:rPr>
      <w:sz w:val="19"/>
      <w:szCs w:val="19"/>
      <w:shd w:val="clear" w:color="auto" w:fill="FFFFFF"/>
    </w:rPr>
  </w:style>
  <w:style w:type="paragraph" w:customStyle="1" w:styleId="Bodytext120">
    <w:name w:val="Body text (12)"/>
    <w:basedOn w:val="Normal"/>
    <w:link w:val="Bodytext12"/>
    <w:rsid w:val="00E621A2"/>
    <w:pPr>
      <w:shd w:val="clear" w:color="auto" w:fill="FFFFFF"/>
      <w:spacing w:line="0" w:lineRule="atLeast"/>
    </w:pPr>
    <w:rPr>
      <w:rFonts w:eastAsiaTheme="minorHAnsi" w:cstheme="minorBidi"/>
      <w:sz w:val="19"/>
      <w:szCs w:val="19"/>
      <w:lang w:val="sr-Latn-RS"/>
    </w:rPr>
  </w:style>
  <w:style w:type="character" w:styleId="Hyperlink">
    <w:name w:val="Hyperlink"/>
    <w:uiPriority w:val="99"/>
    <w:rsid w:val="00E621A2"/>
    <w:rPr>
      <w:color w:val="0000FF"/>
      <w:u w:val="single"/>
    </w:rPr>
  </w:style>
  <w:style w:type="paragraph" w:styleId="BodyTextIndent">
    <w:name w:val="Body Text Indent"/>
    <w:basedOn w:val="Normal"/>
    <w:link w:val="BodyTextIndentChar"/>
    <w:uiPriority w:val="99"/>
    <w:rsid w:val="00E621A2"/>
    <w:pPr>
      <w:ind w:firstLine="720"/>
    </w:pPr>
    <w:rPr>
      <w:szCs w:val="20"/>
      <w:lang w:val="sl-SI" w:eastAsia="sr-Cyrl-CS"/>
    </w:rPr>
  </w:style>
  <w:style w:type="character" w:customStyle="1" w:styleId="BodyTextIndentChar">
    <w:name w:val="Body Text Indent Char"/>
    <w:basedOn w:val="DefaultParagraphFont"/>
    <w:link w:val="BodyTextIndent"/>
    <w:uiPriority w:val="99"/>
    <w:rsid w:val="00E621A2"/>
    <w:rPr>
      <w:rFonts w:eastAsia="Calibri" w:cs="Times New Roman"/>
      <w:szCs w:val="20"/>
      <w:lang w:val="sl-SI" w:eastAsia="sr-Cyrl-CS"/>
    </w:rPr>
  </w:style>
  <w:style w:type="paragraph" w:customStyle="1" w:styleId="CharCharCharCharCharCharChar">
    <w:name w:val="Char Char Char Char Char Char Char"/>
    <w:basedOn w:val="Normal"/>
    <w:rsid w:val="00E621A2"/>
    <w:pPr>
      <w:spacing w:after="160" w:line="240" w:lineRule="exact"/>
    </w:pPr>
    <w:rPr>
      <w:rFonts w:ascii="Verdana" w:hAnsi="Verdana"/>
      <w:sz w:val="20"/>
      <w:szCs w:val="20"/>
    </w:rPr>
  </w:style>
  <w:style w:type="paragraph" w:customStyle="1" w:styleId="Default">
    <w:name w:val="Default"/>
    <w:rsid w:val="00E621A2"/>
    <w:pPr>
      <w:autoSpaceDE w:val="0"/>
      <w:autoSpaceDN w:val="0"/>
      <w:adjustRightInd w:val="0"/>
      <w:spacing w:after="0" w:line="240" w:lineRule="auto"/>
    </w:pPr>
    <w:rPr>
      <w:rFonts w:ascii="Calibri" w:eastAsia="Calibri" w:hAnsi="Calibri" w:cs="Calibri"/>
      <w:color w:val="000000"/>
      <w:sz w:val="24"/>
      <w:szCs w:val="24"/>
      <w:lang w:val="de-DE" w:eastAsia="de-DE"/>
    </w:rPr>
  </w:style>
  <w:style w:type="paragraph" w:styleId="BalloonText">
    <w:name w:val="Balloon Text"/>
    <w:basedOn w:val="Normal"/>
    <w:link w:val="BalloonTextChar"/>
    <w:uiPriority w:val="99"/>
    <w:rsid w:val="00E621A2"/>
    <w:rPr>
      <w:rFonts w:ascii="Segoe UI" w:hAnsi="Segoe UI"/>
      <w:sz w:val="18"/>
      <w:szCs w:val="18"/>
    </w:rPr>
  </w:style>
  <w:style w:type="character" w:customStyle="1" w:styleId="BalloonTextChar">
    <w:name w:val="Balloon Text Char"/>
    <w:basedOn w:val="DefaultParagraphFont"/>
    <w:link w:val="BalloonText"/>
    <w:uiPriority w:val="99"/>
    <w:rsid w:val="00E621A2"/>
    <w:rPr>
      <w:rFonts w:ascii="Segoe UI" w:eastAsia="Calibri" w:hAnsi="Segoe UI" w:cs="Times New Roman"/>
      <w:sz w:val="18"/>
      <w:szCs w:val="18"/>
      <w:lang w:val="de-DE"/>
    </w:rPr>
  </w:style>
  <w:style w:type="character" w:customStyle="1" w:styleId="st">
    <w:name w:val="st"/>
    <w:uiPriority w:val="99"/>
    <w:rsid w:val="00E621A2"/>
  </w:style>
  <w:style w:type="character" w:styleId="Emphasis">
    <w:name w:val="Emphasis"/>
    <w:qFormat/>
    <w:rsid w:val="00E621A2"/>
    <w:rPr>
      <w:i/>
      <w:iCs/>
    </w:rPr>
  </w:style>
  <w:style w:type="character" w:styleId="CommentReference">
    <w:name w:val="annotation reference"/>
    <w:uiPriority w:val="99"/>
    <w:rsid w:val="00E621A2"/>
    <w:rPr>
      <w:sz w:val="16"/>
      <w:szCs w:val="16"/>
    </w:rPr>
  </w:style>
  <w:style w:type="paragraph" w:styleId="CommentText">
    <w:name w:val="annotation text"/>
    <w:basedOn w:val="Normal"/>
    <w:link w:val="CommentTextChar"/>
    <w:uiPriority w:val="99"/>
    <w:rsid w:val="00E621A2"/>
    <w:rPr>
      <w:sz w:val="20"/>
      <w:szCs w:val="20"/>
    </w:rPr>
  </w:style>
  <w:style w:type="character" w:customStyle="1" w:styleId="CommentTextChar">
    <w:name w:val="Comment Text Char"/>
    <w:basedOn w:val="DefaultParagraphFont"/>
    <w:link w:val="CommentText"/>
    <w:uiPriority w:val="99"/>
    <w:rsid w:val="00E621A2"/>
    <w:rPr>
      <w:rFonts w:eastAsia="Calibri" w:cs="Times New Roman"/>
      <w:sz w:val="20"/>
      <w:szCs w:val="20"/>
      <w:lang w:val="de-DE"/>
    </w:rPr>
  </w:style>
  <w:style w:type="paragraph" w:styleId="CommentSubject">
    <w:name w:val="annotation subject"/>
    <w:basedOn w:val="CommentText"/>
    <w:next w:val="CommentText"/>
    <w:link w:val="CommentSubjectChar"/>
    <w:uiPriority w:val="99"/>
    <w:rsid w:val="00E621A2"/>
    <w:rPr>
      <w:b/>
      <w:bCs/>
    </w:rPr>
  </w:style>
  <w:style w:type="character" w:customStyle="1" w:styleId="CommentSubjectChar">
    <w:name w:val="Comment Subject Char"/>
    <w:basedOn w:val="CommentTextChar"/>
    <w:link w:val="CommentSubject"/>
    <w:uiPriority w:val="99"/>
    <w:rsid w:val="00E621A2"/>
    <w:rPr>
      <w:rFonts w:eastAsia="Calibri" w:cs="Times New Roman"/>
      <w:b/>
      <w:bCs/>
      <w:sz w:val="20"/>
      <w:szCs w:val="20"/>
      <w:lang w:val="de-DE"/>
    </w:rPr>
  </w:style>
  <w:style w:type="paragraph" w:styleId="Header">
    <w:name w:val="header"/>
    <w:aliases w:val="kopf,k,Tabellentitel"/>
    <w:basedOn w:val="Normal"/>
    <w:link w:val="HeaderChar"/>
    <w:uiPriority w:val="99"/>
    <w:rsid w:val="00E621A2"/>
    <w:pPr>
      <w:tabs>
        <w:tab w:val="center" w:pos="4536"/>
        <w:tab w:val="right" w:pos="9072"/>
      </w:tabs>
    </w:pPr>
  </w:style>
  <w:style w:type="character" w:customStyle="1" w:styleId="HeaderChar">
    <w:name w:val="Header Char"/>
    <w:aliases w:val="kopf Char,k Char,Tabellentitel Char"/>
    <w:basedOn w:val="DefaultParagraphFont"/>
    <w:link w:val="Header"/>
    <w:uiPriority w:val="99"/>
    <w:rsid w:val="00E621A2"/>
    <w:rPr>
      <w:rFonts w:eastAsia="Calibri" w:cs="Times New Roman"/>
      <w:lang w:val="de-DE"/>
    </w:rPr>
  </w:style>
  <w:style w:type="paragraph" w:styleId="ListParagraph">
    <w:name w:val="List Paragraph"/>
    <w:aliases w:val="Paragraph,Yellow Bullet,Normal bullet 2,List Paragraph1"/>
    <w:basedOn w:val="Normal"/>
    <w:link w:val="ListParagraphChar"/>
    <w:uiPriority w:val="34"/>
    <w:qFormat/>
    <w:rsid w:val="00E621A2"/>
    <w:pPr>
      <w:ind w:left="425" w:hanging="425"/>
      <w:contextualSpacing/>
    </w:pPr>
  </w:style>
  <w:style w:type="character" w:customStyle="1" w:styleId="ListParagraphChar">
    <w:name w:val="List Paragraph Char"/>
    <w:aliases w:val="Paragraph Char,Yellow Bullet Char,Normal bullet 2 Char,List Paragraph1 Char"/>
    <w:basedOn w:val="DefaultParagraphFont"/>
    <w:link w:val="ListParagraph"/>
    <w:uiPriority w:val="34"/>
    <w:rsid w:val="00E621A2"/>
    <w:rPr>
      <w:rFonts w:eastAsia="Calibri" w:cs="Times New Roman"/>
      <w:lang w:val="de-DE"/>
    </w:rPr>
  </w:style>
  <w:style w:type="paragraph" w:customStyle="1" w:styleId="U-Aufzhlung1Ordnung">
    <w:name w:val="U-Aufzählung 1. Ordnung"/>
    <w:basedOn w:val="Normal"/>
    <w:link w:val="U-Aufzhlung1OrdnungZchn"/>
    <w:qFormat/>
    <w:rsid w:val="00E621A2"/>
    <w:pPr>
      <w:numPr>
        <w:numId w:val="7"/>
      </w:numPr>
      <w:jc w:val="left"/>
    </w:pPr>
    <w:rPr>
      <w:sz w:val="20"/>
    </w:rPr>
  </w:style>
  <w:style w:type="character" w:customStyle="1" w:styleId="U-Aufzhlung1OrdnungZchn">
    <w:name w:val="U-Aufzählung 1. Ordnung Zchn"/>
    <w:basedOn w:val="DefaultParagraphFont"/>
    <w:link w:val="U-Aufzhlung1Ordnung"/>
    <w:rsid w:val="00E621A2"/>
    <w:rPr>
      <w:rFonts w:eastAsia="Calibri" w:cs="Times New Roman"/>
      <w:sz w:val="20"/>
      <w:lang w:val="de-DE"/>
    </w:rPr>
  </w:style>
  <w:style w:type="paragraph" w:customStyle="1" w:styleId="U-Aufzhlung2Ordnung">
    <w:name w:val="U-Aufzählung 2. Ordnung"/>
    <w:basedOn w:val="U-Aufzhlung1Ordnung"/>
    <w:link w:val="U-Aufzhlung2OrdnungZchn"/>
    <w:qFormat/>
    <w:rsid w:val="00E621A2"/>
    <w:pPr>
      <w:numPr>
        <w:ilvl w:val="1"/>
      </w:numPr>
    </w:pPr>
  </w:style>
  <w:style w:type="character" w:customStyle="1" w:styleId="U-Aufzhlung2OrdnungZchn">
    <w:name w:val="U-Aufzählung 2. Ordnung Zchn"/>
    <w:basedOn w:val="U-Aufzhlung1OrdnungZchn"/>
    <w:link w:val="U-Aufzhlung2Ordnung"/>
    <w:rsid w:val="00E621A2"/>
    <w:rPr>
      <w:rFonts w:eastAsia="Calibri" w:cs="Times New Roman"/>
      <w:sz w:val="20"/>
      <w:lang w:val="de-DE"/>
    </w:rPr>
  </w:style>
  <w:style w:type="paragraph" w:customStyle="1" w:styleId="U-TabKlein">
    <w:name w:val="U-TabKlein"/>
    <w:basedOn w:val="U-TabAufzKlein"/>
    <w:link w:val="U-TabKleinZchn"/>
    <w:uiPriority w:val="12"/>
    <w:qFormat/>
    <w:rsid w:val="00E621A2"/>
    <w:pPr>
      <w:numPr>
        <w:numId w:val="0"/>
      </w:numPr>
    </w:pPr>
  </w:style>
  <w:style w:type="paragraph" w:customStyle="1" w:styleId="U-TabAufzKlein">
    <w:name w:val="U-TabAufzKlein"/>
    <w:basedOn w:val="Normal"/>
    <w:link w:val="U-TabAufzKleinZchn"/>
    <w:uiPriority w:val="13"/>
    <w:qFormat/>
    <w:rsid w:val="00E621A2"/>
    <w:pPr>
      <w:numPr>
        <w:numId w:val="2"/>
      </w:numPr>
      <w:tabs>
        <w:tab w:val="clear" w:pos="426"/>
      </w:tabs>
      <w:spacing w:before="40" w:after="40" w:line="240" w:lineRule="auto"/>
      <w:ind w:left="170" w:hanging="170"/>
      <w:jc w:val="left"/>
    </w:pPr>
    <w:rPr>
      <w:rFonts w:cstheme="minorBidi"/>
      <w:color w:val="000000" w:themeColor="text1"/>
      <w:sz w:val="16"/>
      <w:szCs w:val="16"/>
    </w:rPr>
  </w:style>
  <w:style w:type="character" w:customStyle="1" w:styleId="U-TabAufzKleinZchn">
    <w:name w:val="U-TabAufzKlein Zchn"/>
    <w:basedOn w:val="U-TabAufzGroZchn"/>
    <w:link w:val="U-TabAufzKlein"/>
    <w:uiPriority w:val="13"/>
    <w:locked/>
    <w:rsid w:val="00E621A2"/>
    <w:rPr>
      <w:rFonts w:eastAsia="Calibri"/>
      <w:color w:val="000000" w:themeColor="text1"/>
      <w:sz w:val="16"/>
      <w:szCs w:val="16"/>
      <w:lang w:val="de-DE"/>
    </w:rPr>
  </w:style>
  <w:style w:type="character" w:customStyle="1" w:styleId="U-TabAufzGroZchn">
    <w:name w:val="U-TabAufzGroß Zchn"/>
    <w:basedOn w:val="U-TabKleinZchn"/>
    <w:link w:val="U-TabAufzGro"/>
    <w:uiPriority w:val="11"/>
    <w:rsid w:val="00E621A2"/>
    <w:rPr>
      <w:rFonts w:eastAsia="Calibri"/>
      <w:color w:val="000000" w:themeColor="text1"/>
      <w:sz w:val="20"/>
      <w:szCs w:val="16"/>
      <w:lang w:val="de-DE"/>
    </w:rPr>
  </w:style>
  <w:style w:type="character" w:customStyle="1" w:styleId="U-TabKleinZchn">
    <w:name w:val="U-TabKlein Zchn"/>
    <w:basedOn w:val="DefaultParagraphFont"/>
    <w:link w:val="U-TabKlein"/>
    <w:uiPriority w:val="12"/>
    <w:rsid w:val="00E621A2"/>
    <w:rPr>
      <w:rFonts w:eastAsia="Calibri"/>
      <w:color w:val="000000" w:themeColor="text1"/>
      <w:sz w:val="16"/>
      <w:szCs w:val="16"/>
      <w:lang w:val="de-DE"/>
    </w:rPr>
  </w:style>
  <w:style w:type="paragraph" w:customStyle="1" w:styleId="U-TabAufzGro">
    <w:name w:val="U-TabAufzGroß"/>
    <w:basedOn w:val="Normal"/>
    <w:link w:val="U-TabAufzGroZchn"/>
    <w:uiPriority w:val="11"/>
    <w:qFormat/>
    <w:rsid w:val="00E621A2"/>
    <w:pPr>
      <w:numPr>
        <w:numId w:val="47"/>
      </w:numPr>
      <w:spacing w:before="40" w:after="40" w:line="240" w:lineRule="auto"/>
    </w:pPr>
    <w:rPr>
      <w:rFonts w:cstheme="minorBidi"/>
      <w:color w:val="000000" w:themeColor="text1"/>
      <w:sz w:val="20"/>
      <w:szCs w:val="16"/>
    </w:rPr>
  </w:style>
  <w:style w:type="paragraph" w:customStyle="1" w:styleId="U-Quellenhinweis">
    <w:name w:val="U-Quellenhinweis"/>
    <w:basedOn w:val="Normal"/>
    <w:next w:val="Normal"/>
    <w:link w:val="U-QuellenhinweisZchn"/>
    <w:uiPriority w:val="10"/>
    <w:qFormat/>
    <w:rsid w:val="00E621A2"/>
    <w:pPr>
      <w:keepLines/>
      <w:spacing w:after="0" w:line="240" w:lineRule="auto"/>
    </w:pPr>
    <w:rPr>
      <w:rFonts w:cstheme="minorBidi"/>
      <w:i/>
      <w:color w:val="000000" w:themeColor="text1"/>
      <w:sz w:val="16"/>
      <w:szCs w:val="16"/>
    </w:rPr>
  </w:style>
  <w:style w:type="character" w:customStyle="1" w:styleId="U-QuellenhinweisZchn">
    <w:name w:val="U-Quellenhinweis Zchn"/>
    <w:basedOn w:val="U-TabKleinZchn"/>
    <w:link w:val="U-Quellenhinweis"/>
    <w:uiPriority w:val="10"/>
    <w:rsid w:val="00E621A2"/>
    <w:rPr>
      <w:rFonts w:eastAsia="Calibri"/>
      <w:i/>
      <w:color w:val="000000" w:themeColor="text1"/>
      <w:sz w:val="16"/>
      <w:szCs w:val="16"/>
      <w:lang w:val="de-DE"/>
    </w:rPr>
  </w:style>
  <w:style w:type="paragraph" w:customStyle="1" w:styleId="U-TabGro">
    <w:name w:val="U-TabGroß"/>
    <w:basedOn w:val="Normal"/>
    <w:link w:val="U-TabGroZchn"/>
    <w:uiPriority w:val="10"/>
    <w:qFormat/>
    <w:rsid w:val="00E621A2"/>
    <w:pPr>
      <w:spacing w:before="40" w:after="40" w:line="240" w:lineRule="auto"/>
      <w:jc w:val="left"/>
    </w:pPr>
    <w:rPr>
      <w:color w:val="000000" w:themeColor="text1"/>
      <w:sz w:val="20"/>
      <w:szCs w:val="16"/>
    </w:rPr>
  </w:style>
  <w:style w:type="character" w:customStyle="1" w:styleId="U-TabGroZchn">
    <w:name w:val="U-TabGroß Zchn"/>
    <w:basedOn w:val="DefaultParagraphFont"/>
    <w:link w:val="U-TabGro"/>
    <w:uiPriority w:val="10"/>
    <w:rsid w:val="00E621A2"/>
    <w:rPr>
      <w:rFonts w:eastAsia="Calibri" w:cs="Times New Roman"/>
      <w:color w:val="000000" w:themeColor="text1"/>
      <w:sz w:val="20"/>
      <w:szCs w:val="16"/>
      <w:lang w:val="de-DE"/>
    </w:rPr>
  </w:style>
  <w:style w:type="paragraph" w:customStyle="1" w:styleId="U-Nummerierung">
    <w:name w:val="U-Nummerierung"/>
    <w:basedOn w:val="Normal"/>
    <w:link w:val="U-NummerierungZchn"/>
    <w:uiPriority w:val="7"/>
    <w:qFormat/>
    <w:rsid w:val="00E621A2"/>
    <w:pPr>
      <w:numPr>
        <w:numId w:val="3"/>
      </w:numPr>
      <w:tabs>
        <w:tab w:val="clear" w:pos="600"/>
      </w:tabs>
      <w:ind w:left="284" w:hanging="284"/>
    </w:pPr>
    <w:rPr>
      <w:sz w:val="20"/>
    </w:rPr>
  </w:style>
  <w:style w:type="character" w:customStyle="1" w:styleId="U-NummerierungZchn">
    <w:name w:val="U-Nummerierung Zchn"/>
    <w:basedOn w:val="U-Aufzhlung1OrdnungZchn"/>
    <w:link w:val="U-Nummerierung"/>
    <w:uiPriority w:val="7"/>
    <w:rsid w:val="00E621A2"/>
    <w:rPr>
      <w:rFonts w:eastAsia="Calibri" w:cs="Times New Roman"/>
      <w:sz w:val="20"/>
      <w:lang w:val="de-DE"/>
    </w:rPr>
  </w:style>
  <w:style w:type="paragraph" w:customStyle="1" w:styleId="U-Zwischenberschrift">
    <w:name w:val="U-Zwischenüberschrift"/>
    <w:basedOn w:val="Normal"/>
    <w:link w:val="U-ZwischenberschriftZchn"/>
    <w:autoRedefine/>
    <w:uiPriority w:val="3"/>
    <w:qFormat/>
    <w:rsid w:val="00E621A2"/>
    <w:pPr>
      <w:keepNext/>
      <w:spacing w:before="240" w:after="240"/>
    </w:pPr>
    <w:rPr>
      <w:rFonts w:cstheme="minorHAnsi"/>
      <w:b/>
      <w:sz w:val="24"/>
      <w:szCs w:val="24"/>
    </w:rPr>
  </w:style>
  <w:style w:type="character" w:customStyle="1" w:styleId="U-ZwischenberschriftZchn">
    <w:name w:val="U-Zwischenüberschrift Zchn"/>
    <w:basedOn w:val="DefaultParagraphFont"/>
    <w:link w:val="U-Zwischenberschrift"/>
    <w:uiPriority w:val="3"/>
    <w:rsid w:val="00E621A2"/>
    <w:rPr>
      <w:rFonts w:eastAsia="Calibri" w:cstheme="minorHAnsi"/>
      <w:b/>
      <w:sz w:val="24"/>
      <w:szCs w:val="24"/>
      <w:lang w:val="de-DE"/>
    </w:rPr>
  </w:style>
  <w:style w:type="paragraph" w:customStyle="1" w:styleId="U-TabSpaltberschrift">
    <w:name w:val="U-TabSpaltÜberschrift"/>
    <w:basedOn w:val="U-TabGro"/>
    <w:next w:val="U-TabGro"/>
    <w:link w:val="U-TabSpaltberschriftZchn"/>
    <w:uiPriority w:val="8"/>
    <w:qFormat/>
    <w:rsid w:val="00E621A2"/>
    <w:pPr>
      <w:jc w:val="center"/>
    </w:pPr>
    <w:rPr>
      <w:b/>
    </w:rPr>
  </w:style>
  <w:style w:type="character" w:customStyle="1" w:styleId="U-TabSpaltberschriftZchn">
    <w:name w:val="U-TabSpaltÜberschrift Zchn"/>
    <w:basedOn w:val="DefaultParagraphFont"/>
    <w:link w:val="U-TabSpaltberschrift"/>
    <w:uiPriority w:val="8"/>
    <w:rsid w:val="00E621A2"/>
    <w:rPr>
      <w:rFonts w:eastAsia="Calibri" w:cs="Times New Roman"/>
      <w:b/>
      <w:color w:val="000000" w:themeColor="text1"/>
      <w:sz w:val="20"/>
      <w:szCs w:val="16"/>
      <w:lang w:val="de-DE"/>
    </w:rPr>
  </w:style>
  <w:style w:type="paragraph" w:customStyle="1" w:styleId="U-Tabellentitel">
    <w:name w:val="U-Tabellentitel"/>
    <w:basedOn w:val="Normal"/>
    <w:link w:val="U-TabellentitelZchn"/>
    <w:uiPriority w:val="8"/>
    <w:qFormat/>
    <w:rsid w:val="00E621A2"/>
    <w:pPr>
      <w:tabs>
        <w:tab w:val="center" w:pos="4536"/>
        <w:tab w:val="right" w:pos="9072"/>
      </w:tabs>
      <w:spacing w:before="40" w:after="40" w:line="240" w:lineRule="auto"/>
      <w:ind w:left="255"/>
      <w:jc w:val="left"/>
    </w:pPr>
    <w:rPr>
      <w:rFonts w:asciiTheme="majorHAnsi" w:hAnsiTheme="majorHAnsi"/>
      <w:b/>
      <w:sz w:val="24"/>
    </w:rPr>
  </w:style>
  <w:style w:type="character" w:customStyle="1" w:styleId="U-TabellentitelZchn">
    <w:name w:val="U-Tabellentitel Zchn"/>
    <w:basedOn w:val="DefaultParagraphFont"/>
    <w:link w:val="U-Tabellentitel"/>
    <w:uiPriority w:val="8"/>
    <w:rsid w:val="00E621A2"/>
    <w:rPr>
      <w:rFonts w:asciiTheme="majorHAnsi" w:eastAsia="Calibri" w:hAnsiTheme="majorHAnsi" w:cs="Times New Roman"/>
      <w:b/>
      <w:sz w:val="24"/>
      <w:lang w:val="de-DE"/>
    </w:rPr>
  </w:style>
  <w:style w:type="paragraph" w:customStyle="1" w:styleId="U-TabKlein-Liste">
    <w:name w:val="U-TabKlein-Liste"/>
    <w:basedOn w:val="U-TabKlein"/>
    <w:qFormat/>
    <w:rsid w:val="00E621A2"/>
    <w:pPr>
      <w:numPr>
        <w:numId w:val="5"/>
      </w:numPr>
      <w:spacing w:before="20" w:after="20"/>
    </w:pPr>
  </w:style>
  <w:style w:type="paragraph" w:styleId="TOCHeading">
    <w:name w:val="TOC Heading"/>
    <w:basedOn w:val="Heading1"/>
    <w:next w:val="Normal"/>
    <w:uiPriority w:val="39"/>
    <w:unhideWhenUsed/>
    <w:qFormat/>
    <w:rsid w:val="00E621A2"/>
    <w:pPr>
      <w:numPr>
        <w:numId w:val="0"/>
      </w:numPr>
      <w:pBdr>
        <w:bottom w:val="none" w:sz="0" w:space="0" w:color="auto"/>
      </w:pBdr>
      <w:spacing w:before="240" w:after="0"/>
      <w:jc w:val="both"/>
      <w:outlineLvl w:val="9"/>
    </w:pPr>
    <w:rPr>
      <w:rFonts w:asciiTheme="majorHAnsi" w:hAnsiTheme="majorHAnsi"/>
      <w:bCs w:val="0"/>
      <w:caps w:val="0"/>
      <w:color w:val="2E74B5" w:themeColor="accent1" w:themeShade="BF"/>
      <w:sz w:val="32"/>
      <w:szCs w:val="32"/>
    </w:rPr>
  </w:style>
  <w:style w:type="paragraph" w:customStyle="1" w:styleId="U-TabAufz">
    <w:name w:val="U-TabAufz"/>
    <w:basedOn w:val="Normal"/>
    <w:link w:val="U-TabAufzZchn"/>
    <w:uiPriority w:val="8"/>
    <w:rsid w:val="00E621A2"/>
    <w:pPr>
      <w:spacing w:before="40" w:after="40" w:line="240" w:lineRule="auto"/>
      <w:ind w:left="284" w:hanging="284"/>
    </w:pPr>
    <w:rPr>
      <w:rFonts w:cstheme="minorBidi"/>
      <w:sz w:val="18"/>
      <w:szCs w:val="16"/>
    </w:rPr>
  </w:style>
  <w:style w:type="character" w:customStyle="1" w:styleId="U-TabAufzZchn">
    <w:name w:val="U-TabAufz Zchn"/>
    <w:basedOn w:val="DefaultParagraphFont"/>
    <w:link w:val="U-TabAufz"/>
    <w:uiPriority w:val="8"/>
    <w:locked/>
    <w:rsid w:val="00E621A2"/>
    <w:rPr>
      <w:rFonts w:eastAsia="Calibri"/>
      <w:sz w:val="18"/>
      <w:szCs w:val="16"/>
      <w:lang w:val="de-DE"/>
    </w:rPr>
  </w:style>
  <w:style w:type="paragraph" w:customStyle="1" w:styleId="U-TabSchrift">
    <w:name w:val="U-TabSchrift"/>
    <w:basedOn w:val="Normal"/>
    <w:link w:val="U-TabSchriftZchn"/>
    <w:uiPriority w:val="7"/>
    <w:qFormat/>
    <w:rsid w:val="00E621A2"/>
    <w:pPr>
      <w:spacing w:before="40" w:after="40" w:line="240" w:lineRule="auto"/>
      <w:jc w:val="left"/>
    </w:pPr>
    <w:rPr>
      <w:sz w:val="18"/>
      <w:szCs w:val="16"/>
    </w:rPr>
  </w:style>
  <w:style w:type="character" w:customStyle="1" w:styleId="U-TabSchriftZchn">
    <w:name w:val="U-TabSchrift Zchn"/>
    <w:basedOn w:val="DefaultParagraphFont"/>
    <w:link w:val="U-TabSchrift"/>
    <w:uiPriority w:val="7"/>
    <w:locked/>
    <w:rsid w:val="00E621A2"/>
    <w:rPr>
      <w:rFonts w:eastAsia="Calibri" w:cs="Times New Roman"/>
      <w:sz w:val="18"/>
      <w:szCs w:val="16"/>
      <w:lang w:val="de-DE"/>
    </w:rPr>
  </w:style>
  <w:style w:type="paragraph" w:customStyle="1" w:styleId="U-Funote">
    <w:name w:val="U-Fußnote"/>
    <w:basedOn w:val="Normal"/>
    <w:uiPriority w:val="9"/>
    <w:rsid w:val="00E621A2"/>
    <w:pPr>
      <w:spacing w:after="120"/>
      <w:jc w:val="left"/>
    </w:pPr>
    <w:rPr>
      <w:sz w:val="16"/>
      <w:szCs w:val="16"/>
    </w:rPr>
  </w:style>
  <w:style w:type="paragraph" w:customStyle="1" w:styleId="U-Aufzhlung3Ordnung">
    <w:name w:val="U-Aufzählung 3. Ordnung"/>
    <w:basedOn w:val="U-Aufzhlung2Ordnung"/>
    <w:link w:val="U-Aufzhlung3OrdnungZchn"/>
    <w:uiPriority w:val="7"/>
    <w:qFormat/>
    <w:rsid w:val="00E621A2"/>
    <w:pPr>
      <w:numPr>
        <w:ilvl w:val="2"/>
        <w:numId w:val="4"/>
      </w:numPr>
      <w:ind w:left="851" w:hanging="284"/>
    </w:pPr>
  </w:style>
  <w:style w:type="character" w:customStyle="1" w:styleId="U-Aufzhlung3OrdnungZchn">
    <w:name w:val="U-Aufzählung 3. Ordnung Zchn"/>
    <w:basedOn w:val="U-Aufzhlung2OrdnungZchn"/>
    <w:link w:val="U-Aufzhlung3Ordnung"/>
    <w:uiPriority w:val="7"/>
    <w:rsid w:val="00E621A2"/>
    <w:rPr>
      <w:rFonts w:eastAsia="Calibri" w:cs="Times New Roman"/>
      <w:sz w:val="20"/>
      <w:lang w:val="de-DE"/>
    </w:rPr>
  </w:style>
  <w:style w:type="paragraph" w:styleId="Caption">
    <w:name w:val="caption"/>
    <w:aliases w:val="U-Literaturliste,U-Beschriftung"/>
    <w:basedOn w:val="Normal"/>
    <w:link w:val="CaptionChar"/>
    <w:uiPriority w:val="99"/>
    <w:qFormat/>
    <w:rsid w:val="00E621A2"/>
    <w:pPr>
      <w:ind w:left="425" w:hanging="425"/>
      <w:jc w:val="left"/>
    </w:pPr>
    <w:rPr>
      <w:rFonts w:ascii="Calibri" w:hAnsi="Calibri"/>
    </w:rPr>
  </w:style>
  <w:style w:type="character" w:customStyle="1" w:styleId="CaptionChar">
    <w:name w:val="Caption Char"/>
    <w:aliases w:val="U-Literaturliste Char,U-Beschriftung Char"/>
    <w:link w:val="Caption"/>
    <w:uiPriority w:val="99"/>
    <w:rsid w:val="00E621A2"/>
    <w:rPr>
      <w:rFonts w:ascii="Calibri" w:eastAsia="Calibri" w:hAnsi="Calibri" w:cs="Times New Roman"/>
      <w:lang w:val="de-DE"/>
    </w:rPr>
  </w:style>
  <w:style w:type="paragraph" w:styleId="FootnoteText">
    <w:name w:val="footnote text"/>
    <w:basedOn w:val="Normal"/>
    <w:link w:val="FootnoteTextChar"/>
    <w:qFormat/>
    <w:rsid w:val="00E621A2"/>
    <w:pPr>
      <w:spacing w:after="0" w:line="240" w:lineRule="auto"/>
    </w:pPr>
    <w:rPr>
      <w:sz w:val="16"/>
      <w:szCs w:val="20"/>
    </w:rPr>
  </w:style>
  <w:style w:type="character" w:customStyle="1" w:styleId="FootnoteTextChar">
    <w:name w:val="Footnote Text Char"/>
    <w:basedOn w:val="DefaultParagraphFont"/>
    <w:link w:val="FootnoteText"/>
    <w:rsid w:val="00E621A2"/>
    <w:rPr>
      <w:rFonts w:eastAsia="Calibri" w:cs="Times New Roman"/>
      <w:sz w:val="16"/>
      <w:szCs w:val="20"/>
      <w:lang w:val="de-DE"/>
    </w:rPr>
  </w:style>
  <w:style w:type="paragraph" w:styleId="Title">
    <w:name w:val="Title"/>
    <w:aliases w:val="U-Titel"/>
    <w:basedOn w:val="Normal"/>
    <w:next w:val="Normal"/>
    <w:link w:val="TitleChar"/>
    <w:qFormat/>
    <w:rsid w:val="00E621A2"/>
    <w:pPr>
      <w:pBdr>
        <w:bottom w:val="single" w:sz="8" w:space="4" w:color="5B9BD5" w:themeColor="accent1"/>
      </w:pBdr>
      <w:spacing w:after="300" w:line="240" w:lineRule="auto"/>
      <w:contextualSpacing/>
      <w:jc w:val="left"/>
    </w:pPr>
    <w:rPr>
      <w:rFonts w:eastAsiaTheme="majorEastAsia" w:cstheme="majorBidi"/>
      <w:caps/>
      <w:color w:val="00694B"/>
      <w:spacing w:val="5"/>
      <w:kern w:val="28"/>
      <w:sz w:val="36"/>
      <w:szCs w:val="36"/>
    </w:rPr>
  </w:style>
  <w:style w:type="character" w:customStyle="1" w:styleId="TitleChar">
    <w:name w:val="Title Char"/>
    <w:aliases w:val="U-Titel Char"/>
    <w:basedOn w:val="DefaultParagraphFont"/>
    <w:link w:val="Title"/>
    <w:rsid w:val="00E621A2"/>
    <w:rPr>
      <w:rFonts w:eastAsiaTheme="majorEastAsia" w:cstheme="majorBidi"/>
      <w:caps/>
      <w:color w:val="00694B"/>
      <w:spacing w:val="5"/>
      <w:kern w:val="28"/>
      <w:sz w:val="36"/>
      <w:szCs w:val="36"/>
      <w:lang w:val="de-DE"/>
    </w:rPr>
  </w:style>
  <w:style w:type="paragraph" w:customStyle="1" w:styleId="CharCharCharCharCharCharChar3">
    <w:name w:val="Char Char Char Char Char Char Char3"/>
    <w:basedOn w:val="Normal"/>
    <w:rsid w:val="00E621A2"/>
    <w:pPr>
      <w:spacing w:after="160" w:line="240" w:lineRule="exact"/>
      <w:jc w:val="left"/>
    </w:pPr>
    <w:rPr>
      <w:rFonts w:ascii="Verdana" w:eastAsia="Times New Roman" w:hAnsi="Verdana"/>
      <w:sz w:val="20"/>
      <w:szCs w:val="20"/>
      <w:lang w:val="en-US"/>
    </w:rPr>
  </w:style>
  <w:style w:type="paragraph" w:styleId="BodyText">
    <w:name w:val="Body Text"/>
    <w:basedOn w:val="Normal"/>
    <w:link w:val="BodyTextChar"/>
    <w:rsid w:val="00E621A2"/>
    <w:pPr>
      <w:spacing w:line="240" w:lineRule="auto"/>
    </w:pPr>
    <w:rPr>
      <w:rFonts w:ascii="Times New Roman" w:eastAsia="Times New Roman" w:hAnsi="Times New Roman"/>
      <w:sz w:val="24"/>
      <w:szCs w:val="20"/>
      <w:lang w:val="sl-SI" w:eastAsia="sr-Cyrl-CS"/>
    </w:rPr>
  </w:style>
  <w:style w:type="character" w:customStyle="1" w:styleId="BodyTextChar">
    <w:name w:val="Body Text Char"/>
    <w:basedOn w:val="DefaultParagraphFont"/>
    <w:link w:val="BodyText"/>
    <w:rsid w:val="00E621A2"/>
    <w:rPr>
      <w:rFonts w:ascii="Times New Roman" w:eastAsia="Times New Roman" w:hAnsi="Times New Roman" w:cs="Times New Roman"/>
      <w:sz w:val="24"/>
      <w:szCs w:val="20"/>
      <w:lang w:val="sl-SI" w:eastAsia="sr-Cyrl-CS"/>
    </w:rPr>
  </w:style>
  <w:style w:type="paragraph" w:styleId="NormalWeb">
    <w:name w:val="Normal (Web)"/>
    <w:basedOn w:val="Normal"/>
    <w:uiPriority w:val="99"/>
    <w:unhideWhenUsed/>
    <w:rsid w:val="00E621A2"/>
    <w:pPr>
      <w:spacing w:before="100" w:beforeAutospacing="1" w:after="100" w:afterAutospacing="1" w:line="240" w:lineRule="auto"/>
      <w:jc w:val="left"/>
    </w:pPr>
    <w:rPr>
      <w:rFonts w:ascii="Times New Roman" w:eastAsiaTheme="minorHAnsi" w:hAnsi="Times New Roman"/>
      <w:sz w:val="24"/>
      <w:szCs w:val="24"/>
      <w:lang w:val="en-GB" w:eastAsia="en-GB"/>
    </w:rPr>
  </w:style>
  <w:style w:type="paragraph" w:customStyle="1" w:styleId="Aufzhlung-2Ord">
    <w:name w:val="Aufzählung-2.Ord."/>
    <w:basedOn w:val="Normal"/>
    <w:rsid w:val="00E621A2"/>
    <w:pPr>
      <w:numPr>
        <w:numId w:val="8"/>
      </w:numPr>
      <w:tabs>
        <w:tab w:val="clear" w:pos="785"/>
        <w:tab w:val="left" w:pos="709"/>
      </w:tabs>
      <w:spacing w:before="40" w:after="40"/>
    </w:pPr>
    <w:rPr>
      <w:rFonts w:ascii="Calibri" w:hAnsi="Calibri"/>
      <w:lang w:eastAsia="de-DE"/>
    </w:rPr>
  </w:style>
  <w:style w:type="paragraph" w:styleId="HTMLPreformatted">
    <w:name w:val="HTML Preformatted"/>
    <w:basedOn w:val="Normal"/>
    <w:link w:val="HTMLPreformattedChar"/>
    <w:semiHidden/>
    <w:rsid w:val="00E62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Arial Unicode MS" w:eastAsia="Arial Unicode MS" w:hAnsi="Arial Unicode MS"/>
      <w:sz w:val="20"/>
      <w:szCs w:val="20"/>
      <w:lang w:val="en-US"/>
    </w:rPr>
  </w:style>
  <w:style w:type="character" w:customStyle="1" w:styleId="HTMLPreformattedChar">
    <w:name w:val="HTML Preformatted Char"/>
    <w:basedOn w:val="DefaultParagraphFont"/>
    <w:link w:val="HTMLPreformatted"/>
    <w:semiHidden/>
    <w:rsid w:val="00E621A2"/>
    <w:rPr>
      <w:rFonts w:ascii="Arial Unicode MS" w:eastAsia="Arial Unicode MS" w:hAnsi="Arial Unicode MS" w:cs="Times New Roman"/>
      <w:sz w:val="20"/>
      <w:szCs w:val="20"/>
      <w:lang w:val="en-US"/>
    </w:rPr>
  </w:style>
  <w:style w:type="table" w:styleId="TableGrid">
    <w:name w:val="Table Grid"/>
    <w:basedOn w:val="TableNormal"/>
    <w:uiPriority w:val="59"/>
    <w:rsid w:val="00E621A2"/>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rsid w:val="00E621A2"/>
    <w:pPr>
      <w:tabs>
        <w:tab w:val="right" w:pos="851"/>
        <w:tab w:val="right" w:leader="dot" w:pos="9072"/>
      </w:tabs>
      <w:spacing w:before="60" w:line="324" w:lineRule="auto"/>
      <w:ind w:left="850" w:hanging="510"/>
    </w:pPr>
    <w:rPr>
      <w:rFonts w:ascii="Arial" w:eastAsia="Times New Roman" w:hAnsi="Arial" w:cs="Arial"/>
      <w:lang w:val="en-GB"/>
    </w:rPr>
  </w:style>
  <w:style w:type="paragraph" w:styleId="TOC3">
    <w:name w:val="toc 3"/>
    <w:basedOn w:val="Normal"/>
    <w:next w:val="Normal"/>
    <w:uiPriority w:val="39"/>
    <w:rsid w:val="00E621A2"/>
    <w:pPr>
      <w:tabs>
        <w:tab w:val="right" w:pos="1588"/>
        <w:tab w:val="right" w:leader="dot" w:pos="9072"/>
      </w:tabs>
      <w:spacing w:before="60" w:line="324" w:lineRule="auto"/>
      <w:ind w:left="1587" w:hanging="680"/>
    </w:pPr>
    <w:rPr>
      <w:rFonts w:ascii="Arial" w:eastAsia="Times New Roman" w:hAnsi="Arial" w:cs="Arial"/>
      <w:lang w:val="en-GB"/>
    </w:rPr>
  </w:style>
  <w:style w:type="paragraph" w:customStyle="1" w:styleId="Luettelotyyli">
    <w:name w:val="Luettelotyyli"/>
    <w:basedOn w:val="Normal"/>
    <w:autoRedefine/>
    <w:rsid w:val="00E621A2"/>
    <w:pPr>
      <w:tabs>
        <w:tab w:val="num" w:pos="624"/>
      </w:tabs>
      <w:spacing w:before="60" w:line="324" w:lineRule="auto"/>
      <w:ind w:left="624" w:hanging="397"/>
    </w:pPr>
    <w:rPr>
      <w:rFonts w:ascii="Arial" w:eastAsia="Times New Roman" w:hAnsi="Arial" w:cs="Arial"/>
      <w:lang w:val="en-GB"/>
    </w:rPr>
  </w:style>
  <w:style w:type="paragraph" w:styleId="TOC1">
    <w:name w:val="toc 1"/>
    <w:basedOn w:val="Normal"/>
    <w:next w:val="Normal"/>
    <w:uiPriority w:val="39"/>
    <w:rsid w:val="00E621A2"/>
    <w:pPr>
      <w:tabs>
        <w:tab w:val="right" w:leader="dot" w:pos="9072"/>
      </w:tabs>
      <w:spacing w:before="120" w:after="120" w:line="324" w:lineRule="auto"/>
      <w:ind w:left="794" w:hanging="794"/>
    </w:pPr>
    <w:rPr>
      <w:rFonts w:ascii="Arial" w:eastAsia="Times New Roman" w:hAnsi="Arial" w:cs="Arial"/>
      <w:noProof/>
      <w:lang w:val="en-GB"/>
    </w:rPr>
  </w:style>
  <w:style w:type="paragraph" w:customStyle="1" w:styleId="Yhtalo">
    <w:name w:val="Yhtalo"/>
    <w:basedOn w:val="Normal"/>
    <w:next w:val="Normal"/>
    <w:rsid w:val="00E621A2"/>
    <w:pPr>
      <w:tabs>
        <w:tab w:val="right" w:pos="9072"/>
      </w:tabs>
      <w:spacing w:before="60" w:line="324" w:lineRule="auto"/>
    </w:pPr>
    <w:rPr>
      <w:rFonts w:ascii="Arial" w:eastAsia="Times New Roman" w:hAnsi="Arial" w:cs="Arial"/>
      <w:lang w:val="en-GB"/>
    </w:rPr>
  </w:style>
  <w:style w:type="paragraph" w:customStyle="1" w:styleId="OtsikkoMuu">
    <w:name w:val="OtsikkoMuu"/>
    <w:basedOn w:val="Heading1"/>
    <w:next w:val="Normal"/>
    <w:autoRedefine/>
    <w:rsid w:val="00E621A2"/>
    <w:pPr>
      <w:keepNext w:val="0"/>
      <w:keepLines w:val="0"/>
      <w:numPr>
        <w:numId w:val="0"/>
      </w:numPr>
      <w:pBdr>
        <w:bottom w:val="none" w:sz="0" w:space="0" w:color="auto"/>
      </w:pBdr>
      <w:tabs>
        <w:tab w:val="left" w:pos="0"/>
      </w:tabs>
      <w:spacing w:before="0" w:after="0" w:line="276" w:lineRule="auto"/>
      <w:outlineLvl w:val="9"/>
    </w:pPr>
    <w:rPr>
      <w:rFonts w:ascii="Arial" w:eastAsia="Times New Roman" w:hAnsi="Arial" w:cs="Arial"/>
      <w:b/>
      <w:bCs w:val="0"/>
      <w:caps w:val="0"/>
      <w:color w:val="auto"/>
      <w:kern w:val="28"/>
      <w:sz w:val="24"/>
      <w:szCs w:val="24"/>
      <w:lang w:val="en-GB" w:eastAsia="de-DE"/>
    </w:rPr>
  </w:style>
  <w:style w:type="paragraph" w:customStyle="1" w:styleId="Perusotsikko">
    <w:name w:val="Perusotsikko"/>
    <w:basedOn w:val="Heading1"/>
    <w:next w:val="Normal"/>
    <w:autoRedefine/>
    <w:rsid w:val="00E621A2"/>
    <w:pPr>
      <w:keepNext w:val="0"/>
      <w:keepLines w:val="0"/>
      <w:numPr>
        <w:numId w:val="0"/>
      </w:numPr>
      <w:pBdr>
        <w:bottom w:val="none" w:sz="0" w:space="0" w:color="auto"/>
      </w:pBdr>
      <w:tabs>
        <w:tab w:val="left" w:pos="0"/>
      </w:tabs>
      <w:spacing w:before="0" w:after="0" w:line="20" w:lineRule="atLeast"/>
    </w:pPr>
    <w:rPr>
      <w:rFonts w:ascii="Arial" w:eastAsia="Times New Roman" w:hAnsi="Arial" w:cs="Arial"/>
      <w:b/>
      <w:bCs w:val="0"/>
      <w:caps w:val="0"/>
      <w:color w:val="auto"/>
      <w:kern w:val="28"/>
      <w:sz w:val="24"/>
      <w:szCs w:val="24"/>
      <w:lang w:val="en-GB" w:eastAsia="de-DE"/>
    </w:rPr>
  </w:style>
  <w:style w:type="paragraph" w:customStyle="1" w:styleId="t0">
    <w:name w:val="t0"/>
    <w:basedOn w:val="Normal"/>
    <w:autoRedefine/>
    <w:rsid w:val="00E621A2"/>
    <w:pPr>
      <w:spacing w:before="60" w:after="240" w:line="324" w:lineRule="auto"/>
    </w:pPr>
    <w:rPr>
      <w:rFonts w:ascii="Arial" w:eastAsia="Times New Roman" w:hAnsi="Arial" w:cs="Arial"/>
      <w:lang w:val="en-GB"/>
    </w:rPr>
  </w:style>
  <w:style w:type="paragraph" w:customStyle="1" w:styleId="Liiteotsikko">
    <w:name w:val="Liiteotsikko"/>
    <w:basedOn w:val="Normal"/>
    <w:next w:val="Normal"/>
    <w:autoRedefine/>
    <w:rsid w:val="00E621A2"/>
    <w:pPr>
      <w:keepNext/>
      <w:keepLines/>
      <w:spacing w:before="480" w:after="240" w:line="324" w:lineRule="auto"/>
    </w:pPr>
    <w:rPr>
      <w:rFonts w:ascii="Arial" w:eastAsia="Times New Roman" w:hAnsi="Arial" w:cs="Arial"/>
      <w:b/>
      <w:kern w:val="28"/>
      <w:sz w:val="28"/>
      <w:lang w:val="en-GB"/>
    </w:rPr>
  </w:style>
  <w:style w:type="paragraph" w:styleId="NormalIndent">
    <w:name w:val="Normal Indent"/>
    <w:basedOn w:val="Normal"/>
    <w:rsid w:val="00E621A2"/>
    <w:pPr>
      <w:spacing w:before="60" w:line="324" w:lineRule="auto"/>
      <w:ind w:left="1298"/>
    </w:pPr>
    <w:rPr>
      <w:rFonts w:ascii="Arial" w:eastAsia="Times New Roman" w:hAnsi="Arial" w:cs="Arial"/>
      <w:lang w:val="en-GB"/>
    </w:rPr>
  </w:style>
  <w:style w:type="character" w:customStyle="1" w:styleId="MTEquationSection">
    <w:name w:val="MTEquationSection"/>
    <w:basedOn w:val="DefaultParagraphFont"/>
    <w:rsid w:val="00E621A2"/>
    <w:rPr>
      <w:vanish/>
      <w:color w:val="FF0000"/>
    </w:rPr>
  </w:style>
  <w:style w:type="paragraph" w:customStyle="1" w:styleId="Kannenotsikko">
    <w:name w:val="Kannen otsikko"/>
    <w:rsid w:val="00E621A2"/>
    <w:pPr>
      <w:spacing w:after="0" w:line="240" w:lineRule="auto"/>
    </w:pPr>
    <w:rPr>
      <w:rFonts w:ascii="Arial" w:eastAsia="Times New Roman" w:hAnsi="Arial" w:cs="Times New Roman"/>
      <w:b/>
      <w:noProof/>
      <w:sz w:val="40"/>
      <w:szCs w:val="20"/>
      <w:lang w:val="en-GB"/>
    </w:rPr>
  </w:style>
  <w:style w:type="paragraph" w:customStyle="1" w:styleId="x">
    <w:name w:val="x"/>
    <w:basedOn w:val="Perusotsikko"/>
    <w:rsid w:val="00E621A2"/>
  </w:style>
  <w:style w:type="paragraph" w:customStyle="1" w:styleId="Abbildung">
    <w:name w:val="Abbildung"/>
    <w:basedOn w:val="BodyText"/>
    <w:next w:val="BodyText"/>
    <w:rsid w:val="00E621A2"/>
    <w:pPr>
      <w:spacing w:before="120" w:after="360" w:line="288" w:lineRule="auto"/>
      <w:jc w:val="center"/>
    </w:pPr>
    <w:rPr>
      <w:rFonts w:ascii="Arial" w:hAnsi="Arial" w:cs="Arial"/>
      <w:sz w:val="22"/>
      <w:szCs w:val="22"/>
      <w:lang w:val="en-GB" w:eastAsia="de-DE"/>
    </w:rPr>
  </w:style>
  <w:style w:type="paragraph" w:styleId="TableofFigures">
    <w:name w:val="table of figures"/>
    <w:basedOn w:val="Normal"/>
    <w:next w:val="Normal"/>
    <w:uiPriority w:val="99"/>
    <w:rsid w:val="00E621A2"/>
    <w:pPr>
      <w:spacing w:before="60" w:line="324" w:lineRule="auto"/>
      <w:ind w:left="851" w:hanging="851"/>
    </w:pPr>
    <w:rPr>
      <w:rFonts w:ascii="Arial" w:eastAsia="Times New Roman" w:hAnsi="Arial" w:cs="Arial"/>
      <w:lang w:val="en-GB"/>
    </w:rPr>
  </w:style>
  <w:style w:type="character" w:customStyle="1" w:styleId="bold1">
    <w:name w:val="bold1"/>
    <w:basedOn w:val="DefaultParagraphFont"/>
    <w:rsid w:val="00E621A2"/>
    <w:rPr>
      <w:b/>
      <w:bCs/>
    </w:rPr>
  </w:style>
  <w:style w:type="paragraph" w:customStyle="1" w:styleId="Lit">
    <w:name w:val="Lit"/>
    <w:basedOn w:val="Normal"/>
    <w:rsid w:val="00E621A2"/>
    <w:pPr>
      <w:spacing w:before="60" w:line="324" w:lineRule="auto"/>
      <w:ind w:left="454" w:hanging="454"/>
    </w:pPr>
    <w:rPr>
      <w:rFonts w:ascii="Arial" w:eastAsia="Times New Roman" w:hAnsi="Arial" w:cs="Arial"/>
      <w:sz w:val="20"/>
      <w:lang w:eastAsia="de-DE"/>
    </w:rPr>
  </w:style>
  <w:style w:type="character" w:customStyle="1" w:styleId="text1">
    <w:name w:val="text1"/>
    <w:basedOn w:val="DefaultParagraphFont"/>
    <w:rsid w:val="00E621A2"/>
    <w:rPr>
      <w:rFonts w:ascii="Verdana" w:hAnsi="Verdana" w:hint="default"/>
      <w:b w:val="0"/>
      <w:bCs w:val="0"/>
      <w:strike w:val="0"/>
      <w:dstrike w:val="0"/>
      <w:color w:val="000000"/>
      <w:sz w:val="18"/>
      <w:szCs w:val="18"/>
      <w:u w:val="none"/>
      <w:effect w:val="none"/>
    </w:rPr>
  </w:style>
  <w:style w:type="character" w:styleId="Strong">
    <w:name w:val="Strong"/>
    <w:basedOn w:val="DefaultParagraphFont"/>
    <w:qFormat/>
    <w:rsid w:val="00E621A2"/>
    <w:rPr>
      <w:b/>
      <w:bCs/>
    </w:rPr>
  </w:style>
  <w:style w:type="character" w:styleId="HTMLCite">
    <w:name w:val="HTML Cite"/>
    <w:basedOn w:val="DefaultParagraphFont"/>
    <w:uiPriority w:val="99"/>
    <w:unhideWhenUsed/>
    <w:rsid w:val="00E621A2"/>
    <w:rPr>
      <w:i/>
      <w:iCs/>
    </w:rPr>
  </w:style>
  <w:style w:type="character" w:styleId="FollowedHyperlink">
    <w:name w:val="FollowedHyperlink"/>
    <w:basedOn w:val="DefaultParagraphFont"/>
    <w:uiPriority w:val="99"/>
    <w:rsid w:val="00E621A2"/>
    <w:rPr>
      <w:color w:val="800080"/>
      <w:u w:val="single"/>
    </w:rPr>
  </w:style>
  <w:style w:type="character" w:customStyle="1" w:styleId="Formatvorlage12ptKapitlchen">
    <w:name w:val="Formatvorlage 12 pt Kapitälchen"/>
    <w:basedOn w:val="DefaultParagraphFont"/>
    <w:rsid w:val="00E621A2"/>
    <w:rPr>
      <w:smallCaps/>
      <w:sz w:val="18"/>
    </w:rPr>
  </w:style>
  <w:style w:type="paragraph" w:customStyle="1" w:styleId="Listenabsatz1">
    <w:name w:val="Listenabsatz1"/>
    <w:basedOn w:val="Normal"/>
    <w:qFormat/>
    <w:rsid w:val="00E621A2"/>
    <w:pPr>
      <w:spacing w:before="60" w:after="200" w:line="276" w:lineRule="auto"/>
      <w:contextualSpacing/>
    </w:pPr>
    <w:rPr>
      <w:rFonts w:ascii="Arial" w:hAnsi="Arial" w:cs="Arial"/>
      <w:bCs/>
      <w:lang w:val="en-US"/>
    </w:rPr>
  </w:style>
  <w:style w:type="paragraph" w:customStyle="1" w:styleId="boxtitle">
    <w:name w:val="boxtitle"/>
    <w:basedOn w:val="Normal"/>
    <w:rsid w:val="00E621A2"/>
    <w:pPr>
      <w:spacing w:before="100" w:beforeAutospacing="1" w:after="100" w:afterAutospacing="1" w:line="324" w:lineRule="auto"/>
      <w:ind w:left="612" w:right="612"/>
      <w:jc w:val="center"/>
    </w:pPr>
    <w:rPr>
      <w:rFonts w:ascii="Arial" w:eastAsia="Times New Roman" w:hAnsi="Arial" w:cs="Arial"/>
      <w:szCs w:val="24"/>
      <w:lang w:eastAsia="de-DE"/>
    </w:rPr>
  </w:style>
  <w:style w:type="paragraph" w:customStyle="1" w:styleId="boxnewpara">
    <w:name w:val="boxnewpara"/>
    <w:basedOn w:val="Normal"/>
    <w:rsid w:val="00E621A2"/>
    <w:pPr>
      <w:spacing w:before="100" w:beforeAutospacing="1" w:after="100" w:afterAutospacing="1" w:line="324" w:lineRule="auto"/>
      <w:ind w:left="612" w:right="612"/>
    </w:pPr>
    <w:rPr>
      <w:rFonts w:ascii="Arial" w:eastAsia="Times New Roman" w:hAnsi="Arial" w:cs="Arial"/>
      <w:sz w:val="20"/>
      <w:lang w:eastAsia="de-DE"/>
    </w:rPr>
  </w:style>
  <w:style w:type="paragraph" w:customStyle="1" w:styleId="bibliotitle">
    <w:name w:val="bibliotitle"/>
    <w:basedOn w:val="Normal"/>
    <w:rsid w:val="00E621A2"/>
    <w:pPr>
      <w:spacing w:before="100" w:beforeAutospacing="1" w:after="100" w:afterAutospacing="1" w:line="324" w:lineRule="auto"/>
    </w:pPr>
    <w:rPr>
      <w:rFonts w:ascii="Arial" w:eastAsia="Times New Roman" w:hAnsi="Arial" w:cs="Arial"/>
      <w:color w:val="005782"/>
      <w:sz w:val="28"/>
      <w:szCs w:val="28"/>
      <w:lang w:eastAsia="de-DE"/>
    </w:rPr>
  </w:style>
  <w:style w:type="paragraph" w:customStyle="1" w:styleId="photocredit">
    <w:name w:val="photocredit"/>
    <w:basedOn w:val="Normal"/>
    <w:rsid w:val="00E621A2"/>
    <w:pPr>
      <w:spacing w:before="100" w:beforeAutospacing="1" w:after="100" w:afterAutospacing="1" w:line="324" w:lineRule="auto"/>
    </w:pPr>
    <w:rPr>
      <w:rFonts w:ascii="Arial" w:eastAsia="Times New Roman" w:hAnsi="Arial" w:cs="Arial"/>
      <w:sz w:val="16"/>
      <w:szCs w:val="16"/>
      <w:lang w:eastAsia="de-DE"/>
    </w:rPr>
  </w:style>
  <w:style w:type="paragraph" w:customStyle="1" w:styleId="photocaption">
    <w:name w:val="photocaption"/>
    <w:basedOn w:val="Normal"/>
    <w:rsid w:val="00E621A2"/>
    <w:pPr>
      <w:spacing w:before="100" w:beforeAutospacing="1" w:after="100" w:afterAutospacing="1" w:line="324" w:lineRule="auto"/>
    </w:pPr>
    <w:rPr>
      <w:rFonts w:ascii="AvantGarde Bk BT" w:eastAsia="Times New Roman" w:hAnsi="AvantGarde Bk BT" w:cs="Arial"/>
      <w:sz w:val="20"/>
      <w:lang w:eastAsia="de-DE"/>
    </w:rPr>
  </w:style>
  <w:style w:type="paragraph" w:customStyle="1" w:styleId="leadcaption">
    <w:name w:val="leadcaption"/>
    <w:basedOn w:val="Normal"/>
    <w:rsid w:val="00E621A2"/>
    <w:pPr>
      <w:spacing w:before="100" w:beforeAutospacing="1" w:after="100" w:afterAutospacing="1" w:line="324" w:lineRule="auto"/>
    </w:pPr>
    <w:rPr>
      <w:rFonts w:ascii="Arial" w:eastAsia="Times New Roman" w:hAnsi="Arial" w:cs="Arial"/>
      <w:lang w:eastAsia="de-DE"/>
    </w:rPr>
  </w:style>
  <w:style w:type="paragraph" w:customStyle="1" w:styleId="tablebody">
    <w:name w:val="tablebody"/>
    <w:basedOn w:val="Normal"/>
    <w:rsid w:val="00E621A2"/>
    <w:pPr>
      <w:spacing w:before="100" w:beforeAutospacing="1" w:after="100" w:afterAutospacing="1" w:line="324" w:lineRule="auto"/>
    </w:pPr>
    <w:rPr>
      <w:rFonts w:ascii="Arial" w:eastAsia="Times New Roman" w:hAnsi="Arial" w:cs="Arial"/>
      <w:sz w:val="18"/>
      <w:szCs w:val="18"/>
      <w:lang w:eastAsia="de-DE"/>
    </w:rPr>
  </w:style>
  <w:style w:type="paragraph" w:customStyle="1" w:styleId="tablenote">
    <w:name w:val="tablenote"/>
    <w:basedOn w:val="Normal"/>
    <w:rsid w:val="00E621A2"/>
    <w:pPr>
      <w:spacing w:before="100" w:beforeAutospacing="1" w:after="100" w:afterAutospacing="1" w:line="324" w:lineRule="auto"/>
    </w:pPr>
    <w:rPr>
      <w:rFonts w:ascii="Arial" w:eastAsia="Times New Roman" w:hAnsi="Arial" w:cs="Arial"/>
      <w:lang w:eastAsia="de-DE"/>
    </w:rPr>
  </w:style>
  <w:style w:type="paragraph" w:customStyle="1" w:styleId="Pa9">
    <w:name w:val="Pa9"/>
    <w:basedOn w:val="Normal"/>
    <w:next w:val="Normal"/>
    <w:uiPriority w:val="99"/>
    <w:rsid w:val="00E621A2"/>
    <w:pPr>
      <w:autoSpaceDE w:val="0"/>
      <w:autoSpaceDN w:val="0"/>
      <w:adjustRightInd w:val="0"/>
      <w:spacing w:before="60" w:line="121" w:lineRule="atLeast"/>
    </w:pPr>
    <w:rPr>
      <w:rFonts w:ascii="Verdana" w:eastAsia="Times New Roman" w:hAnsi="Verdana" w:cs="Arial"/>
      <w:szCs w:val="24"/>
    </w:rPr>
  </w:style>
  <w:style w:type="paragraph" w:customStyle="1" w:styleId="class292">
    <w:name w:val="class_292"/>
    <w:basedOn w:val="Normal"/>
    <w:rsid w:val="00E621A2"/>
    <w:pPr>
      <w:spacing w:before="60" w:line="324" w:lineRule="auto"/>
    </w:pPr>
    <w:rPr>
      <w:rFonts w:ascii="Arial" w:eastAsia="Times New Roman" w:hAnsi="Arial" w:cs="Arial"/>
      <w:szCs w:val="24"/>
      <w:lang w:eastAsia="de-DE"/>
    </w:rPr>
  </w:style>
  <w:style w:type="character" w:styleId="FootnoteReference">
    <w:name w:val="footnote reference"/>
    <w:basedOn w:val="DefaultParagraphFont"/>
    <w:rsid w:val="00E621A2"/>
    <w:rPr>
      <w:vertAlign w:val="superscript"/>
    </w:rPr>
  </w:style>
  <w:style w:type="paragraph" w:customStyle="1" w:styleId="Author">
    <w:name w:val="Author"/>
    <w:basedOn w:val="Normal"/>
    <w:next w:val="Normal"/>
    <w:rsid w:val="00E621A2"/>
    <w:pPr>
      <w:tabs>
        <w:tab w:val="left" w:pos="1134"/>
      </w:tabs>
      <w:suppressAutoHyphens/>
      <w:spacing w:before="60" w:line="324" w:lineRule="auto"/>
      <w:jc w:val="center"/>
    </w:pPr>
    <w:rPr>
      <w:rFonts w:ascii="Arial" w:eastAsia="Times New Roman" w:hAnsi="Arial" w:cs="Arial"/>
      <w:sz w:val="18"/>
      <w:lang w:val="en-GB" w:eastAsia="de-DE"/>
    </w:rPr>
  </w:style>
  <w:style w:type="paragraph" w:customStyle="1" w:styleId="zellle">
    <w:name w:val="zellle"/>
    <w:basedOn w:val="Normal"/>
    <w:qFormat/>
    <w:rsid w:val="00E621A2"/>
    <w:pPr>
      <w:spacing w:before="20" w:after="20" w:line="240" w:lineRule="auto"/>
      <w:jc w:val="center"/>
    </w:pPr>
    <w:rPr>
      <w:rFonts w:ascii="Arial Narrow" w:eastAsia="Times New Roman" w:hAnsi="Arial Narrow" w:cs="Arial"/>
      <w:sz w:val="18"/>
      <w:szCs w:val="18"/>
      <w:lang w:val="en-GB"/>
    </w:rPr>
  </w:style>
  <w:style w:type="character" w:customStyle="1" w:styleId="highlightedsearchterm">
    <w:name w:val="highlightedsearchterm"/>
    <w:basedOn w:val="DefaultParagraphFont"/>
    <w:rsid w:val="00E621A2"/>
  </w:style>
  <w:style w:type="character" w:customStyle="1" w:styleId="hps">
    <w:name w:val="hps"/>
    <w:basedOn w:val="DefaultParagraphFont"/>
    <w:rsid w:val="00E621A2"/>
  </w:style>
  <w:style w:type="character" w:customStyle="1" w:styleId="atn">
    <w:name w:val="atn"/>
    <w:basedOn w:val="DefaultParagraphFont"/>
    <w:rsid w:val="00E621A2"/>
  </w:style>
  <w:style w:type="character" w:customStyle="1" w:styleId="alt-edited">
    <w:name w:val="alt-edited"/>
    <w:basedOn w:val="DefaultParagraphFont"/>
    <w:uiPriority w:val="99"/>
    <w:rsid w:val="00E621A2"/>
  </w:style>
  <w:style w:type="character" w:customStyle="1" w:styleId="shorttext">
    <w:name w:val="short_text"/>
    <w:basedOn w:val="DefaultParagraphFont"/>
    <w:uiPriority w:val="99"/>
    <w:rsid w:val="00E621A2"/>
  </w:style>
  <w:style w:type="paragraph" w:styleId="PlainText">
    <w:name w:val="Plain Text"/>
    <w:basedOn w:val="Normal"/>
    <w:link w:val="PlainTextChar"/>
    <w:rsid w:val="00E621A2"/>
    <w:pPr>
      <w:spacing w:after="0" w:line="240" w:lineRule="auto"/>
    </w:pPr>
    <w:rPr>
      <w:rFonts w:ascii="Times New Roman" w:eastAsia="Times New Roman" w:hAnsi="Times New Roman"/>
      <w:noProof/>
      <w:sz w:val="20"/>
      <w:szCs w:val="20"/>
      <w:lang w:val="en-AU"/>
    </w:rPr>
  </w:style>
  <w:style w:type="character" w:customStyle="1" w:styleId="PlainTextChar">
    <w:name w:val="Plain Text Char"/>
    <w:basedOn w:val="DefaultParagraphFont"/>
    <w:link w:val="PlainText"/>
    <w:rsid w:val="00E621A2"/>
    <w:rPr>
      <w:rFonts w:ascii="Times New Roman" w:eastAsia="Times New Roman" w:hAnsi="Times New Roman" w:cs="Times New Roman"/>
      <w:noProof/>
      <w:sz w:val="20"/>
      <w:szCs w:val="20"/>
      <w:lang w:val="en-AU"/>
    </w:rPr>
  </w:style>
  <w:style w:type="paragraph" w:customStyle="1" w:styleId="Style1">
    <w:name w:val="Style1"/>
    <w:basedOn w:val="Normal"/>
    <w:rsid w:val="00E621A2"/>
    <w:pPr>
      <w:spacing w:after="0" w:line="240" w:lineRule="auto"/>
    </w:pPr>
    <w:rPr>
      <w:rFonts w:ascii="Times New Roman" w:eastAsia="Times New Roman" w:hAnsi="Times New Roman"/>
      <w:sz w:val="24"/>
      <w:szCs w:val="20"/>
      <w:lang w:val="sr-Cyrl-CS"/>
    </w:rPr>
  </w:style>
  <w:style w:type="paragraph" w:customStyle="1" w:styleId="Tabellenkopf">
    <w:name w:val="Tabellenkopf"/>
    <w:basedOn w:val="Normal"/>
    <w:rsid w:val="00E621A2"/>
    <w:pPr>
      <w:spacing w:before="60" w:line="240" w:lineRule="auto"/>
      <w:jc w:val="left"/>
    </w:pPr>
    <w:rPr>
      <w:rFonts w:ascii="Arial" w:eastAsia="Times New Roman" w:hAnsi="Arial"/>
      <w:b/>
      <w:sz w:val="20"/>
      <w:szCs w:val="20"/>
      <w:lang w:eastAsia="de-DE"/>
    </w:rPr>
  </w:style>
  <w:style w:type="paragraph" w:customStyle="1" w:styleId="Tabellentext">
    <w:name w:val="Tabellentext"/>
    <w:basedOn w:val="Normal"/>
    <w:link w:val="TabellentextChar"/>
    <w:uiPriority w:val="99"/>
    <w:rsid w:val="00E621A2"/>
    <w:pPr>
      <w:spacing w:before="40" w:after="40" w:line="240" w:lineRule="auto"/>
      <w:jc w:val="left"/>
    </w:pPr>
    <w:rPr>
      <w:rFonts w:ascii="Arial" w:eastAsia="Times New Roman" w:hAnsi="Arial"/>
      <w:sz w:val="20"/>
      <w:szCs w:val="20"/>
      <w:lang w:eastAsia="de-DE"/>
    </w:rPr>
  </w:style>
  <w:style w:type="character" w:customStyle="1" w:styleId="TabellentextChar">
    <w:name w:val="Tabellentext Char"/>
    <w:basedOn w:val="DefaultParagraphFont"/>
    <w:link w:val="Tabellentext"/>
    <w:uiPriority w:val="99"/>
    <w:rsid w:val="00E621A2"/>
    <w:rPr>
      <w:rFonts w:ascii="Arial" w:eastAsia="Times New Roman" w:hAnsi="Arial" w:cs="Times New Roman"/>
      <w:sz w:val="20"/>
      <w:szCs w:val="20"/>
      <w:lang w:val="de-DE" w:eastAsia="de-DE"/>
    </w:rPr>
  </w:style>
  <w:style w:type="paragraph" w:customStyle="1" w:styleId="Titel-Deckblatt">
    <w:name w:val="Titel-Deckblatt"/>
    <w:basedOn w:val="Normal"/>
    <w:rsid w:val="00E621A2"/>
    <w:pPr>
      <w:spacing w:before="120" w:after="0"/>
      <w:jc w:val="right"/>
    </w:pPr>
    <w:rPr>
      <w:rFonts w:ascii="Arial" w:eastAsia="Times" w:hAnsi="Arial"/>
      <w:b/>
      <w:sz w:val="48"/>
      <w:szCs w:val="20"/>
      <w:lang w:eastAsia="de-DE"/>
    </w:rPr>
  </w:style>
  <w:style w:type="paragraph" w:customStyle="1" w:styleId="Untertitel-Deckblatt">
    <w:name w:val="Untertitel-Deckblatt"/>
    <w:basedOn w:val="Titel-Deckblatt"/>
    <w:rsid w:val="00E621A2"/>
    <w:rPr>
      <w:b w:val="0"/>
      <w:sz w:val="36"/>
    </w:rPr>
  </w:style>
  <w:style w:type="paragraph" w:customStyle="1" w:styleId="TabSpaltberschrift">
    <w:name w:val="TabSpaltÜberschrift"/>
    <w:basedOn w:val="Normal"/>
    <w:next w:val="Normal"/>
    <w:link w:val="TabSpaltberschriftZchn"/>
    <w:uiPriority w:val="99"/>
    <w:qFormat/>
    <w:rsid w:val="00E621A2"/>
    <w:pPr>
      <w:spacing w:before="40" w:after="40" w:line="240" w:lineRule="auto"/>
      <w:jc w:val="left"/>
    </w:pPr>
    <w:rPr>
      <w:rFonts w:ascii="Cambria" w:hAnsi="Cambria"/>
      <w:b/>
    </w:rPr>
  </w:style>
  <w:style w:type="character" w:customStyle="1" w:styleId="TabSpaltberschriftZchn">
    <w:name w:val="TabSpaltÜberschrift Zchn"/>
    <w:link w:val="TabSpaltberschrift"/>
    <w:uiPriority w:val="99"/>
    <w:rsid w:val="00E621A2"/>
    <w:rPr>
      <w:rFonts w:ascii="Cambria" w:eastAsia="Calibri" w:hAnsi="Cambria" w:cs="Times New Roman"/>
      <w:b/>
      <w:lang w:val="de-DE"/>
    </w:rPr>
  </w:style>
  <w:style w:type="paragraph" w:customStyle="1" w:styleId="TabKlein">
    <w:name w:val="TabKlein"/>
    <w:basedOn w:val="Normal"/>
    <w:link w:val="TabKleinZchn"/>
    <w:uiPriority w:val="99"/>
    <w:qFormat/>
    <w:rsid w:val="00E621A2"/>
    <w:pPr>
      <w:spacing w:before="40" w:after="40" w:line="240" w:lineRule="auto"/>
      <w:jc w:val="left"/>
    </w:pPr>
    <w:rPr>
      <w:rFonts w:ascii="Calibri" w:hAnsi="Calibri"/>
      <w:sz w:val="18"/>
      <w:szCs w:val="18"/>
    </w:rPr>
  </w:style>
  <w:style w:type="character" w:customStyle="1" w:styleId="TabKleinZchn">
    <w:name w:val="TabKlein Zchn"/>
    <w:link w:val="TabKlein"/>
    <w:uiPriority w:val="99"/>
    <w:rsid w:val="00E621A2"/>
    <w:rPr>
      <w:rFonts w:ascii="Calibri" w:eastAsia="Calibri" w:hAnsi="Calibri" w:cs="Times New Roman"/>
      <w:sz w:val="18"/>
      <w:szCs w:val="18"/>
      <w:lang w:val="de-DE"/>
    </w:rPr>
  </w:style>
  <w:style w:type="paragraph" w:customStyle="1" w:styleId="subhead">
    <w:name w:val="sub_head"/>
    <w:basedOn w:val="Normal"/>
    <w:uiPriority w:val="99"/>
    <w:rsid w:val="00E621A2"/>
    <w:pPr>
      <w:spacing w:before="100" w:beforeAutospacing="1" w:after="100" w:afterAutospacing="1" w:line="240" w:lineRule="auto"/>
      <w:jc w:val="left"/>
    </w:pPr>
    <w:rPr>
      <w:rFonts w:ascii="Times New Roman" w:eastAsia="Times New Roman" w:hAnsi="Times New Roman"/>
      <w:sz w:val="24"/>
      <w:szCs w:val="24"/>
      <w:lang w:eastAsia="de-DE"/>
    </w:rPr>
  </w:style>
  <w:style w:type="paragraph" w:customStyle="1" w:styleId="naslov">
    <w:name w:val="naslov"/>
    <w:basedOn w:val="Normal"/>
    <w:rsid w:val="00E621A2"/>
    <w:pPr>
      <w:spacing w:before="100" w:beforeAutospacing="1" w:after="100" w:afterAutospacing="1" w:line="240" w:lineRule="auto"/>
      <w:jc w:val="left"/>
    </w:pPr>
    <w:rPr>
      <w:rFonts w:ascii="Times New Roman" w:eastAsia="Times New Roman" w:hAnsi="Times New Roman"/>
      <w:sz w:val="24"/>
      <w:szCs w:val="24"/>
      <w:lang w:eastAsia="de-DE"/>
    </w:rPr>
  </w:style>
  <w:style w:type="paragraph" w:customStyle="1" w:styleId="podnaslov">
    <w:name w:val="pod_naslov"/>
    <w:basedOn w:val="Normal"/>
    <w:rsid w:val="00E621A2"/>
    <w:pPr>
      <w:spacing w:before="100" w:beforeAutospacing="1" w:after="100" w:afterAutospacing="1" w:line="240" w:lineRule="auto"/>
      <w:jc w:val="left"/>
    </w:pPr>
    <w:rPr>
      <w:rFonts w:ascii="Times New Roman" w:eastAsia="Times New Roman" w:hAnsi="Times New Roman"/>
      <w:sz w:val="24"/>
      <w:szCs w:val="24"/>
      <w:lang w:eastAsia="de-DE"/>
    </w:rPr>
  </w:style>
  <w:style w:type="paragraph" w:customStyle="1" w:styleId="picture">
    <w:name w:val="picture"/>
    <w:basedOn w:val="Normal"/>
    <w:rsid w:val="00E621A2"/>
    <w:pPr>
      <w:spacing w:before="100" w:beforeAutospacing="1" w:after="100" w:afterAutospacing="1" w:line="240" w:lineRule="auto"/>
      <w:jc w:val="left"/>
    </w:pPr>
    <w:rPr>
      <w:rFonts w:ascii="Times New Roman" w:eastAsia="Times New Roman" w:hAnsi="Times New Roman"/>
      <w:sz w:val="24"/>
      <w:szCs w:val="24"/>
      <w:lang w:eastAsia="de-DE"/>
    </w:rPr>
  </w:style>
  <w:style w:type="paragraph" w:customStyle="1" w:styleId="bodytext0">
    <w:name w:val="body_text"/>
    <w:basedOn w:val="Normal"/>
    <w:rsid w:val="00E621A2"/>
    <w:pPr>
      <w:spacing w:before="100" w:beforeAutospacing="1" w:after="100" w:afterAutospacing="1" w:line="240" w:lineRule="auto"/>
      <w:jc w:val="left"/>
    </w:pPr>
    <w:rPr>
      <w:rFonts w:ascii="Times New Roman" w:eastAsia="Times New Roman" w:hAnsi="Times New Roman"/>
      <w:sz w:val="24"/>
      <w:szCs w:val="24"/>
      <w:lang w:eastAsia="de-DE"/>
    </w:rPr>
  </w:style>
  <w:style w:type="character" w:customStyle="1" w:styleId="cmpparseddate">
    <w:name w:val="cmp_parsed_date"/>
    <w:basedOn w:val="DefaultParagraphFont"/>
    <w:rsid w:val="00E621A2"/>
  </w:style>
  <w:style w:type="paragraph" w:styleId="Salutation">
    <w:name w:val="Salutation"/>
    <w:basedOn w:val="Normal"/>
    <w:next w:val="Normal"/>
    <w:link w:val="SalutationChar"/>
    <w:rsid w:val="00E621A2"/>
    <w:pPr>
      <w:spacing w:before="60" w:line="324" w:lineRule="auto"/>
    </w:pPr>
    <w:rPr>
      <w:rFonts w:ascii="Arial" w:eastAsia="Times New Roman" w:hAnsi="Arial" w:cs="Arial"/>
      <w:lang w:val="en-GB"/>
    </w:rPr>
  </w:style>
  <w:style w:type="character" w:customStyle="1" w:styleId="SalutationChar">
    <w:name w:val="Salutation Char"/>
    <w:basedOn w:val="DefaultParagraphFont"/>
    <w:link w:val="Salutation"/>
    <w:rsid w:val="00E621A2"/>
    <w:rPr>
      <w:rFonts w:ascii="Arial" w:eastAsia="Times New Roman" w:hAnsi="Arial" w:cs="Arial"/>
      <w:lang w:val="en-GB"/>
    </w:rPr>
  </w:style>
  <w:style w:type="character" w:customStyle="1" w:styleId="notranslate">
    <w:name w:val="notranslate"/>
    <w:basedOn w:val="DefaultParagraphFont"/>
    <w:uiPriority w:val="99"/>
    <w:rsid w:val="00E621A2"/>
  </w:style>
  <w:style w:type="character" w:customStyle="1" w:styleId="FontStyle35">
    <w:name w:val="Font Style35"/>
    <w:basedOn w:val="DefaultParagraphFont"/>
    <w:rsid w:val="00E621A2"/>
    <w:rPr>
      <w:rFonts w:ascii="Times New Roman" w:hAnsi="Times New Roman" w:cs="Times New Roman"/>
      <w:b/>
      <w:bCs/>
      <w:sz w:val="18"/>
      <w:szCs w:val="18"/>
    </w:rPr>
  </w:style>
  <w:style w:type="character" w:customStyle="1" w:styleId="FontStyle34">
    <w:name w:val="Font Style34"/>
    <w:basedOn w:val="DefaultParagraphFont"/>
    <w:uiPriority w:val="99"/>
    <w:rsid w:val="00E621A2"/>
    <w:rPr>
      <w:rFonts w:ascii="Times New Roman" w:hAnsi="Times New Roman" w:cs="Times New Roman"/>
      <w:sz w:val="18"/>
      <w:szCs w:val="18"/>
    </w:rPr>
  </w:style>
  <w:style w:type="paragraph" w:customStyle="1" w:styleId="CharCharCharCharCharCharChar2">
    <w:name w:val="Char Char Char Char Char Char Char2"/>
    <w:basedOn w:val="Normal"/>
    <w:rsid w:val="00E621A2"/>
    <w:pPr>
      <w:spacing w:after="160" w:line="240" w:lineRule="exact"/>
      <w:jc w:val="left"/>
    </w:pPr>
    <w:rPr>
      <w:rFonts w:ascii="Verdana" w:eastAsia="Times New Roman" w:hAnsi="Verdana"/>
      <w:sz w:val="20"/>
      <w:szCs w:val="20"/>
      <w:lang w:val="en-US"/>
    </w:rPr>
  </w:style>
  <w:style w:type="paragraph" w:customStyle="1" w:styleId="Style2">
    <w:name w:val="Style2"/>
    <w:basedOn w:val="Normal"/>
    <w:uiPriority w:val="99"/>
    <w:rsid w:val="00E621A2"/>
    <w:pPr>
      <w:widowControl w:val="0"/>
      <w:autoSpaceDE w:val="0"/>
      <w:autoSpaceDN w:val="0"/>
      <w:adjustRightInd w:val="0"/>
      <w:spacing w:after="0" w:line="240" w:lineRule="auto"/>
      <w:jc w:val="left"/>
    </w:pPr>
    <w:rPr>
      <w:rFonts w:ascii="Times New Roman" w:eastAsia="Times New Roman" w:hAnsi="Times New Roman"/>
      <w:sz w:val="24"/>
      <w:szCs w:val="24"/>
      <w:lang w:val="sr-Latn-CS" w:eastAsia="sr-Latn-CS"/>
    </w:rPr>
  </w:style>
  <w:style w:type="paragraph" w:customStyle="1" w:styleId="Style15">
    <w:name w:val="Style15"/>
    <w:basedOn w:val="Normal"/>
    <w:rsid w:val="00E621A2"/>
    <w:pPr>
      <w:widowControl w:val="0"/>
      <w:autoSpaceDE w:val="0"/>
      <w:autoSpaceDN w:val="0"/>
      <w:adjustRightInd w:val="0"/>
      <w:spacing w:after="0" w:line="293" w:lineRule="exact"/>
      <w:ind w:firstLine="274"/>
      <w:jc w:val="left"/>
    </w:pPr>
    <w:rPr>
      <w:rFonts w:ascii="Calibri" w:eastAsia="Times New Roman" w:hAnsi="Calibri"/>
      <w:sz w:val="24"/>
      <w:szCs w:val="24"/>
      <w:lang w:val="en-US"/>
    </w:rPr>
  </w:style>
  <w:style w:type="paragraph" w:customStyle="1" w:styleId="Style16">
    <w:name w:val="Style16"/>
    <w:basedOn w:val="Normal"/>
    <w:rsid w:val="00E621A2"/>
    <w:pPr>
      <w:widowControl w:val="0"/>
      <w:autoSpaceDE w:val="0"/>
      <w:autoSpaceDN w:val="0"/>
      <w:adjustRightInd w:val="0"/>
      <w:spacing w:after="0" w:line="293" w:lineRule="exact"/>
      <w:jc w:val="left"/>
    </w:pPr>
    <w:rPr>
      <w:rFonts w:ascii="Calibri" w:eastAsia="Times New Roman" w:hAnsi="Calibri"/>
      <w:sz w:val="24"/>
      <w:szCs w:val="24"/>
      <w:lang w:val="en-US"/>
    </w:rPr>
  </w:style>
  <w:style w:type="character" w:customStyle="1" w:styleId="FontStyle91">
    <w:name w:val="Font Style91"/>
    <w:basedOn w:val="DefaultParagraphFont"/>
    <w:rsid w:val="00E621A2"/>
    <w:rPr>
      <w:rFonts w:ascii="Calibri" w:hAnsi="Calibri" w:cs="Calibri"/>
      <w:sz w:val="18"/>
      <w:szCs w:val="18"/>
    </w:rPr>
  </w:style>
  <w:style w:type="paragraph" w:customStyle="1" w:styleId="Style26">
    <w:name w:val="Style26"/>
    <w:basedOn w:val="Normal"/>
    <w:rsid w:val="00E621A2"/>
    <w:pPr>
      <w:widowControl w:val="0"/>
      <w:autoSpaceDE w:val="0"/>
      <w:autoSpaceDN w:val="0"/>
      <w:adjustRightInd w:val="0"/>
      <w:spacing w:after="0" w:line="293" w:lineRule="exact"/>
      <w:ind w:firstLine="235"/>
    </w:pPr>
    <w:rPr>
      <w:rFonts w:ascii="Calibri" w:eastAsia="Times New Roman" w:hAnsi="Calibri"/>
      <w:sz w:val="24"/>
      <w:szCs w:val="24"/>
      <w:lang w:val="en-US"/>
    </w:rPr>
  </w:style>
  <w:style w:type="paragraph" w:customStyle="1" w:styleId="Style31">
    <w:name w:val="Style31"/>
    <w:basedOn w:val="Normal"/>
    <w:rsid w:val="00E621A2"/>
    <w:pPr>
      <w:widowControl w:val="0"/>
      <w:autoSpaceDE w:val="0"/>
      <w:autoSpaceDN w:val="0"/>
      <w:adjustRightInd w:val="0"/>
      <w:spacing w:after="0" w:line="240" w:lineRule="auto"/>
    </w:pPr>
    <w:rPr>
      <w:rFonts w:ascii="Calibri" w:eastAsia="Times New Roman" w:hAnsi="Calibri"/>
      <w:sz w:val="24"/>
      <w:szCs w:val="24"/>
      <w:lang w:val="en-US"/>
    </w:rPr>
  </w:style>
  <w:style w:type="paragraph" w:customStyle="1" w:styleId="Tekst">
    <w:name w:val="Tekst"/>
    <w:basedOn w:val="Normal"/>
    <w:rsid w:val="00E621A2"/>
    <w:pPr>
      <w:suppressAutoHyphens/>
      <w:spacing w:before="113" w:after="113" w:line="240" w:lineRule="auto"/>
      <w:ind w:firstLine="680"/>
    </w:pPr>
    <w:rPr>
      <w:rFonts w:ascii="Times New Roman" w:eastAsia="Lucida Sans Unicode" w:hAnsi="Times New Roman" w:cs="Tahoma"/>
      <w:sz w:val="24"/>
      <w:szCs w:val="24"/>
      <w:lang w:val="en-US" w:bidi="en-US"/>
    </w:rPr>
  </w:style>
  <w:style w:type="paragraph" w:styleId="z-TopofForm">
    <w:name w:val="HTML Top of Form"/>
    <w:basedOn w:val="Normal"/>
    <w:next w:val="Normal"/>
    <w:link w:val="z-TopofFormChar"/>
    <w:hidden/>
    <w:uiPriority w:val="99"/>
    <w:semiHidden/>
    <w:rsid w:val="00E621A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E621A2"/>
    <w:rPr>
      <w:rFonts w:ascii="Arial" w:eastAsia="Times New Roman" w:hAnsi="Arial" w:cs="Arial"/>
      <w:vanish/>
      <w:sz w:val="16"/>
      <w:szCs w:val="16"/>
      <w:lang w:val="en-US"/>
    </w:rPr>
  </w:style>
  <w:style w:type="character" w:customStyle="1" w:styleId="gt-ft-text">
    <w:name w:val="gt-ft-text"/>
    <w:basedOn w:val="DefaultParagraphFont"/>
    <w:uiPriority w:val="99"/>
    <w:rsid w:val="00E621A2"/>
  </w:style>
  <w:style w:type="paragraph" w:styleId="z-BottomofForm">
    <w:name w:val="HTML Bottom of Form"/>
    <w:basedOn w:val="Normal"/>
    <w:next w:val="Normal"/>
    <w:link w:val="z-BottomofFormChar"/>
    <w:hidden/>
    <w:uiPriority w:val="99"/>
    <w:semiHidden/>
    <w:rsid w:val="00E621A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E621A2"/>
    <w:rPr>
      <w:rFonts w:ascii="Arial" w:eastAsia="Times New Roman" w:hAnsi="Arial" w:cs="Arial"/>
      <w:vanish/>
      <w:sz w:val="16"/>
      <w:szCs w:val="16"/>
      <w:lang w:val="en-US"/>
    </w:rPr>
  </w:style>
  <w:style w:type="paragraph" w:customStyle="1" w:styleId="Aufzhlung-1Ord">
    <w:name w:val="Aufzählung-1.Ord."/>
    <w:basedOn w:val="Normal"/>
    <w:uiPriority w:val="99"/>
    <w:rsid w:val="00E621A2"/>
    <w:pPr>
      <w:numPr>
        <w:ilvl w:val="1"/>
        <w:numId w:val="20"/>
      </w:numPr>
      <w:spacing w:before="120" w:after="0"/>
      <w:jc w:val="left"/>
    </w:pPr>
    <w:rPr>
      <w:rFonts w:ascii="Book Antiqua" w:eastAsia="Times New Roman" w:hAnsi="Book Antiqua" w:cs="Book Antiqua"/>
      <w:lang w:eastAsia="de-DE"/>
    </w:rPr>
  </w:style>
  <w:style w:type="paragraph" w:styleId="BodyText2">
    <w:name w:val="Body Text 2"/>
    <w:basedOn w:val="Normal"/>
    <w:link w:val="BodyText2Char"/>
    <w:uiPriority w:val="99"/>
    <w:rsid w:val="00E621A2"/>
    <w:pPr>
      <w:spacing w:after="0" w:line="240" w:lineRule="auto"/>
    </w:pPr>
    <w:rPr>
      <w:rFonts w:ascii="France_L" w:eastAsia="Times New Roman" w:hAnsi="France_L" w:cs="France_L"/>
      <w:sz w:val="24"/>
      <w:szCs w:val="24"/>
      <w:lang w:val="en-US"/>
    </w:rPr>
  </w:style>
  <w:style w:type="character" w:customStyle="1" w:styleId="BodyText2Char">
    <w:name w:val="Body Text 2 Char"/>
    <w:basedOn w:val="DefaultParagraphFont"/>
    <w:link w:val="BodyText2"/>
    <w:uiPriority w:val="99"/>
    <w:rsid w:val="00E621A2"/>
    <w:rPr>
      <w:rFonts w:ascii="France_L" w:eastAsia="Times New Roman" w:hAnsi="France_L" w:cs="France_L"/>
      <w:sz w:val="24"/>
      <w:szCs w:val="24"/>
      <w:lang w:val="en-US"/>
    </w:rPr>
  </w:style>
  <w:style w:type="paragraph" w:customStyle="1" w:styleId="Style5">
    <w:name w:val="Style5"/>
    <w:basedOn w:val="Normal"/>
    <w:uiPriority w:val="99"/>
    <w:rsid w:val="00E621A2"/>
    <w:pPr>
      <w:numPr>
        <w:numId w:val="23"/>
      </w:numPr>
      <w:spacing w:after="0" w:line="240" w:lineRule="auto"/>
    </w:pPr>
    <w:rPr>
      <w:rFonts w:ascii="Comic Sans MS" w:eastAsia="Times New Roman" w:hAnsi="Comic Sans MS" w:cs="Comic Sans MS"/>
      <w:sz w:val="20"/>
      <w:szCs w:val="20"/>
      <w:lang w:val="hr-HR"/>
    </w:rPr>
  </w:style>
  <w:style w:type="paragraph" w:customStyle="1" w:styleId="Char">
    <w:name w:val="Char"/>
    <w:basedOn w:val="Normal"/>
    <w:uiPriority w:val="99"/>
    <w:rsid w:val="00E621A2"/>
    <w:pPr>
      <w:spacing w:after="160" w:line="240" w:lineRule="exact"/>
      <w:jc w:val="left"/>
    </w:pPr>
    <w:rPr>
      <w:rFonts w:ascii="Verdana" w:eastAsia="Times New Roman" w:hAnsi="Verdana" w:cs="Verdana"/>
      <w:sz w:val="20"/>
      <w:szCs w:val="20"/>
      <w:lang w:val="en-US"/>
    </w:rPr>
  </w:style>
  <w:style w:type="paragraph" w:customStyle="1" w:styleId="Stil1">
    <w:name w:val="Stil 1"/>
    <w:basedOn w:val="Normal"/>
    <w:next w:val="Normal"/>
    <w:uiPriority w:val="99"/>
    <w:rsid w:val="00E621A2"/>
    <w:pPr>
      <w:keepNext/>
      <w:shd w:val="solid" w:color="auto" w:fill="auto"/>
      <w:spacing w:before="240" w:after="120" w:line="240" w:lineRule="auto"/>
    </w:pPr>
    <w:rPr>
      <w:rFonts w:ascii="Arial" w:eastAsia="Times New Roman" w:hAnsi="Arial" w:cs="Arial"/>
      <w:b/>
      <w:bCs/>
      <w:kern w:val="32"/>
      <w:sz w:val="40"/>
      <w:szCs w:val="40"/>
      <w:lang w:val="en-US"/>
    </w:rPr>
  </w:style>
  <w:style w:type="paragraph" w:customStyle="1" w:styleId="Stil2">
    <w:name w:val="Stil 2"/>
    <w:basedOn w:val="Normal"/>
    <w:next w:val="Hang127"/>
    <w:uiPriority w:val="99"/>
    <w:rsid w:val="00E621A2"/>
    <w:pPr>
      <w:keepNext/>
      <w:pBdr>
        <w:bottom w:val="single" w:sz="6" w:space="1" w:color="auto"/>
      </w:pBdr>
      <w:spacing w:before="480" w:after="360" w:line="240" w:lineRule="auto"/>
      <w:ind w:left="720"/>
    </w:pPr>
    <w:rPr>
      <w:rFonts w:ascii="Arial" w:eastAsia="Times New Roman" w:hAnsi="Arial" w:cs="Arial"/>
      <w:b/>
      <w:bCs/>
      <w:i/>
      <w:iCs/>
      <w:kern w:val="32"/>
      <w:sz w:val="32"/>
      <w:szCs w:val="32"/>
      <w:lang w:val="en-US"/>
    </w:rPr>
  </w:style>
  <w:style w:type="paragraph" w:customStyle="1" w:styleId="Hang127">
    <w:name w:val="Hang 1.27"/>
    <w:basedOn w:val="Normal"/>
    <w:link w:val="Hang127Char"/>
    <w:rsid w:val="00E621A2"/>
    <w:pPr>
      <w:spacing w:after="120" w:line="240" w:lineRule="auto"/>
      <w:ind w:left="720" w:hanging="720"/>
    </w:pPr>
    <w:rPr>
      <w:rFonts w:ascii="Times New Roman" w:eastAsia="Times New Roman" w:hAnsi="Times New Roman"/>
      <w:sz w:val="20"/>
      <w:szCs w:val="20"/>
      <w:lang w:val="hr-HR"/>
    </w:rPr>
  </w:style>
  <w:style w:type="character" w:customStyle="1" w:styleId="Hang127Char">
    <w:name w:val="Hang 1.27 Char"/>
    <w:basedOn w:val="DefaultParagraphFont"/>
    <w:link w:val="Hang127"/>
    <w:locked/>
    <w:rsid w:val="00E621A2"/>
    <w:rPr>
      <w:rFonts w:ascii="Times New Roman" w:eastAsia="Times New Roman" w:hAnsi="Times New Roman" w:cs="Times New Roman"/>
      <w:sz w:val="20"/>
      <w:szCs w:val="20"/>
      <w:lang w:val="hr-HR"/>
    </w:rPr>
  </w:style>
  <w:style w:type="paragraph" w:customStyle="1" w:styleId="Stil3">
    <w:name w:val="Stil 3"/>
    <w:basedOn w:val="Normal"/>
    <w:next w:val="Hang127"/>
    <w:uiPriority w:val="99"/>
    <w:rsid w:val="00E621A2"/>
    <w:pPr>
      <w:keepNext/>
      <w:spacing w:before="480" w:after="360" w:line="240" w:lineRule="auto"/>
      <w:ind w:left="720"/>
    </w:pPr>
    <w:rPr>
      <w:rFonts w:ascii="Times New Roman" w:eastAsia="Times New Roman" w:hAnsi="Times New Roman"/>
      <w:b/>
      <w:bCs/>
      <w:sz w:val="24"/>
      <w:szCs w:val="24"/>
      <w:lang w:val="en-US"/>
    </w:rPr>
  </w:style>
  <w:style w:type="paragraph" w:customStyle="1" w:styleId="Stil4">
    <w:name w:val="Stil 4"/>
    <w:basedOn w:val="Normal"/>
    <w:next w:val="Hang127"/>
    <w:uiPriority w:val="99"/>
    <w:rsid w:val="00E621A2"/>
    <w:pPr>
      <w:keepNext/>
      <w:spacing w:before="480" w:after="360" w:line="240" w:lineRule="auto"/>
      <w:ind w:left="720"/>
    </w:pPr>
    <w:rPr>
      <w:rFonts w:ascii="Times New Roman" w:eastAsia="Times New Roman" w:hAnsi="Times New Roman"/>
      <w:b/>
      <w:bCs/>
      <w:i/>
      <w:iCs/>
      <w:sz w:val="20"/>
      <w:szCs w:val="20"/>
      <w:lang w:val="en-US"/>
    </w:rPr>
  </w:style>
  <w:style w:type="paragraph" w:styleId="TOC4">
    <w:name w:val="toc 4"/>
    <w:basedOn w:val="Normal"/>
    <w:next w:val="Normal"/>
    <w:autoRedefine/>
    <w:uiPriority w:val="99"/>
    <w:rsid w:val="00E621A2"/>
    <w:pPr>
      <w:spacing w:after="0" w:line="240" w:lineRule="auto"/>
      <w:ind w:left="600"/>
      <w:jc w:val="left"/>
    </w:pPr>
    <w:rPr>
      <w:rFonts w:ascii="Times New Roman" w:eastAsia="Times New Roman" w:hAnsi="Times New Roman"/>
      <w:sz w:val="18"/>
      <w:szCs w:val="18"/>
      <w:lang w:val="en-US"/>
    </w:rPr>
  </w:style>
  <w:style w:type="paragraph" w:styleId="TOC5">
    <w:name w:val="toc 5"/>
    <w:basedOn w:val="Normal"/>
    <w:next w:val="Normal"/>
    <w:autoRedefine/>
    <w:uiPriority w:val="99"/>
    <w:rsid w:val="00E621A2"/>
    <w:pPr>
      <w:spacing w:after="0" w:line="240" w:lineRule="auto"/>
      <w:ind w:left="800"/>
      <w:jc w:val="left"/>
    </w:pPr>
    <w:rPr>
      <w:rFonts w:ascii="Times New Roman" w:eastAsia="Times New Roman" w:hAnsi="Times New Roman"/>
      <w:sz w:val="18"/>
      <w:szCs w:val="18"/>
      <w:lang w:val="en-US"/>
    </w:rPr>
  </w:style>
  <w:style w:type="paragraph" w:styleId="TOC6">
    <w:name w:val="toc 6"/>
    <w:basedOn w:val="Normal"/>
    <w:next w:val="Normal"/>
    <w:autoRedefine/>
    <w:uiPriority w:val="99"/>
    <w:rsid w:val="00E621A2"/>
    <w:pPr>
      <w:spacing w:after="0" w:line="240" w:lineRule="auto"/>
      <w:ind w:left="1000"/>
      <w:jc w:val="left"/>
    </w:pPr>
    <w:rPr>
      <w:rFonts w:ascii="Times New Roman" w:eastAsia="Times New Roman" w:hAnsi="Times New Roman"/>
      <w:sz w:val="18"/>
      <w:szCs w:val="18"/>
      <w:lang w:val="en-US"/>
    </w:rPr>
  </w:style>
  <w:style w:type="paragraph" w:styleId="TOC7">
    <w:name w:val="toc 7"/>
    <w:basedOn w:val="Normal"/>
    <w:next w:val="Normal"/>
    <w:autoRedefine/>
    <w:uiPriority w:val="99"/>
    <w:rsid w:val="00E621A2"/>
    <w:pPr>
      <w:spacing w:after="0" w:line="240" w:lineRule="auto"/>
      <w:ind w:left="1200"/>
      <w:jc w:val="left"/>
    </w:pPr>
    <w:rPr>
      <w:rFonts w:ascii="Times New Roman" w:eastAsia="Times New Roman" w:hAnsi="Times New Roman"/>
      <w:sz w:val="18"/>
      <w:szCs w:val="18"/>
      <w:lang w:val="en-US"/>
    </w:rPr>
  </w:style>
  <w:style w:type="paragraph" w:styleId="TOC8">
    <w:name w:val="toc 8"/>
    <w:basedOn w:val="Normal"/>
    <w:next w:val="Normal"/>
    <w:autoRedefine/>
    <w:uiPriority w:val="99"/>
    <w:rsid w:val="00E621A2"/>
    <w:pPr>
      <w:spacing w:after="0" w:line="240" w:lineRule="auto"/>
      <w:ind w:left="1400"/>
      <w:jc w:val="left"/>
    </w:pPr>
    <w:rPr>
      <w:rFonts w:ascii="Times New Roman" w:eastAsia="Times New Roman" w:hAnsi="Times New Roman"/>
      <w:sz w:val="18"/>
      <w:szCs w:val="18"/>
      <w:lang w:val="en-US"/>
    </w:rPr>
  </w:style>
  <w:style w:type="paragraph" w:styleId="TOC9">
    <w:name w:val="toc 9"/>
    <w:basedOn w:val="Normal"/>
    <w:next w:val="Normal"/>
    <w:autoRedefine/>
    <w:uiPriority w:val="39"/>
    <w:rsid w:val="00E621A2"/>
    <w:pPr>
      <w:spacing w:after="0" w:line="240" w:lineRule="auto"/>
      <w:ind w:left="1600"/>
      <w:jc w:val="left"/>
    </w:pPr>
    <w:rPr>
      <w:rFonts w:ascii="Times New Roman" w:eastAsia="Times New Roman" w:hAnsi="Times New Roman"/>
      <w:sz w:val="18"/>
      <w:szCs w:val="18"/>
      <w:lang w:val="en-US"/>
    </w:rPr>
  </w:style>
  <w:style w:type="paragraph" w:styleId="Index1">
    <w:name w:val="index 1"/>
    <w:basedOn w:val="Normal"/>
    <w:next w:val="Normal"/>
    <w:autoRedefine/>
    <w:uiPriority w:val="99"/>
    <w:semiHidden/>
    <w:rsid w:val="00E621A2"/>
    <w:pPr>
      <w:spacing w:after="0" w:line="240" w:lineRule="auto"/>
      <w:ind w:left="200" w:hanging="200"/>
    </w:pPr>
    <w:rPr>
      <w:rFonts w:ascii="Times New Roman" w:eastAsia="Times New Roman" w:hAnsi="Times New Roman"/>
      <w:sz w:val="20"/>
      <w:szCs w:val="20"/>
      <w:lang w:val="en-US"/>
    </w:rPr>
  </w:style>
  <w:style w:type="paragraph" w:customStyle="1" w:styleId="xl24">
    <w:name w:val="xl24"/>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xl25">
    <w:name w:val="xl25"/>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26">
    <w:name w:val="xl26"/>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27">
    <w:name w:val="xl27"/>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28">
    <w:name w:val="xl28"/>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xl29">
    <w:name w:val="xl29"/>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xl30">
    <w:name w:val="xl30"/>
    <w:basedOn w:val="Normal"/>
    <w:uiPriority w:val="99"/>
    <w:rsid w:val="00E621A2"/>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1">
    <w:name w:val="xl31"/>
    <w:basedOn w:val="Normal"/>
    <w:uiPriority w:val="99"/>
    <w:rsid w:val="00E621A2"/>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2">
    <w:name w:val="xl32"/>
    <w:basedOn w:val="Normal"/>
    <w:uiPriority w:val="99"/>
    <w:rsid w:val="00E621A2"/>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3">
    <w:name w:val="xl33"/>
    <w:basedOn w:val="Normal"/>
    <w:uiPriority w:val="99"/>
    <w:rsid w:val="00E621A2"/>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4">
    <w:name w:val="xl34"/>
    <w:basedOn w:val="Normal"/>
    <w:uiPriority w:val="99"/>
    <w:rsid w:val="00E621A2"/>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szCs w:val="24"/>
      <w:lang w:val="en-US"/>
    </w:rPr>
  </w:style>
  <w:style w:type="paragraph" w:customStyle="1" w:styleId="xl35">
    <w:name w:val="xl35"/>
    <w:basedOn w:val="Normal"/>
    <w:uiPriority w:val="99"/>
    <w:rsid w:val="00E621A2"/>
    <w:pPr>
      <w:pBdr>
        <w:right w:val="single" w:sz="4" w:space="0" w:color="auto"/>
      </w:pBdr>
      <w:spacing w:before="100" w:beforeAutospacing="1" w:after="100" w:afterAutospacing="1" w:line="240" w:lineRule="auto"/>
      <w:jc w:val="center"/>
    </w:pPr>
    <w:rPr>
      <w:rFonts w:ascii="Arial Unicode MS" w:eastAsia="Times New Roman" w:hAnsi="Times New Roman" w:cs="Arial Unicode MS"/>
      <w:sz w:val="24"/>
      <w:szCs w:val="24"/>
      <w:lang w:val="en-US"/>
    </w:rPr>
  </w:style>
  <w:style w:type="paragraph" w:customStyle="1" w:styleId="xl36">
    <w:name w:val="xl36"/>
    <w:basedOn w:val="Normal"/>
    <w:uiPriority w:val="99"/>
    <w:rsid w:val="00E621A2"/>
    <w:pPr>
      <w:pBdr>
        <w:left w:val="single" w:sz="4" w:space="0" w:color="auto"/>
        <w:right w:val="single" w:sz="4" w:space="0" w:color="auto"/>
      </w:pBdr>
      <w:spacing w:before="100" w:beforeAutospacing="1" w:after="100" w:afterAutospacing="1" w:line="240" w:lineRule="auto"/>
      <w:jc w:val="center"/>
    </w:pPr>
    <w:rPr>
      <w:rFonts w:ascii="Arial Unicode MS" w:eastAsia="Times New Roman" w:hAnsi="Times New Roman" w:cs="Arial Unicode MS"/>
      <w:sz w:val="24"/>
      <w:szCs w:val="24"/>
      <w:lang w:val="en-US"/>
    </w:rPr>
  </w:style>
  <w:style w:type="paragraph" w:customStyle="1" w:styleId="xl37">
    <w:name w:val="xl37"/>
    <w:basedOn w:val="Normal"/>
    <w:uiPriority w:val="99"/>
    <w:rsid w:val="00E621A2"/>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38">
    <w:name w:val="xl38"/>
    <w:basedOn w:val="Normal"/>
    <w:uiPriority w:val="99"/>
    <w:rsid w:val="00E621A2"/>
    <w:pPr>
      <w:pBdr>
        <w:left w:val="single" w:sz="4" w:space="0" w:color="auto"/>
        <w:bottom w:val="double" w:sz="6"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39">
    <w:name w:val="xl39"/>
    <w:basedOn w:val="Normal"/>
    <w:uiPriority w:val="99"/>
    <w:rsid w:val="00E621A2"/>
    <w:pPr>
      <w:pBdr>
        <w:top w:val="single" w:sz="4" w:space="0" w:color="auto"/>
        <w:bottom w:val="double" w:sz="6" w:space="0" w:color="auto"/>
      </w:pBdr>
      <w:spacing w:before="100" w:beforeAutospacing="1" w:after="100" w:afterAutospacing="1" w:line="240" w:lineRule="auto"/>
      <w:jc w:val="center"/>
    </w:pPr>
    <w:rPr>
      <w:rFonts w:ascii="Arial Unicode MS" w:eastAsia="Times New Roman" w:hAnsi="Times New Roman" w:cs="Arial Unicode MS"/>
      <w:sz w:val="24"/>
      <w:szCs w:val="24"/>
      <w:lang w:val="en-US"/>
    </w:rPr>
  </w:style>
  <w:style w:type="paragraph" w:customStyle="1" w:styleId="xl40">
    <w:name w:val="xl40"/>
    <w:basedOn w:val="Normal"/>
    <w:uiPriority w:val="99"/>
    <w:rsid w:val="00E621A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1">
    <w:name w:val="xl41"/>
    <w:basedOn w:val="Normal"/>
    <w:uiPriority w:val="99"/>
    <w:rsid w:val="00E621A2"/>
    <w:pPr>
      <w:pBdr>
        <w:top w:val="single" w:sz="4" w:space="0" w:color="auto"/>
        <w:left w:val="single" w:sz="4" w:space="0" w:color="auto"/>
        <w:bottom w:val="double" w:sz="6"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2">
    <w:name w:val="xl42"/>
    <w:basedOn w:val="Normal"/>
    <w:uiPriority w:val="99"/>
    <w:rsid w:val="00E621A2"/>
    <w:pPr>
      <w:pBdr>
        <w:top w:val="single" w:sz="4" w:space="0" w:color="auto"/>
        <w:bottom w:val="double" w:sz="6"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3">
    <w:name w:val="xl43"/>
    <w:basedOn w:val="Normal"/>
    <w:uiPriority w:val="99"/>
    <w:rsid w:val="00E621A2"/>
    <w:pPr>
      <w:pBdr>
        <w:top w:val="single" w:sz="4" w:space="0" w:color="auto"/>
        <w:bottom w:val="double" w:sz="6"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4">
    <w:name w:val="xl44"/>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5">
    <w:name w:val="xl45"/>
    <w:basedOn w:val="Normal"/>
    <w:uiPriority w:val="99"/>
    <w:rsid w:val="00E621A2"/>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Times New Roman" w:hAnsi="Times New Roman" w:cs="Arial Unicode MS"/>
      <w:sz w:val="24"/>
      <w:szCs w:val="24"/>
      <w:lang w:val="en-US"/>
    </w:rPr>
  </w:style>
  <w:style w:type="paragraph" w:customStyle="1" w:styleId="xl46">
    <w:name w:val="xl46"/>
    <w:basedOn w:val="Normal"/>
    <w:uiPriority w:val="99"/>
    <w:rsid w:val="00E621A2"/>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Hang07">
    <w:name w:val="Hang 07"/>
    <w:basedOn w:val="Normal"/>
    <w:uiPriority w:val="99"/>
    <w:rsid w:val="00E621A2"/>
    <w:pPr>
      <w:overflowPunct w:val="0"/>
      <w:autoSpaceDE w:val="0"/>
      <w:autoSpaceDN w:val="0"/>
      <w:adjustRightInd w:val="0"/>
      <w:spacing w:after="0" w:line="240" w:lineRule="auto"/>
      <w:ind w:left="397" w:hanging="397"/>
      <w:textAlignment w:val="baseline"/>
    </w:pPr>
    <w:rPr>
      <w:rFonts w:ascii="AriYU" w:eastAsia="Times New Roman" w:hAnsi="AriYU" w:cs="AriYU"/>
      <w:sz w:val="20"/>
      <w:szCs w:val="20"/>
      <w:lang w:val="en-US" w:eastAsia="zh-CN"/>
    </w:rPr>
  </w:style>
  <w:style w:type="paragraph" w:styleId="BodyTextIndent2">
    <w:name w:val="Body Text Indent 2"/>
    <w:basedOn w:val="Normal"/>
    <w:link w:val="BodyTextIndent2Char"/>
    <w:uiPriority w:val="99"/>
    <w:rsid w:val="00E621A2"/>
    <w:pPr>
      <w:spacing w:after="0" w:line="240" w:lineRule="auto"/>
      <w:ind w:left="720"/>
    </w:pPr>
    <w:rPr>
      <w:rFonts w:ascii="Times New Roman" w:eastAsia="Times New Roman" w:hAnsi="Times New Roman"/>
      <w:sz w:val="20"/>
      <w:szCs w:val="20"/>
      <w:lang w:val="en-US"/>
    </w:rPr>
  </w:style>
  <w:style w:type="character" w:customStyle="1" w:styleId="BodyTextIndent2Char">
    <w:name w:val="Body Text Indent 2 Char"/>
    <w:basedOn w:val="DefaultParagraphFont"/>
    <w:link w:val="BodyTextIndent2"/>
    <w:uiPriority w:val="99"/>
    <w:rsid w:val="00E621A2"/>
    <w:rPr>
      <w:rFonts w:ascii="Times New Roman" w:eastAsia="Times New Roman" w:hAnsi="Times New Roman" w:cs="Times New Roman"/>
      <w:sz w:val="20"/>
      <w:szCs w:val="20"/>
      <w:lang w:val="en-US"/>
    </w:rPr>
  </w:style>
  <w:style w:type="paragraph" w:customStyle="1" w:styleId="xl47">
    <w:name w:val="xl47"/>
    <w:basedOn w:val="Normal"/>
    <w:uiPriority w:val="99"/>
    <w:rsid w:val="00E621A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48">
    <w:name w:val="xl48"/>
    <w:basedOn w:val="Normal"/>
    <w:uiPriority w:val="99"/>
    <w:rsid w:val="00E621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49">
    <w:name w:val="xl49"/>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n-US"/>
    </w:rPr>
  </w:style>
  <w:style w:type="paragraph" w:customStyle="1" w:styleId="Hang127CharCharChar">
    <w:name w:val="Hang 1.27 Char Char Char"/>
    <w:basedOn w:val="Normal"/>
    <w:link w:val="Hang127CharCharCharChar"/>
    <w:uiPriority w:val="99"/>
    <w:rsid w:val="00E621A2"/>
    <w:pPr>
      <w:overflowPunct w:val="0"/>
      <w:autoSpaceDE w:val="0"/>
      <w:autoSpaceDN w:val="0"/>
      <w:adjustRightInd w:val="0"/>
      <w:spacing w:after="120" w:line="240" w:lineRule="auto"/>
      <w:ind w:left="720" w:hanging="720"/>
      <w:textAlignment w:val="baseline"/>
    </w:pPr>
    <w:rPr>
      <w:rFonts w:ascii="Times New Roman" w:eastAsia="Batang" w:hAnsi="Times New Roman"/>
      <w:sz w:val="20"/>
      <w:szCs w:val="20"/>
      <w:lang w:val="en-US"/>
    </w:rPr>
  </w:style>
  <w:style w:type="character" w:customStyle="1" w:styleId="Hang127CharCharCharChar">
    <w:name w:val="Hang 1.27 Char Char Char Char"/>
    <w:basedOn w:val="DefaultParagraphFont"/>
    <w:link w:val="Hang127CharCharChar"/>
    <w:uiPriority w:val="99"/>
    <w:locked/>
    <w:rsid w:val="00E621A2"/>
    <w:rPr>
      <w:rFonts w:ascii="Times New Roman" w:eastAsia="Batang" w:hAnsi="Times New Roman" w:cs="Times New Roman"/>
      <w:sz w:val="20"/>
      <w:szCs w:val="20"/>
      <w:lang w:val="en-US"/>
    </w:rPr>
  </w:style>
  <w:style w:type="paragraph" w:styleId="DocumentMap">
    <w:name w:val="Document Map"/>
    <w:basedOn w:val="Normal"/>
    <w:link w:val="DocumentMapChar"/>
    <w:uiPriority w:val="99"/>
    <w:semiHidden/>
    <w:rsid w:val="00E621A2"/>
    <w:pPr>
      <w:shd w:val="clear" w:color="auto" w:fill="000080"/>
      <w:spacing w:after="0" w:line="240" w:lineRule="auto"/>
      <w:jc w:val="left"/>
    </w:pPr>
    <w:rPr>
      <w:rFonts w:ascii="Tahoma" w:eastAsia="Times New Roman" w:hAnsi="Tahoma" w:cs="Tahoma"/>
      <w:b/>
      <w:bCs/>
      <w:noProof/>
      <w:sz w:val="20"/>
      <w:szCs w:val="20"/>
      <w:lang w:val="sr-Cyrl-CS"/>
    </w:rPr>
  </w:style>
  <w:style w:type="character" w:customStyle="1" w:styleId="DocumentMapChar">
    <w:name w:val="Document Map Char"/>
    <w:basedOn w:val="DefaultParagraphFont"/>
    <w:link w:val="DocumentMap"/>
    <w:uiPriority w:val="99"/>
    <w:semiHidden/>
    <w:rsid w:val="00E621A2"/>
    <w:rPr>
      <w:rFonts w:ascii="Tahoma" w:eastAsia="Times New Roman" w:hAnsi="Tahoma" w:cs="Tahoma"/>
      <w:b/>
      <w:bCs/>
      <w:noProof/>
      <w:sz w:val="20"/>
      <w:szCs w:val="20"/>
      <w:shd w:val="clear" w:color="auto" w:fill="000080"/>
      <w:lang w:val="sr-Cyrl-CS"/>
    </w:rPr>
  </w:style>
  <w:style w:type="paragraph" w:styleId="BodyText3">
    <w:name w:val="Body Text 3"/>
    <w:basedOn w:val="Normal"/>
    <w:link w:val="BodyText3Char"/>
    <w:uiPriority w:val="99"/>
    <w:rsid w:val="00E621A2"/>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uiPriority w:val="99"/>
    <w:rsid w:val="00E621A2"/>
    <w:rPr>
      <w:rFonts w:ascii="Times New Roman" w:eastAsia="Times New Roman" w:hAnsi="Times New Roman" w:cs="Times New Roman"/>
      <w:sz w:val="16"/>
      <w:szCs w:val="16"/>
      <w:lang w:val="en-US"/>
    </w:rPr>
  </w:style>
  <w:style w:type="paragraph" w:styleId="List2">
    <w:name w:val="List 2"/>
    <w:aliases w:val="List 2 Char Char"/>
    <w:basedOn w:val="Normal"/>
    <w:link w:val="List2Char"/>
    <w:uiPriority w:val="99"/>
    <w:rsid w:val="00E621A2"/>
    <w:pPr>
      <w:overflowPunct w:val="0"/>
      <w:autoSpaceDE w:val="0"/>
      <w:autoSpaceDN w:val="0"/>
      <w:adjustRightInd w:val="0"/>
      <w:spacing w:after="0" w:line="240" w:lineRule="auto"/>
      <w:ind w:left="566" w:hanging="283"/>
      <w:jc w:val="left"/>
      <w:textAlignment w:val="baseline"/>
    </w:pPr>
    <w:rPr>
      <w:rFonts w:ascii="Tms Rmn" w:eastAsia="Times New Roman" w:hAnsi="Tms Rmn" w:cs="Tms Rmn"/>
      <w:noProof/>
      <w:sz w:val="24"/>
      <w:szCs w:val="24"/>
      <w:lang w:val="en-US"/>
      <w14:shadow w14:blurRad="50800" w14:dist="38100" w14:dir="2700000" w14:sx="100000" w14:sy="100000" w14:kx="0" w14:ky="0" w14:algn="tl">
        <w14:srgbClr w14:val="000000">
          <w14:alpha w14:val="60000"/>
        </w14:srgbClr>
      </w14:shadow>
    </w:rPr>
  </w:style>
  <w:style w:type="character" w:customStyle="1" w:styleId="List2Char">
    <w:name w:val="List 2 Char"/>
    <w:aliases w:val="List 2 Char Char Char"/>
    <w:basedOn w:val="DefaultParagraphFont"/>
    <w:link w:val="List2"/>
    <w:uiPriority w:val="99"/>
    <w:locked/>
    <w:rsid w:val="00E621A2"/>
    <w:rPr>
      <w:rFonts w:ascii="Tms Rmn" w:eastAsia="Times New Roman" w:hAnsi="Tms Rmn" w:cs="Tms Rmn"/>
      <w:noProof/>
      <w:sz w:val="24"/>
      <w:szCs w:val="24"/>
      <w:lang w:val="en-US"/>
      <w14:shadow w14:blurRad="50800" w14:dist="38100" w14:dir="2700000" w14:sx="100000" w14:sy="100000" w14:kx="0" w14:ky="0" w14:algn="tl">
        <w14:srgbClr w14:val="000000">
          <w14:alpha w14:val="60000"/>
        </w14:srgbClr>
      </w14:shadow>
    </w:rPr>
  </w:style>
  <w:style w:type="character" w:customStyle="1" w:styleId="Hang127Char2">
    <w:name w:val="Hang 1.27 Char2"/>
    <w:basedOn w:val="DefaultParagraphFont"/>
    <w:uiPriority w:val="99"/>
    <w:rsid w:val="00E621A2"/>
    <w:rPr>
      <w:lang w:val="hr-HR" w:eastAsia="en-US"/>
    </w:rPr>
  </w:style>
  <w:style w:type="paragraph" w:customStyle="1" w:styleId="font5">
    <w:name w:val="font5"/>
    <w:basedOn w:val="Normal"/>
    <w:uiPriority w:val="99"/>
    <w:rsid w:val="00E621A2"/>
    <w:pPr>
      <w:spacing w:before="100" w:beforeAutospacing="1" w:after="100" w:afterAutospacing="1" w:line="240" w:lineRule="auto"/>
      <w:jc w:val="left"/>
    </w:pPr>
    <w:rPr>
      <w:rFonts w:ascii="Times New Roman" w:eastAsia="Times New Roman" w:hAnsi="Times New Roman"/>
      <w:sz w:val="20"/>
      <w:szCs w:val="20"/>
      <w:lang w:val="sr-Latn-CS" w:eastAsia="sr-Latn-CS"/>
    </w:rPr>
  </w:style>
  <w:style w:type="paragraph" w:customStyle="1" w:styleId="font6">
    <w:name w:val="font6"/>
    <w:basedOn w:val="Normal"/>
    <w:uiPriority w:val="99"/>
    <w:rsid w:val="00E621A2"/>
    <w:pPr>
      <w:spacing w:before="100" w:beforeAutospacing="1" w:after="100" w:afterAutospacing="1" w:line="240" w:lineRule="auto"/>
      <w:jc w:val="left"/>
    </w:pPr>
    <w:rPr>
      <w:rFonts w:ascii="Times New Roman" w:eastAsia="Times New Roman" w:hAnsi="Times New Roman"/>
      <w:b/>
      <w:bCs/>
      <w:sz w:val="18"/>
      <w:szCs w:val="18"/>
      <w:lang w:val="sr-Latn-CS" w:eastAsia="sr-Latn-CS"/>
    </w:rPr>
  </w:style>
  <w:style w:type="paragraph" w:customStyle="1" w:styleId="xl19">
    <w:name w:val="xl19"/>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sr-Latn-CS" w:eastAsia="sr-Latn-CS"/>
    </w:rPr>
  </w:style>
  <w:style w:type="paragraph" w:customStyle="1" w:styleId="xl20">
    <w:name w:val="xl20"/>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sr-Latn-CS" w:eastAsia="sr-Latn-CS"/>
    </w:rPr>
  </w:style>
  <w:style w:type="paragraph" w:customStyle="1" w:styleId="xl21">
    <w:name w:val="xl21"/>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sr-Latn-CS" w:eastAsia="sr-Latn-CS"/>
    </w:rPr>
  </w:style>
  <w:style w:type="paragraph" w:customStyle="1" w:styleId="xl22">
    <w:name w:val="xl22"/>
    <w:basedOn w:val="Normal"/>
    <w:uiPriority w:val="99"/>
    <w:rsid w:val="00E621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18"/>
      <w:szCs w:val="18"/>
      <w:lang w:val="sr-Latn-CS" w:eastAsia="sr-Latn-CS"/>
    </w:rPr>
  </w:style>
  <w:style w:type="paragraph" w:customStyle="1" w:styleId="xl23">
    <w:name w:val="xl23"/>
    <w:basedOn w:val="Normal"/>
    <w:uiPriority w:val="99"/>
    <w:rsid w:val="00E621A2"/>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sz w:val="24"/>
      <w:szCs w:val="24"/>
      <w:lang w:val="sr-Latn-CS" w:eastAsia="sr-Latn-CS"/>
    </w:rPr>
  </w:style>
  <w:style w:type="paragraph" w:customStyle="1" w:styleId="d4">
    <w:name w:val="d4"/>
    <w:basedOn w:val="Default"/>
    <w:next w:val="Default"/>
    <w:uiPriority w:val="99"/>
    <w:rsid w:val="00E621A2"/>
    <w:rPr>
      <w:rFonts w:ascii="Arial" w:hAnsi="Arial" w:cs="Arial"/>
      <w:color w:val="auto"/>
      <w:lang w:val="en-US" w:eastAsia="en-US"/>
    </w:rPr>
  </w:style>
  <w:style w:type="paragraph" w:customStyle="1" w:styleId="tekst3">
    <w:name w:val="tekst3"/>
    <w:basedOn w:val="Normal"/>
    <w:rsid w:val="00E621A2"/>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customStyle="1" w:styleId="apple-converted-space">
    <w:name w:val="apple-converted-space"/>
    <w:basedOn w:val="DefaultParagraphFont"/>
    <w:rsid w:val="00E621A2"/>
  </w:style>
  <w:style w:type="paragraph" w:customStyle="1" w:styleId="wfxRecipient">
    <w:name w:val="wfxRecipient"/>
    <w:basedOn w:val="Normal"/>
    <w:rsid w:val="00E621A2"/>
    <w:pPr>
      <w:spacing w:before="120" w:after="120" w:line="259" w:lineRule="auto"/>
    </w:pPr>
    <w:rPr>
      <w:rFonts w:ascii="NTTimes/Cyrillic" w:eastAsia="Times New Roman" w:hAnsi="NTTimes/Cyrillic"/>
      <w:color w:val="000000"/>
      <w:sz w:val="24"/>
      <w:szCs w:val="20"/>
      <w:lang w:val="en-US"/>
    </w:rPr>
  </w:style>
  <w:style w:type="paragraph" w:styleId="NoSpacing">
    <w:name w:val="No Spacing"/>
    <w:link w:val="NoSpacingChar"/>
    <w:uiPriority w:val="1"/>
    <w:qFormat/>
    <w:rsid w:val="00E621A2"/>
    <w:pPr>
      <w:spacing w:before="120" w:after="0" w:line="240" w:lineRule="auto"/>
      <w:jc w:val="both"/>
    </w:pPr>
    <w:rPr>
      <w:lang w:val="de-DE"/>
    </w:rPr>
  </w:style>
  <w:style w:type="character" w:customStyle="1" w:styleId="NoSpacingChar">
    <w:name w:val="No Spacing Char"/>
    <w:basedOn w:val="DefaultParagraphFont"/>
    <w:link w:val="NoSpacing"/>
    <w:uiPriority w:val="1"/>
    <w:rsid w:val="00E621A2"/>
    <w:rPr>
      <w:lang w:val="de-DE"/>
    </w:rPr>
  </w:style>
  <w:style w:type="paragraph" w:styleId="Revision">
    <w:name w:val="Revision"/>
    <w:hidden/>
    <w:uiPriority w:val="99"/>
    <w:semiHidden/>
    <w:rsid w:val="00E621A2"/>
    <w:pPr>
      <w:spacing w:after="0" w:line="240" w:lineRule="auto"/>
    </w:pPr>
    <w:rPr>
      <w:rFonts w:ascii="Arial" w:eastAsia="Times New Roman" w:hAnsi="Arial" w:cs="Arial"/>
      <w:lang w:val="en-GB"/>
    </w:rPr>
  </w:style>
  <w:style w:type="character" w:customStyle="1" w:styleId="HeaderChar1">
    <w:name w:val="Header Char1"/>
    <w:basedOn w:val="DefaultParagraphFont"/>
    <w:uiPriority w:val="99"/>
    <w:semiHidden/>
    <w:rsid w:val="00E621A2"/>
  </w:style>
  <w:style w:type="character" w:customStyle="1" w:styleId="CommentSubjectChar1">
    <w:name w:val="Comment Subject Char1"/>
    <w:basedOn w:val="CommentTextChar"/>
    <w:uiPriority w:val="99"/>
    <w:semiHidden/>
    <w:rsid w:val="00E621A2"/>
    <w:rPr>
      <w:rFonts w:eastAsiaTheme="minorEastAsia" w:cs="Times New Roman"/>
      <w:b/>
      <w:bCs/>
      <w:sz w:val="20"/>
      <w:szCs w:val="20"/>
      <w:lang w:val="en-US" w:eastAsia="en-US"/>
    </w:rPr>
  </w:style>
  <w:style w:type="character" w:customStyle="1" w:styleId="Heading1Char1">
    <w:name w:val="Heading 1 Char1"/>
    <w:aliases w:val="U-Überschrift 1 Char1,U-Überschrift 1 Grün Char1,Main Section Char1,o Char1,o1 Char1,h1 Char1,HeadingLevel_1 Char1,HeadingLevel_11 Char1,HeadingLevel_12 Char1,h11 Char1,HeadingLevel_13 Char1,h12 Char1,HeadingLevel_14 Char1,h13 Char1"/>
    <w:basedOn w:val="DefaultParagraphFont"/>
    <w:uiPriority w:val="99"/>
    <w:locked/>
    <w:rsid w:val="00E621A2"/>
    <w:rPr>
      <w:rFonts w:eastAsia="Times New Roman"/>
      <w:caps/>
      <w:color w:val="00694B"/>
      <w:sz w:val="36"/>
      <w:szCs w:val="36"/>
      <w:lang w:val="de-DE" w:eastAsia="en-US"/>
    </w:rPr>
  </w:style>
  <w:style w:type="character" w:customStyle="1" w:styleId="Heading2Char1">
    <w:name w:val="Heading 2 Char1"/>
    <w:aliases w:val="U-Überschrift 2 Char1,h2 Char1,_wsü2 Char1,Head2 Char1,2 Char1,H2 Char1,l2 Char1,Header2 Char1,U2 Char1,T2 Char1,U21 Char1,T21 Char1,H2&lt;------------------ Char1,ASAPHeading 2 Char1,Headline 2 Char1,Gliederung2 Char1,Ü2_neu Char1,dh2 Char"/>
    <w:basedOn w:val="DefaultParagraphFont"/>
    <w:uiPriority w:val="99"/>
    <w:locked/>
    <w:rsid w:val="00E621A2"/>
    <w:rPr>
      <w:rFonts w:eastAsia="Times New Roman"/>
      <w:color w:val="000000"/>
      <w:sz w:val="26"/>
      <w:szCs w:val="26"/>
      <w:lang w:val="de-DE" w:eastAsia="en-US"/>
    </w:rPr>
  </w:style>
  <w:style w:type="character" w:customStyle="1" w:styleId="Heading3Char1">
    <w:name w:val="Heading 3 Char1"/>
    <w:aliases w:val="U-Überschrift 3 Char1,Heading3 Char1,h3 Char1,h31 Char1,H3 Char1,3 Char1,l3 Char1,CT Char1,H3-Heading 3 Char1,l3.3 Char1,list 3 Char1,list3 Char1,subhead Char1,Heading No. L3 Char1,1. Char1,Head 3 Char1,GD Heading L3 Char1,Char1 Char2"/>
    <w:basedOn w:val="DefaultParagraphFont"/>
    <w:uiPriority w:val="99"/>
    <w:locked/>
    <w:rsid w:val="00E621A2"/>
    <w:rPr>
      <w:rFonts w:eastAsia="Times New Roman"/>
      <w:sz w:val="24"/>
      <w:szCs w:val="24"/>
      <w:lang w:val="de-DE" w:eastAsia="en-US"/>
    </w:rPr>
  </w:style>
  <w:style w:type="character" w:customStyle="1" w:styleId="Heading4Char1">
    <w:name w:val="Heading 4 Char1"/>
    <w:aliases w:val="Heading4 Char1,hd4 Char1,h4 Char1,tcl Char1,tablecapl Char1,4 Char1,H4-Heading 4 Char1,a. Char1,l4 Char1,GD Heading L4 Char1,Fab-4 Char1,T5 Char1"/>
    <w:basedOn w:val="DefaultParagraphFont"/>
    <w:uiPriority w:val="99"/>
    <w:semiHidden/>
    <w:locked/>
    <w:rsid w:val="00E621A2"/>
    <w:rPr>
      <w:rFonts w:ascii="Cambria" w:hAnsi="Cambria" w:cs="Cambria"/>
      <w:b/>
      <w:bCs/>
      <w:lang w:val="de-DE" w:eastAsia="en-US"/>
    </w:rPr>
  </w:style>
  <w:style w:type="paragraph" w:customStyle="1" w:styleId="ListeinTab">
    <w:name w:val="Liste in Tab"/>
    <w:basedOn w:val="Normal"/>
    <w:rsid w:val="00E621A2"/>
    <w:pPr>
      <w:numPr>
        <w:numId w:val="48"/>
      </w:numPr>
      <w:tabs>
        <w:tab w:val="left" w:pos="425"/>
      </w:tabs>
      <w:spacing w:before="40" w:after="40"/>
      <w:jc w:val="left"/>
    </w:pPr>
    <w:rPr>
      <w:rFonts w:ascii="Calibri" w:hAnsi="Calibri"/>
      <w:sz w:val="20"/>
    </w:rPr>
  </w:style>
  <w:style w:type="character" w:customStyle="1" w:styleId="WW8Num1z0">
    <w:name w:val="WW8Num1z0"/>
    <w:rsid w:val="00E621A2"/>
  </w:style>
  <w:style w:type="character" w:customStyle="1" w:styleId="WW8Num1z1">
    <w:name w:val="WW8Num1z1"/>
    <w:rsid w:val="00E621A2"/>
  </w:style>
  <w:style w:type="character" w:customStyle="1" w:styleId="WW8Num1z2">
    <w:name w:val="WW8Num1z2"/>
    <w:rsid w:val="00E621A2"/>
  </w:style>
  <w:style w:type="character" w:customStyle="1" w:styleId="WW8Num1z3">
    <w:name w:val="WW8Num1z3"/>
    <w:rsid w:val="00E621A2"/>
  </w:style>
  <w:style w:type="character" w:customStyle="1" w:styleId="WW8Num1z4">
    <w:name w:val="WW8Num1z4"/>
    <w:rsid w:val="00E621A2"/>
  </w:style>
  <w:style w:type="character" w:customStyle="1" w:styleId="WW8Num1z5">
    <w:name w:val="WW8Num1z5"/>
    <w:rsid w:val="00E621A2"/>
  </w:style>
  <w:style w:type="character" w:customStyle="1" w:styleId="WW8Num1z6">
    <w:name w:val="WW8Num1z6"/>
    <w:rsid w:val="00E621A2"/>
  </w:style>
  <w:style w:type="character" w:customStyle="1" w:styleId="WW8Num1z7">
    <w:name w:val="WW8Num1z7"/>
    <w:rsid w:val="00E621A2"/>
  </w:style>
  <w:style w:type="character" w:customStyle="1" w:styleId="WW8Num1z8">
    <w:name w:val="WW8Num1z8"/>
    <w:rsid w:val="00E621A2"/>
  </w:style>
  <w:style w:type="character" w:customStyle="1" w:styleId="WW8Num2z0">
    <w:name w:val="WW8Num2z0"/>
    <w:rsid w:val="00E621A2"/>
  </w:style>
  <w:style w:type="character" w:customStyle="1" w:styleId="WW8Num2z1">
    <w:name w:val="WW8Num2z1"/>
    <w:rsid w:val="00E621A2"/>
  </w:style>
  <w:style w:type="character" w:customStyle="1" w:styleId="WW8Num2z2">
    <w:name w:val="WW8Num2z2"/>
    <w:rsid w:val="00E621A2"/>
  </w:style>
  <w:style w:type="character" w:customStyle="1" w:styleId="WW8Num2z3">
    <w:name w:val="WW8Num2z3"/>
    <w:rsid w:val="00E621A2"/>
  </w:style>
  <w:style w:type="character" w:customStyle="1" w:styleId="WW8Num2z4">
    <w:name w:val="WW8Num2z4"/>
    <w:rsid w:val="00E621A2"/>
  </w:style>
  <w:style w:type="character" w:customStyle="1" w:styleId="WW8Num2z5">
    <w:name w:val="WW8Num2z5"/>
    <w:rsid w:val="00E621A2"/>
  </w:style>
  <w:style w:type="character" w:customStyle="1" w:styleId="WW8Num2z6">
    <w:name w:val="WW8Num2z6"/>
    <w:rsid w:val="00E621A2"/>
  </w:style>
  <w:style w:type="character" w:customStyle="1" w:styleId="WW8Num2z7">
    <w:name w:val="WW8Num2z7"/>
    <w:rsid w:val="00E621A2"/>
  </w:style>
  <w:style w:type="character" w:customStyle="1" w:styleId="WW8Num2z8">
    <w:name w:val="WW8Num2z8"/>
    <w:rsid w:val="00E621A2"/>
  </w:style>
  <w:style w:type="character" w:customStyle="1" w:styleId="WW8Num3z0">
    <w:name w:val="WW8Num3z0"/>
    <w:rsid w:val="00E621A2"/>
    <w:rPr>
      <w:rFonts w:cs="Times New Roman"/>
    </w:rPr>
  </w:style>
  <w:style w:type="character" w:customStyle="1" w:styleId="WW8Num3z1">
    <w:name w:val="WW8Num3z1"/>
    <w:rsid w:val="00E621A2"/>
  </w:style>
  <w:style w:type="character" w:customStyle="1" w:styleId="WW8Num3z2">
    <w:name w:val="WW8Num3z2"/>
    <w:rsid w:val="00E621A2"/>
  </w:style>
  <w:style w:type="character" w:customStyle="1" w:styleId="WW8Num3z3">
    <w:name w:val="WW8Num3z3"/>
    <w:rsid w:val="00E621A2"/>
  </w:style>
  <w:style w:type="character" w:customStyle="1" w:styleId="WW8Num3z4">
    <w:name w:val="WW8Num3z4"/>
    <w:rsid w:val="00E621A2"/>
  </w:style>
  <w:style w:type="character" w:customStyle="1" w:styleId="WW8Num3z5">
    <w:name w:val="WW8Num3z5"/>
    <w:rsid w:val="00E621A2"/>
  </w:style>
  <w:style w:type="character" w:customStyle="1" w:styleId="WW8Num3z6">
    <w:name w:val="WW8Num3z6"/>
    <w:rsid w:val="00E621A2"/>
  </w:style>
  <w:style w:type="character" w:customStyle="1" w:styleId="WW8Num3z7">
    <w:name w:val="WW8Num3z7"/>
    <w:rsid w:val="00E621A2"/>
  </w:style>
  <w:style w:type="character" w:customStyle="1" w:styleId="WW8Num3z8">
    <w:name w:val="WW8Num3z8"/>
    <w:rsid w:val="00E621A2"/>
  </w:style>
  <w:style w:type="character" w:customStyle="1" w:styleId="WW8Num4z0">
    <w:name w:val="WW8Num4z0"/>
    <w:rsid w:val="00E621A2"/>
    <w:rPr>
      <w:rFonts w:ascii="Arial" w:hAnsi="Arial" w:cs="Arial"/>
      <w:b/>
    </w:rPr>
  </w:style>
  <w:style w:type="character" w:customStyle="1" w:styleId="WW8Num4z1">
    <w:name w:val="WW8Num4z1"/>
    <w:rsid w:val="00E621A2"/>
    <w:rPr>
      <w:rFonts w:ascii="Courier New" w:hAnsi="Courier New" w:cs="Courier New"/>
    </w:rPr>
  </w:style>
  <w:style w:type="character" w:customStyle="1" w:styleId="WW8Num4z2">
    <w:name w:val="WW8Num4z2"/>
    <w:rsid w:val="00E621A2"/>
    <w:rPr>
      <w:rFonts w:ascii="OpenSymbol" w:hAnsi="OpenSymbol" w:cs="OpenSymbol"/>
      <w:b w:val="0"/>
      <w:sz w:val="24"/>
    </w:rPr>
  </w:style>
  <w:style w:type="character" w:customStyle="1" w:styleId="WW8Num4z3">
    <w:name w:val="WW8Num4z3"/>
    <w:rsid w:val="00E621A2"/>
    <w:rPr>
      <w:rFonts w:ascii="Symbol" w:hAnsi="Symbol" w:cs="Symbol"/>
    </w:rPr>
  </w:style>
  <w:style w:type="character" w:customStyle="1" w:styleId="WW8Num4z5">
    <w:name w:val="WW8Num4z5"/>
    <w:rsid w:val="00E621A2"/>
    <w:rPr>
      <w:rFonts w:ascii="Wingdings" w:hAnsi="Wingdings" w:cs="Wingdings"/>
    </w:rPr>
  </w:style>
  <w:style w:type="character" w:customStyle="1" w:styleId="WW8Num5z0">
    <w:name w:val="WW8Num5z0"/>
    <w:rsid w:val="00E621A2"/>
    <w:rPr>
      <w:b w:val="0"/>
      <w:sz w:val="24"/>
    </w:rPr>
  </w:style>
  <w:style w:type="character" w:customStyle="1" w:styleId="WW8Num6z0">
    <w:name w:val="WW8Num6z0"/>
    <w:rsid w:val="00E621A2"/>
    <w:rPr>
      <w:rFonts w:ascii="Symbol" w:hAnsi="Symbol" w:cs="Symbol"/>
    </w:rPr>
  </w:style>
  <w:style w:type="character" w:customStyle="1" w:styleId="WW8Num6z1">
    <w:name w:val="WW8Num6z1"/>
    <w:rsid w:val="00E621A2"/>
    <w:rPr>
      <w:rFonts w:ascii="Courier New" w:hAnsi="Courier New" w:cs="Courier New"/>
    </w:rPr>
  </w:style>
  <w:style w:type="character" w:customStyle="1" w:styleId="WW8Num6z2">
    <w:name w:val="WW8Num6z2"/>
    <w:rsid w:val="00E621A2"/>
    <w:rPr>
      <w:rFonts w:ascii="Wingdings" w:hAnsi="Wingdings" w:cs="Wingdings"/>
    </w:rPr>
  </w:style>
  <w:style w:type="character" w:customStyle="1" w:styleId="WW8Num7z0">
    <w:name w:val="WW8Num7z0"/>
    <w:rsid w:val="00E621A2"/>
    <w:rPr>
      <w:b w:val="0"/>
      <w:sz w:val="24"/>
    </w:rPr>
  </w:style>
  <w:style w:type="character" w:customStyle="1" w:styleId="WW8Num8z0">
    <w:name w:val="WW8Num8z0"/>
    <w:rsid w:val="00E621A2"/>
  </w:style>
  <w:style w:type="character" w:customStyle="1" w:styleId="WW8Num8z1">
    <w:name w:val="WW8Num8z1"/>
    <w:rsid w:val="00E621A2"/>
  </w:style>
  <w:style w:type="character" w:customStyle="1" w:styleId="WW8Num8z2">
    <w:name w:val="WW8Num8z2"/>
    <w:rsid w:val="00E621A2"/>
  </w:style>
  <w:style w:type="character" w:customStyle="1" w:styleId="WW8Num8z3">
    <w:name w:val="WW8Num8z3"/>
    <w:rsid w:val="00E621A2"/>
  </w:style>
  <w:style w:type="character" w:customStyle="1" w:styleId="WW8Num8z4">
    <w:name w:val="WW8Num8z4"/>
    <w:rsid w:val="00E621A2"/>
  </w:style>
  <w:style w:type="character" w:customStyle="1" w:styleId="WW8Num8z5">
    <w:name w:val="WW8Num8z5"/>
    <w:rsid w:val="00E621A2"/>
  </w:style>
  <w:style w:type="character" w:customStyle="1" w:styleId="WW8Num8z6">
    <w:name w:val="WW8Num8z6"/>
    <w:rsid w:val="00E621A2"/>
  </w:style>
  <w:style w:type="character" w:customStyle="1" w:styleId="WW8Num8z7">
    <w:name w:val="WW8Num8z7"/>
    <w:rsid w:val="00E621A2"/>
  </w:style>
  <w:style w:type="character" w:customStyle="1" w:styleId="WW8Num8z8">
    <w:name w:val="WW8Num8z8"/>
    <w:rsid w:val="00E621A2"/>
  </w:style>
  <w:style w:type="character" w:customStyle="1" w:styleId="WW8Num9z0">
    <w:name w:val="WW8Num9z0"/>
    <w:rsid w:val="00E621A2"/>
    <w:rPr>
      <w:rFonts w:cs="Times New Roman"/>
    </w:rPr>
  </w:style>
  <w:style w:type="character" w:customStyle="1" w:styleId="WW8Num9z1">
    <w:name w:val="WW8Num9z1"/>
    <w:rsid w:val="00E621A2"/>
  </w:style>
  <w:style w:type="character" w:customStyle="1" w:styleId="WW8Num9z2">
    <w:name w:val="WW8Num9z2"/>
    <w:rsid w:val="00E621A2"/>
  </w:style>
  <w:style w:type="character" w:customStyle="1" w:styleId="WW8Num9z3">
    <w:name w:val="WW8Num9z3"/>
    <w:rsid w:val="00E621A2"/>
  </w:style>
  <w:style w:type="character" w:customStyle="1" w:styleId="WW8Num9z4">
    <w:name w:val="WW8Num9z4"/>
    <w:rsid w:val="00E621A2"/>
  </w:style>
  <w:style w:type="character" w:customStyle="1" w:styleId="WW8Num9z5">
    <w:name w:val="WW8Num9z5"/>
    <w:rsid w:val="00E621A2"/>
  </w:style>
  <w:style w:type="character" w:customStyle="1" w:styleId="WW8Num9z6">
    <w:name w:val="WW8Num9z6"/>
    <w:rsid w:val="00E621A2"/>
  </w:style>
  <w:style w:type="character" w:customStyle="1" w:styleId="WW8Num9z7">
    <w:name w:val="WW8Num9z7"/>
    <w:rsid w:val="00E621A2"/>
  </w:style>
  <w:style w:type="character" w:customStyle="1" w:styleId="WW8Num9z8">
    <w:name w:val="WW8Num9z8"/>
    <w:rsid w:val="00E621A2"/>
  </w:style>
  <w:style w:type="character" w:customStyle="1" w:styleId="WW8Num10z0">
    <w:name w:val="WW8Num10z0"/>
    <w:rsid w:val="00E621A2"/>
    <w:rPr>
      <w:rFonts w:ascii="Symbol" w:hAnsi="Symbol" w:cs="Symbol"/>
    </w:rPr>
  </w:style>
  <w:style w:type="character" w:customStyle="1" w:styleId="WW8Num11z0">
    <w:name w:val="WW8Num11z0"/>
    <w:rsid w:val="00E621A2"/>
    <w:rPr>
      <w:rFonts w:ascii="Symbol" w:hAnsi="Symbol" w:cs="Symbol"/>
    </w:rPr>
  </w:style>
  <w:style w:type="character" w:customStyle="1" w:styleId="WW8Num12z0">
    <w:name w:val="WW8Num12z0"/>
    <w:rsid w:val="00E621A2"/>
    <w:rPr>
      <w:rFonts w:ascii="Symbol" w:hAnsi="Symbol" w:cs="Symbol"/>
    </w:rPr>
  </w:style>
  <w:style w:type="character" w:customStyle="1" w:styleId="WW8Num13z0">
    <w:name w:val="WW8Num13z0"/>
    <w:rsid w:val="00E621A2"/>
    <w:rPr>
      <w:rFonts w:ascii="Symbol" w:hAnsi="Symbol" w:cs="Symbol"/>
    </w:rPr>
  </w:style>
  <w:style w:type="character" w:customStyle="1" w:styleId="WW8Num14z0">
    <w:name w:val="WW8Num14z0"/>
    <w:rsid w:val="00E621A2"/>
    <w:rPr>
      <w:rFonts w:ascii="Symbol" w:hAnsi="Symbol" w:cs="Symbol"/>
    </w:rPr>
  </w:style>
  <w:style w:type="character" w:customStyle="1" w:styleId="WW8Num15z0">
    <w:name w:val="WW8Num15z0"/>
    <w:rsid w:val="00E621A2"/>
    <w:rPr>
      <w:rFonts w:ascii="Symbol" w:hAnsi="Symbol" w:cs="Symbol"/>
    </w:rPr>
  </w:style>
  <w:style w:type="character" w:customStyle="1" w:styleId="WW8Num16z0">
    <w:name w:val="WW8Num16z0"/>
    <w:rsid w:val="00E621A2"/>
  </w:style>
  <w:style w:type="character" w:customStyle="1" w:styleId="WW8Num16z1">
    <w:name w:val="WW8Num16z1"/>
    <w:rsid w:val="00E621A2"/>
  </w:style>
  <w:style w:type="character" w:customStyle="1" w:styleId="WW8Num16z2">
    <w:name w:val="WW8Num16z2"/>
    <w:rsid w:val="00E621A2"/>
  </w:style>
  <w:style w:type="character" w:customStyle="1" w:styleId="WW8Num16z3">
    <w:name w:val="WW8Num16z3"/>
    <w:rsid w:val="00E621A2"/>
  </w:style>
  <w:style w:type="character" w:customStyle="1" w:styleId="WW8Num16z4">
    <w:name w:val="WW8Num16z4"/>
    <w:rsid w:val="00E621A2"/>
  </w:style>
  <w:style w:type="character" w:customStyle="1" w:styleId="WW8Num16z5">
    <w:name w:val="WW8Num16z5"/>
    <w:rsid w:val="00E621A2"/>
  </w:style>
  <w:style w:type="character" w:customStyle="1" w:styleId="WW8Num16z6">
    <w:name w:val="WW8Num16z6"/>
    <w:rsid w:val="00E621A2"/>
  </w:style>
  <w:style w:type="character" w:customStyle="1" w:styleId="WW8Num16z7">
    <w:name w:val="WW8Num16z7"/>
    <w:rsid w:val="00E621A2"/>
  </w:style>
  <w:style w:type="character" w:customStyle="1" w:styleId="WW8Num16z8">
    <w:name w:val="WW8Num16z8"/>
    <w:rsid w:val="00E621A2"/>
  </w:style>
  <w:style w:type="character" w:customStyle="1" w:styleId="WW8Num17z0">
    <w:name w:val="WW8Num17z0"/>
    <w:rsid w:val="00E621A2"/>
    <w:rPr>
      <w:rFonts w:ascii="Symbol" w:hAnsi="Symbol" w:cs="Symbol"/>
    </w:rPr>
  </w:style>
  <w:style w:type="character" w:customStyle="1" w:styleId="WW8Num18z0">
    <w:name w:val="WW8Num18z0"/>
    <w:rsid w:val="00E621A2"/>
    <w:rPr>
      <w:rFonts w:ascii="Symbol" w:hAnsi="Symbol" w:cs="Symbol"/>
    </w:rPr>
  </w:style>
  <w:style w:type="character" w:customStyle="1" w:styleId="WW8Num19z0">
    <w:name w:val="WW8Num19z0"/>
    <w:rsid w:val="00E621A2"/>
  </w:style>
  <w:style w:type="character" w:customStyle="1" w:styleId="WW8Num19z1">
    <w:name w:val="WW8Num19z1"/>
    <w:rsid w:val="00E621A2"/>
  </w:style>
  <w:style w:type="character" w:customStyle="1" w:styleId="WW8Num19z2">
    <w:name w:val="WW8Num19z2"/>
    <w:rsid w:val="00E621A2"/>
  </w:style>
  <w:style w:type="character" w:customStyle="1" w:styleId="WW8Num19z3">
    <w:name w:val="WW8Num19z3"/>
    <w:rsid w:val="00E621A2"/>
  </w:style>
  <w:style w:type="character" w:customStyle="1" w:styleId="WW8Num19z4">
    <w:name w:val="WW8Num19z4"/>
    <w:rsid w:val="00E621A2"/>
  </w:style>
  <w:style w:type="character" w:customStyle="1" w:styleId="WW8Num19z5">
    <w:name w:val="WW8Num19z5"/>
    <w:rsid w:val="00E621A2"/>
  </w:style>
  <w:style w:type="character" w:customStyle="1" w:styleId="WW8Num19z6">
    <w:name w:val="WW8Num19z6"/>
    <w:rsid w:val="00E621A2"/>
  </w:style>
  <w:style w:type="character" w:customStyle="1" w:styleId="WW8Num19z7">
    <w:name w:val="WW8Num19z7"/>
    <w:rsid w:val="00E621A2"/>
  </w:style>
  <w:style w:type="character" w:customStyle="1" w:styleId="WW8Num19z8">
    <w:name w:val="WW8Num19z8"/>
    <w:rsid w:val="00E621A2"/>
  </w:style>
  <w:style w:type="character" w:customStyle="1" w:styleId="WW8Num20z0">
    <w:name w:val="WW8Num20z0"/>
    <w:rsid w:val="00E621A2"/>
    <w:rPr>
      <w:rFonts w:ascii="Symbol" w:hAnsi="Symbol" w:cs="Symbol"/>
    </w:rPr>
  </w:style>
  <w:style w:type="character" w:customStyle="1" w:styleId="WW8Num21z0">
    <w:name w:val="WW8Num21z0"/>
    <w:rsid w:val="00E621A2"/>
    <w:rPr>
      <w:rFonts w:ascii="Symbol" w:hAnsi="Symbol" w:cs="Symbol"/>
    </w:rPr>
  </w:style>
  <w:style w:type="character" w:customStyle="1" w:styleId="WW8Num21z1">
    <w:name w:val="WW8Num21z1"/>
    <w:rsid w:val="00E621A2"/>
  </w:style>
  <w:style w:type="character" w:customStyle="1" w:styleId="WW8Num21z2">
    <w:name w:val="WW8Num21z2"/>
    <w:rsid w:val="00E621A2"/>
  </w:style>
  <w:style w:type="character" w:customStyle="1" w:styleId="WW8Num21z3">
    <w:name w:val="WW8Num21z3"/>
    <w:rsid w:val="00E621A2"/>
  </w:style>
  <w:style w:type="character" w:customStyle="1" w:styleId="WW8Num21z4">
    <w:name w:val="WW8Num21z4"/>
    <w:rsid w:val="00E621A2"/>
  </w:style>
  <w:style w:type="character" w:customStyle="1" w:styleId="WW8Num21z5">
    <w:name w:val="WW8Num21z5"/>
    <w:rsid w:val="00E621A2"/>
  </w:style>
  <w:style w:type="character" w:customStyle="1" w:styleId="WW8Num21z6">
    <w:name w:val="WW8Num21z6"/>
    <w:rsid w:val="00E621A2"/>
  </w:style>
  <w:style w:type="character" w:customStyle="1" w:styleId="WW8Num21z7">
    <w:name w:val="WW8Num21z7"/>
    <w:rsid w:val="00E621A2"/>
  </w:style>
  <w:style w:type="character" w:customStyle="1" w:styleId="WW8Num21z8">
    <w:name w:val="WW8Num21z8"/>
    <w:rsid w:val="00E621A2"/>
  </w:style>
  <w:style w:type="character" w:customStyle="1" w:styleId="WW8Num22z0">
    <w:name w:val="WW8Num22z0"/>
    <w:rsid w:val="00E621A2"/>
    <w:rPr>
      <w:rFonts w:ascii="Symbol" w:hAnsi="Symbol" w:cs="Symbol"/>
    </w:rPr>
  </w:style>
  <w:style w:type="character" w:customStyle="1" w:styleId="WW8Num23z0">
    <w:name w:val="WW8Num23z0"/>
    <w:rsid w:val="00E621A2"/>
  </w:style>
  <w:style w:type="character" w:customStyle="1" w:styleId="WW8Num23z1">
    <w:name w:val="WW8Num23z1"/>
    <w:rsid w:val="00E621A2"/>
  </w:style>
  <w:style w:type="character" w:customStyle="1" w:styleId="WW8Num23z2">
    <w:name w:val="WW8Num23z2"/>
    <w:rsid w:val="00E621A2"/>
  </w:style>
  <w:style w:type="character" w:customStyle="1" w:styleId="WW8Num23z3">
    <w:name w:val="WW8Num23z3"/>
    <w:rsid w:val="00E621A2"/>
  </w:style>
  <w:style w:type="character" w:customStyle="1" w:styleId="WW8Num23z4">
    <w:name w:val="WW8Num23z4"/>
    <w:rsid w:val="00E621A2"/>
  </w:style>
  <w:style w:type="character" w:customStyle="1" w:styleId="WW8Num23z5">
    <w:name w:val="WW8Num23z5"/>
    <w:rsid w:val="00E621A2"/>
  </w:style>
  <w:style w:type="character" w:customStyle="1" w:styleId="WW8Num23z6">
    <w:name w:val="WW8Num23z6"/>
    <w:rsid w:val="00E621A2"/>
  </w:style>
  <w:style w:type="character" w:customStyle="1" w:styleId="WW8Num23z7">
    <w:name w:val="WW8Num23z7"/>
    <w:rsid w:val="00E621A2"/>
  </w:style>
  <w:style w:type="character" w:customStyle="1" w:styleId="WW8Num23z8">
    <w:name w:val="WW8Num23z8"/>
    <w:rsid w:val="00E621A2"/>
  </w:style>
  <w:style w:type="character" w:customStyle="1" w:styleId="WW8Num24z0">
    <w:name w:val="WW8Num24z0"/>
    <w:rsid w:val="00E621A2"/>
  </w:style>
  <w:style w:type="character" w:customStyle="1" w:styleId="WW8Num24z1">
    <w:name w:val="WW8Num24z1"/>
    <w:rsid w:val="00E621A2"/>
  </w:style>
  <w:style w:type="character" w:customStyle="1" w:styleId="WW8Num24z2">
    <w:name w:val="WW8Num24z2"/>
    <w:rsid w:val="00E621A2"/>
  </w:style>
  <w:style w:type="character" w:customStyle="1" w:styleId="WW8Num24z3">
    <w:name w:val="WW8Num24z3"/>
    <w:rsid w:val="00E621A2"/>
  </w:style>
  <w:style w:type="character" w:customStyle="1" w:styleId="WW8Num24z4">
    <w:name w:val="WW8Num24z4"/>
    <w:rsid w:val="00E621A2"/>
  </w:style>
  <w:style w:type="character" w:customStyle="1" w:styleId="WW8Num24z5">
    <w:name w:val="WW8Num24z5"/>
    <w:rsid w:val="00E621A2"/>
  </w:style>
  <w:style w:type="character" w:customStyle="1" w:styleId="WW8Num24z6">
    <w:name w:val="WW8Num24z6"/>
    <w:rsid w:val="00E621A2"/>
  </w:style>
  <w:style w:type="character" w:customStyle="1" w:styleId="WW8Num24z7">
    <w:name w:val="WW8Num24z7"/>
    <w:rsid w:val="00E621A2"/>
  </w:style>
  <w:style w:type="character" w:customStyle="1" w:styleId="WW8Num24z8">
    <w:name w:val="WW8Num24z8"/>
    <w:rsid w:val="00E621A2"/>
  </w:style>
  <w:style w:type="character" w:customStyle="1" w:styleId="WW8Num25z0">
    <w:name w:val="WW8Num25z0"/>
    <w:rsid w:val="00E621A2"/>
    <w:rPr>
      <w:rFonts w:ascii="Symbol" w:hAnsi="Symbol" w:cs="Symbol"/>
    </w:rPr>
  </w:style>
  <w:style w:type="character" w:customStyle="1" w:styleId="WW8Num26z0">
    <w:name w:val="WW8Num26z0"/>
    <w:rsid w:val="00E621A2"/>
    <w:rPr>
      <w:rFonts w:ascii="Symbol" w:hAnsi="Symbol" w:cs="Symbol"/>
    </w:rPr>
  </w:style>
  <w:style w:type="character" w:customStyle="1" w:styleId="WW8Num27z0">
    <w:name w:val="WW8Num27z0"/>
    <w:rsid w:val="00E621A2"/>
  </w:style>
  <w:style w:type="character" w:customStyle="1" w:styleId="WW8Num27z1">
    <w:name w:val="WW8Num27z1"/>
    <w:rsid w:val="00E621A2"/>
  </w:style>
  <w:style w:type="character" w:customStyle="1" w:styleId="WW8Num27z2">
    <w:name w:val="WW8Num27z2"/>
    <w:rsid w:val="00E621A2"/>
  </w:style>
  <w:style w:type="character" w:customStyle="1" w:styleId="WW8Num27z3">
    <w:name w:val="WW8Num27z3"/>
    <w:rsid w:val="00E621A2"/>
  </w:style>
  <w:style w:type="character" w:customStyle="1" w:styleId="WW8Num27z4">
    <w:name w:val="WW8Num27z4"/>
    <w:rsid w:val="00E621A2"/>
  </w:style>
  <w:style w:type="character" w:customStyle="1" w:styleId="WW8Num27z5">
    <w:name w:val="WW8Num27z5"/>
    <w:rsid w:val="00E621A2"/>
  </w:style>
  <w:style w:type="character" w:customStyle="1" w:styleId="WW8Num27z6">
    <w:name w:val="WW8Num27z6"/>
    <w:rsid w:val="00E621A2"/>
  </w:style>
  <w:style w:type="character" w:customStyle="1" w:styleId="WW8Num27z7">
    <w:name w:val="WW8Num27z7"/>
    <w:rsid w:val="00E621A2"/>
  </w:style>
  <w:style w:type="character" w:customStyle="1" w:styleId="WW8Num27z8">
    <w:name w:val="WW8Num27z8"/>
    <w:rsid w:val="00E621A2"/>
  </w:style>
  <w:style w:type="character" w:customStyle="1" w:styleId="WW8Num28z0">
    <w:name w:val="WW8Num28z0"/>
    <w:rsid w:val="00E621A2"/>
  </w:style>
  <w:style w:type="character" w:customStyle="1" w:styleId="WW8Num28z1">
    <w:name w:val="WW8Num28z1"/>
    <w:rsid w:val="00E621A2"/>
  </w:style>
  <w:style w:type="character" w:customStyle="1" w:styleId="WW8Num28z2">
    <w:name w:val="WW8Num28z2"/>
    <w:rsid w:val="00E621A2"/>
  </w:style>
  <w:style w:type="character" w:customStyle="1" w:styleId="WW8Num28z3">
    <w:name w:val="WW8Num28z3"/>
    <w:rsid w:val="00E621A2"/>
  </w:style>
  <w:style w:type="character" w:customStyle="1" w:styleId="WW8Num28z4">
    <w:name w:val="WW8Num28z4"/>
    <w:rsid w:val="00E621A2"/>
  </w:style>
  <w:style w:type="character" w:customStyle="1" w:styleId="WW8Num28z5">
    <w:name w:val="WW8Num28z5"/>
    <w:rsid w:val="00E621A2"/>
  </w:style>
  <w:style w:type="character" w:customStyle="1" w:styleId="WW8Num28z6">
    <w:name w:val="WW8Num28z6"/>
    <w:rsid w:val="00E621A2"/>
  </w:style>
  <w:style w:type="character" w:customStyle="1" w:styleId="WW8Num28z7">
    <w:name w:val="WW8Num28z7"/>
    <w:rsid w:val="00E621A2"/>
  </w:style>
  <w:style w:type="character" w:customStyle="1" w:styleId="WW8Num28z8">
    <w:name w:val="WW8Num28z8"/>
    <w:rsid w:val="00E621A2"/>
  </w:style>
  <w:style w:type="character" w:customStyle="1" w:styleId="WW8Num29z0">
    <w:name w:val="WW8Num29z0"/>
    <w:rsid w:val="00E621A2"/>
    <w:rPr>
      <w:rFonts w:ascii="Symbol" w:hAnsi="Symbol" w:cs="Symbol"/>
    </w:rPr>
  </w:style>
  <w:style w:type="character" w:customStyle="1" w:styleId="WW8Num30z0">
    <w:name w:val="WW8Num30z0"/>
    <w:rsid w:val="00E621A2"/>
    <w:rPr>
      <w:rFonts w:ascii="Symbol" w:hAnsi="Symbol" w:cs="Symbol"/>
    </w:rPr>
  </w:style>
  <w:style w:type="character" w:customStyle="1" w:styleId="WW8Num31z0">
    <w:name w:val="WW8Num31z0"/>
    <w:rsid w:val="00E621A2"/>
    <w:rPr>
      <w:rFonts w:ascii="Symbol" w:hAnsi="Symbol" w:cs="Symbol"/>
    </w:rPr>
  </w:style>
  <w:style w:type="character" w:customStyle="1" w:styleId="WW8Num32z0">
    <w:name w:val="WW8Num32z0"/>
    <w:rsid w:val="00E621A2"/>
    <w:rPr>
      <w:rFonts w:ascii="Symbol" w:hAnsi="Symbol" w:cs="Symbol"/>
    </w:rPr>
  </w:style>
  <w:style w:type="character" w:customStyle="1" w:styleId="WW8Num33z0">
    <w:name w:val="WW8Num33z0"/>
    <w:rsid w:val="00E621A2"/>
    <w:rPr>
      <w:rFonts w:ascii="Symbol" w:hAnsi="Symbol" w:cs="Symbol"/>
    </w:rPr>
  </w:style>
  <w:style w:type="character" w:customStyle="1" w:styleId="WW8Num34z0">
    <w:name w:val="WW8Num34z0"/>
    <w:rsid w:val="00E621A2"/>
    <w:rPr>
      <w:rFonts w:ascii="Symbol" w:hAnsi="Symbol" w:cs="Symbol"/>
    </w:rPr>
  </w:style>
  <w:style w:type="character" w:customStyle="1" w:styleId="WW8Num35z0">
    <w:name w:val="WW8Num35z0"/>
    <w:rsid w:val="00E621A2"/>
    <w:rPr>
      <w:rFonts w:ascii="Symbol" w:hAnsi="Symbol" w:cs="Symbol"/>
    </w:rPr>
  </w:style>
  <w:style w:type="character" w:customStyle="1" w:styleId="WW8Num36z0">
    <w:name w:val="WW8Num36z0"/>
    <w:rsid w:val="00E621A2"/>
  </w:style>
  <w:style w:type="character" w:customStyle="1" w:styleId="WW8Num36z1">
    <w:name w:val="WW8Num36z1"/>
    <w:rsid w:val="00E621A2"/>
  </w:style>
  <w:style w:type="character" w:customStyle="1" w:styleId="WW8Num36z2">
    <w:name w:val="WW8Num36z2"/>
    <w:rsid w:val="00E621A2"/>
  </w:style>
  <w:style w:type="character" w:customStyle="1" w:styleId="WW8Num36z3">
    <w:name w:val="WW8Num36z3"/>
    <w:rsid w:val="00E621A2"/>
  </w:style>
  <w:style w:type="character" w:customStyle="1" w:styleId="WW8Num36z4">
    <w:name w:val="WW8Num36z4"/>
    <w:rsid w:val="00E621A2"/>
  </w:style>
  <w:style w:type="character" w:customStyle="1" w:styleId="WW8Num36z5">
    <w:name w:val="WW8Num36z5"/>
    <w:rsid w:val="00E621A2"/>
  </w:style>
  <w:style w:type="character" w:customStyle="1" w:styleId="WW8Num36z6">
    <w:name w:val="WW8Num36z6"/>
    <w:rsid w:val="00E621A2"/>
  </w:style>
  <w:style w:type="character" w:customStyle="1" w:styleId="WW8Num36z7">
    <w:name w:val="WW8Num36z7"/>
    <w:rsid w:val="00E621A2"/>
  </w:style>
  <w:style w:type="character" w:customStyle="1" w:styleId="WW8Num36z8">
    <w:name w:val="WW8Num36z8"/>
    <w:rsid w:val="00E621A2"/>
  </w:style>
  <w:style w:type="character" w:customStyle="1" w:styleId="WW8Num5z1">
    <w:name w:val="WW8Num5z1"/>
    <w:rsid w:val="00E621A2"/>
    <w:rPr>
      <w:rFonts w:ascii="Calibri" w:hAnsi="Calibri" w:cs="Calibri"/>
    </w:rPr>
  </w:style>
  <w:style w:type="character" w:customStyle="1" w:styleId="WW8Num5z2">
    <w:name w:val="WW8Num5z2"/>
    <w:rsid w:val="00E621A2"/>
    <w:rPr>
      <w:rFonts w:ascii="Courier New" w:hAnsi="Courier New" w:cs="Courier New"/>
    </w:rPr>
  </w:style>
  <w:style w:type="character" w:customStyle="1" w:styleId="WW8Num5z3">
    <w:name w:val="WW8Num5z3"/>
    <w:rsid w:val="00E621A2"/>
    <w:rPr>
      <w:rFonts w:ascii="Symbol" w:hAnsi="Symbol" w:cs="Symbol"/>
    </w:rPr>
  </w:style>
  <w:style w:type="character" w:customStyle="1" w:styleId="WW8Num7z1">
    <w:name w:val="WW8Num7z1"/>
    <w:rsid w:val="00E621A2"/>
  </w:style>
  <w:style w:type="character" w:customStyle="1" w:styleId="WW8Num7z2">
    <w:name w:val="WW8Num7z2"/>
    <w:rsid w:val="00E621A2"/>
  </w:style>
  <w:style w:type="character" w:customStyle="1" w:styleId="WW8Num7z3">
    <w:name w:val="WW8Num7z3"/>
    <w:rsid w:val="00E621A2"/>
  </w:style>
  <w:style w:type="character" w:customStyle="1" w:styleId="WW8Num7z4">
    <w:name w:val="WW8Num7z4"/>
    <w:rsid w:val="00E621A2"/>
  </w:style>
  <w:style w:type="character" w:customStyle="1" w:styleId="WW8Num7z5">
    <w:name w:val="WW8Num7z5"/>
    <w:rsid w:val="00E621A2"/>
  </w:style>
  <w:style w:type="character" w:customStyle="1" w:styleId="WW8Num7z6">
    <w:name w:val="WW8Num7z6"/>
    <w:rsid w:val="00E621A2"/>
  </w:style>
  <w:style w:type="character" w:customStyle="1" w:styleId="WW8Num7z7">
    <w:name w:val="WW8Num7z7"/>
    <w:rsid w:val="00E621A2"/>
  </w:style>
  <w:style w:type="character" w:customStyle="1" w:styleId="WW8Num7z8">
    <w:name w:val="WW8Num7z8"/>
    <w:rsid w:val="00E621A2"/>
  </w:style>
  <w:style w:type="character" w:customStyle="1" w:styleId="WW8Num15z1">
    <w:name w:val="WW8Num15z1"/>
    <w:rsid w:val="00E621A2"/>
  </w:style>
  <w:style w:type="character" w:customStyle="1" w:styleId="WW8Num15z2">
    <w:name w:val="WW8Num15z2"/>
    <w:rsid w:val="00E621A2"/>
  </w:style>
  <w:style w:type="character" w:customStyle="1" w:styleId="WW8Num15z3">
    <w:name w:val="WW8Num15z3"/>
    <w:rsid w:val="00E621A2"/>
  </w:style>
  <w:style w:type="character" w:customStyle="1" w:styleId="WW8Num15z4">
    <w:name w:val="WW8Num15z4"/>
    <w:rsid w:val="00E621A2"/>
  </w:style>
  <w:style w:type="character" w:customStyle="1" w:styleId="WW8Num15z5">
    <w:name w:val="WW8Num15z5"/>
    <w:rsid w:val="00E621A2"/>
  </w:style>
  <w:style w:type="character" w:customStyle="1" w:styleId="WW8Num15z6">
    <w:name w:val="WW8Num15z6"/>
    <w:rsid w:val="00E621A2"/>
  </w:style>
  <w:style w:type="character" w:customStyle="1" w:styleId="WW8Num15z7">
    <w:name w:val="WW8Num15z7"/>
    <w:rsid w:val="00E621A2"/>
  </w:style>
  <w:style w:type="character" w:customStyle="1" w:styleId="WW8Num15z8">
    <w:name w:val="WW8Num15z8"/>
    <w:rsid w:val="00E621A2"/>
  </w:style>
  <w:style w:type="character" w:customStyle="1" w:styleId="WW8Num18z1">
    <w:name w:val="WW8Num18z1"/>
    <w:rsid w:val="00E621A2"/>
  </w:style>
  <w:style w:type="character" w:customStyle="1" w:styleId="WW8Num18z2">
    <w:name w:val="WW8Num18z2"/>
    <w:rsid w:val="00E621A2"/>
  </w:style>
  <w:style w:type="character" w:customStyle="1" w:styleId="WW8Num18z3">
    <w:name w:val="WW8Num18z3"/>
    <w:rsid w:val="00E621A2"/>
  </w:style>
  <w:style w:type="character" w:customStyle="1" w:styleId="WW8Num18z4">
    <w:name w:val="WW8Num18z4"/>
    <w:rsid w:val="00E621A2"/>
  </w:style>
  <w:style w:type="character" w:customStyle="1" w:styleId="WW8Num18z5">
    <w:name w:val="WW8Num18z5"/>
    <w:rsid w:val="00E621A2"/>
  </w:style>
  <w:style w:type="character" w:customStyle="1" w:styleId="WW8Num18z6">
    <w:name w:val="WW8Num18z6"/>
    <w:rsid w:val="00E621A2"/>
  </w:style>
  <w:style w:type="character" w:customStyle="1" w:styleId="WW8Num18z7">
    <w:name w:val="WW8Num18z7"/>
    <w:rsid w:val="00E621A2"/>
  </w:style>
  <w:style w:type="character" w:customStyle="1" w:styleId="WW8Num18z8">
    <w:name w:val="WW8Num18z8"/>
    <w:rsid w:val="00E621A2"/>
  </w:style>
  <w:style w:type="character" w:customStyle="1" w:styleId="WW8Num20z1">
    <w:name w:val="WW8Num20z1"/>
    <w:rsid w:val="00E621A2"/>
  </w:style>
  <w:style w:type="character" w:customStyle="1" w:styleId="WW8Num20z2">
    <w:name w:val="WW8Num20z2"/>
    <w:rsid w:val="00E621A2"/>
  </w:style>
  <w:style w:type="character" w:customStyle="1" w:styleId="WW8Num20z3">
    <w:name w:val="WW8Num20z3"/>
    <w:rsid w:val="00E621A2"/>
  </w:style>
  <w:style w:type="character" w:customStyle="1" w:styleId="WW8Num20z4">
    <w:name w:val="WW8Num20z4"/>
    <w:rsid w:val="00E621A2"/>
  </w:style>
  <w:style w:type="character" w:customStyle="1" w:styleId="WW8Num20z5">
    <w:name w:val="WW8Num20z5"/>
    <w:rsid w:val="00E621A2"/>
  </w:style>
  <w:style w:type="character" w:customStyle="1" w:styleId="WW8Num20z6">
    <w:name w:val="WW8Num20z6"/>
    <w:rsid w:val="00E621A2"/>
  </w:style>
  <w:style w:type="character" w:customStyle="1" w:styleId="WW8Num20z7">
    <w:name w:val="WW8Num20z7"/>
    <w:rsid w:val="00E621A2"/>
  </w:style>
  <w:style w:type="character" w:customStyle="1" w:styleId="WW8Num20z8">
    <w:name w:val="WW8Num20z8"/>
    <w:rsid w:val="00E621A2"/>
  </w:style>
  <w:style w:type="character" w:customStyle="1" w:styleId="WW8Num22z1">
    <w:name w:val="WW8Num22z1"/>
    <w:rsid w:val="00E621A2"/>
  </w:style>
  <w:style w:type="character" w:customStyle="1" w:styleId="WW8Num22z2">
    <w:name w:val="WW8Num22z2"/>
    <w:rsid w:val="00E621A2"/>
  </w:style>
  <w:style w:type="character" w:customStyle="1" w:styleId="WW8Num22z3">
    <w:name w:val="WW8Num22z3"/>
    <w:rsid w:val="00E621A2"/>
  </w:style>
  <w:style w:type="character" w:customStyle="1" w:styleId="WW8Num22z4">
    <w:name w:val="WW8Num22z4"/>
    <w:rsid w:val="00E621A2"/>
  </w:style>
  <w:style w:type="character" w:customStyle="1" w:styleId="WW8Num22z5">
    <w:name w:val="WW8Num22z5"/>
    <w:rsid w:val="00E621A2"/>
  </w:style>
  <w:style w:type="character" w:customStyle="1" w:styleId="WW8Num22z6">
    <w:name w:val="WW8Num22z6"/>
    <w:rsid w:val="00E621A2"/>
  </w:style>
  <w:style w:type="character" w:customStyle="1" w:styleId="WW8Num22z7">
    <w:name w:val="WW8Num22z7"/>
    <w:rsid w:val="00E621A2"/>
  </w:style>
  <w:style w:type="character" w:customStyle="1" w:styleId="WW8Num22z8">
    <w:name w:val="WW8Num22z8"/>
    <w:rsid w:val="00E621A2"/>
  </w:style>
  <w:style w:type="character" w:customStyle="1" w:styleId="WW8Num26z1">
    <w:name w:val="WW8Num26z1"/>
    <w:rsid w:val="00E621A2"/>
  </w:style>
  <w:style w:type="character" w:customStyle="1" w:styleId="WW8Num26z2">
    <w:name w:val="WW8Num26z2"/>
    <w:rsid w:val="00E621A2"/>
  </w:style>
  <w:style w:type="character" w:customStyle="1" w:styleId="WW8Num26z3">
    <w:name w:val="WW8Num26z3"/>
    <w:rsid w:val="00E621A2"/>
  </w:style>
  <w:style w:type="character" w:customStyle="1" w:styleId="WW8Num26z4">
    <w:name w:val="WW8Num26z4"/>
    <w:rsid w:val="00E621A2"/>
  </w:style>
  <w:style w:type="character" w:customStyle="1" w:styleId="WW8Num26z5">
    <w:name w:val="WW8Num26z5"/>
    <w:rsid w:val="00E621A2"/>
  </w:style>
  <w:style w:type="character" w:customStyle="1" w:styleId="WW8Num26z6">
    <w:name w:val="WW8Num26z6"/>
    <w:rsid w:val="00E621A2"/>
  </w:style>
  <w:style w:type="character" w:customStyle="1" w:styleId="WW8Num26z7">
    <w:name w:val="WW8Num26z7"/>
    <w:rsid w:val="00E621A2"/>
  </w:style>
  <w:style w:type="character" w:customStyle="1" w:styleId="WW8Num26z8">
    <w:name w:val="WW8Num26z8"/>
    <w:rsid w:val="00E621A2"/>
  </w:style>
  <w:style w:type="character" w:customStyle="1" w:styleId="WW8Num35z1">
    <w:name w:val="WW8Num35z1"/>
    <w:rsid w:val="00E621A2"/>
  </w:style>
  <w:style w:type="character" w:customStyle="1" w:styleId="WW8Num35z2">
    <w:name w:val="WW8Num35z2"/>
    <w:rsid w:val="00E621A2"/>
  </w:style>
  <w:style w:type="character" w:customStyle="1" w:styleId="WW8Num35z3">
    <w:name w:val="WW8Num35z3"/>
    <w:rsid w:val="00E621A2"/>
  </w:style>
  <w:style w:type="character" w:customStyle="1" w:styleId="WW8Num35z4">
    <w:name w:val="WW8Num35z4"/>
    <w:rsid w:val="00E621A2"/>
  </w:style>
  <w:style w:type="character" w:customStyle="1" w:styleId="WW8Num35z5">
    <w:name w:val="WW8Num35z5"/>
    <w:rsid w:val="00E621A2"/>
  </w:style>
  <w:style w:type="character" w:customStyle="1" w:styleId="WW8Num35z6">
    <w:name w:val="WW8Num35z6"/>
    <w:rsid w:val="00E621A2"/>
  </w:style>
  <w:style w:type="character" w:customStyle="1" w:styleId="WW8Num35z7">
    <w:name w:val="WW8Num35z7"/>
    <w:rsid w:val="00E621A2"/>
  </w:style>
  <w:style w:type="character" w:customStyle="1" w:styleId="WW8Num35z8">
    <w:name w:val="WW8Num35z8"/>
    <w:rsid w:val="00E621A2"/>
  </w:style>
  <w:style w:type="character" w:customStyle="1" w:styleId="ListLabel1">
    <w:name w:val="ListLabel 1"/>
    <w:rsid w:val="00E621A2"/>
    <w:rPr>
      <w:rFonts w:eastAsia="Times New Roman" w:cs="Wingdings"/>
      <w:b/>
    </w:rPr>
  </w:style>
  <w:style w:type="character" w:customStyle="1" w:styleId="ListLabel2">
    <w:name w:val="ListLabel 2"/>
    <w:rsid w:val="00E621A2"/>
    <w:rPr>
      <w:rFonts w:cs="Courier New"/>
    </w:rPr>
  </w:style>
  <w:style w:type="character" w:customStyle="1" w:styleId="ListLabel3">
    <w:name w:val="ListLabel 3"/>
    <w:rsid w:val="00E621A2"/>
    <w:rPr>
      <w:rFonts w:cs="Times New Roman"/>
      <w:b w:val="0"/>
      <w:sz w:val="24"/>
    </w:rPr>
  </w:style>
  <w:style w:type="character" w:customStyle="1" w:styleId="ListLabel4">
    <w:name w:val="ListLabel 4"/>
    <w:rsid w:val="00E621A2"/>
    <w:rPr>
      <w:rFonts w:eastAsia="Times New Roman"/>
    </w:rPr>
  </w:style>
  <w:style w:type="character" w:customStyle="1" w:styleId="ListLabel5">
    <w:name w:val="ListLabel 5"/>
    <w:rsid w:val="00E621A2"/>
    <w:rPr>
      <w:rFonts w:cs="Arial"/>
      <w:b/>
    </w:rPr>
  </w:style>
  <w:style w:type="character" w:customStyle="1" w:styleId="ListLabel6">
    <w:name w:val="ListLabel 6"/>
    <w:rsid w:val="00E621A2"/>
    <w:rPr>
      <w:rFonts w:cs="Courier New"/>
    </w:rPr>
  </w:style>
  <w:style w:type="character" w:customStyle="1" w:styleId="ListLabel7">
    <w:name w:val="ListLabel 7"/>
    <w:rsid w:val="00E621A2"/>
    <w:rPr>
      <w:rFonts w:cs="OpenSymbol"/>
      <w:b w:val="0"/>
      <w:sz w:val="24"/>
    </w:rPr>
  </w:style>
  <w:style w:type="character" w:customStyle="1" w:styleId="ListLabel8">
    <w:name w:val="ListLabel 8"/>
    <w:rsid w:val="00E621A2"/>
    <w:rPr>
      <w:rFonts w:cs="Symbol"/>
    </w:rPr>
  </w:style>
  <w:style w:type="character" w:customStyle="1" w:styleId="ListLabel9">
    <w:name w:val="ListLabel 9"/>
    <w:rsid w:val="00E621A2"/>
    <w:rPr>
      <w:rFonts w:cs="Wingdings"/>
    </w:rPr>
  </w:style>
  <w:style w:type="character" w:customStyle="1" w:styleId="ListLabel10">
    <w:name w:val="ListLabel 10"/>
    <w:rsid w:val="00E621A2"/>
    <w:rPr>
      <w:b w:val="0"/>
      <w:sz w:val="24"/>
    </w:rPr>
  </w:style>
  <w:style w:type="character" w:customStyle="1" w:styleId="ListLabel11">
    <w:name w:val="ListLabel 11"/>
    <w:rsid w:val="00E621A2"/>
    <w:rPr>
      <w:rFonts w:cs="Calibri"/>
    </w:rPr>
  </w:style>
  <w:style w:type="character" w:customStyle="1" w:styleId="ListLabel12">
    <w:name w:val="ListLabel 12"/>
    <w:rsid w:val="00E621A2"/>
    <w:rPr>
      <w:rFonts w:cs="Arial"/>
      <w:b/>
    </w:rPr>
  </w:style>
  <w:style w:type="character" w:customStyle="1" w:styleId="ListLabel13">
    <w:name w:val="ListLabel 13"/>
    <w:rsid w:val="00E621A2"/>
    <w:rPr>
      <w:rFonts w:cs="Courier New"/>
    </w:rPr>
  </w:style>
  <w:style w:type="character" w:customStyle="1" w:styleId="ListLabel14">
    <w:name w:val="ListLabel 14"/>
    <w:rsid w:val="00E621A2"/>
    <w:rPr>
      <w:rFonts w:cs="OpenSymbol"/>
      <w:b w:val="0"/>
      <w:sz w:val="24"/>
    </w:rPr>
  </w:style>
  <w:style w:type="character" w:customStyle="1" w:styleId="ListLabel15">
    <w:name w:val="ListLabel 15"/>
    <w:rsid w:val="00E621A2"/>
    <w:rPr>
      <w:rFonts w:cs="Symbol"/>
    </w:rPr>
  </w:style>
  <w:style w:type="character" w:customStyle="1" w:styleId="ListLabel16">
    <w:name w:val="ListLabel 16"/>
    <w:rsid w:val="00E621A2"/>
    <w:rPr>
      <w:rFonts w:cs="Wingdings"/>
    </w:rPr>
  </w:style>
  <w:style w:type="character" w:customStyle="1" w:styleId="ListLabel17">
    <w:name w:val="ListLabel 17"/>
    <w:rsid w:val="00E621A2"/>
    <w:rPr>
      <w:b w:val="0"/>
      <w:sz w:val="24"/>
    </w:rPr>
  </w:style>
  <w:style w:type="character" w:customStyle="1" w:styleId="ListLabel18">
    <w:name w:val="ListLabel 18"/>
    <w:rsid w:val="00E621A2"/>
    <w:rPr>
      <w:rFonts w:cs="Calibri"/>
    </w:rPr>
  </w:style>
  <w:style w:type="character" w:customStyle="1" w:styleId="ListLabel19">
    <w:name w:val="ListLabel 19"/>
    <w:rsid w:val="00E621A2"/>
    <w:rPr>
      <w:rFonts w:cs="Arial"/>
      <w:b/>
    </w:rPr>
  </w:style>
  <w:style w:type="character" w:customStyle="1" w:styleId="ListLabel20">
    <w:name w:val="ListLabel 20"/>
    <w:rsid w:val="00E621A2"/>
    <w:rPr>
      <w:rFonts w:cs="Courier New"/>
    </w:rPr>
  </w:style>
  <w:style w:type="character" w:customStyle="1" w:styleId="ListLabel21">
    <w:name w:val="ListLabel 21"/>
    <w:rsid w:val="00E621A2"/>
    <w:rPr>
      <w:rFonts w:cs="OpenSymbol"/>
      <w:b w:val="0"/>
      <w:sz w:val="24"/>
    </w:rPr>
  </w:style>
  <w:style w:type="character" w:customStyle="1" w:styleId="ListLabel22">
    <w:name w:val="ListLabel 22"/>
    <w:rsid w:val="00E621A2"/>
    <w:rPr>
      <w:rFonts w:cs="Symbol"/>
    </w:rPr>
  </w:style>
  <w:style w:type="character" w:customStyle="1" w:styleId="ListLabel23">
    <w:name w:val="ListLabel 23"/>
    <w:rsid w:val="00E621A2"/>
    <w:rPr>
      <w:rFonts w:cs="Wingdings"/>
    </w:rPr>
  </w:style>
  <w:style w:type="character" w:customStyle="1" w:styleId="ListLabel24">
    <w:name w:val="ListLabel 24"/>
    <w:rsid w:val="00E621A2"/>
    <w:rPr>
      <w:b w:val="0"/>
      <w:sz w:val="24"/>
    </w:rPr>
  </w:style>
  <w:style w:type="character" w:customStyle="1" w:styleId="ListLabel25">
    <w:name w:val="ListLabel 25"/>
    <w:rsid w:val="00E621A2"/>
    <w:rPr>
      <w:rFonts w:cs="Calibri"/>
    </w:rPr>
  </w:style>
  <w:style w:type="character" w:customStyle="1" w:styleId="ListLabel26">
    <w:name w:val="ListLabel 26"/>
    <w:rsid w:val="00E621A2"/>
    <w:rPr>
      <w:rFonts w:cs="Arial"/>
      <w:b/>
    </w:rPr>
  </w:style>
  <w:style w:type="character" w:customStyle="1" w:styleId="ListLabel27">
    <w:name w:val="ListLabel 27"/>
    <w:rsid w:val="00E621A2"/>
    <w:rPr>
      <w:rFonts w:cs="Courier New"/>
    </w:rPr>
  </w:style>
  <w:style w:type="character" w:customStyle="1" w:styleId="ListLabel28">
    <w:name w:val="ListLabel 28"/>
    <w:rsid w:val="00E621A2"/>
    <w:rPr>
      <w:rFonts w:cs="OpenSymbol"/>
      <w:b w:val="0"/>
      <w:sz w:val="24"/>
    </w:rPr>
  </w:style>
  <w:style w:type="character" w:customStyle="1" w:styleId="ListLabel29">
    <w:name w:val="ListLabel 29"/>
    <w:rsid w:val="00E621A2"/>
    <w:rPr>
      <w:rFonts w:cs="Symbol"/>
    </w:rPr>
  </w:style>
  <w:style w:type="character" w:customStyle="1" w:styleId="ListLabel30">
    <w:name w:val="ListLabel 30"/>
    <w:rsid w:val="00E621A2"/>
    <w:rPr>
      <w:rFonts w:cs="Wingdings"/>
    </w:rPr>
  </w:style>
  <w:style w:type="character" w:customStyle="1" w:styleId="ListLabel31">
    <w:name w:val="ListLabel 31"/>
    <w:rsid w:val="00E621A2"/>
    <w:rPr>
      <w:b w:val="0"/>
      <w:sz w:val="24"/>
    </w:rPr>
  </w:style>
  <w:style w:type="character" w:customStyle="1" w:styleId="ListLabel32">
    <w:name w:val="ListLabel 32"/>
    <w:rsid w:val="00E621A2"/>
    <w:rPr>
      <w:rFonts w:cs="Calibri"/>
    </w:rPr>
  </w:style>
  <w:style w:type="character" w:customStyle="1" w:styleId="ListLabel33">
    <w:name w:val="ListLabel 33"/>
    <w:rsid w:val="00E621A2"/>
    <w:rPr>
      <w:rFonts w:cs="Arial"/>
      <w:b/>
    </w:rPr>
  </w:style>
  <w:style w:type="character" w:customStyle="1" w:styleId="ListLabel34">
    <w:name w:val="ListLabel 34"/>
    <w:rsid w:val="00E621A2"/>
    <w:rPr>
      <w:rFonts w:cs="Courier New"/>
    </w:rPr>
  </w:style>
  <w:style w:type="character" w:customStyle="1" w:styleId="ListLabel35">
    <w:name w:val="ListLabel 35"/>
    <w:rsid w:val="00E621A2"/>
    <w:rPr>
      <w:rFonts w:cs="OpenSymbol"/>
      <w:b w:val="0"/>
      <w:sz w:val="24"/>
    </w:rPr>
  </w:style>
  <w:style w:type="character" w:customStyle="1" w:styleId="ListLabel36">
    <w:name w:val="ListLabel 36"/>
    <w:rsid w:val="00E621A2"/>
    <w:rPr>
      <w:rFonts w:cs="Symbol"/>
    </w:rPr>
  </w:style>
  <w:style w:type="character" w:customStyle="1" w:styleId="ListLabel37">
    <w:name w:val="ListLabel 37"/>
    <w:rsid w:val="00E621A2"/>
    <w:rPr>
      <w:rFonts w:cs="Wingdings"/>
    </w:rPr>
  </w:style>
  <w:style w:type="character" w:customStyle="1" w:styleId="ListLabel38">
    <w:name w:val="ListLabel 38"/>
    <w:rsid w:val="00E621A2"/>
    <w:rPr>
      <w:b w:val="0"/>
      <w:sz w:val="24"/>
    </w:rPr>
  </w:style>
  <w:style w:type="character" w:customStyle="1" w:styleId="ListLabel39">
    <w:name w:val="ListLabel 39"/>
    <w:rsid w:val="00E621A2"/>
    <w:rPr>
      <w:rFonts w:cs="Calibri"/>
    </w:rPr>
  </w:style>
  <w:style w:type="character" w:customStyle="1" w:styleId="ListLabel40">
    <w:name w:val="ListLabel 40"/>
    <w:rsid w:val="00E621A2"/>
    <w:rPr>
      <w:rFonts w:cs="Arial"/>
      <w:b/>
    </w:rPr>
  </w:style>
  <w:style w:type="character" w:customStyle="1" w:styleId="ListLabel41">
    <w:name w:val="ListLabel 41"/>
    <w:rsid w:val="00E621A2"/>
    <w:rPr>
      <w:rFonts w:cs="Courier New"/>
    </w:rPr>
  </w:style>
  <w:style w:type="character" w:customStyle="1" w:styleId="ListLabel42">
    <w:name w:val="ListLabel 42"/>
    <w:rsid w:val="00E621A2"/>
    <w:rPr>
      <w:rFonts w:cs="OpenSymbol"/>
      <w:b w:val="0"/>
      <w:sz w:val="24"/>
    </w:rPr>
  </w:style>
  <w:style w:type="character" w:customStyle="1" w:styleId="ListLabel43">
    <w:name w:val="ListLabel 43"/>
    <w:rsid w:val="00E621A2"/>
    <w:rPr>
      <w:rFonts w:cs="Symbol"/>
    </w:rPr>
  </w:style>
  <w:style w:type="character" w:customStyle="1" w:styleId="ListLabel44">
    <w:name w:val="ListLabel 44"/>
    <w:rsid w:val="00E621A2"/>
    <w:rPr>
      <w:rFonts w:cs="Wingdings"/>
    </w:rPr>
  </w:style>
  <w:style w:type="character" w:customStyle="1" w:styleId="ListLabel45">
    <w:name w:val="ListLabel 45"/>
    <w:rsid w:val="00E621A2"/>
    <w:rPr>
      <w:b w:val="0"/>
      <w:sz w:val="24"/>
    </w:rPr>
  </w:style>
  <w:style w:type="character" w:customStyle="1" w:styleId="ListLabel46">
    <w:name w:val="ListLabel 46"/>
    <w:rsid w:val="00E621A2"/>
    <w:rPr>
      <w:rFonts w:cs="Calibri"/>
    </w:rPr>
  </w:style>
  <w:style w:type="character" w:customStyle="1" w:styleId="ListLabel47">
    <w:name w:val="ListLabel 47"/>
    <w:rsid w:val="00E621A2"/>
    <w:rPr>
      <w:rFonts w:cs="Arial"/>
      <w:b/>
    </w:rPr>
  </w:style>
  <w:style w:type="character" w:customStyle="1" w:styleId="ListLabel48">
    <w:name w:val="ListLabel 48"/>
    <w:rsid w:val="00E621A2"/>
    <w:rPr>
      <w:rFonts w:cs="Courier New"/>
    </w:rPr>
  </w:style>
  <w:style w:type="character" w:customStyle="1" w:styleId="ListLabel49">
    <w:name w:val="ListLabel 49"/>
    <w:rsid w:val="00E621A2"/>
    <w:rPr>
      <w:rFonts w:cs="OpenSymbol"/>
      <w:b w:val="0"/>
      <w:sz w:val="24"/>
    </w:rPr>
  </w:style>
  <w:style w:type="character" w:customStyle="1" w:styleId="ListLabel50">
    <w:name w:val="ListLabel 50"/>
    <w:rsid w:val="00E621A2"/>
    <w:rPr>
      <w:rFonts w:cs="Symbol"/>
    </w:rPr>
  </w:style>
  <w:style w:type="character" w:customStyle="1" w:styleId="ListLabel51">
    <w:name w:val="ListLabel 51"/>
    <w:rsid w:val="00E621A2"/>
    <w:rPr>
      <w:rFonts w:cs="Wingdings"/>
    </w:rPr>
  </w:style>
  <w:style w:type="character" w:customStyle="1" w:styleId="ListLabel52">
    <w:name w:val="ListLabel 52"/>
    <w:rsid w:val="00E621A2"/>
    <w:rPr>
      <w:b w:val="0"/>
      <w:sz w:val="24"/>
    </w:rPr>
  </w:style>
  <w:style w:type="character" w:customStyle="1" w:styleId="ListLabel53">
    <w:name w:val="ListLabel 53"/>
    <w:rsid w:val="00E621A2"/>
    <w:rPr>
      <w:rFonts w:cs="Calibri"/>
    </w:rPr>
  </w:style>
  <w:style w:type="character" w:customStyle="1" w:styleId="ListLabel54">
    <w:name w:val="ListLabel 54"/>
    <w:rsid w:val="00E621A2"/>
    <w:rPr>
      <w:rFonts w:cs="Arial"/>
      <w:b/>
    </w:rPr>
  </w:style>
  <w:style w:type="character" w:customStyle="1" w:styleId="ListLabel55">
    <w:name w:val="ListLabel 55"/>
    <w:rsid w:val="00E621A2"/>
    <w:rPr>
      <w:rFonts w:cs="Courier New"/>
    </w:rPr>
  </w:style>
  <w:style w:type="character" w:customStyle="1" w:styleId="ListLabel56">
    <w:name w:val="ListLabel 56"/>
    <w:rsid w:val="00E621A2"/>
    <w:rPr>
      <w:rFonts w:cs="OpenSymbol"/>
      <w:b w:val="0"/>
      <w:sz w:val="24"/>
    </w:rPr>
  </w:style>
  <w:style w:type="character" w:customStyle="1" w:styleId="ListLabel57">
    <w:name w:val="ListLabel 57"/>
    <w:rsid w:val="00E621A2"/>
    <w:rPr>
      <w:rFonts w:cs="Symbol"/>
    </w:rPr>
  </w:style>
  <w:style w:type="character" w:customStyle="1" w:styleId="ListLabel58">
    <w:name w:val="ListLabel 58"/>
    <w:rsid w:val="00E621A2"/>
    <w:rPr>
      <w:rFonts w:cs="Wingdings"/>
    </w:rPr>
  </w:style>
  <w:style w:type="character" w:customStyle="1" w:styleId="ListLabel59">
    <w:name w:val="ListLabel 59"/>
    <w:rsid w:val="00E621A2"/>
    <w:rPr>
      <w:b w:val="0"/>
      <w:sz w:val="24"/>
    </w:rPr>
  </w:style>
  <w:style w:type="character" w:customStyle="1" w:styleId="ListLabel60">
    <w:name w:val="ListLabel 60"/>
    <w:rsid w:val="00E621A2"/>
    <w:rPr>
      <w:rFonts w:cs="Calibri"/>
    </w:rPr>
  </w:style>
  <w:style w:type="character" w:customStyle="1" w:styleId="ListLabel61">
    <w:name w:val="ListLabel 61"/>
    <w:rsid w:val="00E621A2"/>
    <w:rPr>
      <w:rFonts w:cs="Arial"/>
      <w:b/>
    </w:rPr>
  </w:style>
  <w:style w:type="character" w:customStyle="1" w:styleId="ListLabel62">
    <w:name w:val="ListLabel 62"/>
    <w:rsid w:val="00E621A2"/>
    <w:rPr>
      <w:rFonts w:cs="Courier New"/>
    </w:rPr>
  </w:style>
  <w:style w:type="character" w:customStyle="1" w:styleId="ListLabel63">
    <w:name w:val="ListLabel 63"/>
    <w:rsid w:val="00E621A2"/>
    <w:rPr>
      <w:rFonts w:cs="OpenSymbol"/>
      <w:b w:val="0"/>
      <w:sz w:val="24"/>
    </w:rPr>
  </w:style>
  <w:style w:type="character" w:customStyle="1" w:styleId="ListLabel64">
    <w:name w:val="ListLabel 64"/>
    <w:rsid w:val="00E621A2"/>
    <w:rPr>
      <w:rFonts w:cs="Symbol"/>
    </w:rPr>
  </w:style>
  <w:style w:type="character" w:customStyle="1" w:styleId="ListLabel65">
    <w:name w:val="ListLabel 65"/>
    <w:rsid w:val="00E621A2"/>
    <w:rPr>
      <w:rFonts w:cs="Wingdings"/>
    </w:rPr>
  </w:style>
  <w:style w:type="character" w:customStyle="1" w:styleId="ListLabel66">
    <w:name w:val="ListLabel 66"/>
    <w:rsid w:val="00E621A2"/>
    <w:rPr>
      <w:b w:val="0"/>
      <w:sz w:val="24"/>
    </w:rPr>
  </w:style>
  <w:style w:type="character" w:customStyle="1" w:styleId="ListLabel67">
    <w:name w:val="ListLabel 67"/>
    <w:rsid w:val="00E621A2"/>
    <w:rPr>
      <w:rFonts w:cs="Calibri"/>
    </w:rPr>
  </w:style>
  <w:style w:type="character" w:customStyle="1" w:styleId="ListLabel68">
    <w:name w:val="ListLabel 68"/>
    <w:rsid w:val="00E621A2"/>
    <w:rPr>
      <w:rFonts w:cs="Arial"/>
      <w:b/>
    </w:rPr>
  </w:style>
  <w:style w:type="character" w:customStyle="1" w:styleId="ListLabel69">
    <w:name w:val="ListLabel 69"/>
    <w:rsid w:val="00E621A2"/>
    <w:rPr>
      <w:rFonts w:cs="Courier New"/>
    </w:rPr>
  </w:style>
  <w:style w:type="character" w:customStyle="1" w:styleId="ListLabel70">
    <w:name w:val="ListLabel 70"/>
    <w:rsid w:val="00E621A2"/>
    <w:rPr>
      <w:rFonts w:cs="OpenSymbol"/>
      <w:b w:val="0"/>
      <w:sz w:val="24"/>
    </w:rPr>
  </w:style>
  <w:style w:type="character" w:customStyle="1" w:styleId="ListLabel71">
    <w:name w:val="ListLabel 71"/>
    <w:rsid w:val="00E621A2"/>
    <w:rPr>
      <w:rFonts w:cs="Symbol"/>
    </w:rPr>
  </w:style>
  <w:style w:type="character" w:customStyle="1" w:styleId="ListLabel72">
    <w:name w:val="ListLabel 72"/>
    <w:rsid w:val="00E621A2"/>
    <w:rPr>
      <w:rFonts w:cs="Wingdings"/>
    </w:rPr>
  </w:style>
  <w:style w:type="character" w:customStyle="1" w:styleId="ListLabel73">
    <w:name w:val="ListLabel 73"/>
    <w:rsid w:val="00E621A2"/>
    <w:rPr>
      <w:b w:val="0"/>
      <w:sz w:val="24"/>
    </w:rPr>
  </w:style>
  <w:style w:type="character" w:customStyle="1" w:styleId="ListLabel74">
    <w:name w:val="ListLabel 74"/>
    <w:rsid w:val="00E621A2"/>
    <w:rPr>
      <w:rFonts w:cs="Calibri"/>
    </w:rPr>
  </w:style>
  <w:style w:type="character" w:customStyle="1" w:styleId="ListLabel75">
    <w:name w:val="ListLabel 75"/>
    <w:rsid w:val="00E621A2"/>
    <w:rPr>
      <w:rFonts w:cs="Arial"/>
      <w:b/>
    </w:rPr>
  </w:style>
  <w:style w:type="character" w:customStyle="1" w:styleId="ListLabel76">
    <w:name w:val="ListLabel 76"/>
    <w:rsid w:val="00E621A2"/>
    <w:rPr>
      <w:rFonts w:cs="Courier New"/>
    </w:rPr>
  </w:style>
  <w:style w:type="character" w:customStyle="1" w:styleId="ListLabel77">
    <w:name w:val="ListLabel 77"/>
    <w:rsid w:val="00E621A2"/>
    <w:rPr>
      <w:rFonts w:cs="OpenSymbol"/>
      <w:b w:val="0"/>
      <w:sz w:val="24"/>
    </w:rPr>
  </w:style>
  <w:style w:type="character" w:customStyle="1" w:styleId="ListLabel78">
    <w:name w:val="ListLabel 78"/>
    <w:rsid w:val="00E621A2"/>
    <w:rPr>
      <w:rFonts w:cs="Symbol"/>
    </w:rPr>
  </w:style>
  <w:style w:type="character" w:customStyle="1" w:styleId="ListLabel79">
    <w:name w:val="ListLabel 79"/>
    <w:rsid w:val="00E621A2"/>
    <w:rPr>
      <w:rFonts w:cs="Wingdings"/>
    </w:rPr>
  </w:style>
  <w:style w:type="character" w:customStyle="1" w:styleId="ListLabel80">
    <w:name w:val="ListLabel 80"/>
    <w:rsid w:val="00E621A2"/>
    <w:rPr>
      <w:b w:val="0"/>
      <w:sz w:val="24"/>
    </w:rPr>
  </w:style>
  <w:style w:type="character" w:customStyle="1" w:styleId="ListLabel81">
    <w:name w:val="ListLabel 81"/>
    <w:rsid w:val="00E621A2"/>
    <w:rPr>
      <w:rFonts w:cs="Calibri"/>
    </w:rPr>
  </w:style>
  <w:style w:type="character" w:customStyle="1" w:styleId="ListLabel82">
    <w:name w:val="ListLabel 82"/>
    <w:rsid w:val="00E621A2"/>
    <w:rPr>
      <w:rFonts w:cs="Arial"/>
      <w:b/>
    </w:rPr>
  </w:style>
  <w:style w:type="character" w:customStyle="1" w:styleId="ListLabel83">
    <w:name w:val="ListLabel 83"/>
    <w:rsid w:val="00E621A2"/>
    <w:rPr>
      <w:rFonts w:cs="Courier New"/>
    </w:rPr>
  </w:style>
  <w:style w:type="character" w:customStyle="1" w:styleId="ListLabel84">
    <w:name w:val="ListLabel 84"/>
    <w:rsid w:val="00E621A2"/>
    <w:rPr>
      <w:rFonts w:cs="OpenSymbol"/>
      <w:b w:val="0"/>
      <w:sz w:val="24"/>
    </w:rPr>
  </w:style>
  <w:style w:type="character" w:customStyle="1" w:styleId="ListLabel85">
    <w:name w:val="ListLabel 85"/>
    <w:rsid w:val="00E621A2"/>
    <w:rPr>
      <w:rFonts w:cs="Symbol"/>
    </w:rPr>
  </w:style>
  <w:style w:type="character" w:customStyle="1" w:styleId="ListLabel86">
    <w:name w:val="ListLabel 86"/>
    <w:rsid w:val="00E621A2"/>
    <w:rPr>
      <w:rFonts w:cs="Wingdings"/>
    </w:rPr>
  </w:style>
  <w:style w:type="character" w:customStyle="1" w:styleId="ListLabel87">
    <w:name w:val="ListLabel 87"/>
    <w:rsid w:val="00E621A2"/>
    <w:rPr>
      <w:b w:val="0"/>
      <w:sz w:val="24"/>
    </w:rPr>
  </w:style>
  <w:style w:type="character" w:customStyle="1" w:styleId="ListLabel88">
    <w:name w:val="ListLabel 88"/>
    <w:rsid w:val="00E621A2"/>
    <w:rPr>
      <w:rFonts w:cs="Calibri"/>
    </w:rPr>
  </w:style>
  <w:style w:type="character" w:customStyle="1" w:styleId="ListLabel89">
    <w:name w:val="ListLabel 89"/>
    <w:rsid w:val="00E621A2"/>
    <w:rPr>
      <w:rFonts w:cs="Arial"/>
      <w:b/>
    </w:rPr>
  </w:style>
  <w:style w:type="character" w:customStyle="1" w:styleId="ListLabel90">
    <w:name w:val="ListLabel 90"/>
    <w:rsid w:val="00E621A2"/>
    <w:rPr>
      <w:rFonts w:cs="Courier New"/>
    </w:rPr>
  </w:style>
  <w:style w:type="character" w:customStyle="1" w:styleId="ListLabel91">
    <w:name w:val="ListLabel 91"/>
    <w:rsid w:val="00E621A2"/>
    <w:rPr>
      <w:rFonts w:cs="OpenSymbol"/>
      <w:b w:val="0"/>
      <w:sz w:val="24"/>
    </w:rPr>
  </w:style>
  <w:style w:type="character" w:customStyle="1" w:styleId="ListLabel92">
    <w:name w:val="ListLabel 92"/>
    <w:rsid w:val="00E621A2"/>
    <w:rPr>
      <w:rFonts w:cs="Symbol"/>
    </w:rPr>
  </w:style>
  <w:style w:type="character" w:customStyle="1" w:styleId="ListLabel93">
    <w:name w:val="ListLabel 93"/>
    <w:rsid w:val="00E621A2"/>
    <w:rPr>
      <w:rFonts w:cs="Wingdings"/>
    </w:rPr>
  </w:style>
  <w:style w:type="character" w:customStyle="1" w:styleId="ListLabel94">
    <w:name w:val="ListLabel 94"/>
    <w:rsid w:val="00E621A2"/>
    <w:rPr>
      <w:b w:val="0"/>
      <w:sz w:val="24"/>
    </w:rPr>
  </w:style>
  <w:style w:type="character" w:customStyle="1" w:styleId="ListLabel95">
    <w:name w:val="ListLabel 95"/>
    <w:rsid w:val="00E621A2"/>
    <w:rPr>
      <w:rFonts w:cs="Calibri"/>
    </w:rPr>
  </w:style>
  <w:style w:type="character" w:customStyle="1" w:styleId="ListLabel96">
    <w:name w:val="ListLabel 96"/>
    <w:rsid w:val="00E621A2"/>
    <w:rPr>
      <w:rFonts w:cs="Arial"/>
      <w:b/>
    </w:rPr>
  </w:style>
  <w:style w:type="character" w:customStyle="1" w:styleId="ListLabel97">
    <w:name w:val="ListLabel 97"/>
    <w:rsid w:val="00E621A2"/>
    <w:rPr>
      <w:rFonts w:cs="Courier New"/>
    </w:rPr>
  </w:style>
  <w:style w:type="character" w:customStyle="1" w:styleId="ListLabel98">
    <w:name w:val="ListLabel 98"/>
    <w:rsid w:val="00E621A2"/>
    <w:rPr>
      <w:rFonts w:cs="OpenSymbol"/>
      <w:b w:val="0"/>
      <w:sz w:val="24"/>
    </w:rPr>
  </w:style>
  <w:style w:type="character" w:customStyle="1" w:styleId="ListLabel99">
    <w:name w:val="ListLabel 99"/>
    <w:rsid w:val="00E621A2"/>
    <w:rPr>
      <w:rFonts w:cs="Symbol"/>
    </w:rPr>
  </w:style>
  <w:style w:type="character" w:customStyle="1" w:styleId="ListLabel100">
    <w:name w:val="ListLabel 100"/>
    <w:rsid w:val="00E621A2"/>
    <w:rPr>
      <w:rFonts w:cs="Wingdings"/>
    </w:rPr>
  </w:style>
  <w:style w:type="character" w:customStyle="1" w:styleId="ListLabel101">
    <w:name w:val="ListLabel 101"/>
    <w:rsid w:val="00E621A2"/>
    <w:rPr>
      <w:b w:val="0"/>
      <w:sz w:val="24"/>
    </w:rPr>
  </w:style>
  <w:style w:type="character" w:customStyle="1" w:styleId="ListLabel102">
    <w:name w:val="ListLabel 102"/>
    <w:rsid w:val="00E621A2"/>
    <w:rPr>
      <w:rFonts w:cs="Calibri"/>
    </w:rPr>
  </w:style>
  <w:style w:type="character" w:customStyle="1" w:styleId="ListLabel103">
    <w:name w:val="ListLabel 103"/>
    <w:rsid w:val="00E621A2"/>
    <w:rPr>
      <w:rFonts w:cs="Arial"/>
      <w:b/>
    </w:rPr>
  </w:style>
  <w:style w:type="character" w:customStyle="1" w:styleId="ListLabel104">
    <w:name w:val="ListLabel 104"/>
    <w:rsid w:val="00E621A2"/>
    <w:rPr>
      <w:rFonts w:cs="Courier New"/>
    </w:rPr>
  </w:style>
  <w:style w:type="character" w:customStyle="1" w:styleId="ListLabel105">
    <w:name w:val="ListLabel 105"/>
    <w:rsid w:val="00E621A2"/>
    <w:rPr>
      <w:rFonts w:cs="OpenSymbol"/>
      <w:b w:val="0"/>
      <w:sz w:val="24"/>
    </w:rPr>
  </w:style>
  <w:style w:type="character" w:customStyle="1" w:styleId="ListLabel106">
    <w:name w:val="ListLabel 106"/>
    <w:rsid w:val="00E621A2"/>
    <w:rPr>
      <w:rFonts w:cs="Symbol"/>
    </w:rPr>
  </w:style>
  <w:style w:type="character" w:customStyle="1" w:styleId="ListLabel107">
    <w:name w:val="ListLabel 107"/>
    <w:rsid w:val="00E621A2"/>
    <w:rPr>
      <w:rFonts w:cs="Wingdings"/>
    </w:rPr>
  </w:style>
  <w:style w:type="character" w:customStyle="1" w:styleId="ListLabel108">
    <w:name w:val="ListLabel 108"/>
    <w:rsid w:val="00E621A2"/>
    <w:rPr>
      <w:b w:val="0"/>
      <w:sz w:val="24"/>
    </w:rPr>
  </w:style>
  <w:style w:type="character" w:customStyle="1" w:styleId="ListLabel109">
    <w:name w:val="ListLabel 109"/>
    <w:rsid w:val="00E621A2"/>
    <w:rPr>
      <w:rFonts w:cs="Calibri"/>
    </w:rPr>
  </w:style>
  <w:style w:type="character" w:customStyle="1" w:styleId="ListLabel110">
    <w:name w:val="ListLabel 110"/>
    <w:rsid w:val="00E621A2"/>
    <w:rPr>
      <w:rFonts w:cs="Arial"/>
      <w:b/>
    </w:rPr>
  </w:style>
  <w:style w:type="character" w:customStyle="1" w:styleId="ListLabel111">
    <w:name w:val="ListLabel 111"/>
    <w:rsid w:val="00E621A2"/>
    <w:rPr>
      <w:rFonts w:cs="Courier New"/>
    </w:rPr>
  </w:style>
  <w:style w:type="character" w:customStyle="1" w:styleId="ListLabel112">
    <w:name w:val="ListLabel 112"/>
    <w:rsid w:val="00E621A2"/>
    <w:rPr>
      <w:rFonts w:cs="OpenSymbol"/>
      <w:b w:val="0"/>
      <w:sz w:val="24"/>
    </w:rPr>
  </w:style>
  <w:style w:type="character" w:customStyle="1" w:styleId="ListLabel113">
    <w:name w:val="ListLabel 113"/>
    <w:rsid w:val="00E621A2"/>
    <w:rPr>
      <w:rFonts w:cs="Symbol"/>
    </w:rPr>
  </w:style>
  <w:style w:type="character" w:customStyle="1" w:styleId="ListLabel114">
    <w:name w:val="ListLabel 114"/>
    <w:rsid w:val="00E621A2"/>
    <w:rPr>
      <w:rFonts w:cs="Wingdings"/>
    </w:rPr>
  </w:style>
  <w:style w:type="character" w:customStyle="1" w:styleId="ListLabel115">
    <w:name w:val="ListLabel 115"/>
    <w:rsid w:val="00E621A2"/>
    <w:rPr>
      <w:b w:val="0"/>
      <w:sz w:val="24"/>
    </w:rPr>
  </w:style>
  <w:style w:type="character" w:customStyle="1" w:styleId="ListLabel116">
    <w:name w:val="ListLabel 116"/>
    <w:rsid w:val="00E621A2"/>
    <w:rPr>
      <w:rFonts w:cs="Calibri"/>
    </w:rPr>
  </w:style>
  <w:style w:type="character" w:customStyle="1" w:styleId="ListLabel117">
    <w:name w:val="ListLabel 117"/>
    <w:rsid w:val="00E621A2"/>
    <w:rPr>
      <w:rFonts w:cs="Arial"/>
      <w:b/>
    </w:rPr>
  </w:style>
  <w:style w:type="character" w:customStyle="1" w:styleId="ListLabel118">
    <w:name w:val="ListLabel 118"/>
    <w:rsid w:val="00E621A2"/>
    <w:rPr>
      <w:rFonts w:cs="Courier New"/>
    </w:rPr>
  </w:style>
  <w:style w:type="character" w:customStyle="1" w:styleId="ListLabel119">
    <w:name w:val="ListLabel 119"/>
    <w:rsid w:val="00E621A2"/>
    <w:rPr>
      <w:rFonts w:cs="OpenSymbol"/>
      <w:b w:val="0"/>
      <w:sz w:val="24"/>
    </w:rPr>
  </w:style>
  <w:style w:type="character" w:customStyle="1" w:styleId="ListLabel120">
    <w:name w:val="ListLabel 120"/>
    <w:rsid w:val="00E621A2"/>
    <w:rPr>
      <w:rFonts w:cs="Symbol"/>
    </w:rPr>
  </w:style>
  <w:style w:type="character" w:customStyle="1" w:styleId="ListLabel121">
    <w:name w:val="ListLabel 121"/>
    <w:rsid w:val="00E621A2"/>
    <w:rPr>
      <w:rFonts w:cs="Wingdings"/>
    </w:rPr>
  </w:style>
  <w:style w:type="character" w:customStyle="1" w:styleId="ListLabel122">
    <w:name w:val="ListLabel 122"/>
    <w:rsid w:val="00E621A2"/>
    <w:rPr>
      <w:b w:val="0"/>
      <w:sz w:val="24"/>
    </w:rPr>
  </w:style>
  <w:style w:type="character" w:customStyle="1" w:styleId="ListLabel123">
    <w:name w:val="ListLabel 123"/>
    <w:rsid w:val="00E621A2"/>
    <w:rPr>
      <w:rFonts w:cs="Calibri"/>
    </w:rPr>
  </w:style>
  <w:style w:type="character" w:customStyle="1" w:styleId="ListLabel124">
    <w:name w:val="ListLabel 124"/>
    <w:rsid w:val="00E621A2"/>
    <w:rPr>
      <w:rFonts w:cs="Arial"/>
      <w:b/>
    </w:rPr>
  </w:style>
  <w:style w:type="character" w:customStyle="1" w:styleId="ListLabel125">
    <w:name w:val="ListLabel 125"/>
    <w:rsid w:val="00E621A2"/>
    <w:rPr>
      <w:rFonts w:cs="Courier New"/>
    </w:rPr>
  </w:style>
  <w:style w:type="character" w:customStyle="1" w:styleId="ListLabel126">
    <w:name w:val="ListLabel 126"/>
    <w:rsid w:val="00E621A2"/>
    <w:rPr>
      <w:rFonts w:cs="OpenSymbol"/>
      <w:b w:val="0"/>
      <w:sz w:val="24"/>
    </w:rPr>
  </w:style>
  <w:style w:type="character" w:customStyle="1" w:styleId="ListLabel127">
    <w:name w:val="ListLabel 127"/>
    <w:rsid w:val="00E621A2"/>
    <w:rPr>
      <w:rFonts w:cs="Symbol"/>
    </w:rPr>
  </w:style>
  <w:style w:type="character" w:customStyle="1" w:styleId="ListLabel128">
    <w:name w:val="ListLabel 128"/>
    <w:rsid w:val="00E621A2"/>
    <w:rPr>
      <w:rFonts w:cs="Wingdings"/>
    </w:rPr>
  </w:style>
  <w:style w:type="character" w:customStyle="1" w:styleId="ListLabel129">
    <w:name w:val="ListLabel 129"/>
    <w:rsid w:val="00E621A2"/>
    <w:rPr>
      <w:b w:val="0"/>
      <w:sz w:val="24"/>
    </w:rPr>
  </w:style>
  <w:style w:type="character" w:customStyle="1" w:styleId="ListLabel130">
    <w:name w:val="ListLabel 130"/>
    <w:rsid w:val="00E621A2"/>
    <w:rPr>
      <w:rFonts w:cs="Calibri"/>
    </w:rPr>
  </w:style>
  <w:style w:type="character" w:customStyle="1" w:styleId="ListLabel131">
    <w:name w:val="ListLabel 131"/>
    <w:rsid w:val="00E621A2"/>
    <w:rPr>
      <w:rFonts w:cs="Arial"/>
      <w:b/>
    </w:rPr>
  </w:style>
  <w:style w:type="character" w:customStyle="1" w:styleId="ListLabel132">
    <w:name w:val="ListLabel 132"/>
    <w:rsid w:val="00E621A2"/>
    <w:rPr>
      <w:rFonts w:cs="Courier New"/>
    </w:rPr>
  </w:style>
  <w:style w:type="character" w:customStyle="1" w:styleId="ListLabel133">
    <w:name w:val="ListLabel 133"/>
    <w:rsid w:val="00E621A2"/>
    <w:rPr>
      <w:rFonts w:cs="OpenSymbol"/>
      <w:b w:val="0"/>
      <w:sz w:val="24"/>
    </w:rPr>
  </w:style>
  <w:style w:type="character" w:customStyle="1" w:styleId="ListLabel134">
    <w:name w:val="ListLabel 134"/>
    <w:rsid w:val="00E621A2"/>
    <w:rPr>
      <w:rFonts w:cs="Symbol"/>
    </w:rPr>
  </w:style>
  <w:style w:type="character" w:customStyle="1" w:styleId="ListLabel135">
    <w:name w:val="ListLabel 135"/>
    <w:rsid w:val="00E621A2"/>
    <w:rPr>
      <w:rFonts w:cs="Wingdings"/>
    </w:rPr>
  </w:style>
  <w:style w:type="character" w:customStyle="1" w:styleId="ListLabel136">
    <w:name w:val="ListLabel 136"/>
    <w:rsid w:val="00E621A2"/>
    <w:rPr>
      <w:b w:val="0"/>
      <w:sz w:val="24"/>
    </w:rPr>
  </w:style>
  <w:style w:type="character" w:customStyle="1" w:styleId="ListLabel137">
    <w:name w:val="ListLabel 137"/>
    <w:rsid w:val="00E621A2"/>
    <w:rPr>
      <w:rFonts w:cs="Calibri"/>
    </w:rPr>
  </w:style>
  <w:style w:type="character" w:customStyle="1" w:styleId="ListLabel138">
    <w:name w:val="ListLabel 138"/>
    <w:rsid w:val="00E621A2"/>
    <w:rPr>
      <w:rFonts w:cs="Arial"/>
      <w:b/>
    </w:rPr>
  </w:style>
  <w:style w:type="character" w:customStyle="1" w:styleId="ListLabel139">
    <w:name w:val="ListLabel 139"/>
    <w:rsid w:val="00E621A2"/>
    <w:rPr>
      <w:rFonts w:cs="Courier New"/>
    </w:rPr>
  </w:style>
  <w:style w:type="character" w:customStyle="1" w:styleId="ListLabel140">
    <w:name w:val="ListLabel 140"/>
    <w:rsid w:val="00E621A2"/>
    <w:rPr>
      <w:rFonts w:cs="OpenSymbol"/>
      <w:b w:val="0"/>
      <w:sz w:val="24"/>
    </w:rPr>
  </w:style>
  <w:style w:type="character" w:customStyle="1" w:styleId="ListLabel141">
    <w:name w:val="ListLabel 141"/>
    <w:rsid w:val="00E621A2"/>
    <w:rPr>
      <w:rFonts w:cs="Symbol"/>
    </w:rPr>
  </w:style>
  <w:style w:type="character" w:customStyle="1" w:styleId="ListLabel142">
    <w:name w:val="ListLabel 142"/>
    <w:rsid w:val="00E621A2"/>
    <w:rPr>
      <w:rFonts w:cs="Wingdings"/>
    </w:rPr>
  </w:style>
  <w:style w:type="character" w:customStyle="1" w:styleId="ListLabel143">
    <w:name w:val="ListLabel 143"/>
    <w:rsid w:val="00E621A2"/>
    <w:rPr>
      <w:b w:val="0"/>
      <w:sz w:val="24"/>
    </w:rPr>
  </w:style>
  <w:style w:type="character" w:customStyle="1" w:styleId="ListLabel144">
    <w:name w:val="ListLabel 144"/>
    <w:rsid w:val="00E621A2"/>
    <w:rPr>
      <w:rFonts w:cs="Calibri"/>
    </w:rPr>
  </w:style>
  <w:style w:type="character" w:customStyle="1" w:styleId="ListLabel145">
    <w:name w:val="ListLabel 145"/>
    <w:rsid w:val="00E621A2"/>
    <w:rPr>
      <w:rFonts w:cs="Arial"/>
      <w:b/>
    </w:rPr>
  </w:style>
  <w:style w:type="character" w:customStyle="1" w:styleId="ListLabel146">
    <w:name w:val="ListLabel 146"/>
    <w:rsid w:val="00E621A2"/>
    <w:rPr>
      <w:rFonts w:cs="Courier New"/>
    </w:rPr>
  </w:style>
  <w:style w:type="character" w:customStyle="1" w:styleId="ListLabel147">
    <w:name w:val="ListLabel 147"/>
    <w:rsid w:val="00E621A2"/>
    <w:rPr>
      <w:rFonts w:cs="OpenSymbol"/>
      <w:b w:val="0"/>
      <w:sz w:val="24"/>
    </w:rPr>
  </w:style>
  <w:style w:type="character" w:customStyle="1" w:styleId="ListLabel148">
    <w:name w:val="ListLabel 148"/>
    <w:rsid w:val="00E621A2"/>
    <w:rPr>
      <w:rFonts w:cs="Symbol"/>
    </w:rPr>
  </w:style>
  <w:style w:type="character" w:customStyle="1" w:styleId="ListLabel149">
    <w:name w:val="ListLabel 149"/>
    <w:rsid w:val="00E621A2"/>
    <w:rPr>
      <w:rFonts w:cs="Wingdings"/>
    </w:rPr>
  </w:style>
  <w:style w:type="character" w:customStyle="1" w:styleId="ListLabel150">
    <w:name w:val="ListLabel 150"/>
    <w:rsid w:val="00E621A2"/>
    <w:rPr>
      <w:b w:val="0"/>
      <w:sz w:val="24"/>
    </w:rPr>
  </w:style>
  <w:style w:type="character" w:customStyle="1" w:styleId="ListLabel151">
    <w:name w:val="ListLabel 151"/>
    <w:rsid w:val="00E621A2"/>
    <w:rPr>
      <w:rFonts w:cs="Calibri"/>
    </w:rPr>
  </w:style>
  <w:style w:type="character" w:customStyle="1" w:styleId="Bullets">
    <w:name w:val="Bullets"/>
    <w:rsid w:val="00E621A2"/>
    <w:rPr>
      <w:rFonts w:ascii="OpenSymbol" w:eastAsia="OpenSymbol" w:hAnsi="OpenSymbol" w:cs="OpenSymbol"/>
    </w:rPr>
  </w:style>
  <w:style w:type="character" w:customStyle="1" w:styleId="ListLabel152">
    <w:name w:val="ListLabel 152"/>
    <w:rsid w:val="00E621A2"/>
    <w:rPr>
      <w:rFonts w:cs="Arial"/>
      <w:b/>
    </w:rPr>
  </w:style>
  <w:style w:type="character" w:customStyle="1" w:styleId="ListLabel153">
    <w:name w:val="ListLabel 153"/>
    <w:rsid w:val="00E621A2"/>
    <w:rPr>
      <w:rFonts w:cs="Courier New"/>
    </w:rPr>
  </w:style>
  <w:style w:type="character" w:customStyle="1" w:styleId="ListLabel154">
    <w:name w:val="ListLabel 154"/>
    <w:rsid w:val="00E621A2"/>
    <w:rPr>
      <w:rFonts w:cs="OpenSymbol"/>
      <w:b w:val="0"/>
      <w:sz w:val="24"/>
    </w:rPr>
  </w:style>
  <w:style w:type="character" w:customStyle="1" w:styleId="ListLabel155">
    <w:name w:val="ListLabel 155"/>
    <w:rsid w:val="00E621A2"/>
    <w:rPr>
      <w:rFonts w:cs="Symbol"/>
    </w:rPr>
  </w:style>
  <w:style w:type="character" w:customStyle="1" w:styleId="ListLabel156">
    <w:name w:val="ListLabel 156"/>
    <w:rsid w:val="00E621A2"/>
    <w:rPr>
      <w:rFonts w:cs="Wingdings"/>
    </w:rPr>
  </w:style>
  <w:style w:type="character" w:customStyle="1" w:styleId="ListLabel157">
    <w:name w:val="ListLabel 157"/>
    <w:rsid w:val="00E621A2"/>
    <w:rPr>
      <w:b w:val="0"/>
      <w:sz w:val="24"/>
    </w:rPr>
  </w:style>
  <w:style w:type="character" w:customStyle="1" w:styleId="ListLabel158">
    <w:name w:val="ListLabel 158"/>
    <w:rsid w:val="00E621A2"/>
    <w:rPr>
      <w:rFonts w:cs="Calibri"/>
    </w:rPr>
  </w:style>
  <w:style w:type="character" w:customStyle="1" w:styleId="NumberingSymbols">
    <w:name w:val="Numbering Symbols"/>
    <w:rsid w:val="00E621A2"/>
    <w:rPr>
      <w:b w:val="0"/>
      <w:bCs w:val="0"/>
    </w:rPr>
  </w:style>
  <w:style w:type="paragraph" w:customStyle="1" w:styleId="Heading">
    <w:name w:val="Heading"/>
    <w:basedOn w:val="Normal"/>
    <w:next w:val="BodyText"/>
    <w:rsid w:val="00E621A2"/>
    <w:pPr>
      <w:keepNext/>
      <w:suppressAutoHyphens/>
      <w:spacing w:before="240" w:after="120" w:line="276" w:lineRule="auto"/>
    </w:pPr>
    <w:rPr>
      <w:rFonts w:ascii="Liberation Sans" w:eastAsia="Droid Sans Fallback" w:hAnsi="Liberation Sans" w:cs="FreeSans"/>
      <w:color w:val="00000A"/>
      <w:kern w:val="1"/>
      <w:sz w:val="28"/>
      <w:szCs w:val="28"/>
      <w:lang w:val="sr-Latn-RS"/>
    </w:rPr>
  </w:style>
  <w:style w:type="paragraph" w:styleId="List">
    <w:name w:val="List"/>
    <w:basedOn w:val="BodyText"/>
    <w:rsid w:val="00E621A2"/>
    <w:pPr>
      <w:suppressAutoHyphens/>
      <w:spacing w:after="140" w:line="288" w:lineRule="auto"/>
    </w:pPr>
    <w:rPr>
      <w:rFonts w:eastAsia="Droid Sans Fallback" w:cs="FreeSans"/>
      <w:color w:val="00000A"/>
      <w:kern w:val="1"/>
      <w:sz w:val="22"/>
      <w:szCs w:val="22"/>
      <w:lang w:val="sr-Latn-RS" w:eastAsia="en-US"/>
    </w:rPr>
  </w:style>
  <w:style w:type="paragraph" w:customStyle="1" w:styleId="Index">
    <w:name w:val="Index"/>
    <w:basedOn w:val="Normal"/>
    <w:rsid w:val="00E621A2"/>
    <w:pPr>
      <w:suppressLineNumbers/>
      <w:suppressAutoHyphens/>
      <w:spacing w:after="200" w:line="276" w:lineRule="auto"/>
    </w:pPr>
    <w:rPr>
      <w:rFonts w:ascii="Times New Roman" w:eastAsia="Droid Sans Fallback" w:hAnsi="Times New Roman" w:cs="FreeSans"/>
      <w:color w:val="00000A"/>
      <w:kern w:val="1"/>
      <w:lang w:val="sr-Latn-RS"/>
    </w:rPr>
  </w:style>
  <w:style w:type="paragraph" w:customStyle="1" w:styleId="Caption1">
    <w:name w:val="Caption1"/>
    <w:basedOn w:val="Normal"/>
    <w:rsid w:val="00E621A2"/>
    <w:pPr>
      <w:suppressAutoHyphens/>
      <w:ind w:left="425" w:hanging="425"/>
    </w:pPr>
    <w:rPr>
      <w:rFonts w:ascii="Calibri" w:hAnsi="Calibri"/>
      <w:color w:val="00000A"/>
      <w:kern w:val="1"/>
    </w:rPr>
  </w:style>
  <w:style w:type="paragraph" w:customStyle="1" w:styleId="FrameContents">
    <w:name w:val="Frame Contents"/>
    <w:basedOn w:val="Normal"/>
    <w:rsid w:val="00E621A2"/>
    <w:pPr>
      <w:suppressAutoHyphens/>
      <w:spacing w:after="200" w:line="276" w:lineRule="auto"/>
    </w:pPr>
    <w:rPr>
      <w:rFonts w:ascii="Times New Roman" w:eastAsia="Droid Sans Fallback" w:hAnsi="Times New Roman" w:cs="font322"/>
      <w:color w:val="00000A"/>
      <w:kern w:val="1"/>
      <w:lang w:val="sr-Latn-RS"/>
    </w:rPr>
  </w:style>
  <w:style w:type="paragraph" w:customStyle="1" w:styleId="PreformattedText">
    <w:name w:val="Preformatted Text"/>
    <w:basedOn w:val="Normal"/>
    <w:rsid w:val="00E621A2"/>
    <w:pPr>
      <w:suppressAutoHyphens/>
      <w:spacing w:after="200" w:line="276" w:lineRule="auto"/>
    </w:pPr>
    <w:rPr>
      <w:rFonts w:ascii="Times New Roman" w:eastAsia="Droid Sans Fallback" w:hAnsi="Times New Roman" w:cs="font322"/>
      <w:color w:val="00000A"/>
      <w:kern w:val="1"/>
      <w:lang w:val="sr-Latn-RS"/>
    </w:rPr>
  </w:style>
  <w:style w:type="paragraph" w:customStyle="1" w:styleId="TableContents">
    <w:name w:val="Table Contents"/>
    <w:basedOn w:val="Normal"/>
    <w:rsid w:val="00E621A2"/>
    <w:pPr>
      <w:suppressAutoHyphens/>
      <w:spacing w:after="200" w:line="276" w:lineRule="auto"/>
    </w:pPr>
    <w:rPr>
      <w:rFonts w:ascii="Times New Roman" w:eastAsia="Droid Sans Fallback" w:hAnsi="Times New Roman" w:cs="font322"/>
      <w:color w:val="00000A"/>
      <w:kern w:val="1"/>
      <w:lang w:val="sr-Latn-RS"/>
    </w:rPr>
  </w:style>
  <w:style w:type="paragraph" w:customStyle="1" w:styleId="TableHeading">
    <w:name w:val="Table Heading"/>
    <w:basedOn w:val="TableContents"/>
    <w:rsid w:val="00E621A2"/>
  </w:style>
  <w:style w:type="paragraph" w:customStyle="1" w:styleId="Quotations">
    <w:name w:val="Quotations"/>
    <w:basedOn w:val="Normal"/>
    <w:rsid w:val="00E621A2"/>
    <w:pPr>
      <w:suppressAutoHyphens/>
      <w:spacing w:after="200" w:line="276" w:lineRule="auto"/>
    </w:pPr>
    <w:rPr>
      <w:rFonts w:ascii="Times New Roman" w:eastAsia="Droid Sans Fallback" w:hAnsi="Times New Roman" w:cs="font322"/>
      <w:color w:val="00000A"/>
      <w:kern w:val="1"/>
      <w:lang w:val="sr-Latn-RS"/>
    </w:rPr>
  </w:style>
  <w:style w:type="paragraph" w:styleId="Subtitle">
    <w:name w:val="Subtitle"/>
    <w:basedOn w:val="Heading"/>
    <w:next w:val="BodyText"/>
    <w:link w:val="SubtitleChar"/>
    <w:uiPriority w:val="11"/>
    <w:qFormat/>
    <w:rsid w:val="00E621A2"/>
  </w:style>
  <w:style w:type="character" w:customStyle="1" w:styleId="SubtitleChar">
    <w:name w:val="Subtitle Char"/>
    <w:basedOn w:val="DefaultParagraphFont"/>
    <w:link w:val="Subtitle"/>
    <w:uiPriority w:val="11"/>
    <w:rsid w:val="00E621A2"/>
    <w:rPr>
      <w:rFonts w:ascii="Liberation Sans" w:eastAsia="Droid Sans Fallback" w:hAnsi="Liberation Sans" w:cs="FreeSans"/>
      <w:color w:val="00000A"/>
      <w:kern w:val="1"/>
      <w:sz w:val="28"/>
      <w:szCs w:val="28"/>
    </w:rPr>
  </w:style>
  <w:style w:type="character" w:customStyle="1" w:styleId="StrongEmphasis">
    <w:name w:val="Strong Emphasis"/>
    <w:rsid w:val="00E621A2"/>
    <w:rPr>
      <w:b/>
      <w:bCs/>
    </w:rPr>
  </w:style>
  <w:style w:type="paragraph" w:customStyle="1" w:styleId="CharCharCharCharCharCharChar1">
    <w:name w:val="Char Char Char Char Char Char Char1"/>
    <w:basedOn w:val="Normal"/>
    <w:rsid w:val="00E621A2"/>
    <w:pPr>
      <w:spacing w:after="160" w:line="240" w:lineRule="exact"/>
    </w:pPr>
    <w:rPr>
      <w:rFonts w:ascii="Verdana" w:eastAsia="Times New Roman" w:hAnsi="Verdana"/>
      <w:sz w:val="20"/>
      <w:szCs w:val="20"/>
      <w:lang w:val="en-US"/>
    </w:rPr>
  </w:style>
  <w:style w:type="character" w:customStyle="1" w:styleId="longtext">
    <w:name w:val="long_text"/>
    <w:basedOn w:val="DefaultParagraphFont"/>
    <w:rsid w:val="00E621A2"/>
  </w:style>
  <w:style w:type="paragraph" w:customStyle="1" w:styleId="CharCharCharCharCharCharChar0">
    <w:name w:val="Char Char Char Char Char Char Char"/>
    <w:basedOn w:val="Normal"/>
    <w:rsid w:val="00E621A2"/>
    <w:pPr>
      <w:spacing w:after="160" w:line="240" w:lineRule="exact"/>
      <w:jc w:val="left"/>
    </w:pPr>
    <w:rPr>
      <w:rFonts w:ascii="Verdana" w:eastAsia="Times New Roman"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40</Pages>
  <Words>8651</Words>
  <Characters>49314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Branko Stajić</dc:creator>
  <cp:keywords/>
  <dc:description/>
  <cp:lastModifiedBy>Branko Stajić</cp:lastModifiedBy>
  <cp:revision>2</cp:revision>
  <cp:lastPrinted>2017-11-25T08:32:00Z</cp:lastPrinted>
  <dcterms:created xsi:type="dcterms:W3CDTF">2017-11-23T15:25:00Z</dcterms:created>
  <dcterms:modified xsi:type="dcterms:W3CDTF">2017-11-25T10:12:00Z</dcterms:modified>
</cp:coreProperties>
</file>