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CD" w:rsidRDefault="00176DCD" w:rsidP="00176DCD">
      <w:pPr>
        <w:pStyle w:val="Title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u w:val="single"/>
          <w:lang w:val="sr-Cyrl-CS"/>
        </w:rPr>
      </w:pPr>
    </w:p>
    <w:p w:rsidR="00176DCD" w:rsidRDefault="00176DCD" w:rsidP="00176DCD">
      <w:pPr>
        <w:pStyle w:val="Title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 xml:space="preserve">ОПИС  СТАНИШТА И САСТОЈИНА </w:t>
      </w:r>
    </w:p>
    <w:p w:rsidR="00176DCD" w:rsidRDefault="00176DCD" w:rsidP="00176DCD">
      <w:pPr>
        <w:pStyle w:val="Title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u w:val="single"/>
          <w:lang w:val="ru-RU"/>
        </w:rPr>
      </w:pPr>
      <w:r>
        <w:rPr>
          <w:rFonts w:ascii="Times New Roman" w:hAnsi="Times New Roman"/>
          <w:u w:val="single"/>
          <w:lang w:val="sr-Cyrl-CS"/>
        </w:rPr>
        <w:t>- ТЕРЕНСКИ ЗАПИСНИК -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24"/>
          <w:vertAlign w:val="baseline"/>
          <w:lang w:val="ru-RU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24"/>
          <w:vertAlign w:val="baseline"/>
          <w:lang w:val="ru-RU"/>
        </w:rPr>
      </w:pPr>
    </w:p>
    <w:p w:rsidR="00176DCD" w:rsidRDefault="00176DCD" w:rsidP="00176DCD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lang w:val="ru-RU"/>
        </w:rPr>
      </w:pPr>
      <w:r>
        <w:rPr>
          <w:rFonts w:ascii="Times New Roman" w:hAnsi="Times New Roman"/>
          <w:sz w:val="20"/>
          <w:lang w:val="sr-Cyrl-CS"/>
        </w:rPr>
        <w:t xml:space="preserve"> Г.Ј</w:t>
      </w:r>
      <w:r>
        <w:rPr>
          <w:rFonts w:ascii="Times New Roman" w:hAnsi="Times New Roman"/>
          <w:b w:val="0"/>
          <w:sz w:val="20"/>
          <w:lang w:val="sr-Cyrl-CS"/>
        </w:rPr>
        <w:t xml:space="preserve">._______________________________________ </w:t>
      </w:r>
      <w:r>
        <w:rPr>
          <w:rFonts w:ascii="Times New Roman" w:hAnsi="Times New Roman"/>
          <w:sz w:val="20"/>
          <w:lang w:val="sr-Cyrl-CS"/>
        </w:rPr>
        <w:t>ОДЕЉЕЊЕ</w:t>
      </w:r>
      <w:r>
        <w:rPr>
          <w:rFonts w:ascii="Times New Roman" w:hAnsi="Times New Roman"/>
          <w:b w:val="0"/>
          <w:sz w:val="20"/>
          <w:lang w:val="sr-Cyrl-CS"/>
        </w:rPr>
        <w:t>_______</w:t>
      </w:r>
      <w:r>
        <w:rPr>
          <w:rFonts w:ascii="Times New Roman" w:hAnsi="Times New Roman"/>
          <w:sz w:val="20"/>
          <w:lang w:val="sr-Cyrl-CS"/>
        </w:rPr>
        <w:t>ОДСЕК</w:t>
      </w:r>
      <w:r>
        <w:rPr>
          <w:rFonts w:ascii="Times New Roman" w:hAnsi="Times New Roman"/>
          <w:b w:val="0"/>
          <w:sz w:val="20"/>
          <w:lang w:val="sr-Cyrl-CS"/>
        </w:rPr>
        <w:t>______</w:t>
      </w:r>
      <w:r>
        <w:rPr>
          <w:rFonts w:ascii="Times New Roman" w:hAnsi="Times New Roman"/>
          <w:sz w:val="20"/>
          <w:lang w:val="sr-Cyrl-CS"/>
        </w:rPr>
        <w:t>ЧИСТИНА</w:t>
      </w:r>
      <w:r>
        <w:rPr>
          <w:rFonts w:ascii="Times New Roman" w:hAnsi="Times New Roman"/>
          <w:b w:val="0"/>
          <w:sz w:val="20"/>
          <w:lang w:val="sr-Cyrl-CS"/>
        </w:rPr>
        <w:t>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lang w:val="ru-RU"/>
        </w:rPr>
      </w:pPr>
    </w:p>
    <w:p w:rsidR="00176DCD" w:rsidRDefault="00176DCD" w:rsidP="00176DCD">
      <w:pPr>
        <w:pStyle w:val="Heading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ОПИС СТАНИШТА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lang w:val="sr-Cyrl-CS"/>
        </w:rPr>
      </w:pPr>
    </w:p>
    <w:p w:rsidR="00176DCD" w:rsidRDefault="00176DCD" w:rsidP="00176DCD">
      <w:pPr>
        <w:pStyle w:val="BodyText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left"/>
        <w:rPr>
          <w:sz w:val="20"/>
          <w:lang w:val="ru-RU"/>
        </w:rPr>
      </w:pPr>
      <w:r>
        <w:rPr>
          <w:rFonts w:ascii="Times New Roman" w:hAnsi="Times New Roman"/>
          <w:sz w:val="20"/>
          <w:lang w:val="sr-Cyrl-CS"/>
        </w:rPr>
        <w:t xml:space="preserve"> 2.3. Власништво: 1. државно 2. државно-туђе 3. приватно 4. заузеће 5. друштвено</w:t>
      </w:r>
      <w:r>
        <w:rPr>
          <w:sz w:val="20"/>
          <w:lang w:val="ru-RU"/>
        </w:rPr>
        <w:t xml:space="preserve"> </w:t>
      </w:r>
    </w:p>
    <w:p w:rsidR="00176DCD" w:rsidRPr="008C7ADC" w:rsidRDefault="008C7ADC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noProof/>
          <w:sz w:val="20"/>
          <w:highlight w:val="yellow"/>
          <w:vertAlign w:val="baseline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189230</wp:posOffset>
                </wp:positionV>
                <wp:extent cx="678180" cy="1409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DC" w:rsidRPr="008C7ADC" w:rsidRDefault="008C7ADC">
                            <w:pPr>
                              <w:rPr>
                                <w:rFonts w:asciiTheme="minorHAnsi" w:hAnsiTheme="minorHAnsi"/>
                                <w:b w:val="0"/>
                                <w:sz w:val="16"/>
                                <w:vertAlign w:val="baseline"/>
                                <w:lang w:val="sr-Cyrl-RS"/>
                              </w:rPr>
                            </w:pPr>
                            <w:r w:rsidRPr="008C7ADC">
                              <w:rPr>
                                <w:rFonts w:asciiTheme="minorHAnsi" w:hAnsiTheme="minorHAnsi"/>
                                <w:b w:val="0"/>
                                <w:sz w:val="16"/>
                                <w:highlight w:val="yellow"/>
                                <w:vertAlign w:val="baseline"/>
                                <w:lang w:val="sr-Cyrl-RS"/>
                              </w:rPr>
                              <w:t>Привремено остаје док се мапирање станишта и ерозија не заврши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75pt;margin-top:14.9pt;width:53.4pt;height:11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4IwIAAEY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ebNYFkv0cHQVs3y1yJN4GSufX1vnw3sBmsRDRR1qn9DZ&#10;8cGHmA0rn0PiZx6UbHZSqWS4fb1VjhwZ9skurVTAizBlSF/R1Xw6Hwn4K0Se1p8gtAzY8Erqii4v&#10;QayMtL0zTWrHwKQaz5iyMmceI3UjiWGoh7MuNTQnZNTB2Ng4iHjowP2gpMemrqj/fmBOUKI+GFRl&#10;VcxmcQqSMZsvpmi4a0997WGGI1RFAyXjcRvS5ETCDNyheq1MxEaZx0zOuWKzJr7PgxWn4dpOUb/G&#10;f/MTAAD//wMAUEsDBBQABgAIAAAAIQCRdhvL4QAAAAsBAAAPAAAAZHJzL2Rvd25yZXYueG1sTI/B&#10;TsMwDIbvSLxDZCQuiCVbt9GWphNCAsENBoJr1mRtReKUJOvK2+Od4Gj70+/vrzaTs2w0IfYeJcxn&#10;ApjBxuseWwnvbw/XObCYFGplPRoJPybCpj4/q1Sp/RFfzbhNLaMQjKWS0KU0lJzHpjNOxZkfDNJt&#10;74NTicbQch3UkcKd5Qsh1typHulDpwZz35nma3twEvLl0/gZn7OXj2a9t0W6uhkfv4OUlxfT3S2w&#10;ZKb0B8NJn9ShJqedP6COzEoosmxFqIRFQRVOgFiKDNiONqt5Dryu+P8O9S8AAAD//wMAUEsBAi0A&#10;FAAGAAgAAAAhALaDOJL+AAAA4QEAABMAAAAAAAAAAAAAAAAAAAAAAFtDb250ZW50X1R5cGVzXS54&#10;bWxQSwECLQAUAAYACAAAACEAOP0h/9YAAACUAQAACwAAAAAAAAAAAAAAAAAvAQAAX3JlbHMvLnJl&#10;bHNQSwECLQAUAAYACAAAACEAVG2zuCMCAABGBAAADgAAAAAAAAAAAAAAAAAuAgAAZHJzL2Uyb0Rv&#10;Yy54bWxQSwECLQAUAAYACAAAACEAkXYby+EAAAALAQAADwAAAAAAAAAAAAAAAAB9BAAAZHJzL2Rv&#10;d25yZXYueG1sUEsFBgAAAAAEAAQA8wAAAIsFAAAAAA==&#10;">
                <v:textbox>
                  <w:txbxContent>
                    <w:p w:rsidR="008C7ADC" w:rsidRPr="008C7ADC" w:rsidRDefault="008C7ADC">
                      <w:pPr>
                        <w:rPr>
                          <w:rFonts w:asciiTheme="minorHAnsi" w:hAnsiTheme="minorHAnsi"/>
                          <w:b w:val="0"/>
                          <w:sz w:val="16"/>
                          <w:vertAlign w:val="baseline"/>
                          <w:lang w:val="sr-Cyrl-RS"/>
                        </w:rPr>
                      </w:pPr>
                      <w:r w:rsidRPr="008C7ADC">
                        <w:rPr>
                          <w:rFonts w:asciiTheme="minorHAnsi" w:hAnsiTheme="minorHAnsi"/>
                          <w:b w:val="0"/>
                          <w:sz w:val="16"/>
                          <w:highlight w:val="yellow"/>
                          <w:vertAlign w:val="baseline"/>
                          <w:lang w:val="sr-Cyrl-RS"/>
                        </w:rPr>
                        <w:t>Привремено остаје док се мапирање станишта и ерозија не заврши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DCD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  <w:r w:rsidR="00176DCD"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>2.4. Врста (начин коришћења) земљишта:__________________________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2.5.1. Облик терена: 11. раван 12. греда 13. низа  14. депресија 15. плато 16. долина 17. гребен 18. страна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                                   19. увала 20. вртача 21. врх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2.5.2. Нагиб терена: 1. благо нагнут (до 5) 2. средње стрм (6-10) 3. стрм (11-15) 4. врло стрм (16-20)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                                   5. врло стрм (21-25) 6. врло стрм (26-30) 7. врло стрм (31-35) 8. врлетан (преко 35)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2.5.3. Врста нагиба:   1. уједначен 2. конкаван (угнут) 3. конвексан(испупчен) 4. валовит 5. изломљен                 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                                     6. вратачаст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highlight w:val="yellow"/>
          <w:vertAlign w:val="baseline"/>
          <w:lang w:val="ru-RU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2.6. Надморска висина: од___________до____________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2.7. Експозиција: 1.____________________________________2.__________________________________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2.8.1. Врста стена:  _____________________________________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2.8.2. Структура матичног супстрата: 1. компактна 2. у распадању 3. шкриљава 4. пешчана 5. лапораста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                                                                   6. земљаста 7.  сипари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2.8.3. Степен распаднутости: 1. нераспаднут 2. слабо распаднут 3. средње распаднут 4 кора распадања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2.9.1. Тип земљишта:____________________________________________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2.9.2. Подтип земљишта:_________________________________________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2.9.3. Дубина:  1. врло дубоко 2. дубоко 3. средње дубоко 4. плитко 5. врло плитко 6. у крпама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2.9.4. Тврдоћа: 1. растресито (трошно) 2. полурастресито 3. збијено 4. тврдо 5. веома тврдо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2.9.5. Влажност:  1. мокро 2. влажно 3. свеже 4. суво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2.9.6. Скелетност: 1. без присуства скелета 2. слабо скелетоидно 3. скелетоидно 4. јако скелетоидно 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                                 5. скелетно 6. јако скелетно 7. апсолутно скелетно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2.10.1. Ерозиони облици:_________________________________________________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2.10.2. Степен дегадираности: 1. лака  2. умерена 3. јака 4.  екстремна</w:t>
      </w:r>
    </w:p>
    <w:p w:rsidR="00176DCD" w:rsidRPr="008C7ADC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2.10.3. Распрострањеност: 1. мала 2. средња  3. велика 4. врло велика 5. доминантна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 xml:space="preserve"> 2.10.4. Деградациона класа:  I. класа  II. класа  III. класа  IV. класа</w:t>
      </w:r>
    </w:p>
    <w:p w:rsidR="00176DCD" w:rsidRPr="008C7ADC" w:rsidRDefault="00884FF5" w:rsidP="00176DCD">
      <w:pPr>
        <w:pStyle w:val="BodyText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color w:val="FF0000"/>
          <w:sz w:val="20"/>
          <w:lang w:val="sr-Cyrl-RS"/>
        </w:rPr>
      </w:pPr>
      <w:r w:rsidRPr="008C7ADC">
        <w:rPr>
          <w:b/>
          <w:noProof/>
          <w:sz w:val="20"/>
          <w:highlight w:val="yellow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432FFEE" wp14:editId="73912CFE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678180" cy="14097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F5" w:rsidRPr="00884FF5" w:rsidRDefault="00884FF5" w:rsidP="00884FF5">
                            <w:pPr>
                              <w:rPr>
                                <w:rFonts w:asciiTheme="minorHAnsi" w:hAnsiTheme="minorHAnsi"/>
                                <w:b w:val="0"/>
                                <w:sz w:val="16"/>
                                <w:vertAlign w:val="baseline"/>
                                <w:lang w:val="sr-Latn-RS"/>
                              </w:rPr>
                            </w:pPr>
                            <w:r w:rsidRPr="00884FF5">
                              <w:rPr>
                                <w:rFonts w:asciiTheme="minorHAnsi" w:hAnsiTheme="minorHAnsi"/>
                                <w:b w:val="0"/>
                                <w:sz w:val="16"/>
                                <w:highlight w:val="red"/>
                                <w:vertAlign w:val="baseline"/>
                                <w:lang w:val="sr-Latn-RS"/>
                              </w:rPr>
                              <w:t>Predlog da se briše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2FF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2pt;margin-top:13.6pt;width:53.4pt;height:111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wjJgIAAEs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U9G3lBim&#10;UaJHMQTyDgYyjez01pcY9GAxLAx4jCqnSr29B/7dEwObjpmduHUO+k6wBrMr4s3s4uqI4yNI3X+C&#10;Bp9h+wAJaGidjtQhGQTRUaXjWZmYCsfDq+tFsUAPR1cxy5fXeZIuY+Xzbet8+CBAk7ipqEPlEzo7&#10;3PsQs2Hlc0h8zIOSzVYqlQy3qzfKkQPDLtmmLxXwIkwZ0ld0OZ/ORwL+CpGn708QWgZsdyV1RRfn&#10;IFZG2t6bJjVjYFKNe0xZmROPkbqRxDDUQxLsLE8NzRGJdTB2N04jbjpwPynpsbMr6n/smROUqI8G&#10;xVkWs1kchWTM5tdTNNylp770MMMRqqKBknG7CWl8Im8GblHEViZ+o9pjJqeUsWMT7afpiiNxaaeo&#10;X/+A9RMAAAD//wMAUEsDBBQABgAIAAAAIQCyPOko3QAAAAcBAAAPAAAAZHJzL2Rvd25yZXYueG1s&#10;TI/BTsMwEETvSPyDtUhcEHUIVdqGOBVCAsGtFARXN94mEfY62G4a/p7tCY6zs5p5U60nZ8WIIfae&#10;FNzMMhBIjTc9tQre3x6vlyBi0mS09YQKfjDCuj4/q3Rp/JFecdymVnAIxVIr6FIaSilj06HTceYH&#10;JPb2PjidWIZWmqCPHO6szLOskE73xA2dHvChw+Zre3AKlvPn8TO+3G4+mmJvV+lqMT59B6UuL6b7&#10;OxAJp/T3DCd8RoeamXb+QCYKq4CHJAX5IgdxcrOCh+z4MF/lIOtK/uevfwEAAP//AwBQSwECLQAU&#10;AAYACAAAACEAtoM4kv4AAADhAQAAEwAAAAAAAAAAAAAAAAAAAAAAW0NvbnRlbnRfVHlwZXNdLnht&#10;bFBLAQItABQABgAIAAAAIQA4/SH/1gAAAJQBAAALAAAAAAAAAAAAAAAAAC8BAABfcmVscy8ucmVs&#10;c1BLAQItABQABgAIAAAAIQDFP8wjJgIAAEsEAAAOAAAAAAAAAAAAAAAAAC4CAABkcnMvZTJvRG9j&#10;LnhtbFBLAQItABQABgAIAAAAIQCyPOko3QAAAAcBAAAPAAAAAAAAAAAAAAAAAIAEAABkcnMvZG93&#10;bnJldi54bWxQSwUGAAAAAAQABADzAAAAigUAAAAA&#10;">
                <v:textbox>
                  <w:txbxContent>
                    <w:p w:rsidR="00884FF5" w:rsidRPr="00884FF5" w:rsidRDefault="00884FF5" w:rsidP="00884FF5">
                      <w:pPr>
                        <w:rPr>
                          <w:rFonts w:asciiTheme="minorHAnsi" w:hAnsiTheme="minorHAnsi"/>
                          <w:b w:val="0"/>
                          <w:sz w:val="16"/>
                          <w:vertAlign w:val="baseline"/>
                          <w:lang w:val="sr-Latn-RS"/>
                        </w:rPr>
                      </w:pPr>
                      <w:r w:rsidRPr="00884FF5">
                        <w:rPr>
                          <w:rFonts w:asciiTheme="minorHAnsi" w:hAnsiTheme="minorHAnsi"/>
                          <w:b w:val="0"/>
                          <w:sz w:val="16"/>
                          <w:highlight w:val="red"/>
                          <w:vertAlign w:val="baseline"/>
                          <w:lang w:val="sr-Latn-RS"/>
                        </w:rPr>
                        <w:t>Predlog da se briše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6DCD">
        <w:rPr>
          <w:sz w:val="20"/>
        </w:rPr>
        <w:t xml:space="preserve"> 2.11. </w:t>
      </w:r>
      <w:r w:rsidR="00176DCD">
        <w:rPr>
          <w:sz w:val="20"/>
          <w:lang w:val="sr-Cyrl-RS"/>
        </w:rPr>
        <w:t xml:space="preserve">   </w:t>
      </w:r>
      <w:r w:rsidR="00176DCD">
        <w:rPr>
          <w:sz w:val="20"/>
        </w:rPr>
        <w:t xml:space="preserve">Мртви покривач: 1. нема </w:t>
      </w:r>
      <w:r w:rsidR="00176DCD" w:rsidRPr="008C7ADC">
        <w:rPr>
          <w:color w:val="FF0000"/>
          <w:sz w:val="20"/>
        </w:rPr>
        <w:t xml:space="preserve">2. слабо заступљен </w:t>
      </w:r>
      <w:r w:rsidR="00176DCD">
        <w:rPr>
          <w:sz w:val="20"/>
        </w:rPr>
        <w:t>3. обилно заступљен</w:t>
      </w:r>
      <w:r w:rsidR="008C7ADC">
        <w:rPr>
          <w:sz w:val="20"/>
          <w:lang w:val="sr-Cyrl-RS"/>
        </w:rPr>
        <w:t xml:space="preserve"> 4. обилно заступљен (</w:t>
      </w:r>
      <w:r w:rsidR="008C7ADC" w:rsidRPr="008C7ADC">
        <w:rPr>
          <w:color w:val="FF0000"/>
          <w:sz w:val="20"/>
          <w:lang w:val="sr-Cyrl-RS"/>
        </w:rPr>
        <w:t>танак слој) 5. обилно заступљен (средње дебео слој) 6. обилно заступљен (дебео слој)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Latn-R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>2.12.     Процес хумификације</w:t>
      </w:r>
      <w:r w:rsidRPr="008C7ADC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: 1. </w:t>
      </w:r>
      <w:r w:rsidR="008C7ADC" w:rsidRPr="008C7ADC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врло </w:t>
      </w:r>
      <w:r w:rsidRPr="008C7ADC">
        <w:rPr>
          <w:rFonts w:ascii="Times New Roman" w:hAnsi="Times New Roman"/>
          <w:b w:val="0"/>
          <w:color w:val="FF0000"/>
          <w:sz w:val="20"/>
          <w:vertAlign w:val="baseline"/>
          <w:lang w:val="sr-Cyrl-RS"/>
        </w:rPr>
        <w:t>п</w:t>
      </w:r>
      <w:r w:rsidRPr="008C7ADC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овољан</w:t>
      </w:r>
      <w:r w:rsidRPr="008C7ADC">
        <w:rPr>
          <w:rFonts w:ascii="Times New Roman" w:hAnsi="Times New Roman"/>
          <w:b w:val="0"/>
          <w:color w:val="FF0000"/>
          <w:sz w:val="20"/>
          <w:vertAlign w:val="baseline"/>
          <w:lang w:val="sr-Latn-RS"/>
        </w:rPr>
        <w:t xml:space="preserve"> </w:t>
      </w:r>
      <w:r w:rsidR="008C7ADC">
        <w:rPr>
          <w:rFonts w:ascii="Times New Roman" w:hAnsi="Times New Roman"/>
          <w:b w:val="0"/>
          <w:sz w:val="20"/>
          <w:vertAlign w:val="baseline"/>
          <w:lang w:val="sr-Cyrl-RS"/>
        </w:rPr>
        <w:t xml:space="preserve">2. повољан </w:t>
      </w:r>
      <w:r w:rsidR="001410EE">
        <w:rPr>
          <w:rFonts w:ascii="Times New Roman" w:hAnsi="Times New Roman"/>
          <w:b w:val="0"/>
          <w:sz w:val="20"/>
          <w:vertAlign w:val="baseline"/>
          <w:lang w:val="sr-Cyrl-RS"/>
        </w:rPr>
        <w:t>3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. неповољан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4. врло неповољан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  <w:r w:rsidRPr="008C7ADC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>2.13.1. Дубина подземних вода:___________________________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2.13.2. Време осматрања: 1. пролеће 2. лето 3. јесен 4. зима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2.14.1. Учесталост плављења: 1. редовно 2. повремено  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3.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ретко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4. 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>без плављења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2.14.2. Трајање:____________________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2.15.1. Заступљеност приземне вегетације: 1. нема 2. ретка  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3.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средње густа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>4.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густа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5. врло густа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2.15.2. Најзаступљеније врсте: 1.______________________________2.______________________________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2.16.1. Заступљеност жбуња: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: 1. нема 2. ретка 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3. средње густ</w:t>
      </w:r>
      <w:r w:rsid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о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4. густа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5. врло густ</w:t>
      </w:r>
      <w:r w:rsid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о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2.16.2. Најзаступљеније врсте: 1.______________________________2.______________________________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2.17. Закоровљеност:  1. нема 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2.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слаба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3. 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средња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>4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. јака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5. потпуна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2.18.газдински тип:_______________________________________________________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sz w:val="20"/>
          <w:u w:val="single"/>
          <w:vertAlign w:val="baseline"/>
          <w:lang w:val="sr-Cyrl-CS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sz w:val="24"/>
          <w:u w:val="single"/>
          <w:vertAlign w:val="baseline"/>
          <w:lang w:val="ru-RU"/>
        </w:rPr>
      </w:pPr>
      <w:r>
        <w:rPr>
          <w:rFonts w:ascii="Times New Roman" w:hAnsi="Times New Roman"/>
          <w:sz w:val="24"/>
          <w:u w:val="single"/>
          <w:vertAlign w:val="baseline"/>
          <w:lang w:val="sr-Cyrl-CS"/>
        </w:rPr>
        <w:t xml:space="preserve"> ОПИС САСТОЈИНЕ</w:t>
      </w:r>
      <w:r>
        <w:rPr>
          <w:sz w:val="24"/>
          <w:u w:val="single"/>
          <w:vertAlign w:val="baseline"/>
          <w:lang w:val="ru-RU"/>
        </w:rPr>
        <w:t xml:space="preserve"> 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u w:val="single"/>
          <w:vertAlign w:val="baseline"/>
          <w:lang w:val="ru-RU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3.1. Врсте дрвећа: 1._________2._________3.__________4.__________5.__________6.__________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3.2. Старост: 1._________2.________3.__________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3.3. Редни број добног разреда:__________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3.4. Газдински тип:__________________________________________________________________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</w:p>
    <w:p w:rsidR="00176DCD" w:rsidRDefault="00176DCD" w:rsidP="00176DCD">
      <w:pPr>
        <w:rPr>
          <w:rFonts w:ascii="Times New Roman" w:hAnsi="Times New Roman"/>
          <w:b w:val="0"/>
          <w:sz w:val="20"/>
          <w:vertAlign w:val="baseline"/>
          <w:lang w:val="sr-Cyrl-CS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3.5.1. Структурни облик:____________________________________________________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3.5.2. Развoјна фаза састојине:_________________________________________________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3.5.3. Очуваност састојине: 1. очувана 2. разређена 3. девастирана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3.5.4. Мешовитост: 1. чиста  2. мешовита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3.5.5. Смеша: 1. стаблимична 2. групимична 3. групимична и стаблимична  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4.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у пругама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>5.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у спратовима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3.5.6. Склоп: 1. врло густ 2. густ 3. потпун 4. непотпун 5. редак 6. врло редак 7. прекинут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3.6. Размак садње:________________________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3.7. Размер смеше младих састојина:1._________% 2._________% 3._________%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 Квалитет стабала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Latn-R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3.8.1. Врста дрвећа:             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3.8.2. Правност стабла:       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3.8.3. Пунодрвност:             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3.8.4. Дужина крошње:                                   1._______________2._______________3._______________                                            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3.8.5. Развијеност крошње: 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3.8.6. Оштећеност дебла:    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3.8.7. 1</w:t>
      </w:r>
      <w:r>
        <w:rPr>
          <w:rFonts w:ascii="Times New Roman" w:hAnsi="Times New Roman"/>
          <w:b w:val="0"/>
          <w:sz w:val="20"/>
          <w:vertAlign w:val="baseline"/>
          <w:lang w:val="ru-RU"/>
        </w:rPr>
        <w:t>.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Узрок оштећености  стабала:             1._______________2._______________3._______________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3.8.7. Степен оштећености: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3.8.7. 2. Узрок оштећености стабала: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3.8.7. Степен оштећености: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3.8.8. Број сувих стабала:      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3.8.9. Здравствено стање врсте дрвећа: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3.9. Здравствено стање састојине: </w:t>
      </w:r>
      <w:r w:rsidRPr="008C7ADC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1. веома добро 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>2. добро 3. осредње 4. незадовољавајуће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3.10. Квалитет састојине: 1. високовредна </w:t>
      </w:r>
      <w:r w:rsidRPr="008C7ADC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2. вредна 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3. средњевредна 3. маловредна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5. без вредности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3.11.1. Степен угрожености: 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1.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веома 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велики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>2. велики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 средњи 4. мали 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5. не постоји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3.11.2. Штетни утицаји: 1._______________________2._______________________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3.12. Негованост: 1. добра 2. средња 3. погрешна 4. ненегована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 Подмладак 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3.13.1. Врста дрвећа: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3.13.2. Састојински услови: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3.13.3. Старост: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3.13.4. Висина:  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3.13.5. Бројност: 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3.13.6. Квалитет:     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3.13.7. Оштећеност:            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3.13.8. Узрок оштећености:  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3.14. Ураштање стабала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3.14.1. Врста дрвећа:                 1._______________2._______________3._______________</w:t>
      </w:r>
    </w:p>
    <w:p w:rsidR="00176DCD" w:rsidRDefault="001410EE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 w:val="0"/>
          <w:sz w:val="20"/>
          <w:vertAlign w:val="baseline"/>
          <w:lang w:val="ru-RU"/>
        </w:rPr>
      </w:pPr>
      <w:r w:rsidRPr="008C7ADC">
        <w:rPr>
          <w:rFonts w:ascii="Times New Roman" w:hAnsi="Times New Roman"/>
          <w:b w:val="0"/>
          <w:noProof/>
          <w:sz w:val="20"/>
          <w:highlight w:val="yellow"/>
          <w:vertAlign w:val="baseline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8A593D" wp14:editId="178E4A4F">
                <wp:simplePos x="0" y="0"/>
                <wp:positionH relativeFrom="column">
                  <wp:posOffset>5874385</wp:posOffset>
                </wp:positionH>
                <wp:positionV relativeFrom="paragraph">
                  <wp:posOffset>96520</wp:posOffset>
                </wp:positionV>
                <wp:extent cx="678180" cy="140970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EE" w:rsidRPr="008C7ADC" w:rsidRDefault="001410EE" w:rsidP="001410EE">
                            <w:pPr>
                              <w:rPr>
                                <w:rFonts w:asciiTheme="minorHAnsi" w:hAnsiTheme="minorHAnsi"/>
                                <w:b w:val="0"/>
                                <w:sz w:val="16"/>
                                <w:vertAlign w:val="baseline"/>
                                <w:lang w:val="sr-Cyrl-RS"/>
                              </w:rPr>
                            </w:pPr>
                            <w:r w:rsidRPr="008C7ADC">
                              <w:rPr>
                                <w:rFonts w:asciiTheme="minorHAnsi" w:hAnsiTheme="minorHAnsi"/>
                                <w:b w:val="0"/>
                                <w:sz w:val="16"/>
                                <w:highlight w:val="yellow"/>
                                <w:vertAlign w:val="baseline"/>
                                <w:lang w:val="sr-Cyrl-RS"/>
                              </w:rPr>
                              <w:t xml:space="preserve">Привремено остаје </w:t>
                            </w:r>
                            <w:bookmarkStart w:id="0" w:name="_GoBack"/>
                            <w:bookmarkEnd w:id="0"/>
                            <w:r w:rsidRPr="008C7ADC">
                              <w:rPr>
                                <w:rFonts w:asciiTheme="minorHAnsi" w:hAnsiTheme="minorHAnsi"/>
                                <w:b w:val="0"/>
                                <w:sz w:val="16"/>
                                <w:highlight w:val="yellow"/>
                                <w:vertAlign w:val="baseline"/>
                                <w:lang w:val="sr-Cyrl-RS"/>
                              </w:rPr>
                              <w:t xml:space="preserve">док се мапирање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highlight w:val="yellow"/>
                                <w:vertAlign w:val="baseline"/>
                                <w:lang w:val="sr-Cyrl-RS"/>
                              </w:rPr>
                              <w:t>функција шума</w:t>
                            </w:r>
                            <w:r w:rsidRPr="008C7ADC">
                              <w:rPr>
                                <w:rFonts w:asciiTheme="minorHAnsi" w:hAnsiTheme="minorHAnsi"/>
                                <w:b w:val="0"/>
                                <w:sz w:val="16"/>
                                <w:highlight w:val="yellow"/>
                                <w:vertAlign w:val="baseline"/>
                                <w:lang w:val="sr-Cyrl-RS"/>
                              </w:rPr>
                              <w:t xml:space="preserve"> не заврши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8A593D" id="_x0000_s1027" type="#_x0000_t202" style="position:absolute;margin-left:462.55pt;margin-top:7.6pt;width:53.4pt;height:111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vOJwIAAEsEAAAOAAAAZHJzL2Uyb0RvYy54bWysVNuO2yAQfa/Uf0C8N7ajZJNYcVbbbFNV&#10;2l6k3X4AwThGBYYCib39+g7Ym1ptn6r6ATHMcJg5Z8bb214rchHOSzAVLWY5JcJwqKU5VfTr0+HN&#10;mhIfmKmZAiMq+iw8vd29frXtbCnm0IKqhSMIYnzZ2Yq2IdgyyzxvhWZ+BlYYdDbgNAtoulNWO9Yh&#10;ulbZPM9vsg5cbR1w4T2e3g9Oukv4TSN4+Nw0XgSiKoq5hbS6tB7jmu22rDw5ZlvJxzTYP2ShmTT4&#10;6BXqngVGzk7+AaUld+ChCTMOOoOmkVykGrCaIv+tmseWWZFqQXK8vdLk/x8s/3T54oisUTtKDNMo&#10;0ZPoA3kLPZlHdjrrSwx6tBgWejyOkbFSbx+Af/PEwL5l5iTunIOuFazG7Ip4M5tcHXB8BDl2H6HG&#10;Z9g5QALqG6cjIJJBEB1Ver4qE1PheHizWhdr9HB0FYt8s8qTdBkrX25b58N7AZrETUUdKp/Q2eXB&#10;h5gNK19CUvagZH2QSiXDnY575ciFYZcc0pcKwCKnYcqQrqKb5Xw5EDD1+SlEnr6/QWgZsN2V1BVd&#10;X4NYGWl7Z+rUjIFJNewxZWVGHiN1A4mhP/ajYKM8R6ifkVgHQ3fjNOKmBfeDkg47u6L++5k5QYn6&#10;YFCcTbFYxFFIxmK5mqPhpp7j1MMMR6iKBkqG7T6k8Ym8GbhDERuZ+I1qD5mMKWPHJtrH6YojMbVT&#10;1K9/wO4nAAAA//8DAFBLAwQUAAYACAAAACEAA+ZDDOEAAAALAQAADwAAAGRycy9kb3ducmV2Lnht&#10;bEyPy07DMBBF90j8gzVIbBB1HvSREKdCSCDYQVvB1o2nSYQ9Drabhr/HXcFydI/uPVOtJ6PZiM73&#10;lgSkswQYUmNVT62A3fbpdgXMB0lKakso4Ac9rOvLi0qWyp7oHcdNaFksIV9KAV0IQ8m5bzo00s/s&#10;gBSzg3VGhni6lisnT7HcaJ4lyYIb2VNc6OSAjx02X5ujEbC6exk//Wv+9tEsDroIN8vx+dsJcX01&#10;PdwDCziFPxjO+lEd6ui0t0dSnmkBRTZPIxqDeQbsDCR5WgDbC8jyZQa8rvj/H+pfAAAA//8DAFBL&#10;AQItABQABgAIAAAAIQC2gziS/gAAAOEBAAATAAAAAAAAAAAAAAAAAAAAAABbQ29udGVudF9UeXBl&#10;c10ueG1sUEsBAi0AFAAGAAgAAAAhADj9If/WAAAAlAEAAAsAAAAAAAAAAAAAAAAALwEAAF9yZWxz&#10;Ly5yZWxzUEsBAi0AFAAGAAgAAAAhAMdH684nAgAASwQAAA4AAAAAAAAAAAAAAAAALgIAAGRycy9l&#10;Mm9Eb2MueG1sUEsBAi0AFAAGAAgAAAAhAAPmQwzhAAAACwEAAA8AAAAAAAAAAAAAAAAAgQQAAGRy&#10;cy9kb3ducmV2LnhtbFBLBQYAAAAABAAEAPMAAACPBQAAAAA=&#10;">
                <v:textbox>
                  <w:txbxContent>
                    <w:p w:rsidR="001410EE" w:rsidRPr="008C7ADC" w:rsidRDefault="001410EE" w:rsidP="001410EE">
                      <w:pPr>
                        <w:rPr>
                          <w:rFonts w:asciiTheme="minorHAnsi" w:hAnsiTheme="minorHAnsi"/>
                          <w:b w:val="0"/>
                          <w:sz w:val="16"/>
                          <w:vertAlign w:val="baseline"/>
                          <w:lang w:val="sr-Cyrl-RS"/>
                        </w:rPr>
                      </w:pPr>
                      <w:r w:rsidRPr="008C7ADC">
                        <w:rPr>
                          <w:rFonts w:asciiTheme="minorHAnsi" w:hAnsiTheme="minorHAnsi"/>
                          <w:b w:val="0"/>
                          <w:sz w:val="16"/>
                          <w:highlight w:val="yellow"/>
                          <w:vertAlign w:val="baseline"/>
                          <w:lang w:val="sr-Cyrl-RS"/>
                        </w:rPr>
                        <w:t xml:space="preserve">Привремено остаје док се мапирање 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highlight w:val="yellow"/>
                          <w:vertAlign w:val="baseline"/>
                          <w:lang w:val="sr-Cyrl-RS"/>
                        </w:rPr>
                        <w:t>функција шума</w:t>
                      </w:r>
                      <w:r w:rsidRPr="008C7ADC">
                        <w:rPr>
                          <w:rFonts w:asciiTheme="minorHAnsi" w:hAnsiTheme="minorHAnsi"/>
                          <w:b w:val="0"/>
                          <w:sz w:val="16"/>
                          <w:highlight w:val="yellow"/>
                          <w:vertAlign w:val="baseline"/>
                          <w:lang w:val="sr-Cyrl-RS"/>
                        </w:rPr>
                        <w:t xml:space="preserve"> не заврши</w:t>
                      </w:r>
                    </w:p>
                  </w:txbxContent>
                </v:textbox>
              </v:shape>
            </w:pict>
          </mc:Fallback>
        </mc:AlternateContent>
      </w:r>
      <w:r w:rsidR="00176DCD"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3.14.2. Динамика ураштања:    1._______________2._______________3._______________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</w:t>
      </w:r>
      <w:r w:rsidRPr="001410EE">
        <w:rPr>
          <w:rFonts w:ascii="Times New Roman" w:hAnsi="Times New Roman"/>
          <w:b w:val="0"/>
          <w:sz w:val="20"/>
          <w:highlight w:val="yellow"/>
          <w:vertAlign w:val="baseline"/>
          <w:lang w:val="sr-Cyrl-CS"/>
        </w:rPr>
        <w:t>3.15.1. Глобална намена:_______________________________________________________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3.15.2. Основна намена:________________________________________________________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3.16.1. Припадност газдинској групи: 1. редовно </w:t>
      </w:r>
      <w:r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>2.</w:t>
      </w:r>
      <w:r w:rsidR="001410EE" w:rsidRPr="001410EE">
        <w:rPr>
          <w:rFonts w:ascii="Times New Roman" w:hAnsi="Times New Roman"/>
          <w:b w:val="0"/>
          <w:color w:val="FF0000"/>
          <w:sz w:val="20"/>
          <w:vertAlign w:val="baseline"/>
          <w:lang w:val="sr-Cyrl-CS"/>
        </w:rPr>
        <w:t xml:space="preserve"> реконструкција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>3.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прелазно </w:t>
      </w:r>
      <w:r w:rsidR="001410EE">
        <w:rPr>
          <w:rFonts w:ascii="Times New Roman" w:hAnsi="Times New Roman"/>
          <w:b w:val="0"/>
          <w:sz w:val="20"/>
          <w:vertAlign w:val="baseline"/>
          <w:lang w:val="sr-Cyrl-CS"/>
        </w:rPr>
        <w:t>4</w:t>
      </w:r>
      <w:r>
        <w:rPr>
          <w:rFonts w:ascii="Times New Roman" w:hAnsi="Times New Roman"/>
          <w:b w:val="0"/>
          <w:sz w:val="20"/>
          <w:vertAlign w:val="baseline"/>
          <w:lang w:val="sr-Cyrl-CS"/>
        </w:rPr>
        <w:t>. без газдовања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3.16.2. Систем газдовања:____________________________________________________________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3.16.3. Узгојне потребе:______________________________________________________________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3.16.4. Врста сеча:___________________________________________________________________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3.17.   Отвореност шума:_______________________________________________________________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Степен хомогености:_______________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Средњи састојински пречник:   1.__________2.___________3.___________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Средња састојинска висина:      1.__________2.___________3.___________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Приближни број стабала по ха: 1.__________2.___________3.___________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Приближни број дебљинских степени:_____________________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Приближни однос смеше  главних врста дрвећа: 1.___________% 2._________% 3._________%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        Датум описа:                                                                                                     Извршилац описа:</w:t>
      </w: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 w:val="0"/>
          <w:sz w:val="20"/>
          <w:vertAlign w:val="baseline"/>
          <w:lang w:val="sr-Cyrl-CS"/>
        </w:rPr>
      </w:pPr>
    </w:p>
    <w:p w:rsidR="00176DCD" w:rsidRDefault="00176DCD" w:rsidP="00176DC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lang w:val="sr-Cyrl-CS"/>
        </w:rPr>
      </w:pPr>
      <w:r>
        <w:rPr>
          <w:rFonts w:ascii="Times New Roman" w:hAnsi="Times New Roman"/>
          <w:b w:val="0"/>
          <w:sz w:val="20"/>
          <w:vertAlign w:val="baseline"/>
          <w:lang w:val="sr-Cyrl-CS"/>
        </w:rPr>
        <w:t xml:space="preserve">  ___________________                                                                            ________________________________</w:t>
      </w:r>
    </w:p>
    <w:p w:rsidR="00176DCD" w:rsidRDefault="00176DCD" w:rsidP="00176DCD"/>
    <w:p w:rsidR="00176DCD" w:rsidRDefault="00176DCD" w:rsidP="00176DCD">
      <w:pPr>
        <w:rPr>
          <w:rFonts w:asciiTheme="minorHAnsi" w:hAnsiTheme="minorHAnsi"/>
          <w:lang w:val="sr-Cyrl-RS"/>
        </w:rPr>
      </w:pPr>
    </w:p>
    <w:p w:rsidR="00872E24" w:rsidRDefault="00872E24"/>
    <w:sectPr w:rsidR="0087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1"/>
    <w:rsid w:val="001410EE"/>
    <w:rsid w:val="00176DCD"/>
    <w:rsid w:val="001E7681"/>
    <w:rsid w:val="001F18A3"/>
    <w:rsid w:val="00872E24"/>
    <w:rsid w:val="00884FF5"/>
    <w:rsid w:val="008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678E9-7320-48B8-A995-20E5FD7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CD"/>
    <w:pPr>
      <w:spacing w:after="0" w:line="240" w:lineRule="auto"/>
    </w:pPr>
    <w:rPr>
      <w:rFonts w:ascii="Yu Times" w:eastAsia="Times New Roman" w:hAnsi="Yu Times" w:cs="Times New Roman"/>
      <w:b/>
      <w:sz w:val="28"/>
      <w:szCs w:val="20"/>
      <w:vertAlign w:val="subscript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6DCD"/>
    <w:pPr>
      <w:keepNext/>
      <w:jc w:val="both"/>
      <w:outlineLvl w:val="0"/>
    </w:pPr>
    <w:rPr>
      <w:sz w:val="24"/>
      <w:vertAlign w:val="baseline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6DCD"/>
    <w:pPr>
      <w:keepNext/>
      <w:outlineLvl w:val="1"/>
    </w:pPr>
    <w:rPr>
      <w:u w:val="single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DCD"/>
    <w:rPr>
      <w:rFonts w:ascii="Yu Times" w:eastAsia="Times New Roman" w:hAnsi="Yu 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76DCD"/>
    <w:rPr>
      <w:rFonts w:ascii="Yu Times" w:eastAsia="Times New Roman" w:hAnsi="Yu Times" w:cs="Times New Roman"/>
      <w:b/>
      <w:sz w:val="28"/>
      <w:szCs w:val="20"/>
      <w:u w:val="single"/>
      <w:lang w:val="en-AU"/>
    </w:rPr>
  </w:style>
  <w:style w:type="paragraph" w:styleId="Title">
    <w:name w:val="Title"/>
    <w:basedOn w:val="Normal"/>
    <w:link w:val="TitleChar"/>
    <w:qFormat/>
    <w:rsid w:val="00176DCD"/>
    <w:pPr>
      <w:jc w:val="center"/>
    </w:pPr>
    <w:rPr>
      <w:sz w:val="24"/>
      <w:vertAlign w:val="baseline"/>
      <w:lang w:val="en-US"/>
    </w:rPr>
  </w:style>
  <w:style w:type="character" w:customStyle="1" w:styleId="TitleChar">
    <w:name w:val="Title Char"/>
    <w:basedOn w:val="DefaultParagraphFont"/>
    <w:link w:val="Title"/>
    <w:rsid w:val="00176DCD"/>
    <w:rPr>
      <w:rFonts w:ascii="Yu Times" w:eastAsia="Times New Roman" w:hAnsi="Yu 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176DCD"/>
    <w:pPr>
      <w:jc w:val="both"/>
    </w:pPr>
    <w:rPr>
      <w:b w:val="0"/>
      <w:sz w:val="24"/>
      <w:vertAlign w:val="baseline"/>
    </w:rPr>
  </w:style>
  <w:style w:type="character" w:customStyle="1" w:styleId="BodyTextChar">
    <w:name w:val="Body Text Char"/>
    <w:basedOn w:val="DefaultParagraphFont"/>
    <w:link w:val="BodyText"/>
    <w:semiHidden/>
    <w:rsid w:val="00176DCD"/>
    <w:rPr>
      <w:rFonts w:ascii="Yu Times" w:eastAsia="Times New Roman" w:hAnsi="Yu Times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176DC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rFonts w:ascii="Times New Roman" w:hAnsi="Times New Roman"/>
      <w:b w:val="0"/>
      <w:sz w:val="22"/>
      <w:vertAlign w:val="baseline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176DCD"/>
    <w:rPr>
      <w:rFonts w:ascii="Times New Roman" w:eastAsia="Times New Roman" w:hAnsi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Vladimir Nikolic</cp:lastModifiedBy>
  <cp:revision>5</cp:revision>
  <dcterms:created xsi:type="dcterms:W3CDTF">2019-05-06T12:47:00Z</dcterms:created>
  <dcterms:modified xsi:type="dcterms:W3CDTF">2019-05-17T12:30:00Z</dcterms:modified>
</cp:coreProperties>
</file>