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3B" w:rsidRPr="00957408" w:rsidRDefault="005574B2" w:rsidP="008B6CD9">
      <w:pPr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Упутство о додели</w:t>
      </w:r>
      <w:r w:rsidR="008B6CD9" w:rsidRPr="00957408">
        <w:rPr>
          <w:b/>
          <w:u w:val="single"/>
          <w:lang w:val="sr-Cyrl-CS"/>
        </w:rPr>
        <w:t xml:space="preserve"> бесплатних садница</w:t>
      </w:r>
    </w:p>
    <w:p w:rsidR="00CB4DB4" w:rsidRPr="00957408" w:rsidRDefault="008B6CD9" w:rsidP="008B6CD9">
      <w:pPr>
        <w:jc w:val="center"/>
        <w:rPr>
          <w:b/>
          <w:u w:val="single"/>
          <w:lang w:val="sr-Cyrl-CS"/>
        </w:rPr>
      </w:pPr>
      <w:r w:rsidRPr="00957408">
        <w:rPr>
          <w:b/>
          <w:u w:val="single"/>
          <w:lang w:val="sr-Cyrl-CS"/>
        </w:rPr>
        <w:t xml:space="preserve"> физичким лицима за пошумљавање </w:t>
      </w:r>
    </w:p>
    <w:p w:rsidR="0064703B" w:rsidRDefault="0064703B" w:rsidP="008B6CD9">
      <w:pPr>
        <w:jc w:val="center"/>
        <w:rPr>
          <w:b/>
          <w:lang w:val="sr-Cyrl-CS"/>
        </w:rPr>
      </w:pPr>
    </w:p>
    <w:p w:rsidR="0064703B" w:rsidRDefault="0064703B" w:rsidP="008B6CD9">
      <w:pPr>
        <w:jc w:val="center"/>
        <w:rPr>
          <w:b/>
          <w:lang w:val="sr-Cyrl-CS"/>
        </w:rPr>
      </w:pPr>
    </w:p>
    <w:p w:rsidR="0064703B" w:rsidRDefault="0064703B" w:rsidP="0064703B">
      <w:pPr>
        <w:ind w:firstLine="1418"/>
        <w:rPr>
          <w:b/>
          <w:lang w:val="sr-Cyrl-CS"/>
        </w:rPr>
      </w:pPr>
    </w:p>
    <w:p w:rsidR="0064703B" w:rsidRDefault="002305FE" w:rsidP="0064703B">
      <w:pPr>
        <w:ind w:firstLine="1418"/>
        <w:rPr>
          <w:lang w:val="sr-Cyrl-CS"/>
        </w:rPr>
      </w:pPr>
      <w:r>
        <w:rPr>
          <w:lang w:val="sr-Cyrl-CS"/>
        </w:rPr>
        <w:t xml:space="preserve">Физичко лице које има </w:t>
      </w:r>
      <w:r w:rsidRPr="00E4517F">
        <w:rPr>
          <w:lang w:val="sr-Cyrl-CS"/>
        </w:rPr>
        <w:t>одговарајуће земљиште за пошумљавање</w:t>
      </w:r>
      <w:r w:rsidR="00AC17EF">
        <w:rPr>
          <w:lang w:val="sr-Cyrl-CS"/>
        </w:rPr>
        <w:t>,</w:t>
      </w:r>
      <w:r w:rsidR="001C79F3">
        <w:rPr>
          <w:lang w:val="sr-Cyrl-CS"/>
        </w:rPr>
        <w:t xml:space="preserve"> минималне површине 5 ари</w:t>
      </w:r>
      <w:r w:rsidR="00AC17EF">
        <w:rPr>
          <w:lang w:val="sr-Cyrl-CS"/>
        </w:rPr>
        <w:t>,</w:t>
      </w:r>
      <w:r>
        <w:rPr>
          <w:lang w:val="sr-Cyrl-CS"/>
        </w:rPr>
        <w:t xml:space="preserve"> има право на бесплат</w:t>
      </w:r>
      <w:r w:rsidR="005574B2">
        <w:rPr>
          <w:lang w:val="sr-Cyrl-CS"/>
        </w:rPr>
        <w:t>ан</w:t>
      </w:r>
      <w:r>
        <w:rPr>
          <w:lang w:val="sr-Cyrl-CS"/>
        </w:rPr>
        <w:t xml:space="preserve"> садн</w:t>
      </w:r>
      <w:r w:rsidR="005574B2">
        <w:rPr>
          <w:lang w:val="sr-Cyrl-CS"/>
        </w:rPr>
        <w:t>и</w:t>
      </w:r>
      <w:r>
        <w:rPr>
          <w:lang w:val="sr-Cyrl-CS"/>
        </w:rPr>
        <w:t xml:space="preserve"> материјал за пошумљавање.</w:t>
      </w:r>
    </w:p>
    <w:p w:rsidR="00EA423E" w:rsidRDefault="00EA423E" w:rsidP="0064703B">
      <w:pPr>
        <w:ind w:firstLine="1418"/>
        <w:rPr>
          <w:lang w:val="sr-Cyrl-CS"/>
        </w:rPr>
      </w:pPr>
    </w:p>
    <w:p w:rsidR="00EA423E" w:rsidRDefault="00EA423E" w:rsidP="0064703B">
      <w:pPr>
        <w:ind w:firstLine="1418"/>
        <w:rPr>
          <w:u w:val="single"/>
          <w:lang w:val="sr-Cyrl-CS"/>
        </w:rPr>
      </w:pPr>
      <w:r w:rsidRPr="00EA423E">
        <w:rPr>
          <w:u w:val="single"/>
          <w:lang w:val="sr-Cyrl-CS"/>
        </w:rPr>
        <w:t>Одговарајуће земљиште</w:t>
      </w:r>
      <w:r>
        <w:rPr>
          <w:u w:val="single"/>
          <w:lang w:val="sr-Cyrl-CS"/>
        </w:rPr>
        <w:t xml:space="preserve"> за пошумљавање</w:t>
      </w:r>
    </w:p>
    <w:p w:rsidR="001C79F3" w:rsidRDefault="00EA423E" w:rsidP="0064703B">
      <w:pPr>
        <w:ind w:firstLine="1418"/>
        <w:rPr>
          <w:lang w:val="sr-Cyrl-CS"/>
        </w:rPr>
      </w:pPr>
      <w:r>
        <w:rPr>
          <w:lang w:val="sr-Cyrl-CS"/>
        </w:rPr>
        <w:t xml:space="preserve">За пошумљавање </w:t>
      </w:r>
      <w:r w:rsidR="00DB2F6E">
        <w:rPr>
          <w:lang w:val="sr-Cyrl-CS"/>
        </w:rPr>
        <w:t>може да се користи шумско и пољопривредно земљиште, с тим што је за пошумљавање обрадивог пољопривредног земљишта неопходно прибавити сагласност Министарства пољопривреде, шумарства и водопривреде</w:t>
      </w:r>
      <w:r w:rsidR="00AC17EF">
        <w:rPr>
          <w:lang w:val="sr-Cyrl-CS"/>
        </w:rPr>
        <w:t xml:space="preserve"> – Управе за пољопривредно земљиште</w:t>
      </w:r>
      <w:r w:rsidR="00DB2F6E">
        <w:rPr>
          <w:lang w:val="sr-Cyrl-CS"/>
        </w:rPr>
        <w:t>.</w:t>
      </w:r>
      <w:r w:rsidR="003C7538">
        <w:rPr>
          <w:lang w:val="sr-Cyrl-CS"/>
        </w:rPr>
        <w:t xml:space="preserve"> </w:t>
      </w:r>
      <w:bookmarkStart w:id="0" w:name="_GoBack"/>
      <w:bookmarkEnd w:id="0"/>
    </w:p>
    <w:p w:rsidR="00B41EF6" w:rsidRDefault="00B41EF6" w:rsidP="0064703B">
      <w:pPr>
        <w:ind w:firstLine="1418"/>
        <w:rPr>
          <w:lang w:val="sr-Cyrl-CS"/>
        </w:rPr>
      </w:pPr>
      <w:r>
        <w:rPr>
          <w:lang w:val="sr-Cyrl-CS"/>
        </w:rPr>
        <w:t>Захтев за одобрење промене намене се подноси на адресу: Министарство пољопривреде, шумарства и водопривреде</w:t>
      </w:r>
      <w:r w:rsidR="00AC17EF">
        <w:rPr>
          <w:lang w:val="sr-Cyrl-CS"/>
        </w:rPr>
        <w:t xml:space="preserve"> -</w:t>
      </w:r>
      <w:r>
        <w:rPr>
          <w:lang w:val="sr-Cyrl-CS"/>
        </w:rPr>
        <w:t xml:space="preserve"> </w:t>
      </w:r>
      <w:r w:rsidR="00AC17EF">
        <w:rPr>
          <w:lang w:val="sr-Cyrl-CS"/>
        </w:rPr>
        <w:t xml:space="preserve">Управа за пољопривредно земљиште </w:t>
      </w:r>
      <w:r>
        <w:rPr>
          <w:lang w:val="sr-Cyrl-CS"/>
        </w:rPr>
        <w:t xml:space="preserve">Београд, </w:t>
      </w:r>
      <w:r w:rsidR="00284AEC">
        <w:rPr>
          <w:lang w:val="sr-Cyrl-CS"/>
        </w:rPr>
        <w:t>Грачаничка 8</w:t>
      </w:r>
      <w:r>
        <w:rPr>
          <w:lang w:val="sr-Cyrl-CS"/>
        </w:rPr>
        <w:t>.</w:t>
      </w:r>
    </w:p>
    <w:p w:rsidR="00E35027" w:rsidRDefault="00E35027" w:rsidP="0064703B">
      <w:pPr>
        <w:ind w:firstLine="1418"/>
        <w:rPr>
          <w:lang w:val="sr-Cyrl-CS"/>
        </w:rPr>
      </w:pPr>
    </w:p>
    <w:p w:rsidR="003C7538" w:rsidRDefault="003C7538" w:rsidP="0064703B">
      <w:pPr>
        <w:ind w:firstLine="1418"/>
        <w:rPr>
          <w:u w:val="single"/>
          <w:lang w:val="sr-Cyrl-CS"/>
        </w:rPr>
      </w:pPr>
      <w:r w:rsidRPr="003C7538">
        <w:rPr>
          <w:u w:val="single"/>
          <w:lang w:val="sr-Cyrl-CS"/>
        </w:rPr>
        <w:t>Поступак добијања бесплатних садница за пошумљ</w:t>
      </w:r>
      <w:r w:rsidR="008C2294">
        <w:rPr>
          <w:u w:val="single"/>
          <w:lang w:val="sr-Cyrl-CS"/>
        </w:rPr>
        <w:t>а</w:t>
      </w:r>
      <w:r w:rsidRPr="003C7538">
        <w:rPr>
          <w:u w:val="single"/>
          <w:lang w:val="sr-Cyrl-CS"/>
        </w:rPr>
        <w:t>вање</w:t>
      </w:r>
    </w:p>
    <w:p w:rsidR="008C2294" w:rsidRDefault="008C2294" w:rsidP="0064703B">
      <w:pPr>
        <w:ind w:firstLine="1418"/>
        <w:rPr>
          <w:lang w:val="sr-Cyrl-CS"/>
        </w:rPr>
      </w:pPr>
      <w:r w:rsidRPr="008C2294">
        <w:rPr>
          <w:lang w:val="sr-Cyrl-CS"/>
        </w:rPr>
        <w:t xml:space="preserve">Физичко лице </w:t>
      </w:r>
      <w:r>
        <w:rPr>
          <w:lang w:val="sr-Cyrl-CS"/>
        </w:rPr>
        <w:t>које жели да пошуми своје земљиште обраћа се</w:t>
      </w:r>
      <w:r w:rsidR="007814DD">
        <w:rPr>
          <w:lang w:val="sr-Cyrl-CS"/>
        </w:rPr>
        <w:t xml:space="preserve"> захтевом</w:t>
      </w:r>
      <w:r>
        <w:rPr>
          <w:lang w:val="sr-Cyrl-CS"/>
        </w:rPr>
        <w:t xml:space="preserve"> </w:t>
      </w:r>
      <w:r w:rsidR="00AC17EF">
        <w:rPr>
          <w:lang w:val="sr-Cyrl-CS"/>
        </w:rPr>
        <w:t>регистрованом шумском расаднику (</w:t>
      </w:r>
      <w:r>
        <w:rPr>
          <w:lang w:val="sr-Cyrl-CS"/>
        </w:rPr>
        <w:t>привредно друштв</w:t>
      </w:r>
      <w:r w:rsidR="00AC17EF">
        <w:rPr>
          <w:lang w:val="sr-Cyrl-CS"/>
        </w:rPr>
        <w:t>о</w:t>
      </w:r>
      <w:r>
        <w:rPr>
          <w:lang w:val="sr-Cyrl-CS"/>
        </w:rPr>
        <w:t>, правно лиц</w:t>
      </w:r>
      <w:r w:rsidR="00AC17EF">
        <w:rPr>
          <w:lang w:val="sr-Cyrl-CS"/>
        </w:rPr>
        <w:t>е</w:t>
      </w:r>
      <w:r>
        <w:rPr>
          <w:lang w:val="sr-Cyrl-CS"/>
        </w:rPr>
        <w:t xml:space="preserve"> или предузетник </w:t>
      </w:r>
      <w:r w:rsidR="00AC17EF">
        <w:rPr>
          <w:lang w:val="sr-Cyrl-CS"/>
        </w:rPr>
        <w:t>уписан у регистар шумских расадника</w:t>
      </w:r>
      <w:r>
        <w:rPr>
          <w:lang w:val="sr-Cyrl-CS"/>
        </w:rPr>
        <w:t xml:space="preserve"> Министарства пољопривреде, шум</w:t>
      </w:r>
      <w:r w:rsidR="00BA4CAB">
        <w:rPr>
          <w:lang w:val="sr-Cyrl-CS"/>
        </w:rPr>
        <w:t>а</w:t>
      </w:r>
      <w:r>
        <w:rPr>
          <w:lang w:val="sr-Cyrl-CS"/>
        </w:rPr>
        <w:t>рства и водопривреде – Управе за шуме</w:t>
      </w:r>
      <w:r w:rsidR="00AC17EF">
        <w:rPr>
          <w:lang w:val="sr-Cyrl-CS"/>
        </w:rPr>
        <w:t>)</w:t>
      </w:r>
      <w:r>
        <w:rPr>
          <w:lang w:val="sr-Cyrl-CS"/>
        </w:rPr>
        <w:t>, за бесплатну доделу садница.</w:t>
      </w:r>
      <w:r w:rsidR="00BA4CAB">
        <w:rPr>
          <w:lang w:val="sr-Cyrl-CS"/>
        </w:rPr>
        <w:t xml:space="preserve"> </w:t>
      </w:r>
    </w:p>
    <w:p w:rsidR="008C2294" w:rsidRPr="008C2294" w:rsidRDefault="008C2294" w:rsidP="0064703B">
      <w:pPr>
        <w:ind w:firstLine="1418"/>
        <w:rPr>
          <w:lang w:val="sr-Cyrl-CS"/>
        </w:rPr>
      </w:pPr>
      <w:r>
        <w:rPr>
          <w:lang w:val="sr-Cyrl-CS"/>
        </w:rPr>
        <w:t xml:space="preserve">Списак регистрованих шумских расадника </w:t>
      </w:r>
      <w:r w:rsidR="009011D1">
        <w:rPr>
          <w:lang w:val="sr-Cyrl-CS"/>
        </w:rPr>
        <w:t xml:space="preserve">налази се </w:t>
      </w:r>
      <w:r w:rsidR="009011D1" w:rsidRPr="009D4410">
        <w:rPr>
          <w:lang w:val="sr-Cyrl-CS"/>
        </w:rPr>
        <w:t>у прилогу</w:t>
      </w:r>
      <w:r w:rsidR="001C79F3">
        <w:rPr>
          <w:lang w:val="sr-Cyrl-CS"/>
        </w:rPr>
        <w:t>, као и на сајту Управе за шуме</w:t>
      </w:r>
      <w:r w:rsidR="00AC17EF">
        <w:rPr>
          <w:lang w:val="sr-Cyrl-CS"/>
        </w:rPr>
        <w:t>:</w:t>
      </w:r>
      <w:r w:rsidR="001C79F3">
        <w:rPr>
          <w:lang w:val="sr-Cyrl-CS"/>
        </w:rPr>
        <w:t xml:space="preserve"> </w:t>
      </w:r>
      <w:hyperlink r:id="rId6" w:history="1">
        <w:r w:rsidR="001C79F3" w:rsidRPr="00CE1FC3">
          <w:rPr>
            <w:rStyle w:val="Hyperlink"/>
          </w:rPr>
          <w:t>www.upravazasume.gov.rs</w:t>
        </w:r>
      </w:hyperlink>
      <w:r w:rsidR="001C79F3">
        <w:t xml:space="preserve"> </w:t>
      </w:r>
      <w:r w:rsidR="009011D1">
        <w:rPr>
          <w:lang w:val="sr-Cyrl-CS"/>
        </w:rPr>
        <w:t>.</w:t>
      </w:r>
    </w:p>
    <w:p w:rsidR="006839D6" w:rsidRDefault="00DF3F0E" w:rsidP="0064703B">
      <w:pPr>
        <w:ind w:firstLine="1418"/>
        <w:rPr>
          <w:lang w:val="sr-Cyrl-CS"/>
        </w:rPr>
      </w:pPr>
      <w:r>
        <w:rPr>
          <w:lang w:val="sr-Cyrl-CS"/>
        </w:rPr>
        <w:t>Уз захтев за доделу бесплатних садница, физичко лице доставља доказ о власништву за земљиште које намерава да пошуми.</w:t>
      </w:r>
    </w:p>
    <w:p w:rsidR="00DF3F0E" w:rsidRDefault="00DF3F0E" w:rsidP="0064703B">
      <w:pPr>
        <w:ind w:firstLine="1418"/>
        <w:rPr>
          <w:lang w:val="sr-Cyrl-CS"/>
        </w:rPr>
      </w:pPr>
      <w:r>
        <w:rPr>
          <w:lang w:val="sr-Cyrl-CS"/>
        </w:rPr>
        <w:t>Најбоље је захев поднети у рано пролеће или рану јесен, пре почетка радова на пошумљавању, како би се на време обезбедио потребан садни материјал.</w:t>
      </w:r>
    </w:p>
    <w:p w:rsidR="007814DD" w:rsidRDefault="007814DD" w:rsidP="0064703B">
      <w:pPr>
        <w:ind w:firstLine="1418"/>
        <w:rPr>
          <w:lang w:val="sr-Cyrl-CS"/>
        </w:rPr>
      </w:pPr>
    </w:p>
    <w:p w:rsidR="00AC17EF" w:rsidRDefault="00AC17EF" w:rsidP="0064703B">
      <w:pPr>
        <w:ind w:firstLine="1418"/>
        <w:rPr>
          <w:lang w:val="sr-Cyrl-CS"/>
        </w:rPr>
      </w:pPr>
      <w:r>
        <w:rPr>
          <w:lang w:val="sr-Cyrl-CS"/>
        </w:rPr>
        <w:t>Уколико шумски расадник</w:t>
      </w:r>
      <w:r w:rsidR="007814DD">
        <w:rPr>
          <w:lang w:val="sr-Cyrl-CS"/>
        </w:rPr>
        <w:t xml:space="preserve"> има на располагању одговарајући садни материјал,</w:t>
      </w:r>
      <w:r w:rsidR="008434E1">
        <w:rPr>
          <w:lang w:val="sr-Cyrl-CS"/>
        </w:rPr>
        <w:t xml:space="preserve"> закључиће уговор са физичким лицем о међусобном регулисању односа, којим се обавезује да ће </w:t>
      </w:r>
      <w:r>
        <w:rPr>
          <w:lang w:val="sr-Cyrl-CS"/>
        </w:rPr>
        <w:t xml:space="preserve">физичком лицу </w:t>
      </w:r>
      <w:r w:rsidR="00C05839">
        <w:rPr>
          <w:lang w:val="sr-Cyrl-CS"/>
        </w:rPr>
        <w:t>обезбедити</w:t>
      </w:r>
      <w:r w:rsidR="008434E1">
        <w:rPr>
          <w:lang w:val="sr-Cyrl-CS"/>
        </w:rPr>
        <w:t xml:space="preserve"> </w:t>
      </w:r>
      <w:r w:rsidR="00C05839">
        <w:rPr>
          <w:lang w:val="sr-Cyrl-CS"/>
        </w:rPr>
        <w:t>бесплат</w:t>
      </w:r>
      <w:r w:rsidR="007814DD">
        <w:rPr>
          <w:lang w:val="sr-Cyrl-CS"/>
        </w:rPr>
        <w:t>а</w:t>
      </w:r>
      <w:r w:rsidR="00C05839">
        <w:rPr>
          <w:lang w:val="sr-Cyrl-CS"/>
        </w:rPr>
        <w:t xml:space="preserve">н </w:t>
      </w:r>
      <w:r w:rsidR="008434E1">
        <w:rPr>
          <w:lang w:val="sr-Cyrl-CS"/>
        </w:rPr>
        <w:t xml:space="preserve">садни материјал одговарајућег квалитета, и пружити потребна упутства у вези правилног извођења садње на терену. </w:t>
      </w:r>
    </w:p>
    <w:p w:rsidR="008434E1" w:rsidRDefault="008434E1" w:rsidP="0064703B">
      <w:pPr>
        <w:ind w:firstLine="1418"/>
        <w:rPr>
          <w:lang w:val="sr-Cyrl-CS"/>
        </w:rPr>
      </w:pPr>
      <w:r>
        <w:rPr>
          <w:lang w:val="sr-Cyrl-CS"/>
        </w:rPr>
        <w:t>Физичко лице</w:t>
      </w:r>
      <w:r w:rsidR="00275DDF">
        <w:rPr>
          <w:lang w:val="sr-Cyrl-CS"/>
        </w:rPr>
        <w:t xml:space="preserve"> се обавезује да ће преузети садни материјал и придржавати се стручних упутстава. Физичко лице само изводи садњу садница на терену.</w:t>
      </w:r>
    </w:p>
    <w:p w:rsidR="00275DDF" w:rsidRDefault="00C05839" w:rsidP="0064703B">
      <w:pPr>
        <w:ind w:firstLine="1418"/>
        <w:rPr>
          <w:lang w:val="sr-Cyrl-CS"/>
        </w:rPr>
      </w:pPr>
      <w:r>
        <w:rPr>
          <w:lang w:val="sr-Cyrl-CS"/>
        </w:rPr>
        <w:t>Трошкове садног материјала додељеног физичким лицима</w:t>
      </w:r>
      <w:r w:rsidR="001C79F3">
        <w:t xml:space="preserve"> </w:t>
      </w:r>
      <w:r>
        <w:rPr>
          <w:lang w:val="sr-Cyrl-CS"/>
        </w:rPr>
        <w:t>сноси Министарство пољопривреде, шум</w:t>
      </w:r>
      <w:r w:rsidR="00E733C1">
        <w:rPr>
          <w:lang w:val="sr-Cyrl-CS"/>
        </w:rPr>
        <w:t>а</w:t>
      </w:r>
      <w:r>
        <w:rPr>
          <w:lang w:val="sr-Cyrl-CS"/>
        </w:rPr>
        <w:t xml:space="preserve">рства и водопривреде – Управа за шуме, након спроведеног конкурса за доделу средстава </w:t>
      </w:r>
      <w:r w:rsidR="00AC17EF">
        <w:rPr>
          <w:lang w:val="sr-Cyrl-CS"/>
        </w:rPr>
        <w:t>Буџетског фонда за шуме РС</w:t>
      </w:r>
      <w:r>
        <w:rPr>
          <w:lang w:val="sr-Cyrl-CS"/>
        </w:rPr>
        <w:t xml:space="preserve"> за текућу годину, </w:t>
      </w:r>
      <w:r w:rsidR="001145F2">
        <w:rPr>
          <w:lang w:val="sr-Cyrl-CS"/>
        </w:rPr>
        <w:t>на који се јавља привредно друштво, правно лице или предузетник који је физичком лицу доделио бесплатне саднице.</w:t>
      </w:r>
    </w:p>
    <w:p w:rsidR="00715535" w:rsidRDefault="00715535" w:rsidP="0064703B">
      <w:pPr>
        <w:ind w:firstLine="1418"/>
        <w:rPr>
          <w:lang w:val="sr-Cyrl-CS"/>
        </w:rPr>
      </w:pPr>
    </w:p>
    <w:p w:rsidR="006D4BF6" w:rsidRDefault="00715535" w:rsidP="001308F5">
      <w:pPr>
        <w:ind w:firstLine="1418"/>
        <w:rPr>
          <w:lang w:val="sr-Cyrl-CS"/>
        </w:rPr>
      </w:pPr>
      <w:r>
        <w:rPr>
          <w:lang w:val="sr-Cyrl-CS"/>
        </w:rPr>
        <w:t xml:space="preserve">За све додатне информације можете се обратити Министарству пољопривреде, шумарства и водопривреде – Управи за шуме, Нови Београд, Омладинских бригада 1, </w:t>
      </w:r>
      <w:r w:rsidR="00C440F7">
        <w:t xml:space="preserve">email: </w:t>
      </w:r>
      <w:hyperlink r:id="rId7" w:history="1">
        <w:r w:rsidR="001308F5" w:rsidRPr="00334535">
          <w:rPr>
            <w:rStyle w:val="Hyperlink"/>
          </w:rPr>
          <w:t>office.sume@minpolj.gov.rs</w:t>
        </w:r>
      </w:hyperlink>
      <w:r w:rsidR="003732DB">
        <w:t>)</w:t>
      </w:r>
      <w:r>
        <w:rPr>
          <w:lang w:val="sr-Cyrl-CS"/>
        </w:rPr>
        <w:t>.</w:t>
      </w:r>
    </w:p>
    <w:p w:rsidR="006D4BF6" w:rsidRDefault="006D4BF6">
      <w:pPr>
        <w:jc w:val="left"/>
        <w:rPr>
          <w:lang w:val="sr-Cyrl-CS"/>
        </w:rPr>
      </w:pPr>
      <w:r>
        <w:rPr>
          <w:lang w:val="sr-Cyrl-CS"/>
        </w:rPr>
        <w:br w:type="page"/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494"/>
        <w:gridCol w:w="2291"/>
        <w:gridCol w:w="2250"/>
        <w:gridCol w:w="1910"/>
        <w:gridCol w:w="610"/>
        <w:gridCol w:w="1530"/>
        <w:gridCol w:w="1170"/>
      </w:tblGrid>
      <w:tr w:rsidR="006D4BF6" w:rsidRPr="00312F4F" w:rsidTr="00312F4F">
        <w:trPr>
          <w:trHeight w:val="240"/>
        </w:trPr>
        <w:tc>
          <w:tcPr>
            <w:tcW w:w="10255" w:type="dxa"/>
            <w:gridSpan w:val="7"/>
            <w:noWrap/>
            <w:hideMark/>
          </w:tcPr>
          <w:p w:rsidR="006D4BF6" w:rsidRPr="00312F4F" w:rsidRDefault="006D4BF6" w:rsidP="006D4BF6">
            <w:pPr>
              <w:rPr>
                <w:b/>
                <w:bCs/>
                <w:lang w:val="sr-Cyrl-RS"/>
              </w:rPr>
            </w:pPr>
            <w:r w:rsidRPr="00312F4F">
              <w:rPr>
                <w:b/>
                <w:bCs/>
                <w:lang w:val="sr-Cyrl-RS"/>
              </w:rPr>
              <w:lastRenderedPageBreak/>
              <w:t xml:space="preserve">СПИСАК РЕГИСТРОВАНИХ </w:t>
            </w:r>
            <w:r w:rsidRPr="00312F4F">
              <w:rPr>
                <w:b/>
                <w:bCs/>
                <w:u w:val="single"/>
                <w:lang w:val="sr-Cyrl-RS"/>
              </w:rPr>
              <w:t>ШУМСКИХ</w:t>
            </w:r>
            <w:r w:rsidRPr="00312F4F">
              <w:rPr>
                <w:b/>
                <w:bCs/>
                <w:lang w:val="sr-Cyrl-RS"/>
              </w:rPr>
              <w:t xml:space="preserve"> РАСАДНИКА</w:t>
            </w:r>
          </w:p>
        </w:tc>
      </w:tr>
      <w:tr w:rsidR="006D4BF6" w:rsidRPr="00312F4F" w:rsidTr="00312F4F">
        <w:trPr>
          <w:trHeight w:val="240"/>
        </w:trPr>
        <w:tc>
          <w:tcPr>
            <w:tcW w:w="10255" w:type="dxa"/>
            <w:gridSpan w:val="7"/>
            <w:noWrap/>
            <w:hideMark/>
          </w:tcPr>
          <w:p w:rsidR="006D4BF6" w:rsidRPr="00312F4F" w:rsidRDefault="006D4BF6" w:rsidP="006D4BF6">
            <w:pPr>
              <w:rPr>
                <w:b/>
                <w:bCs/>
                <w:lang w:val="sr-Cyrl-RS"/>
              </w:rPr>
            </w:pPr>
            <w:r w:rsidRPr="00312F4F">
              <w:rPr>
                <w:b/>
                <w:bCs/>
                <w:lang w:val="sr-Cyrl-RS"/>
              </w:rPr>
              <w:t xml:space="preserve"> НА ПОДРУЧЈУ РЕПУБЛИКЕ СРБИЈЕ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noWrap/>
            <w:hideMark/>
          </w:tcPr>
          <w:p w:rsidR="006D4BF6" w:rsidRPr="00312F4F" w:rsidRDefault="006D4BF6" w:rsidP="006D4BF6">
            <w:pPr>
              <w:rPr>
                <w:b/>
                <w:bCs/>
                <w:lang w:val="sr-Cyrl-RS"/>
              </w:rPr>
            </w:pPr>
            <w:r w:rsidRPr="00312F4F">
              <w:rPr>
                <w:b/>
                <w:bCs/>
                <w:lang w:val="sr-Cyrl-RS"/>
              </w:rPr>
              <w:t> </w:t>
            </w:r>
          </w:p>
        </w:tc>
        <w:tc>
          <w:tcPr>
            <w:tcW w:w="2291" w:type="dxa"/>
            <w:noWrap/>
            <w:hideMark/>
          </w:tcPr>
          <w:p w:rsidR="006D4BF6" w:rsidRPr="00312F4F" w:rsidRDefault="006D4BF6" w:rsidP="006D4BF6">
            <w:pPr>
              <w:rPr>
                <w:b/>
                <w:bCs/>
                <w:lang w:val="sr-Cyrl-RS"/>
              </w:rPr>
            </w:pPr>
            <w:r w:rsidRPr="00312F4F">
              <w:rPr>
                <w:b/>
                <w:bCs/>
                <w:lang w:val="sr-Cyrl-RS"/>
              </w:rPr>
              <w:t> </w:t>
            </w:r>
          </w:p>
        </w:tc>
        <w:tc>
          <w:tcPr>
            <w:tcW w:w="2250" w:type="dxa"/>
            <w:noWrap/>
            <w:hideMark/>
          </w:tcPr>
          <w:p w:rsidR="006D4BF6" w:rsidRPr="00312F4F" w:rsidRDefault="006D4BF6" w:rsidP="006D4BF6">
            <w:pPr>
              <w:rPr>
                <w:b/>
                <w:bCs/>
                <w:lang w:val="sr-Cyrl-RS"/>
              </w:rPr>
            </w:pPr>
            <w:r w:rsidRPr="00312F4F">
              <w:rPr>
                <w:b/>
                <w:bCs/>
                <w:lang w:val="sr-Cyrl-RS"/>
              </w:rPr>
              <w:t> </w:t>
            </w:r>
          </w:p>
        </w:tc>
        <w:tc>
          <w:tcPr>
            <w:tcW w:w="1910" w:type="dxa"/>
            <w:noWrap/>
            <w:hideMark/>
          </w:tcPr>
          <w:p w:rsidR="006D4BF6" w:rsidRPr="00312F4F" w:rsidRDefault="006D4BF6" w:rsidP="006D4BF6">
            <w:pPr>
              <w:rPr>
                <w:b/>
                <w:bCs/>
                <w:lang w:val="sr-Cyrl-RS"/>
              </w:rPr>
            </w:pPr>
            <w:r w:rsidRPr="00312F4F">
              <w:rPr>
                <w:b/>
                <w:bCs/>
                <w:lang w:val="sr-Cyrl-RS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6D4BF6" w:rsidRPr="00312F4F" w:rsidRDefault="006D4BF6" w:rsidP="006D4BF6">
            <w:pPr>
              <w:rPr>
                <w:b/>
                <w:bCs/>
                <w:lang w:val="sr-Cyrl-RS"/>
              </w:rPr>
            </w:pPr>
            <w:r w:rsidRPr="00312F4F">
              <w:rPr>
                <w:b/>
                <w:bCs/>
                <w:lang w:val="sr-Cyrl-RS"/>
              </w:rPr>
              <w:t> </w:t>
            </w:r>
          </w:p>
        </w:tc>
        <w:tc>
          <w:tcPr>
            <w:tcW w:w="1530" w:type="dxa"/>
            <w:noWrap/>
            <w:hideMark/>
          </w:tcPr>
          <w:p w:rsidR="006D4BF6" w:rsidRPr="00312F4F" w:rsidRDefault="006D4BF6" w:rsidP="006D4BF6">
            <w:pPr>
              <w:rPr>
                <w:b/>
                <w:bCs/>
                <w:lang w:val="sr-Cyrl-RS"/>
              </w:rPr>
            </w:pPr>
            <w:r w:rsidRPr="00312F4F">
              <w:rPr>
                <w:b/>
                <w:bCs/>
                <w:lang w:val="sr-Cyrl-RS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6D4BF6" w:rsidRPr="00312F4F" w:rsidRDefault="006D4BF6" w:rsidP="006D4BF6">
            <w:pPr>
              <w:rPr>
                <w:b/>
                <w:bCs/>
                <w:lang w:val="sr-Cyrl-RS"/>
              </w:rPr>
            </w:pPr>
            <w:r w:rsidRPr="00312F4F">
              <w:rPr>
                <w:b/>
                <w:bCs/>
                <w:lang w:val="sr-Cyrl-RS"/>
              </w:rPr>
              <w:t> 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312F4F" w:rsidRDefault="006D4BF6" w:rsidP="006D4BF6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312F4F">
              <w:rPr>
                <w:b/>
                <w:bCs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2291" w:type="dxa"/>
            <w:vMerge w:val="restart"/>
            <w:hideMark/>
          </w:tcPr>
          <w:p w:rsidR="006D4BF6" w:rsidRPr="0096348F" w:rsidRDefault="006D4BF6" w:rsidP="006D4BF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6348F">
              <w:rPr>
                <w:b/>
                <w:bCs/>
                <w:sz w:val="20"/>
                <w:szCs w:val="20"/>
                <w:lang w:val="sr-Cyrl-RS"/>
              </w:rPr>
              <w:t>Произвођач</w:t>
            </w:r>
          </w:p>
        </w:tc>
        <w:tc>
          <w:tcPr>
            <w:tcW w:w="2250" w:type="dxa"/>
            <w:vMerge w:val="restart"/>
            <w:hideMark/>
          </w:tcPr>
          <w:p w:rsidR="006D4BF6" w:rsidRPr="0096348F" w:rsidRDefault="006D4BF6" w:rsidP="006D4BF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6348F">
              <w:rPr>
                <w:b/>
                <w:bCs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96348F" w:rsidRDefault="006D4BF6" w:rsidP="006D4BF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6348F">
              <w:rPr>
                <w:b/>
                <w:bCs/>
                <w:sz w:val="20"/>
                <w:szCs w:val="20"/>
                <w:lang w:val="sr-Cyrl-RS"/>
              </w:rPr>
              <w:t>Расадник</w:t>
            </w:r>
          </w:p>
        </w:tc>
        <w:tc>
          <w:tcPr>
            <w:tcW w:w="1530" w:type="dxa"/>
            <w:hideMark/>
          </w:tcPr>
          <w:p w:rsidR="006D4BF6" w:rsidRPr="0096348F" w:rsidRDefault="006D4BF6" w:rsidP="006D4BF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6348F">
              <w:rPr>
                <w:b/>
                <w:bCs/>
                <w:sz w:val="20"/>
                <w:szCs w:val="20"/>
                <w:lang w:val="sr-Cyrl-RS"/>
              </w:rPr>
              <w:t>Шумска управа/</w:t>
            </w:r>
          </w:p>
        </w:tc>
        <w:tc>
          <w:tcPr>
            <w:tcW w:w="1170" w:type="dxa"/>
            <w:vMerge w:val="restart"/>
            <w:hideMark/>
          </w:tcPr>
          <w:p w:rsidR="006D4BF6" w:rsidRPr="0096348F" w:rsidRDefault="006D4BF6" w:rsidP="006D4BF6">
            <w:pPr>
              <w:rPr>
                <w:b/>
                <w:bCs/>
                <w:sz w:val="20"/>
                <w:szCs w:val="20"/>
                <w:lang w:val="sr-Cyrl-RS"/>
              </w:rPr>
            </w:pPr>
            <w:r w:rsidRPr="0096348F">
              <w:rPr>
                <w:b/>
                <w:bCs/>
                <w:sz w:val="20"/>
                <w:szCs w:val="20"/>
                <w:lang w:val="sr-Cyrl-RS"/>
              </w:rPr>
              <w:t>Телефон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312F4F" w:rsidRDefault="006D4BF6">
            <w:pPr>
              <w:rPr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312F4F" w:rsidRDefault="006D4BF6">
            <w:pPr>
              <w:rPr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312F4F" w:rsidRDefault="006D4BF6">
            <w:pPr>
              <w:rPr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312F4F" w:rsidRDefault="006D4BF6">
            <w:pPr>
              <w:rPr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530" w:type="dxa"/>
            <w:hideMark/>
          </w:tcPr>
          <w:p w:rsidR="006D4BF6" w:rsidRPr="00312F4F" w:rsidRDefault="006D4BF6" w:rsidP="006D4BF6">
            <w:pPr>
              <w:rPr>
                <w:b/>
                <w:bCs/>
                <w:sz w:val="18"/>
                <w:szCs w:val="18"/>
                <w:lang w:val="sr-Cyrl-RS"/>
              </w:rPr>
            </w:pPr>
            <w:r w:rsidRPr="00312F4F">
              <w:rPr>
                <w:b/>
                <w:bCs/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1170" w:type="dxa"/>
            <w:vMerge/>
            <w:hideMark/>
          </w:tcPr>
          <w:p w:rsidR="006D4BF6" w:rsidRPr="00312F4F" w:rsidRDefault="006D4BF6">
            <w:pPr>
              <w:rPr>
                <w:b/>
                <w:bCs/>
                <w:sz w:val="18"/>
                <w:szCs w:val="18"/>
                <w:lang w:val="sr-Cyrl-RS"/>
              </w:rPr>
            </w:pPr>
          </w:p>
        </w:tc>
      </w:tr>
      <w:tr w:rsidR="006D4BF6" w:rsidRPr="00312F4F" w:rsidTr="00312F4F">
        <w:trPr>
          <w:trHeight w:val="63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1.       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„Војводинашуме”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Нови Сад, Војводе Путинка 3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„Челарево”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1170" w:type="dxa"/>
            <w:hideMark/>
          </w:tcPr>
          <w:p w:rsidR="006D4BF6" w:rsidRPr="00312F4F" w:rsidRDefault="006D4BF6" w:rsidP="006D4BF6">
            <w:pPr>
              <w:rPr>
                <w:sz w:val="18"/>
                <w:szCs w:val="18"/>
                <w:lang w:val="sr-Cyrl-RS"/>
              </w:rPr>
            </w:pPr>
            <w:r w:rsidRPr="00312F4F">
              <w:rPr>
                <w:sz w:val="18"/>
                <w:szCs w:val="18"/>
                <w:lang w:val="sr-Cyrl-RS"/>
              </w:rPr>
              <w:t>021/754-124</w:t>
            </w:r>
          </w:p>
        </w:tc>
      </w:tr>
      <w:tr w:rsidR="006D4BF6" w:rsidRPr="00312F4F" w:rsidTr="00312F4F">
        <w:trPr>
          <w:trHeight w:val="570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Шумско газдинство „Нови Сад”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021/557-412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„Ратно острво”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Ковиљ</w:t>
            </w:r>
          </w:p>
        </w:tc>
        <w:tc>
          <w:tcPr>
            <w:tcW w:w="1170" w:type="dxa"/>
            <w:hideMark/>
          </w:tcPr>
          <w:p w:rsidR="006D4BF6" w:rsidRPr="00312F4F" w:rsidRDefault="006D4BF6" w:rsidP="006D4BF6">
            <w:pPr>
              <w:rPr>
                <w:sz w:val="18"/>
                <w:szCs w:val="18"/>
                <w:lang w:val="sr-Cyrl-RS"/>
              </w:rPr>
            </w:pPr>
            <w:r w:rsidRPr="00312F4F">
              <w:rPr>
                <w:sz w:val="18"/>
                <w:szCs w:val="18"/>
                <w:lang w:val="sr-Cyrl-RS"/>
              </w:rPr>
              <w:t>021/888-028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„Карловача”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Плавна</w:t>
            </w:r>
          </w:p>
        </w:tc>
        <w:tc>
          <w:tcPr>
            <w:tcW w:w="1170" w:type="dxa"/>
            <w:hideMark/>
          </w:tcPr>
          <w:p w:rsidR="006D4BF6" w:rsidRPr="00312F4F" w:rsidRDefault="006D4BF6" w:rsidP="006D4BF6">
            <w:pPr>
              <w:rPr>
                <w:sz w:val="18"/>
                <w:szCs w:val="18"/>
                <w:lang w:val="sr-Cyrl-RS"/>
              </w:rPr>
            </w:pPr>
            <w:r w:rsidRPr="00312F4F">
              <w:rPr>
                <w:sz w:val="18"/>
                <w:szCs w:val="18"/>
                <w:lang w:val="sr-Cyrl-RS"/>
              </w:rPr>
              <w:t>021/778-193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„Лочка пумпа”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Тител</w:t>
            </w:r>
          </w:p>
        </w:tc>
        <w:tc>
          <w:tcPr>
            <w:tcW w:w="1170" w:type="dxa"/>
            <w:hideMark/>
          </w:tcPr>
          <w:p w:rsidR="006D4BF6" w:rsidRPr="00312F4F" w:rsidRDefault="006D4BF6" w:rsidP="006D4BF6">
            <w:pPr>
              <w:rPr>
                <w:sz w:val="18"/>
                <w:szCs w:val="18"/>
                <w:lang w:val="sr-Cyrl-RS"/>
              </w:rPr>
            </w:pPr>
            <w:r w:rsidRPr="00312F4F">
              <w:rPr>
                <w:sz w:val="18"/>
                <w:szCs w:val="18"/>
                <w:lang w:val="sr-Cyrl-RS"/>
              </w:rPr>
              <w:t>021/861-735</w:t>
            </w:r>
          </w:p>
        </w:tc>
      </w:tr>
      <w:tr w:rsidR="006D4BF6" w:rsidRPr="00312F4F" w:rsidTr="00312F4F">
        <w:trPr>
          <w:trHeight w:val="444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2.       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 xml:space="preserve">ЈП „Војводинашуме” 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Сремска Митровица, Паробродска 2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„Крстац”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Кленак</w:t>
            </w:r>
          </w:p>
        </w:tc>
        <w:tc>
          <w:tcPr>
            <w:tcW w:w="1170" w:type="dxa"/>
            <w:hideMark/>
          </w:tcPr>
          <w:p w:rsidR="006D4BF6" w:rsidRPr="00312F4F" w:rsidRDefault="006D4BF6" w:rsidP="006D4BF6">
            <w:pPr>
              <w:rPr>
                <w:sz w:val="18"/>
                <w:szCs w:val="18"/>
                <w:lang w:val="sr-Cyrl-RS"/>
              </w:rPr>
            </w:pPr>
            <w:r w:rsidRPr="00312F4F">
              <w:rPr>
                <w:sz w:val="18"/>
                <w:szCs w:val="18"/>
                <w:lang w:val="sr-Cyrl-RS"/>
              </w:rPr>
              <w:t>022/445-235</w:t>
            </w:r>
          </w:p>
        </w:tc>
      </w:tr>
      <w:tr w:rsidR="006D4BF6" w:rsidRPr="00312F4F" w:rsidTr="00312F4F">
        <w:trPr>
          <w:trHeight w:val="336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Шумско газдинство „Сремска Митровица”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022/622-111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„Ђепуш”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Моровић</w:t>
            </w:r>
          </w:p>
        </w:tc>
        <w:tc>
          <w:tcPr>
            <w:tcW w:w="1170" w:type="dxa"/>
            <w:hideMark/>
          </w:tcPr>
          <w:p w:rsidR="006D4BF6" w:rsidRPr="00312F4F" w:rsidRDefault="006D4BF6" w:rsidP="006D4BF6">
            <w:pPr>
              <w:rPr>
                <w:sz w:val="18"/>
                <w:szCs w:val="18"/>
                <w:lang w:val="sr-Cyrl-RS"/>
              </w:rPr>
            </w:pPr>
            <w:r w:rsidRPr="00312F4F">
              <w:rPr>
                <w:sz w:val="18"/>
                <w:szCs w:val="18"/>
                <w:lang w:val="sr-Cyrl-RS"/>
              </w:rPr>
              <w:t>022/736-908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„Пландиште”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Купиново</w:t>
            </w:r>
          </w:p>
        </w:tc>
        <w:tc>
          <w:tcPr>
            <w:tcW w:w="1170" w:type="dxa"/>
            <w:hideMark/>
          </w:tcPr>
          <w:p w:rsidR="006D4BF6" w:rsidRPr="00312F4F" w:rsidRDefault="006D4BF6" w:rsidP="006D4BF6">
            <w:pPr>
              <w:rPr>
                <w:sz w:val="18"/>
                <w:szCs w:val="18"/>
                <w:lang w:val="sr-Cyrl-RS"/>
              </w:rPr>
            </w:pPr>
            <w:r w:rsidRPr="00312F4F">
              <w:rPr>
                <w:sz w:val="18"/>
                <w:szCs w:val="18"/>
                <w:lang w:val="sr-Cyrl-RS"/>
              </w:rPr>
              <w:t>022/88-030</w:t>
            </w:r>
          </w:p>
        </w:tc>
      </w:tr>
      <w:tr w:rsidR="006D4BF6" w:rsidRPr="00312F4F" w:rsidTr="00312F4F">
        <w:trPr>
          <w:trHeight w:val="5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3.       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„Војводинашуме”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Сомбор, Апатински пут 11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„Зверињак”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Апатин</w:t>
            </w:r>
          </w:p>
        </w:tc>
        <w:tc>
          <w:tcPr>
            <w:tcW w:w="1170" w:type="dxa"/>
            <w:hideMark/>
          </w:tcPr>
          <w:p w:rsidR="006D4BF6" w:rsidRPr="00312F4F" w:rsidRDefault="006D4BF6" w:rsidP="006D4BF6">
            <w:pPr>
              <w:rPr>
                <w:sz w:val="18"/>
                <w:szCs w:val="18"/>
                <w:lang w:val="sr-Cyrl-RS"/>
              </w:rPr>
            </w:pPr>
            <w:r w:rsidRPr="00312F4F">
              <w:rPr>
                <w:sz w:val="18"/>
                <w:szCs w:val="18"/>
                <w:lang w:val="sr-Cyrl-RS"/>
              </w:rPr>
              <w:t>025/772-223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Шумско газдинство „Сомбор”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025/463-114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„Шмагуц”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Бачки Моноштор</w:t>
            </w:r>
          </w:p>
        </w:tc>
        <w:tc>
          <w:tcPr>
            <w:tcW w:w="1170" w:type="dxa"/>
            <w:hideMark/>
          </w:tcPr>
          <w:p w:rsidR="006D4BF6" w:rsidRPr="00312F4F" w:rsidRDefault="006D4BF6" w:rsidP="006D4BF6">
            <w:pPr>
              <w:rPr>
                <w:sz w:val="18"/>
                <w:szCs w:val="18"/>
                <w:lang w:val="sr-Cyrl-RS"/>
              </w:rPr>
            </w:pPr>
            <w:r w:rsidRPr="00312F4F">
              <w:rPr>
                <w:sz w:val="18"/>
                <w:szCs w:val="18"/>
                <w:lang w:val="sr-Cyrl-RS"/>
              </w:rPr>
              <w:t>024/555-626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„Кањижа”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170" w:type="dxa"/>
            <w:hideMark/>
          </w:tcPr>
          <w:p w:rsidR="006D4BF6" w:rsidRPr="00312F4F" w:rsidRDefault="006D4BF6" w:rsidP="006D4BF6">
            <w:pPr>
              <w:rPr>
                <w:sz w:val="18"/>
                <w:szCs w:val="18"/>
                <w:lang w:val="sr-Cyrl-RS"/>
              </w:rPr>
            </w:pPr>
            <w:r w:rsidRPr="00312F4F">
              <w:rPr>
                <w:sz w:val="18"/>
                <w:szCs w:val="18"/>
                <w:lang w:val="sr-Cyrl-RS"/>
              </w:rPr>
              <w:t>024/555-626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„Храстовача”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024/555-626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„Канлија песак”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Апатин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025/772-223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4.       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 xml:space="preserve">ЈП „Војводинашуме” 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Панчево, Максима Горког 24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„Жарковац”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Ковин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013/742-625</w:t>
            </w:r>
          </w:p>
        </w:tc>
      </w:tr>
      <w:tr w:rsidR="006D4BF6" w:rsidRPr="00312F4F" w:rsidTr="00312F4F">
        <w:trPr>
          <w:trHeight w:val="336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Шумско газдинство „Банат” Панчево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013/342-899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„Љутово”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023/563-368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Ечка”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023/563-368</w:t>
            </w:r>
          </w:p>
        </w:tc>
      </w:tr>
      <w:tr w:rsidR="006D4BF6" w:rsidRPr="00312F4F" w:rsidTr="00312F4F">
        <w:trPr>
          <w:trHeight w:val="30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5.       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„Национални парк Фрушка гора”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Сремска Каменица, Змајев трг 1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„Велико воће-Беочин”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Беочин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021/463-667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021/463-666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„Врдник”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Врдник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</w:t>
            </w:r>
          </w:p>
        </w:tc>
      </w:tr>
      <w:tr w:rsidR="006D4BF6" w:rsidRPr="00312F4F" w:rsidTr="00312F4F">
        <w:trPr>
          <w:trHeight w:val="288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6.       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Институт за низијско шумарство и животну средину Нови Сад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Нови Сад, Антона Чехова 13</w:t>
            </w:r>
          </w:p>
        </w:tc>
        <w:tc>
          <w:tcPr>
            <w:tcW w:w="2520" w:type="dxa"/>
            <w:gridSpan w:val="2"/>
            <w:vMerge w:val="restart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„Каћка шума”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Каћ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021/540-383</w:t>
            </w:r>
          </w:p>
        </w:tc>
      </w:tr>
      <w:tr w:rsidR="006D4BF6" w:rsidRPr="00312F4F" w:rsidTr="00312F4F">
        <w:trPr>
          <w:trHeight w:val="264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 xml:space="preserve"> -</w:t>
            </w:r>
          </w:p>
        </w:tc>
      </w:tr>
      <w:tr w:rsidR="006D4BF6" w:rsidRPr="00312F4F" w:rsidTr="00312F4F">
        <w:trPr>
          <w:trHeight w:val="288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540-386</w:t>
            </w:r>
          </w:p>
        </w:tc>
      </w:tr>
      <w:tr w:rsidR="006D4BF6" w:rsidRPr="00312F4F" w:rsidTr="00312F4F">
        <w:trPr>
          <w:trHeight w:val="372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7.       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Покрет горана Сомбор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Сомбор, Венац Р. Путника 2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Расадник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025/33-222</w:t>
            </w:r>
          </w:p>
        </w:tc>
      </w:tr>
      <w:tr w:rsidR="006D4BF6" w:rsidRPr="00312F4F" w:rsidTr="00312F4F">
        <w:trPr>
          <w:trHeight w:val="288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8.       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Покрет горана Вршац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Вршац, Ђуре Даничића 40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„Крушчица“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Вршац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013/833 -290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(Илдико Немет)</w:t>
            </w: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063/8019 -375</w:t>
            </w:r>
          </w:p>
        </w:tc>
      </w:tr>
      <w:tr w:rsidR="006D4BF6" w:rsidRPr="00312F4F" w:rsidTr="00312F4F">
        <w:trPr>
          <w:trHeight w:val="408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9.       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Покрет горана Суботица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Суботица, Магнетна поља бб.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Расадник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024/546-313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10.   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ЈВП „Воде Војводине” Нови Сад-Одељење за шумарство Сомбор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Сомбор, Војвођанска 16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„Поћас бара”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Бачки Моноштор</w:t>
            </w:r>
          </w:p>
        </w:tc>
        <w:tc>
          <w:tcPr>
            <w:tcW w:w="117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025/24-799; 025/22-063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„Клек“</w:t>
            </w: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</w:tr>
      <w:tr w:rsidR="006D4BF6" w:rsidRPr="00312F4F" w:rsidTr="00312F4F">
        <w:trPr>
          <w:trHeight w:val="204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11.   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Водопривредно предузеће „Дунав” АД Бачка Паланка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Бачка Паланка, Трг братства и јединства 21</w:t>
            </w:r>
          </w:p>
        </w:tc>
        <w:tc>
          <w:tcPr>
            <w:tcW w:w="2520" w:type="dxa"/>
            <w:gridSpan w:val="2"/>
            <w:vMerge w:val="restart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1530" w:type="dxa"/>
            <w:vMerge w:val="restart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Бачка Паланка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066/8074-035</w:t>
            </w:r>
          </w:p>
        </w:tc>
      </w:tr>
      <w:tr w:rsidR="006D4BF6" w:rsidRPr="00312F4F" w:rsidTr="00312F4F">
        <w:trPr>
          <w:trHeight w:val="168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023/429-104</w:t>
            </w:r>
          </w:p>
        </w:tc>
      </w:tr>
      <w:tr w:rsidR="006D4BF6" w:rsidRPr="00312F4F" w:rsidTr="00312F4F">
        <w:trPr>
          <w:trHeight w:val="30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Шумарско пројектни биро ДОО Београд, Чукарица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Београд, Требевићка 11/02  Нови Сад, Петра Драпшина 9/31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„Мошорин”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Мошорин</w:t>
            </w:r>
          </w:p>
        </w:tc>
        <w:tc>
          <w:tcPr>
            <w:tcW w:w="117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060/7071403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Ковиљ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117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7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Предузетник Зора Лагунџин, „Викумак”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Иђош, Вука Караџића 9.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„Иђош”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Иђош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021/809-216,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„Тител“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 xml:space="preserve"> Тител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063/606-254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„Црна Бара“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Црна Бара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</w:tr>
      <w:tr w:rsidR="006D4BF6" w:rsidRPr="00312F4F" w:rsidTr="00312F4F">
        <w:trPr>
          <w:trHeight w:val="48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„СЗТР Мане” Зекоња Мироје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23323 Иђош, Николе Француског 4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Тараш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Општина Зрењанин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064/135-8975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кат.пар.2802/1,.2803/1,2804/1,2805/1,2806/1,234/165,2688/1,2688/2,2696/1 и 2696/2.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023/887-569</w:t>
            </w:r>
          </w:p>
        </w:tc>
      </w:tr>
      <w:tr w:rsidR="006D4BF6" w:rsidRPr="00312F4F" w:rsidTr="00312F4F">
        <w:trPr>
          <w:trHeight w:val="504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Д.о.о. „Јовишевић“ Продић Зоран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Обровац, општина Бачка Паланка, ул Симе Шолаје 42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Обровац и КО Бачки Петровац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Обровац, општина Бачка Паланка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064/6440771</w:t>
            </w:r>
          </w:p>
        </w:tc>
      </w:tr>
      <w:tr w:rsidR="006D4BF6" w:rsidRPr="00312F4F" w:rsidTr="00312F4F">
        <w:trPr>
          <w:trHeight w:val="480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Д.о.о. „Нова Терастар ДШ“ Нови Сад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Нови Сад, Ресавска 5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Шеварице, кат.пар. 2459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22426 Јарак, Савски пут бб.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069/607060</w:t>
            </w:r>
          </w:p>
        </w:tc>
      </w:tr>
      <w:tr w:rsidR="006D4BF6" w:rsidRPr="00312F4F" w:rsidTr="00312F4F">
        <w:trPr>
          <w:trHeight w:val="504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ЈКСП „Екос“Житиште, као шумски и украсни рас.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23210 Житиште, Ђуре Јакшића бр.2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Честерег, на кат.пар.109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Житиште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023/821-022</w:t>
            </w:r>
          </w:p>
        </w:tc>
      </w:tr>
      <w:tr w:rsidR="006D4BF6" w:rsidRPr="00312F4F" w:rsidTr="00312F4F">
        <w:trPr>
          <w:trHeight w:val="516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ДОО „Agro Eco Bel” Бела Црква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Бела Црква, Војске Југославије 35.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Кусић 2, кат. парц.2901/2.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Бела Црква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064/215-2549</w:t>
            </w:r>
          </w:p>
        </w:tc>
      </w:tr>
      <w:tr w:rsidR="006D4BF6" w:rsidRPr="00312F4F" w:rsidTr="00312F4F">
        <w:trPr>
          <w:trHeight w:val="468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Јавна агенција за зоохигијену и пољопривреду Врбас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21460 Врбас, Маршала Тита 89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Врбас кат.парц.2839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Врбас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064/1441783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ЈКП "Зеленило" Сомбор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25000 Сомбор, Раде Дракулића 12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Сомбор-1, КО Сомбор-2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025/469310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ВД "Западна Бачка" д.о.о. Сомбор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25000 Сомбор, Војвођанска 19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Сомбор II, кат.пае.23707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Сомбор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069/2091108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 xml:space="preserve"> "Ecoforestry" Ченеј, Матић Горан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21233 Ченеј, Међународни пут 312.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Ченеј, кат пар. 2144, КО Радичевић кат.парц.14,1562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Ченеј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060/03 77 018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291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ДОО "ГРЕЕНЛАД КОМАРОВ" Нови Сад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21203 Ветерник, Новосадски пут 79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Ветерник, к.п. 3673/1, 3673/2</w:t>
            </w:r>
          </w:p>
        </w:tc>
        <w:tc>
          <w:tcPr>
            <w:tcW w:w="1530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Нови Сад</w:t>
            </w:r>
          </w:p>
        </w:tc>
        <w:tc>
          <w:tcPr>
            <w:tcW w:w="1170" w:type="dxa"/>
            <w:noWrap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</w:tr>
      <w:tr w:rsidR="006D4BF6" w:rsidRPr="00312F4F" w:rsidTr="00312F4F">
        <w:trPr>
          <w:trHeight w:val="276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Београд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Београд, Кнеза Милоша 55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„Сремчица“</w:t>
            </w:r>
          </w:p>
        </w:tc>
        <w:tc>
          <w:tcPr>
            <w:tcW w:w="1530" w:type="dxa"/>
            <w:vMerge w:val="restart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Сремчица</w:t>
            </w:r>
          </w:p>
        </w:tc>
        <w:tc>
          <w:tcPr>
            <w:tcW w:w="117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011/8016-133</w:t>
            </w:r>
          </w:p>
        </w:tc>
      </w:tr>
      <w:tr w:rsidR="006D4BF6" w:rsidRPr="00312F4F" w:rsidTr="00312F4F">
        <w:trPr>
          <w:trHeight w:val="276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„Црвенка 1”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011/3611-083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„Црвенка 2”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„Борања” Лозница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Лозница, Саве Ковачевића 2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„Бељчевача”</w:t>
            </w:r>
          </w:p>
        </w:tc>
        <w:tc>
          <w:tcPr>
            <w:tcW w:w="1530" w:type="dxa"/>
            <w:vMerge w:val="restart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015/345-322</w:t>
            </w:r>
          </w:p>
        </w:tc>
      </w:tr>
      <w:tr w:rsidR="006D4BF6" w:rsidRPr="00312F4F" w:rsidTr="00312F4F">
        <w:trPr>
          <w:trHeight w:val="168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„Северни Кучај” Кучево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Кучај, Трг Вељка Дугошевића 26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„Мишљеновац”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Кучево</w:t>
            </w:r>
          </w:p>
        </w:tc>
        <w:tc>
          <w:tcPr>
            <w:tcW w:w="117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012/851-911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„Острво“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Пожаревац</w:t>
            </w:r>
          </w:p>
        </w:tc>
        <w:tc>
          <w:tcPr>
            <w:tcW w:w="117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„Јужни Кучај” Деспотовац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Деспотовац, Моравска 14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Ћуприја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035/472-765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„Лазићев салаш”</w:t>
            </w: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035/474-776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lastRenderedPageBreak/>
              <w:t>28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„Крагујевац” Крагујевац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Крагујевац, Косовска 13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„Рогот”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Баточина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034/381-424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„Неваде“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Горњи Милановац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„Столови” Краљево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Краљево, Индустријска 28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„Рибница”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Краљево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036/393-963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036/392-961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„Расина” Крушевац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Крушевац, Балканска 18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„Наупаре”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„Равна коса I и II“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037/438-263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„Милентија“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037/420-751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„Ужице” Ужице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Ужице, Николе Пашића 40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„Горјани”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Ужице</w:t>
            </w:r>
          </w:p>
        </w:tc>
        <w:tc>
          <w:tcPr>
            <w:tcW w:w="117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031/714-143 031/516-133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„Пожега”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Пожега</w:t>
            </w:r>
          </w:p>
        </w:tc>
        <w:tc>
          <w:tcPr>
            <w:tcW w:w="117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„Голија” Ивањица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 xml:space="preserve">Ивањица, Венијамина Маринковића 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„Лучка река”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Ивањица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032/663-321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„Увац“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Сјеница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020/741-314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032/222-310</w:t>
            </w:r>
          </w:p>
        </w:tc>
      </w:tr>
      <w:tr w:rsidR="006D4BF6" w:rsidRPr="00312F4F" w:rsidTr="00312F4F">
        <w:trPr>
          <w:trHeight w:val="276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„Пријепоље” Пријепоље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 xml:space="preserve"> Пријепоље, Валтерова 155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„Камена река”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Пријепоље</w:t>
            </w:r>
          </w:p>
        </w:tc>
        <w:tc>
          <w:tcPr>
            <w:tcW w:w="117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033/713-650</w:t>
            </w:r>
          </w:p>
        </w:tc>
      </w:tr>
      <w:tr w:rsidR="006D4BF6" w:rsidRPr="00312F4F" w:rsidTr="00312F4F">
        <w:trPr>
          <w:trHeight w:val="276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</w:tr>
      <w:tr w:rsidR="006D4BF6" w:rsidRPr="00312F4F" w:rsidTr="00312F4F">
        <w:trPr>
          <w:trHeight w:val="276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„Тимочке шуме” Бољевац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Бољевац, Драгиша Петровића 5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„Селиште”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Бољевац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019/422-811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064/8563-447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„Пирот” Пирот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Пирот, Српских владара 6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„Барје”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Пирот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010/332-474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„Топлица” Куршумлија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Куршумлија, Вука Караџића бб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„Доња Коњуша”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Куршумлија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027/381-325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„Србијашуме” ШГ „Шума” Лесковац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Лесковац, Делиградска 1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„Власина”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Власотинце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016/243-034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Покрет горана Брус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Брус, Ослободилачка бб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„Богише”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037/825-579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064/405-3912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39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Покрет горана Сурдулица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Сурдулица, Српских владара 67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„Алакинце”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Сурдулица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017/813-755,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063/102-3057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40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Расадник „Чедово” предузетник Мијајловић Ристо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Сјеница, Чедово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„Чедово”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Сјеница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020/480-007</w:t>
            </w:r>
          </w:p>
        </w:tc>
      </w:tr>
      <w:tr w:rsidR="006D4BF6" w:rsidRPr="00312F4F" w:rsidTr="00312F4F">
        <w:trPr>
          <w:trHeight w:val="348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064/8333-791</w:t>
            </w:r>
          </w:p>
        </w:tc>
      </w:tr>
      <w:tr w:rsidR="006D4BF6" w:rsidRPr="00312F4F" w:rsidTr="00312F4F">
        <w:trPr>
          <w:trHeight w:val="435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 xml:space="preserve">Д.о.о. „Populus plus” 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Злот бб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„Топола”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Злот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064/856-3320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064/341-9031</w:t>
            </w:r>
          </w:p>
        </w:tc>
      </w:tr>
      <w:tr w:rsidR="006D4BF6" w:rsidRPr="00312F4F" w:rsidTr="00312F4F">
        <w:trPr>
          <w:trHeight w:val="300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lastRenderedPageBreak/>
              <w:t>42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Д.о.о. „Мичелини“ Ваљево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Ваљево, Рајковачка 17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Гардиновци кат.пар. 1486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Ваљево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014/3520919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43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ПД „Ерозија” а.д. Ваљево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Ваљево, Поп Лукина 8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„Јовања”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Балиновић, Ваљево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014/227-311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064/646-9644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ДВП „Ерозија” Ниш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Ниш, Генерала М. Лешјанина 12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„Црвена река”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Бела Паланка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018/524-153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45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Атеље „ГЕА” Бујановац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Бујановац, Саве Ковачевића 6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„Зелена долина”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Бујановац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017/414-585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063 421 018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064/8155763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46</w:t>
            </w:r>
          </w:p>
        </w:tc>
        <w:tc>
          <w:tcPr>
            <w:tcW w:w="2291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Предузеће за озелењавање „Рио” Костолац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Костолац, Николе Тесле бб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Кленовник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Костолац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012/241-568</w:t>
            </w:r>
          </w:p>
        </w:tc>
      </w:tr>
      <w:tr w:rsidR="006D4BF6" w:rsidRPr="00312F4F" w:rsidTr="00312F4F">
        <w:trPr>
          <w:trHeight w:val="24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„Колубара” Лазаревац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Лазаревац, Колубарски пут 8.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„Барошевац”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Барошевац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011/811-0014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011/812-3333</w:t>
            </w:r>
          </w:p>
        </w:tc>
      </w:tr>
      <w:tr w:rsidR="006D4BF6" w:rsidRPr="00312F4F" w:rsidTr="00312F4F">
        <w:trPr>
          <w:trHeight w:val="30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ДОО „Garden dekor“ Ћуприја – Јовановић Милутин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Ћуприја, Сретена Здравковића 82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"Јовановић"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Ћуприја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035/476-940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91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61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060/8022-781</w:t>
            </w:r>
          </w:p>
        </w:tc>
      </w:tr>
      <w:tr w:rsidR="006D4BF6" w:rsidRPr="00312F4F" w:rsidTr="00312F4F">
        <w:trPr>
          <w:trHeight w:val="30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ЈП „НП Тара” Бајина Башта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Бајина Башта, Миленка Топаловића 3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„Калуђерске баре”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НП Тара</w:t>
            </w:r>
          </w:p>
        </w:tc>
        <w:tc>
          <w:tcPr>
            <w:tcW w:w="117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031/853-644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„Луг“</w:t>
            </w:r>
          </w:p>
        </w:tc>
        <w:tc>
          <w:tcPr>
            <w:tcW w:w="153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НП Тара</w:t>
            </w:r>
          </w:p>
        </w:tc>
        <w:tc>
          <w:tcPr>
            <w:tcW w:w="117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</w:tr>
      <w:tr w:rsidR="006D4BF6" w:rsidRPr="00312F4F" w:rsidTr="00312F4F">
        <w:trPr>
          <w:trHeight w:val="300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Топаловић Милан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15305 Липолист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Зауглине у Бајиној Башти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Бајина Башта</w:t>
            </w: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063/360-377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015/274-331</w:t>
            </w:r>
          </w:p>
        </w:tc>
      </w:tr>
      <w:tr w:rsidR="006D4BF6" w:rsidRPr="00312F4F" w:rsidTr="00312F4F">
        <w:trPr>
          <w:trHeight w:val="276"/>
        </w:trPr>
        <w:tc>
          <w:tcPr>
            <w:tcW w:w="494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2291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ЈКП „HAMMEUM“ Прокупље</w:t>
            </w:r>
          </w:p>
        </w:tc>
        <w:tc>
          <w:tcPr>
            <w:tcW w:w="225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18400 Прокупље, Василија Ђуровића-Жарког 1</w:t>
            </w:r>
          </w:p>
        </w:tc>
        <w:tc>
          <w:tcPr>
            <w:tcW w:w="2520" w:type="dxa"/>
            <w:gridSpan w:val="2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„Топлица“</w:t>
            </w:r>
          </w:p>
        </w:tc>
        <w:tc>
          <w:tcPr>
            <w:tcW w:w="1530" w:type="dxa"/>
            <w:vMerge w:val="restart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Прокупље</w:t>
            </w:r>
          </w:p>
        </w:tc>
        <w:tc>
          <w:tcPr>
            <w:tcW w:w="1170" w:type="dxa"/>
            <w:vMerge w:val="restart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027/322-673</w:t>
            </w:r>
          </w:p>
        </w:tc>
      </w:tr>
      <w:tr w:rsidR="006D4BF6" w:rsidRPr="00312F4F" w:rsidTr="00312F4F">
        <w:trPr>
          <w:trHeight w:val="276"/>
        </w:trPr>
        <w:tc>
          <w:tcPr>
            <w:tcW w:w="494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91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0" w:type="dxa"/>
            <w:vMerge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</w:p>
        </w:tc>
      </w:tr>
      <w:tr w:rsidR="006D4BF6" w:rsidRPr="00312F4F" w:rsidTr="00312F4F">
        <w:trPr>
          <w:trHeight w:val="492"/>
        </w:trPr>
        <w:tc>
          <w:tcPr>
            <w:tcW w:w="494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2291" w:type="dxa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Сања Ћирић, ЈЕЛЕЧ ДЕКОР Цикот, Рековац-Крагујевац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34000 Крагујевац, др Радослава Марковића 41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Цикот, кат.парц.666</w:t>
            </w:r>
          </w:p>
        </w:tc>
        <w:tc>
          <w:tcPr>
            <w:tcW w:w="1530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Крагујевац</w:t>
            </w:r>
          </w:p>
        </w:tc>
        <w:tc>
          <w:tcPr>
            <w:tcW w:w="1170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064/4532319</w:t>
            </w:r>
          </w:p>
        </w:tc>
      </w:tr>
      <w:tr w:rsidR="006D4BF6" w:rsidRPr="00312F4F" w:rsidTr="00312F4F">
        <w:trPr>
          <w:trHeight w:val="252"/>
        </w:trPr>
        <w:tc>
          <w:tcPr>
            <w:tcW w:w="494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2291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Александар Јовићевић "ЕЈА ЈОВ" Власотинце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16210 Власотинце, Неманјина 2/8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Власотинце, к.п.3352</w:t>
            </w:r>
          </w:p>
        </w:tc>
        <w:tc>
          <w:tcPr>
            <w:tcW w:w="1530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Власотинце</w:t>
            </w:r>
          </w:p>
        </w:tc>
        <w:tc>
          <w:tcPr>
            <w:tcW w:w="1170" w:type="dxa"/>
            <w:noWrap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64/4432379</w:t>
            </w:r>
          </w:p>
        </w:tc>
      </w:tr>
      <w:tr w:rsidR="006D4BF6" w:rsidRPr="00312F4F" w:rsidTr="00312F4F">
        <w:trPr>
          <w:trHeight w:val="492"/>
        </w:trPr>
        <w:tc>
          <w:tcPr>
            <w:tcW w:w="494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2291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 xml:space="preserve"> "АВИУМ" д.о.о. Велико Село- Новица Милојковић</w:t>
            </w:r>
          </w:p>
        </w:tc>
        <w:tc>
          <w:tcPr>
            <w:tcW w:w="2250" w:type="dxa"/>
            <w:hideMark/>
          </w:tcPr>
          <w:p w:rsidR="006D4BF6" w:rsidRPr="001C79F3" w:rsidRDefault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12314 Велико Село, општина Мало Црниће</w:t>
            </w:r>
          </w:p>
        </w:tc>
        <w:tc>
          <w:tcPr>
            <w:tcW w:w="2520" w:type="dxa"/>
            <w:gridSpan w:val="2"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КО Велико Село к.п. 4694, 4357</w:t>
            </w:r>
          </w:p>
        </w:tc>
        <w:tc>
          <w:tcPr>
            <w:tcW w:w="1530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 xml:space="preserve">Мало Црниће </w:t>
            </w:r>
          </w:p>
        </w:tc>
        <w:tc>
          <w:tcPr>
            <w:tcW w:w="1170" w:type="dxa"/>
            <w:noWrap/>
            <w:hideMark/>
          </w:tcPr>
          <w:p w:rsidR="006D4BF6" w:rsidRPr="001C79F3" w:rsidRDefault="006D4BF6" w:rsidP="006D4BF6">
            <w:pPr>
              <w:rPr>
                <w:sz w:val="20"/>
                <w:szCs w:val="20"/>
                <w:lang w:val="sr-Cyrl-RS"/>
              </w:rPr>
            </w:pPr>
            <w:r w:rsidRPr="001C79F3">
              <w:rPr>
                <w:sz w:val="20"/>
                <w:szCs w:val="20"/>
                <w:lang w:val="sr-Cyrl-RS"/>
              </w:rPr>
              <w:t>063/255651</w:t>
            </w:r>
          </w:p>
        </w:tc>
      </w:tr>
    </w:tbl>
    <w:p w:rsidR="00715535" w:rsidRPr="00DB2F6E" w:rsidRDefault="00715535" w:rsidP="006D4BF6">
      <w:pPr>
        <w:rPr>
          <w:lang w:val="sr-Cyrl-CS"/>
        </w:rPr>
      </w:pPr>
    </w:p>
    <w:sectPr w:rsidR="00715535" w:rsidRPr="00DB2F6E" w:rsidSect="00CB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760"/>
    <w:multiLevelType w:val="hybridMultilevel"/>
    <w:tmpl w:val="F0CAF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47F"/>
    <w:multiLevelType w:val="hybridMultilevel"/>
    <w:tmpl w:val="B1D8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67B"/>
    <w:multiLevelType w:val="hybridMultilevel"/>
    <w:tmpl w:val="B1D8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719AD"/>
    <w:multiLevelType w:val="hybridMultilevel"/>
    <w:tmpl w:val="B1D8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11AB"/>
    <w:multiLevelType w:val="hybridMultilevel"/>
    <w:tmpl w:val="C006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4A55"/>
    <w:multiLevelType w:val="hybridMultilevel"/>
    <w:tmpl w:val="BDAE6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F3983"/>
    <w:multiLevelType w:val="hybridMultilevel"/>
    <w:tmpl w:val="1228E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9085A"/>
    <w:multiLevelType w:val="hybridMultilevel"/>
    <w:tmpl w:val="B1D8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19"/>
    <w:rsid w:val="000003B4"/>
    <w:rsid w:val="0000288E"/>
    <w:rsid w:val="00003285"/>
    <w:rsid w:val="00005135"/>
    <w:rsid w:val="000058DD"/>
    <w:rsid w:val="00005A31"/>
    <w:rsid w:val="00006432"/>
    <w:rsid w:val="000064FE"/>
    <w:rsid w:val="00006927"/>
    <w:rsid w:val="00006983"/>
    <w:rsid w:val="00006A54"/>
    <w:rsid w:val="00007019"/>
    <w:rsid w:val="00007697"/>
    <w:rsid w:val="000078D1"/>
    <w:rsid w:val="0001004D"/>
    <w:rsid w:val="00010BE8"/>
    <w:rsid w:val="00011EF8"/>
    <w:rsid w:val="0001339F"/>
    <w:rsid w:val="00013D09"/>
    <w:rsid w:val="0001582F"/>
    <w:rsid w:val="00015A5B"/>
    <w:rsid w:val="00015C6C"/>
    <w:rsid w:val="00016595"/>
    <w:rsid w:val="00016A66"/>
    <w:rsid w:val="000172D4"/>
    <w:rsid w:val="00017702"/>
    <w:rsid w:val="00017D4F"/>
    <w:rsid w:val="00020E75"/>
    <w:rsid w:val="000219E4"/>
    <w:rsid w:val="00022F50"/>
    <w:rsid w:val="00023111"/>
    <w:rsid w:val="000232E4"/>
    <w:rsid w:val="000234F8"/>
    <w:rsid w:val="00023B54"/>
    <w:rsid w:val="000240DA"/>
    <w:rsid w:val="00024439"/>
    <w:rsid w:val="000246B2"/>
    <w:rsid w:val="00025529"/>
    <w:rsid w:val="00027E3D"/>
    <w:rsid w:val="000308D0"/>
    <w:rsid w:val="000308D9"/>
    <w:rsid w:val="00030A9B"/>
    <w:rsid w:val="00030F66"/>
    <w:rsid w:val="00031103"/>
    <w:rsid w:val="0003161E"/>
    <w:rsid w:val="00031B46"/>
    <w:rsid w:val="00031FA7"/>
    <w:rsid w:val="0003208E"/>
    <w:rsid w:val="000323AA"/>
    <w:rsid w:val="0003397E"/>
    <w:rsid w:val="00034E49"/>
    <w:rsid w:val="0003608B"/>
    <w:rsid w:val="00036622"/>
    <w:rsid w:val="00036EC2"/>
    <w:rsid w:val="00042827"/>
    <w:rsid w:val="00043177"/>
    <w:rsid w:val="00044F75"/>
    <w:rsid w:val="0004605A"/>
    <w:rsid w:val="00046485"/>
    <w:rsid w:val="0004671F"/>
    <w:rsid w:val="000479B0"/>
    <w:rsid w:val="00050BD9"/>
    <w:rsid w:val="000513C4"/>
    <w:rsid w:val="000517E2"/>
    <w:rsid w:val="00053B4D"/>
    <w:rsid w:val="0005422D"/>
    <w:rsid w:val="00054CCB"/>
    <w:rsid w:val="000553A3"/>
    <w:rsid w:val="00055A75"/>
    <w:rsid w:val="00056153"/>
    <w:rsid w:val="00056B50"/>
    <w:rsid w:val="00057197"/>
    <w:rsid w:val="00060B5F"/>
    <w:rsid w:val="00060EA8"/>
    <w:rsid w:val="000613B9"/>
    <w:rsid w:val="00061929"/>
    <w:rsid w:val="00061B77"/>
    <w:rsid w:val="000627E3"/>
    <w:rsid w:val="0006287A"/>
    <w:rsid w:val="00062BA3"/>
    <w:rsid w:val="00062DA4"/>
    <w:rsid w:val="00063EEB"/>
    <w:rsid w:val="00064FBF"/>
    <w:rsid w:val="000654B0"/>
    <w:rsid w:val="00065639"/>
    <w:rsid w:val="00065684"/>
    <w:rsid w:val="00065DC8"/>
    <w:rsid w:val="00072C8F"/>
    <w:rsid w:val="00072D3D"/>
    <w:rsid w:val="00075020"/>
    <w:rsid w:val="00076961"/>
    <w:rsid w:val="000824AE"/>
    <w:rsid w:val="0008352B"/>
    <w:rsid w:val="00083FE8"/>
    <w:rsid w:val="00084587"/>
    <w:rsid w:val="0008469E"/>
    <w:rsid w:val="000856AE"/>
    <w:rsid w:val="0008750F"/>
    <w:rsid w:val="00087BAD"/>
    <w:rsid w:val="00090876"/>
    <w:rsid w:val="00091331"/>
    <w:rsid w:val="0009206B"/>
    <w:rsid w:val="000935A4"/>
    <w:rsid w:val="00094C44"/>
    <w:rsid w:val="00094E7E"/>
    <w:rsid w:val="000A0926"/>
    <w:rsid w:val="000A1130"/>
    <w:rsid w:val="000A1CA1"/>
    <w:rsid w:val="000A323F"/>
    <w:rsid w:val="000A5DF8"/>
    <w:rsid w:val="000A7D3F"/>
    <w:rsid w:val="000B05E4"/>
    <w:rsid w:val="000B0E83"/>
    <w:rsid w:val="000B1340"/>
    <w:rsid w:val="000B3034"/>
    <w:rsid w:val="000B3593"/>
    <w:rsid w:val="000B4AD7"/>
    <w:rsid w:val="000B644D"/>
    <w:rsid w:val="000B65EF"/>
    <w:rsid w:val="000C1667"/>
    <w:rsid w:val="000C2964"/>
    <w:rsid w:val="000C29DB"/>
    <w:rsid w:val="000C2C59"/>
    <w:rsid w:val="000C386B"/>
    <w:rsid w:val="000C3D8B"/>
    <w:rsid w:val="000C4349"/>
    <w:rsid w:val="000C5400"/>
    <w:rsid w:val="000C58CE"/>
    <w:rsid w:val="000C5995"/>
    <w:rsid w:val="000C6426"/>
    <w:rsid w:val="000C6EC2"/>
    <w:rsid w:val="000C7DDE"/>
    <w:rsid w:val="000D15F8"/>
    <w:rsid w:val="000D1937"/>
    <w:rsid w:val="000D19E8"/>
    <w:rsid w:val="000D20C9"/>
    <w:rsid w:val="000D2C7A"/>
    <w:rsid w:val="000D2D69"/>
    <w:rsid w:val="000D3C26"/>
    <w:rsid w:val="000D5F84"/>
    <w:rsid w:val="000D6D9B"/>
    <w:rsid w:val="000D7776"/>
    <w:rsid w:val="000E0B72"/>
    <w:rsid w:val="000E0F41"/>
    <w:rsid w:val="000E1809"/>
    <w:rsid w:val="000E1857"/>
    <w:rsid w:val="000E5AFD"/>
    <w:rsid w:val="000E641F"/>
    <w:rsid w:val="000E680E"/>
    <w:rsid w:val="000E6A7E"/>
    <w:rsid w:val="000F0058"/>
    <w:rsid w:val="000F02DD"/>
    <w:rsid w:val="000F0E77"/>
    <w:rsid w:val="000F0FED"/>
    <w:rsid w:val="000F154F"/>
    <w:rsid w:val="000F49AC"/>
    <w:rsid w:val="000F5007"/>
    <w:rsid w:val="000F5821"/>
    <w:rsid w:val="000F6582"/>
    <w:rsid w:val="000F688E"/>
    <w:rsid w:val="000F7748"/>
    <w:rsid w:val="000F79EB"/>
    <w:rsid w:val="001005BD"/>
    <w:rsid w:val="00100DE7"/>
    <w:rsid w:val="00102740"/>
    <w:rsid w:val="00103144"/>
    <w:rsid w:val="001038AC"/>
    <w:rsid w:val="00104A3A"/>
    <w:rsid w:val="00105076"/>
    <w:rsid w:val="00105FCA"/>
    <w:rsid w:val="00106B5A"/>
    <w:rsid w:val="0010791E"/>
    <w:rsid w:val="00111A91"/>
    <w:rsid w:val="001121BD"/>
    <w:rsid w:val="001127C7"/>
    <w:rsid w:val="001145F2"/>
    <w:rsid w:val="00114671"/>
    <w:rsid w:val="00114E55"/>
    <w:rsid w:val="00115AC2"/>
    <w:rsid w:val="001168EC"/>
    <w:rsid w:val="001209C9"/>
    <w:rsid w:val="00120F39"/>
    <w:rsid w:val="001229C1"/>
    <w:rsid w:val="00122A6D"/>
    <w:rsid w:val="00124368"/>
    <w:rsid w:val="001249BA"/>
    <w:rsid w:val="001263FF"/>
    <w:rsid w:val="001308F5"/>
    <w:rsid w:val="001316DF"/>
    <w:rsid w:val="00132993"/>
    <w:rsid w:val="00132E48"/>
    <w:rsid w:val="00133084"/>
    <w:rsid w:val="00133769"/>
    <w:rsid w:val="00136369"/>
    <w:rsid w:val="00137123"/>
    <w:rsid w:val="0013732A"/>
    <w:rsid w:val="0013770B"/>
    <w:rsid w:val="0014091A"/>
    <w:rsid w:val="00140FE0"/>
    <w:rsid w:val="00141052"/>
    <w:rsid w:val="00142418"/>
    <w:rsid w:val="001427EA"/>
    <w:rsid w:val="00142E15"/>
    <w:rsid w:val="00145EBB"/>
    <w:rsid w:val="00146F68"/>
    <w:rsid w:val="001474BC"/>
    <w:rsid w:val="00150156"/>
    <w:rsid w:val="001522C5"/>
    <w:rsid w:val="001540AF"/>
    <w:rsid w:val="00154AC6"/>
    <w:rsid w:val="00155B68"/>
    <w:rsid w:val="00155C27"/>
    <w:rsid w:val="00156481"/>
    <w:rsid w:val="00156716"/>
    <w:rsid w:val="00156A2A"/>
    <w:rsid w:val="00156F5D"/>
    <w:rsid w:val="00160B9C"/>
    <w:rsid w:val="00160D6B"/>
    <w:rsid w:val="001623E7"/>
    <w:rsid w:val="00162628"/>
    <w:rsid w:val="00163D1F"/>
    <w:rsid w:val="001663E5"/>
    <w:rsid w:val="00166F89"/>
    <w:rsid w:val="00170C7B"/>
    <w:rsid w:val="001711A6"/>
    <w:rsid w:val="0017138A"/>
    <w:rsid w:val="001718F5"/>
    <w:rsid w:val="00173094"/>
    <w:rsid w:val="001736EA"/>
    <w:rsid w:val="00173E0F"/>
    <w:rsid w:val="00173F52"/>
    <w:rsid w:val="00174FDE"/>
    <w:rsid w:val="00176E82"/>
    <w:rsid w:val="00177179"/>
    <w:rsid w:val="001775F8"/>
    <w:rsid w:val="001813E0"/>
    <w:rsid w:val="00181B5D"/>
    <w:rsid w:val="0018289F"/>
    <w:rsid w:val="00182B56"/>
    <w:rsid w:val="00183515"/>
    <w:rsid w:val="00184597"/>
    <w:rsid w:val="00185A88"/>
    <w:rsid w:val="001870B1"/>
    <w:rsid w:val="00190875"/>
    <w:rsid w:val="00190967"/>
    <w:rsid w:val="00190AE0"/>
    <w:rsid w:val="00190C46"/>
    <w:rsid w:val="00193323"/>
    <w:rsid w:val="00193E8D"/>
    <w:rsid w:val="00194949"/>
    <w:rsid w:val="00195E6C"/>
    <w:rsid w:val="00196829"/>
    <w:rsid w:val="001968CB"/>
    <w:rsid w:val="00197307"/>
    <w:rsid w:val="001A11F1"/>
    <w:rsid w:val="001A1B46"/>
    <w:rsid w:val="001A217D"/>
    <w:rsid w:val="001A25ED"/>
    <w:rsid w:val="001A30D3"/>
    <w:rsid w:val="001A45EB"/>
    <w:rsid w:val="001A5BAC"/>
    <w:rsid w:val="001B14AD"/>
    <w:rsid w:val="001B376A"/>
    <w:rsid w:val="001B46B8"/>
    <w:rsid w:val="001C0399"/>
    <w:rsid w:val="001C3A0F"/>
    <w:rsid w:val="001C5419"/>
    <w:rsid w:val="001C5E42"/>
    <w:rsid w:val="001C68E7"/>
    <w:rsid w:val="001C699C"/>
    <w:rsid w:val="001C6BD0"/>
    <w:rsid w:val="001C79F3"/>
    <w:rsid w:val="001D04C6"/>
    <w:rsid w:val="001D04D1"/>
    <w:rsid w:val="001D0FC0"/>
    <w:rsid w:val="001D10DE"/>
    <w:rsid w:val="001D1D2F"/>
    <w:rsid w:val="001D213B"/>
    <w:rsid w:val="001D3251"/>
    <w:rsid w:val="001D3545"/>
    <w:rsid w:val="001D42FD"/>
    <w:rsid w:val="001D4331"/>
    <w:rsid w:val="001D748F"/>
    <w:rsid w:val="001D77CA"/>
    <w:rsid w:val="001D7C62"/>
    <w:rsid w:val="001E01DF"/>
    <w:rsid w:val="001E11B2"/>
    <w:rsid w:val="001E25EA"/>
    <w:rsid w:val="001E3E96"/>
    <w:rsid w:val="001E466E"/>
    <w:rsid w:val="001E6CAC"/>
    <w:rsid w:val="001E7210"/>
    <w:rsid w:val="001E787C"/>
    <w:rsid w:val="001F191B"/>
    <w:rsid w:val="001F2114"/>
    <w:rsid w:val="001F2D33"/>
    <w:rsid w:val="001F4CC4"/>
    <w:rsid w:val="001F6F14"/>
    <w:rsid w:val="001F71D3"/>
    <w:rsid w:val="002001B2"/>
    <w:rsid w:val="00200552"/>
    <w:rsid w:val="0020075E"/>
    <w:rsid w:val="002009F1"/>
    <w:rsid w:val="00202106"/>
    <w:rsid w:val="002033CD"/>
    <w:rsid w:val="00203DEC"/>
    <w:rsid w:val="002040E3"/>
    <w:rsid w:val="00205037"/>
    <w:rsid w:val="002052AE"/>
    <w:rsid w:val="00205CCB"/>
    <w:rsid w:val="00205FE0"/>
    <w:rsid w:val="002069D6"/>
    <w:rsid w:val="00207C5C"/>
    <w:rsid w:val="00210261"/>
    <w:rsid w:val="00210D75"/>
    <w:rsid w:val="00210F0C"/>
    <w:rsid w:val="00211B38"/>
    <w:rsid w:val="00213B2F"/>
    <w:rsid w:val="00214068"/>
    <w:rsid w:val="00214EF6"/>
    <w:rsid w:val="0021505D"/>
    <w:rsid w:val="00215220"/>
    <w:rsid w:val="00217091"/>
    <w:rsid w:val="0022022C"/>
    <w:rsid w:val="00220C40"/>
    <w:rsid w:val="0022271C"/>
    <w:rsid w:val="002227FA"/>
    <w:rsid w:val="00222D3F"/>
    <w:rsid w:val="002230ED"/>
    <w:rsid w:val="002232C2"/>
    <w:rsid w:val="002237D3"/>
    <w:rsid w:val="002239D7"/>
    <w:rsid w:val="00225842"/>
    <w:rsid w:val="00226480"/>
    <w:rsid w:val="002277E6"/>
    <w:rsid w:val="002305FE"/>
    <w:rsid w:val="00232B32"/>
    <w:rsid w:val="00233A7A"/>
    <w:rsid w:val="00235190"/>
    <w:rsid w:val="00236221"/>
    <w:rsid w:val="0023668A"/>
    <w:rsid w:val="002376BC"/>
    <w:rsid w:val="00242563"/>
    <w:rsid w:val="00242D14"/>
    <w:rsid w:val="00242D75"/>
    <w:rsid w:val="002435AB"/>
    <w:rsid w:val="00243EAE"/>
    <w:rsid w:val="00243EB0"/>
    <w:rsid w:val="00243F55"/>
    <w:rsid w:val="00246BA8"/>
    <w:rsid w:val="0024794B"/>
    <w:rsid w:val="00250CAB"/>
    <w:rsid w:val="00251117"/>
    <w:rsid w:val="00251BBD"/>
    <w:rsid w:val="00251CB8"/>
    <w:rsid w:val="002520CE"/>
    <w:rsid w:val="00253231"/>
    <w:rsid w:val="00254439"/>
    <w:rsid w:val="00254ABA"/>
    <w:rsid w:val="00254BDD"/>
    <w:rsid w:val="002557E3"/>
    <w:rsid w:val="00257666"/>
    <w:rsid w:val="00260E7E"/>
    <w:rsid w:val="002613C4"/>
    <w:rsid w:val="002617CC"/>
    <w:rsid w:val="00261E63"/>
    <w:rsid w:val="0026396C"/>
    <w:rsid w:val="00263FBE"/>
    <w:rsid w:val="0026436F"/>
    <w:rsid w:val="002649BE"/>
    <w:rsid w:val="002658CA"/>
    <w:rsid w:val="00266F57"/>
    <w:rsid w:val="00267A27"/>
    <w:rsid w:val="0027122F"/>
    <w:rsid w:val="00271785"/>
    <w:rsid w:val="00271EA3"/>
    <w:rsid w:val="00271FCA"/>
    <w:rsid w:val="0027334D"/>
    <w:rsid w:val="002735A4"/>
    <w:rsid w:val="00275BA0"/>
    <w:rsid w:val="00275DDF"/>
    <w:rsid w:val="00276B69"/>
    <w:rsid w:val="002772EC"/>
    <w:rsid w:val="002779CE"/>
    <w:rsid w:val="00282EAE"/>
    <w:rsid w:val="002832A6"/>
    <w:rsid w:val="002832AB"/>
    <w:rsid w:val="00283388"/>
    <w:rsid w:val="00283E18"/>
    <w:rsid w:val="00284AEC"/>
    <w:rsid w:val="00287039"/>
    <w:rsid w:val="00287649"/>
    <w:rsid w:val="00287861"/>
    <w:rsid w:val="00287D9A"/>
    <w:rsid w:val="002900F5"/>
    <w:rsid w:val="00291955"/>
    <w:rsid w:val="00291DAD"/>
    <w:rsid w:val="00293568"/>
    <w:rsid w:val="00296F5E"/>
    <w:rsid w:val="00297076"/>
    <w:rsid w:val="00297E24"/>
    <w:rsid w:val="002A1A71"/>
    <w:rsid w:val="002A220E"/>
    <w:rsid w:val="002A24B1"/>
    <w:rsid w:val="002A4824"/>
    <w:rsid w:val="002A51CD"/>
    <w:rsid w:val="002A5215"/>
    <w:rsid w:val="002A5325"/>
    <w:rsid w:val="002A644B"/>
    <w:rsid w:val="002A6627"/>
    <w:rsid w:val="002A73DC"/>
    <w:rsid w:val="002A7531"/>
    <w:rsid w:val="002B01C8"/>
    <w:rsid w:val="002B04F3"/>
    <w:rsid w:val="002B0CCD"/>
    <w:rsid w:val="002B1FD3"/>
    <w:rsid w:val="002B3D7E"/>
    <w:rsid w:val="002B4147"/>
    <w:rsid w:val="002B4A73"/>
    <w:rsid w:val="002B50A1"/>
    <w:rsid w:val="002B527F"/>
    <w:rsid w:val="002B5A78"/>
    <w:rsid w:val="002B5D5C"/>
    <w:rsid w:val="002B7D34"/>
    <w:rsid w:val="002C0A31"/>
    <w:rsid w:val="002C12B8"/>
    <w:rsid w:val="002C2945"/>
    <w:rsid w:val="002C309F"/>
    <w:rsid w:val="002C51C8"/>
    <w:rsid w:val="002C7C1D"/>
    <w:rsid w:val="002D1010"/>
    <w:rsid w:val="002D1190"/>
    <w:rsid w:val="002D1F0E"/>
    <w:rsid w:val="002D4D04"/>
    <w:rsid w:val="002D6928"/>
    <w:rsid w:val="002D6BAB"/>
    <w:rsid w:val="002D6CC2"/>
    <w:rsid w:val="002D7550"/>
    <w:rsid w:val="002D7C7C"/>
    <w:rsid w:val="002D7F93"/>
    <w:rsid w:val="002E1C15"/>
    <w:rsid w:val="002E2106"/>
    <w:rsid w:val="002E25A3"/>
    <w:rsid w:val="002E2AD9"/>
    <w:rsid w:val="002E2F75"/>
    <w:rsid w:val="002E38EF"/>
    <w:rsid w:val="002E4425"/>
    <w:rsid w:val="002E7C1D"/>
    <w:rsid w:val="002E7F55"/>
    <w:rsid w:val="002F070E"/>
    <w:rsid w:val="002F0E1E"/>
    <w:rsid w:val="002F1253"/>
    <w:rsid w:val="002F172F"/>
    <w:rsid w:val="002F34D3"/>
    <w:rsid w:val="002F3B4A"/>
    <w:rsid w:val="002F4202"/>
    <w:rsid w:val="002F4B3A"/>
    <w:rsid w:val="002F5802"/>
    <w:rsid w:val="002F7467"/>
    <w:rsid w:val="002F753F"/>
    <w:rsid w:val="002F75B7"/>
    <w:rsid w:val="00302750"/>
    <w:rsid w:val="0030523F"/>
    <w:rsid w:val="003057A5"/>
    <w:rsid w:val="00305A74"/>
    <w:rsid w:val="00305DC9"/>
    <w:rsid w:val="0030625C"/>
    <w:rsid w:val="00307476"/>
    <w:rsid w:val="003103DA"/>
    <w:rsid w:val="00312021"/>
    <w:rsid w:val="00312F4F"/>
    <w:rsid w:val="00313EEA"/>
    <w:rsid w:val="00314982"/>
    <w:rsid w:val="003176AD"/>
    <w:rsid w:val="0032200D"/>
    <w:rsid w:val="0032338B"/>
    <w:rsid w:val="003238C7"/>
    <w:rsid w:val="00323DF7"/>
    <w:rsid w:val="00323EEE"/>
    <w:rsid w:val="003246AD"/>
    <w:rsid w:val="003247BA"/>
    <w:rsid w:val="00324960"/>
    <w:rsid w:val="00324990"/>
    <w:rsid w:val="00325866"/>
    <w:rsid w:val="003266CE"/>
    <w:rsid w:val="0032769F"/>
    <w:rsid w:val="003321B3"/>
    <w:rsid w:val="003340AF"/>
    <w:rsid w:val="00334906"/>
    <w:rsid w:val="0033541F"/>
    <w:rsid w:val="0033596F"/>
    <w:rsid w:val="00335F96"/>
    <w:rsid w:val="0033658F"/>
    <w:rsid w:val="003365F9"/>
    <w:rsid w:val="00340F42"/>
    <w:rsid w:val="0034230A"/>
    <w:rsid w:val="00342BB3"/>
    <w:rsid w:val="00342DAF"/>
    <w:rsid w:val="00343552"/>
    <w:rsid w:val="003440D2"/>
    <w:rsid w:val="00344B77"/>
    <w:rsid w:val="00345186"/>
    <w:rsid w:val="00345A68"/>
    <w:rsid w:val="00345DBD"/>
    <w:rsid w:val="00346D17"/>
    <w:rsid w:val="00347C96"/>
    <w:rsid w:val="003500BA"/>
    <w:rsid w:val="0035180E"/>
    <w:rsid w:val="00353DA1"/>
    <w:rsid w:val="0035479F"/>
    <w:rsid w:val="003547F8"/>
    <w:rsid w:val="00355B2C"/>
    <w:rsid w:val="00355EA0"/>
    <w:rsid w:val="0035665C"/>
    <w:rsid w:val="003574EB"/>
    <w:rsid w:val="00357A55"/>
    <w:rsid w:val="00360F25"/>
    <w:rsid w:val="00361B50"/>
    <w:rsid w:val="00363A5C"/>
    <w:rsid w:val="003657BF"/>
    <w:rsid w:val="00367111"/>
    <w:rsid w:val="0037067D"/>
    <w:rsid w:val="003708A6"/>
    <w:rsid w:val="00370991"/>
    <w:rsid w:val="00370AC4"/>
    <w:rsid w:val="00371161"/>
    <w:rsid w:val="00371760"/>
    <w:rsid w:val="00371F86"/>
    <w:rsid w:val="003732DB"/>
    <w:rsid w:val="00373C31"/>
    <w:rsid w:val="003763F0"/>
    <w:rsid w:val="00376458"/>
    <w:rsid w:val="00376785"/>
    <w:rsid w:val="003768B2"/>
    <w:rsid w:val="00376E83"/>
    <w:rsid w:val="0037719D"/>
    <w:rsid w:val="003773F1"/>
    <w:rsid w:val="003774B1"/>
    <w:rsid w:val="00377A7F"/>
    <w:rsid w:val="00377E00"/>
    <w:rsid w:val="00382355"/>
    <w:rsid w:val="0038313C"/>
    <w:rsid w:val="003838C2"/>
    <w:rsid w:val="00383E29"/>
    <w:rsid w:val="00384625"/>
    <w:rsid w:val="00387194"/>
    <w:rsid w:val="003912DB"/>
    <w:rsid w:val="00392423"/>
    <w:rsid w:val="00393A6C"/>
    <w:rsid w:val="00393F97"/>
    <w:rsid w:val="0039423E"/>
    <w:rsid w:val="00394CFA"/>
    <w:rsid w:val="003A0F5E"/>
    <w:rsid w:val="003A11E9"/>
    <w:rsid w:val="003A440C"/>
    <w:rsid w:val="003A4779"/>
    <w:rsid w:val="003A5B73"/>
    <w:rsid w:val="003A6A13"/>
    <w:rsid w:val="003A6E90"/>
    <w:rsid w:val="003A70E7"/>
    <w:rsid w:val="003A73C2"/>
    <w:rsid w:val="003B24AE"/>
    <w:rsid w:val="003B27F3"/>
    <w:rsid w:val="003B4890"/>
    <w:rsid w:val="003B5391"/>
    <w:rsid w:val="003B6BFB"/>
    <w:rsid w:val="003B7444"/>
    <w:rsid w:val="003B7D43"/>
    <w:rsid w:val="003C1292"/>
    <w:rsid w:val="003C2C97"/>
    <w:rsid w:val="003C5264"/>
    <w:rsid w:val="003C687D"/>
    <w:rsid w:val="003C7382"/>
    <w:rsid w:val="003C74E3"/>
    <w:rsid w:val="003C7538"/>
    <w:rsid w:val="003D1ECD"/>
    <w:rsid w:val="003D332E"/>
    <w:rsid w:val="003D5707"/>
    <w:rsid w:val="003D688B"/>
    <w:rsid w:val="003D72EB"/>
    <w:rsid w:val="003D7A41"/>
    <w:rsid w:val="003E0CDE"/>
    <w:rsid w:val="003E1049"/>
    <w:rsid w:val="003E1337"/>
    <w:rsid w:val="003E192F"/>
    <w:rsid w:val="003E1C9A"/>
    <w:rsid w:val="003E23C3"/>
    <w:rsid w:val="003E4150"/>
    <w:rsid w:val="003E483B"/>
    <w:rsid w:val="003E4DA2"/>
    <w:rsid w:val="003E4E34"/>
    <w:rsid w:val="003E64E5"/>
    <w:rsid w:val="003E6604"/>
    <w:rsid w:val="003E6676"/>
    <w:rsid w:val="003E6E1C"/>
    <w:rsid w:val="003E7466"/>
    <w:rsid w:val="003E7AB9"/>
    <w:rsid w:val="003E7C92"/>
    <w:rsid w:val="003F170C"/>
    <w:rsid w:val="003F1969"/>
    <w:rsid w:val="003F2CAB"/>
    <w:rsid w:val="003F4E7E"/>
    <w:rsid w:val="003F572F"/>
    <w:rsid w:val="00400EA3"/>
    <w:rsid w:val="00400F99"/>
    <w:rsid w:val="004024EF"/>
    <w:rsid w:val="00402BBF"/>
    <w:rsid w:val="00402BF4"/>
    <w:rsid w:val="004034D9"/>
    <w:rsid w:val="004048ED"/>
    <w:rsid w:val="00405228"/>
    <w:rsid w:val="004053F9"/>
    <w:rsid w:val="00405519"/>
    <w:rsid w:val="004060C3"/>
    <w:rsid w:val="00407B8F"/>
    <w:rsid w:val="00407C41"/>
    <w:rsid w:val="00407E79"/>
    <w:rsid w:val="00410718"/>
    <w:rsid w:val="00410D52"/>
    <w:rsid w:val="00411239"/>
    <w:rsid w:val="00411296"/>
    <w:rsid w:val="0041657D"/>
    <w:rsid w:val="00417DEF"/>
    <w:rsid w:val="004219B8"/>
    <w:rsid w:val="0042281F"/>
    <w:rsid w:val="004242BD"/>
    <w:rsid w:val="00424D97"/>
    <w:rsid w:val="00424EB6"/>
    <w:rsid w:val="00425A29"/>
    <w:rsid w:val="00426873"/>
    <w:rsid w:val="0042693E"/>
    <w:rsid w:val="004270AF"/>
    <w:rsid w:val="00427C5A"/>
    <w:rsid w:val="00427D98"/>
    <w:rsid w:val="00430FE2"/>
    <w:rsid w:val="00431DF6"/>
    <w:rsid w:val="0043304A"/>
    <w:rsid w:val="00433061"/>
    <w:rsid w:val="0043314D"/>
    <w:rsid w:val="004336E1"/>
    <w:rsid w:val="00433760"/>
    <w:rsid w:val="00434506"/>
    <w:rsid w:val="00435411"/>
    <w:rsid w:val="00435E40"/>
    <w:rsid w:val="00437619"/>
    <w:rsid w:val="004415B5"/>
    <w:rsid w:val="00443CF7"/>
    <w:rsid w:val="00445020"/>
    <w:rsid w:val="0044539C"/>
    <w:rsid w:val="004461B9"/>
    <w:rsid w:val="0044785A"/>
    <w:rsid w:val="00451F0E"/>
    <w:rsid w:val="004524C7"/>
    <w:rsid w:val="00454381"/>
    <w:rsid w:val="00454C0B"/>
    <w:rsid w:val="0045537A"/>
    <w:rsid w:val="00457364"/>
    <w:rsid w:val="0045794F"/>
    <w:rsid w:val="004579C9"/>
    <w:rsid w:val="00460BFA"/>
    <w:rsid w:val="00461484"/>
    <w:rsid w:val="00461FAA"/>
    <w:rsid w:val="0046277A"/>
    <w:rsid w:val="00462F4B"/>
    <w:rsid w:val="00463393"/>
    <w:rsid w:val="004635D7"/>
    <w:rsid w:val="0046387A"/>
    <w:rsid w:val="00463941"/>
    <w:rsid w:val="00464049"/>
    <w:rsid w:val="00464338"/>
    <w:rsid w:val="00464BA7"/>
    <w:rsid w:val="00464BE3"/>
    <w:rsid w:val="00465FB2"/>
    <w:rsid w:val="004675F4"/>
    <w:rsid w:val="00470A33"/>
    <w:rsid w:val="00471823"/>
    <w:rsid w:val="00472327"/>
    <w:rsid w:val="00473200"/>
    <w:rsid w:val="00473E25"/>
    <w:rsid w:val="0047705C"/>
    <w:rsid w:val="00477CDA"/>
    <w:rsid w:val="004810BD"/>
    <w:rsid w:val="00481B0D"/>
    <w:rsid w:val="00481C4D"/>
    <w:rsid w:val="00482F92"/>
    <w:rsid w:val="0048464E"/>
    <w:rsid w:val="00484874"/>
    <w:rsid w:val="00484E35"/>
    <w:rsid w:val="00486426"/>
    <w:rsid w:val="00487974"/>
    <w:rsid w:val="00487F7C"/>
    <w:rsid w:val="00491FFD"/>
    <w:rsid w:val="00497162"/>
    <w:rsid w:val="004A0D71"/>
    <w:rsid w:val="004A0DC3"/>
    <w:rsid w:val="004A0DFF"/>
    <w:rsid w:val="004A1164"/>
    <w:rsid w:val="004A2801"/>
    <w:rsid w:val="004A33D0"/>
    <w:rsid w:val="004A34DD"/>
    <w:rsid w:val="004A386B"/>
    <w:rsid w:val="004A3C5E"/>
    <w:rsid w:val="004A4A0A"/>
    <w:rsid w:val="004A4A53"/>
    <w:rsid w:val="004A4C2E"/>
    <w:rsid w:val="004A5F66"/>
    <w:rsid w:val="004A60E7"/>
    <w:rsid w:val="004A7032"/>
    <w:rsid w:val="004A74C6"/>
    <w:rsid w:val="004A7E81"/>
    <w:rsid w:val="004B2705"/>
    <w:rsid w:val="004B2A15"/>
    <w:rsid w:val="004B2A16"/>
    <w:rsid w:val="004B3C62"/>
    <w:rsid w:val="004B5F54"/>
    <w:rsid w:val="004B6B31"/>
    <w:rsid w:val="004B74AE"/>
    <w:rsid w:val="004B79BB"/>
    <w:rsid w:val="004C0313"/>
    <w:rsid w:val="004C04A9"/>
    <w:rsid w:val="004C0D89"/>
    <w:rsid w:val="004C2768"/>
    <w:rsid w:val="004C4D25"/>
    <w:rsid w:val="004C543B"/>
    <w:rsid w:val="004C578F"/>
    <w:rsid w:val="004C6237"/>
    <w:rsid w:val="004C627F"/>
    <w:rsid w:val="004C6C64"/>
    <w:rsid w:val="004C7B53"/>
    <w:rsid w:val="004D0ABF"/>
    <w:rsid w:val="004D1277"/>
    <w:rsid w:val="004D1CAD"/>
    <w:rsid w:val="004D3917"/>
    <w:rsid w:val="004D4FEE"/>
    <w:rsid w:val="004D576D"/>
    <w:rsid w:val="004D7894"/>
    <w:rsid w:val="004E0BE4"/>
    <w:rsid w:val="004E108D"/>
    <w:rsid w:val="004E1B04"/>
    <w:rsid w:val="004E288C"/>
    <w:rsid w:val="004E2A14"/>
    <w:rsid w:val="004E3BA8"/>
    <w:rsid w:val="004E494F"/>
    <w:rsid w:val="004E4BC9"/>
    <w:rsid w:val="004E4EA1"/>
    <w:rsid w:val="004E5870"/>
    <w:rsid w:val="004E62B9"/>
    <w:rsid w:val="004E6BE0"/>
    <w:rsid w:val="004E7562"/>
    <w:rsid w:val="004F29AE"/>
    <w:rsid w:val="004F2F09"/>
    <w:rsid w:val="004F3EA7"/>
    <w:rsid w:val="004F41D9"/>
    <w:rsid w:val="004F45AA"/>
    <w:rsid w:val="004F4806"/>
    <w:rsid w:val="004F5ABC"/>
    <w:rsid w:val="004F6299"/>
    <w:rsid w:val="004F6418"/>
    <w:rsid w:val="004F670E"/>
    <w:rsid w:val="004F7147"/>
    <w:rsid w:val="004F79DC"/>
    <w:rsid w:val="00502BE1"/>
    <w:rsid w:val="00502EB8"/>
    <w:rsid w:val="00504043"/>
    <w:rsid w:val="00504614"/>
    <w:rsid w:val="005048ED"/>
    <w:rsid w:val="005050C6"/>
    <w:rsid w:val="0050649C"/>
    <w:rsid w:val="0050674B"/>
    <w:rsid w:val="00510B5E"/>
    <w:rsid w:val="0051103F"/>
    <w:rsid w:val="0051159B"/>
    <w:rsid w:val="00511F1E"/>
    <w:rsid w:val="0051315D"/>
    <w:rsid w:val="005149E5"/>
    <w:rsid w:val="00514CE0"/>
    <w:rsid w:val="00514FA5"/>
    <w:rsid w:val="005150C9"/>
    <w:rsid w:val="00515B2B"/>
    <w:rsid w:val="00521B19"/>
    <w:rsid w:val="0052282E"/>
    <w:rsid w:val="00522B0E"/>
    <w:rsid w:val="00523503"/>
    <w:rsid w:val="00524890"/>
    <w:rsid w:val="005308F1"/>
    <w:rsid w:val="0053104B"/>
    <w:rsid w:val="00531326"/>
    <w:rsid w:val="00531979"/>
    <w:rsid w:val="00531F7D"/>
    <w:rsid w:val="00533DFB"/>
    <w:rsid w:val="00533F00"/>
    <w:rsid w:val="00534806"/>
    <w:rsid w:val="0053485F"/>
    <w:rsid w:val="00534905"/>
    <w:rsid w:val="00534BE6"/>
    <w:rsid w:val="00534F49"/>
    <w:rsid w:val="005353DD"/>
    <w:rsid w:val="00537907"/>
    <w:rsid w:val="00540912"/>
    <w:rsid w:val="00540C5B"/>
    <w:rsid w:val="00542CB4"/>
    <w:rsid w:val="005433DF"/>
    <w:rsid w:val="005436CD"/>
    <w:rsid w:val="00544036"/>
    <w:rsid w:val="0054410B"/>
    <w:rsid w:val="00544E80"/>
    <w:rsid w:val="00545E6F"/>
    <w:rsid w:val="005461FD"/>
    <w:rsid w:val="005468E2"/>
    <w:rsid w:val="0054766F"/>
    <w:rsid w:val="00547D37"/>
    <w:rsid w:val="00547D8C"/>
    <w:rsid w:val="00547E62"/>
    <w:rsid w:val="005505F2"/>
    <w:rsid w:val="005512C6"/>
    <w:rsid w:val="005519E9"/>
    <w:rsid w:val="00554DD0"/>
    <w:rsid w:val="005574B2"/>
    <w:rsid w:val="00557BCD"/>
    <w:rsid w:val="00562522"/>
    <w:rsid w:val="0056254C"/>
    <w:rsid w:val="00562ED3"/>
    <w:rsid w:val="005633CE"/>
    <w:rsid w:val="00563FE0"/>
    <w:rsid w:val="00564F72"/>
    <w:rsid w:val="0056749A"/>
    <w:rsid w:val="00567837"/>
    <w:rsid w:val="00571BA8"/>
    <w:rsid w:val="00572F34"/>
    <w:rsid w:val="00573383"/>
    <w:rsid w:val="00573E52"/>
    <w:rsid w:val="005749EB"/>
    <w:rsid w:val="00574E90"/>
    <w:rsid w:val="005760BB"/>
    <w:rsid w:val="0057698D"/>
    <w:rsid w:val="005806CF"/>
    <w:rsid w:val="00580AEB"/>
    <w:rsid w:val="00583BBA"/>
    <w:rsid w:val="0058480F"/>
    <w:rsid w:val="00584E38"/>
    <w:rsid w:val="00585634"/>
    <w:rsid w:val="0058566A"/>
    <w:rsid w:val="00585846"/>
    <w:rsid w:val="00586095"/>
    <w:rsid w:val="0058716D"/>
    <w:rsid w:val="005901C4"/>
    <w:rsid w:val="00590C95"/>
    <w:rsid w:val="00591456"/>
    <w:rsid w:val="0059177E"/>
    <w:rsid w:val="00591D01"/>
    <w:rsid w:val="005926FA"/>
    <w:rsid w:val="00592E49"/>
    <w:rsid w:val="00593252"/>
    <w:rsid w:val="00593449"/>
    <w:rsid w:val="0059422F"/>
    <w:rsid w:val="00594667"/>
    <w:rsid w:val="00595C56"/>
    <w:rsid w:val="005971B6"/>
    <w:rsid w:val="005977C4"/>
    <w:rsid w:val="00597900"/>
    <w:rsid w:val="00597D7A"/>
    <w:rsid w:val="005A0D57"/>
    <w:rsid w:val="005A1124"/>
    <w:rsid w:val="005A12BD"/>
    <w:rsid w:val="005A18BA"/>
    <w:rsid w:val="005A1ACF"/>
    <w:rsid w:val="005A2D69"/>
    <w:rsid w:val="005A40C7"/>
    <w:rsid w:val="005A4364"/>
    <w:rsid w:val="005A5181"/>
    <w:rsid w:val="005A5EAE"/>
    <w:rsid w:val="005A6C68"/>
    <w:rsid w:val="005A7A31"/>
    <w:rsid w:val="005B055C"/>
    <w:rsid w:val="005B1951"/>
    <w:rsid w:val="005B1E2A"/>
    <w:rsid w:val="005B5388"/>
    <w:rsid w:val="005B5FB3"/>
    <w:rsid w:val="005B6726"/>
    <w:rsid w:val="005B6B92"/>
    <w:rsid w:val="005B7404"/>
    <w:rsid w:val="005B775C"/>
    <w:rsid w:val="005B7A17"/>
    <w:rsid w:val="005C0166"/>
    <w:rsid w:val="005C1ACE"/>
    <w:rsid w:val="005C1D15"/>
    <w:rsid w:val="005C2192"/>
    <w:rsid w:val="005C3F8A"/>
    <w:rsid w:val="005C4B88"/>
    <w:rsid w:val="005C51FF"/>
    <w:rsid w:val="005C5D1E"/>
    <w:rsid w:val="005C70CE"/>
    <w:rsid w:val="005D4117"/>
    <w:rsid w:val="005D4268"/>
    <w:rsid w:val="005D4E0B"/>
    <w:rsid w:val="005D52CC"/>
    <w:rsid w:val="005D59EC"/>
    <w:rsid w:val="005D5E98"/>
    <w:rsid w:val="005D6620"/>
    <w:rsid w:val="005D75B3"/>
    <w:rsid w:val="005E0844"/>
    <w:rsid w:val="005E2038"/>
    <w:rsid w:val="005E2DF8"/>
    <w:rsid w:val="005E365E"/>
    <w:rsid w:val="005E37DE"/>
    <w:rsid w:val="005E3939"/>
    <w:rsid w:val="005E3BDF"/>
    <w:rsid w:val="005E677D"/>
    <w:rsid w:val="005E6F62"/>
    <w:rsid w:val="005F027C"/>
    <w:rsid w:val="005F1A22"/>
    <w:rsid w:val="005F26D9"/>
    <w:rsid w:val="005F2BFC"/>
    <w:rsid w:val="005F4C86"/>
    <w:rsid w:val="005F5060"/>
    <w:rsid w:val="005F572F"/>
    <w:rsid w:val="005F5FE5"/>
    <w:rsid w:val="005F7470"/>
    <w:rsid w:val="00600567"/>
    <w:rsid w:val="00600FEF"/>
    <w:rsid w:val="00604435"/>
    <w:rsid w:val="00605715"/>
    <w:rsid w:val="00605CE3"/>
    <w:rsid w:val="006074CF"/>
    <w:rsid w:val="006109F7"/>
    <w:rsid w:val="00610A9D"/>
    <w:rsid w:val="0061165C"/>
    <w:rsid w:val="006116D0"/>
    <w:rsid w:val="00612186"/>
    <w:rsid w:val="006136CC"/>
    <w:rsid w:val="00615590"/>
    <w:rsid w:val="00616A4D"/>
    <w:rsid w:val="00617FC0"/>
    <w:rsid w:val="00620FBF"/>
    <w:rsid w:val="0062124D"/>
    <w:rsid w:val="006215D2"/>
    <w:rsid w:val="00621F01"/>
    <w:rsid w:val="006227BC"/>
    <w:rsid w:val="00624502"/>
    <w:rsid w:val="0062576C"/>
    <w:rsid w:val="00625F59"/>
    <w:rsid w:val="00626A79"/>
    <w:rsid w:val="00631010"/>
    <w:rsid w:val="006324D7"/>
    <w:rsid w:val="00632D0B"/>
    <w:rsid w:val="006348FD"/>
    <w:rsid w:val="00634C15"/>
    <w:rsid w:val="0063673A"/>
    <w:rsid w:val="00637663"/>
    <w:rsid w:val="0063781F"/>
    <w:rsid w:val="0063785A"/>
    <w:rsid w:val="00640931"/>
    <w:rsid w:val="006421C8"/>
    <w:rsid w:val="00642455"/>
    <w:rsid w:val="006427DA"/>
    <w:rsid w:val="0064474F"/>
    <w:rsid w:val="00646944"/>
    <w:rsid w:val="0064703B"/>
    <w:rsid w:val="00647814"/>
    <w:rsid w:val="00651795"/>
    <w:rsid w:val="00652892"/>
    <w:rsid w:val="006530B0"/>
    <w:rsid w:val="006530EF"/>
    <w:rsid w:val="00653601"/>
    <w:rsid w:val="0065402E"/>
    <w:rsid w:val="00656088"/>
    <w:rsid w:val="0065628A"/>
    <w:rsid w:val="00657145"/>
    <w:rsid w:val="0066019B"/>
    <w:rsid w:val="00660C62"/>
    <w:rsid w:val="00663994"/>
    <w:rsid w:val="00666A2C"/>
    <w:rsid w:val="00670525"/>
    <w:rsid w:val="006714FD"/>
    <w:rsid w:val="00671D49"/>
    <w:rsid w:val="00674085"/>
    <w:rsid w:val="006761A1"/>
    <w:rsid w:val="0067628F"/>
    <w:rsid w:val="00677531"/>
    <w:rsid w:val="00677784"/>
    <w:rsid w:val="00681123"/>
    <w:rsid w:val="00681F09"/>
    <w:rsid w:val="00683433"/>
    <w:rsid w:val="006839D6"/>
    <w:rsid w:val="00683C92"/>
    <w:rsid w:val="00685311"/>
    <w:rsid w:val="00687AAC"/>
    <w:rsid w:val="00690404"/>
    <w:rsid w:val="006907FF"/>
    <w:rsid w:val="00691DC9"/>
    <w:rsid w:val="006922E0"/>
    <w:rsid w:val="00692323"/>
    <w:rsid w:val="00692C4C"/>
    <w:rsid w:val="00692EEF"/>
    <w:rsid w:val="006933EA"/>
    <w:rsid w:val="0069405E"/>
    <w:rsid w:val="00694F9C"/>
    <w:rsid w:val="0069504C"/>
    <w:rsid w:val="00695C2E"/>
    <w:rsid w:val="00696860"/>
    <w:rsid w:val="00697A69"/>
    <w:rsid w:val="006A0CF7"/>
    <w:rsid w:val="006A3779"/>
    <w:rsid w:val="006A559D"/>
    <w:rsid w:val="006A5D65"/>
    <w:rsid w:val="006A7A8E"/>
    <w:rsid w:val="006B0BDA"/>
    <w:rsid w:val="006B0C63"/>
    <w:rsid w:val="006B1185"/>
    <w:rsid w:val="006B1BA3"/>
    <w:rsid w:val="006B4A53"/>
    <w:rsid w:val="006B565F"/>
    <w:rsid w:val="006B7119"/>
    <w:rsid w:val="006C0452"/>
    <w:rsid w:val="006C0753"/>
    <w:rsid w:val="006C08DF"/>
    <w:rsid w:val="006C272A"/>
    <w:rsid w:val="006C53B7"/>
    <w:rsid w:val="006C61F9"/>
    <w:rsid w:val="006C7114"/>
    <w:rsid w:val="006C76B7"/>
    <w:rsid w:val="006C7B65"/>
    <w:rsid w:val="006D2018"/>
    <w:rsid w:val="006D3A28"/>
    <w:rsid w:val="006D4B60"/>
    <w:rsid w:val="006D4BF6"/>
    <w:rsid w:val="006D4E1A"/>
    <w:rsid w:val="006D4F7C"/>
    <w:rsid w:val="006D6666"/>
    <w:rsid w:val="006D6881"/>
    <w:rsid w:val="006D6E09"/>
    <w:rsid w:val="006D7B41"/>
    <w:rsid w:val="006E0718"/>
    <w:rsid w:val="006E19D2"/>
    <w:rsid w:val="006E235A"/>
    <w:rsid w:val="006E27A8"/>
    <w:rsid w:val="006E2902"/>
    <w:rsid w:val="006E334B"/>
    <w:rsid w:val="006E33F7"/>
    <w:rsid w:val="006E342C"/>
    <w:rsid w:val="006E7108"/>
    <w:rsid w:val="006E77C4"/>
    <w:rsid w:val="006F0E07"/>
    <w:rsid w:val="006F2641"/>
    <w:rsid w:val="006F31D3"/>
    <w:rsid w:val="006F4AD8"/>
    <w:rsid w:val="006F4BFE"/>
    <w:rsid w:val="006F5EAE"/>
    <w:rsid w:val="006F648C"/>
    <w:rsid w:val="007010D2"/>
    <w:rsid w:val="0070182C"/>
    <w:rsid w:val="00702532"/>
    <w:rsid w:val="00705152"/>
    <w:rsid w:val="0070539E"/>
    <w:rsid w:val="00705916"/>
    <w:rsid w:val="00705E3F"/>
    <w:rsid w:val="00707BD6"/>
    <w:rsid w:val="007102B0"/>
    <w:rsid w:val="007103A8"/>
    <w:rsid w:val="00710D24"/>
    <w:rsid w:val="00711516"/>
    <w:rsid w:val="007131D7"/>
    <w:rsid w:val="0071422D"/>
    <w:rsid w:val="00715535"/>
    <w:rsid w:val="00715AC6"/>
    <w:rsid w:val="007161E3"/>
    <w:rsid w:val="0071685B"/>
    <w:rsid w:val="00716885"/>
    <w:rsid w:val="00717D8C"/>
    <w:rsid w:val="00723A59"/>
    <w:rsid w:val="00724BCF"/>
    <w:rsid w:val="007263D2"/>
    <w:rsid w:val="0072655B"/>
    <w:rsid w:val="007309BA"/>
    <w:rsid w:val="00731F82"/>
    <w:rsid w:val="0073230A"/>
    <w:rsid w:val="00732A32"/>
    <w:rsid w:val="007340CC"/>
    <w:rsid w:val="0073482D"/>
    <w:rsid w:val="0073556D"/>
    <w:rsid w:val="007359EF"/>
    <w:rsid w:val="00740A01"/>
    <w:rsid w:val="00740D21"/>
    <w:rsid w:val="00741F63"/>
    <w:rsid w:val="00742135"/>
    <w:rsid w:val="007436DC"/>
    <w:rsid w:val="00743A4D"/>
    <w:rsid w:val="00743EC6"/>
    <w:rsid w:val="00745845"/>
    <w:rsid w:val="00745B8E"/>
    <w:rsid w:val="007463FA"/>
    <w:rsid w:val="00746E81"/>
    <w:rsid w:val="0074750F"/>
    <w:rsid w:val="00747AA7"/>
    <w:rsid w:val="00751F4A"/>
    <w:rsid w:val="007520EE"/>
    <w:rsid w:val="0075234F"/>
    <w:rsid w:val="00753A47"/>
    <w:rsid w:val="00757922"/>
    <w:rsid w:val="0076027C"/>
    <w:rsid w:val="0076063A"/>
    <w:rsid w:val="0076073D"/>
    <w:rsid w:val="00761A6F"/>
    <w:rsid w:val="00761D8B"/>
    <w:rsid w:val="00762DD2"/>
    <w:rsid w:val="00764190"/>
    <w:rsid w:val="007653C9"/>
    <w:rsid w:val="0076551A"/>
    <w:rsid w:val="00765625"/>
    <w:rsid w:val="007656E1"/>
    <w:rsid w:val="007674C3"/>
    <w:rsid w:val="00767C8C"/>
    <w:rsid w:val="00767CAE"/>
    <w:rsid w:val="00770BD8"/>
    <w:rsid w:val="00771E62"/>
    <w:rsid w:val="00772E04"/>
    <w:rsid w:val="00772E74"/>
    <w:rsid w:val="00773B19"/>
    <w:rsid w:val="007746E0"/>
    <w:rsid w:val="00775337"/>
    <w:rsid w:val="00776178"/>
    <w:rsid w:val="0077721C"/>
    <w:rsid w:val="00780614"/>
    <w:rsid w:val="00780B90"/>
    <w:rsid w:val="007814DD"/>
    <w:rsid w:val="007828B1"/>
    <w:rsid w:val="00783F38"/>
    <w:rsid w:val="00784F00"/>
    <w:rsid w:val="00787398"/>
    <w:rsid w:val="00787CA7"/>
    <w:rsid w:val="00790590"/>
    <w:rsid w:val="0079177F"/>
    <w:rsid w:val="00791801"/>
    <w:rsid w:val="0079341C"/>
    <w:rsid w:val="00795DF0"/>
    <w:rsid w:val="00797071"/>
    <w:rsid w:val="007976FB"/>
    <w:rsid w:val="007A00ED"/>
    <w:rsid w:val="007A0B74"/>
    <w:rsid w:val="007A0DDD"/>
    <w:rsid w:val="007A1149"/>
    <w:rsid w:val="007A1A99"/>
    <w:rsid w:val="007A1B60"/>
    <w:rsid w:val="007A1CDC"/>
    <w:rsid w:val="007A29F4"/>
    <w:rsid w:val="007A2FA2"/>
    <w:rsid w:val="007A363C"/>
    <w:rsid w:val="007A39DC"/>
    <w:rsid w:val="007A3E2C"/>
    <w:rsid w:val="007A46E9"/>
    <w:rsid w:val="007A74DD"/>
    <w:rsid w:val="007B09E4"/>
    <w:rsid w:val="007B2C1F"/>
    <w:rsid w:val="007B2F8B"/>
    <w:rsid w:val="007B46D5"/>
    <w:rsid w:val="007B5969"/>
    <w:rsid w:val="007B634E"/>
    <w:rsid w:val="007B637C"/>
    <w:rsid w:val="007B68F6"/>
    <w:rsid w:val="007B7052"/>
    <w:rsid w:val="007B70D2"/>
    <w:rsid w:val="007C2B03"/>
    <w:rsid w:val="007C6BD0"/>
    <w:rsid w:val="007C7ECC"/>
    <w:rsid w:val="007D06CE"/>
    <w:rsid w:val="007D13A2"/>
    <w:rsid w:val="007D188A"/>
    <w:rsid w:val="007D2CF2"/>
    <w:rsid w:val="007D326E"/>
    <w:rsid w:val="007D3942"/>
    <w:rsid w:val="007D3D9A"/>
    <w:rsid w:val="007D45AC"/>
    <w:rsid w:val="007D5235"/>
    <w:rsid w:val="007D5A89"/>
    <w:rsid w:val="007D6E56"/>
    <w:rsid w:val="007D7298"/>
    <w:rsid w:val="007D7A40"/>
    <w:rsid w:val="007E0AD4"/>
    <w:rsid w:val="007E0F0A"/>
    <w:rsid w:val="007E1189"/>
    <w:rsid w:val="007E16C2"/>
    <w:rsid w:val="007E3421"/>
    <w:rsid w:val="007E402F"/>
    <w:rsid w:val="007E4CE0"/>
    <w:rsid w:val="007E6A5B"/>
    <w:rsid w:val="007E7742"/>
    <w:rsid w:val="007F0865"/>
    <w:rsid w:val="007F1889"/>
    <w:rsid w:val="007F199F"/>
    <w:rsid w:val="007F1EEA"/>
    <w:rsid w:val="007F23B3"/>
    <w:rsid w:val="007F2476"/>
    <w:rsid w:val="007F371C"/>
    <w:rsid w:val="007F43FB"/>
    <w:rsid w:val="007F46EA"/>
    <w:rsid w:val="007F5233"/>
    <w:rsid w:val="007F6111"/>
    <w:rsid w:val="007F61D3"/>
    <w:rsid w:val="007F6BFD"/>
    <w:rsid w:val="007F75BF"/>
    <w:rsid w:val="0080013B"/>
    <w:rsid w:val="00800D69"/>
    <w:rsid w:val="008012EA"/>
    <w:rsid w:val="0080174C"/>
    <w:rsid w:val="00801C9B"/>
    <w:rsid w:val="00802870"/>
    <w:rsid w:val="00802D5F"/>
    <w:rsid w:val="00803837"/>
    <w:rsid w:val="0080423B"/>
    <w:rsid w:val="0080494F"/>
    <w:rsid w:val="0080503A"/>
    <w:rsid w:val="00806B36"/>
    <w:rsid w:val="00810B62"/>
    <w:rsid w:val="00810B89"/>
    <w:rsid w:val="00810EF0"/>
    <w:rsid w:val="008114ED"/>
    <w:rsid w:val="00811627"/>
    <w:rsid w:val="008116DF"/>
    <w:rsid w:val="00812D04"/>
    <w:rsid w:val="00812F1E"/>
    <w:rsid w:val="008135FA"/>
    <w:rsid w:val="00813945"/>
    <w:rsid w:val="0081454F"/>
    <w:rsid w:val="00814895"/>
    <w:rsid w:val="008153CE"/>
    <w:rsid w:val="00815BB6"/>
    <w:rsid w:val="00817A2C"/>
    <w:rsid w:val="00820BE7"/>
    <w:rsid w:val="00821474"/>
    <w:rsid w:val="0082188F"/>
    <w:rsid w:val="00822875"/>
    <w:rsid w:val="00823D45"/>
    <w:rsid w:val="0082550B"/>
    <w:rsid w:val="008259EF"/>
    <w:rsid w:val="00826131"/>
    <w:rsid w:val="00827BB2"/>
    <w:rsid w:val="00827E58"/>
    <w:rsid w:val="00830E34"/>
    <w:rsid w:val="00833967"/>
    <w:rsid w:val="00833EEB"/>
    <w:rsid w:val="008348A7"/>
    <w:rsid w:val="00834CFB"/>
    <w:rsid w:val="0083569F"/>
    <w:rsid w:val="00836765"/>
    <w:rsid w:val="00836933"/>
    <w:rsid w:val="0083720C"/>
    <w:rsid w:val="0083757F"/>
    <w:rsid w:val="0084063D"/>
    <w:rsid w:val="0084066A"/>
    <w:rsid w:val="008412B0"/>
    <w:rsid w:val="00841D07"/>
    <w:rsid w:val="00842AF7"/>
    <w:rsid w:val="008434E1"/>
    <w:rsid w:val="00844022"/>
    <w:rsid w:val="0084690E"/>
    <w:rsid w:val="008475D7"/>
    <w:rsid w:val="00847D3E"/>
    <w:rsid w:val="00851811"/>
    <w:rsid w:val="008526B9"/>
    <w:rsid w:val="008528CB"/>
    <w:rsid w:val="00853025"/>
    <w:rsid w:val="008537D7"/>
    <w:rsid w:val="00853804"/>
    <w:rsid w:val="00854684"/>
    <w:rsid w:val="0085474B"/>
    <w:rsid w:val="00854A30"/>
    <w:rsid w:val="00855698"/>
    <w:rsid w:val="00856DD0"/>
    <w:rsid w:val="00857496"/>
    <w:rsid w:val="008609A0"/>
    <w:rsid w:val="00860BFD"/>
    <w:rsid w:val="00862020"/>
    <w:rsid w:val="008639BE"/>
    <w:rsid w:val="0086457C"/>
    <w:rsid w:val="008659A1"/>
    <w:rsid w:val="00865FBF"/>
    <w:rsid w:val="00865FE6"/>
    <w:rsid w:val="00866105"/>
    <w:rsid w:val="008663E0"/>
    <w:rsid w:val="008704CE"/>
    <w:rsid w:val="00871E9B"/>
    <w:rsid w:val="0087229A"/>
    <w:rsid w:val="008724D3"/>
    <w:rsid w:val="00872CEF"/>
    <w:rsid w:val="00872E35"/>
    <w:rsid w:val="00873E43"/>
    <w:rsid w:val="00873F46"/>
    <w:rsid w:val="00874079"/>
    <w:rsid w:val="00875282"/>
    <w:rsid w:val="008762AC"/>
    <w:rsid w:val="0087701C"/>
    <w:rsid w:val="0087784F"/>
    <w:rsid w:val="00877C35"/>
    <w:rsid w:val="00877E36"/>
    <w:rsid w:val="00877F98"/>
    <w:rsid w:val="00880621"/>
    <w:rsid w:val="00880824"/>
    <w:rsid w:val="00881F82"/>
    <w:rsid w:val="00883661"/>
    <w:rsid w:val="00884846"/>
    <w:rsid w:val="008848F4"/>
    <w:rsid w:val="00884D5C"/>
    <w:rsid w:val="00885071"/>
    <w:rsid w:val="00885A26"/>
    <w:rsid w:val="008860B0"/>
    <w:rsid w:val="00886674"/>
    <w:rsid w:val="00886A99"/>
    <w:rsid w:val="00886BC0"/>
    <w:rsid w:val="00887AAA"/>
    <w:rsid w:val="00887C4F"/>
    <w:rsid w:val="00887CBF"/>
    <w:rsid w:val="00887E8A"/>
    <w:rsid w:val="008905EB"/>
    <w:rsid w:val="00890E08"/>
    <w:rsid w:val="0089284B"/>
    <w:rsid w:val="00892F14"/>
    <w:rsid w:val="00893763"/>
    <w:rsid w:val="0089460A"/>
    <w:rsid w:val="00896D7F"/>
    <w:rsid w:val="008A1BD4"/>
    <w:rsid w:val="008A29FD"/>
    <w:rsid w:val="008A2E66"/>
    <w:rsid w:val="008A3AA2"/>
    <w:rsid w:val="008A472A"/>
    <w:rsid w:val="008A487A"/>
    <w:rsid w:val="008A4E90"/>
    <w:rsid w:val="008A4EC1"/>
    <w:rsid w:val="008A5382"/>
    <w:rsid w:val="008B0126"/>
    <w:rsid w:val="008B0ED4"/>
    <w:rsid w:val="008B29CF"/>
    <w:rsid w:val="008B4983"/>
    <w:rsid w:val="008B52DD"/>
    <w:rsid w:val="008B5B92"/>
    <w:rsid w:val="008B6CD9"/>
    <w:rsid w:val="008B74A1"/>
    <w:rsid w:val="008C10E6"/>
    <w:rsid w:val="008C141C"/>
    <w:rsid w:val="008C1582"/>
    <w:rsid w:val="008C2294"/>
    <w:rsid w:val="008C2B0B"/>
    <w:rsid w:val="008C32F0"/>
    <w:rsid w:val="008C4520"/>
    <w:rsid w:val="008C4A18"/>
    <w:rsid w:val="008C4DDC"/>
    <w:rsid w:val="008C52C7"/>
    <w:rsid w:val="008C5363"/>
    <w:rsid w:val="008C7DDC"/>
    <w:rsid w:val="008D2024"/>
    <w:rsid w:val="008D2288"/>
    <w:rsid w:val="008D2369"/>
    <w:rsid w:val="008D2A50"/>
    <w:rsid w:val="008D43F1"/>
    <w:rsid w:val="008D4A91"/>
    <w:rsid w:val="008D5C4F"/>
    <w:rsid w:val="008D69B5"/>
    <w:rsid w:val="008D6A57"/>
    <w:rsid w:val="008D6CA0"/>
    <w:rsid w:val="008D7132"/>
    <w:rsid w:val="008D7DE5"/>
    <w:rsid w:val="008E42FD"/>
    <w:rsid w:val="008E46DA"/>
    <w:rsid w:val="008E50DE"/>
    <w:rsid w:val="008E5FCD"/>
    <w:rsid w:val="008E6A03"/>
    <w:rsid w:val="008E6C40"/>
    <w:rsid w:val="008E6ED7"/>
    <w:rsid w:val="008F07A6"/>
    <w:rsid w:val="008F198D"/>
    <w:rsid w:val="008F2136"/>
    <w:rsid w:val="008F2434"/>
    <w:rsid w:val="008F3D08"/>
    <w:rsid w:val="008F484F"/>
    <w:rsid w:val="008F4C87"/>
    <w:rsid w:val="008F6B35"/>
    <w:rsid w:val="008F7DA7"/>
    <w:rsid w:val="009011D1"/>
    <w:rsid w:val="00901806"/>
    <w:rsid w:val="00902C6D"/>
    <w:rsid w:val="00903EFE"/>
    <w:rsid w:val="009046D8"/>
    <w:rsid w:val="00904C4D"/>
    <w:rsid w:val="00904EBA"/>
    <w:rsid w:val="00904F6F"/>
    <w:rsid w:val="009063D8"/>
    <w:rsid w:val="009069EF"/>
    <w:rsid w:val="00907580"/>
    <w:rsid w:val="00911A08"/>
    <w:rsid w:val="00911FB2"/>
    <w:rsid w:val="00912AC8"/>
    <w:rsid w:val="00914454"/>
    <w:rsid w:val="009159D3"/>
    <w:rsid w:val="00915C27"/>
    <w:rsid w:val="00916A09"/>
    <w:rsid w:val="00916C4F"/>
    <w:rsid w:val="00917AA4"/>
    <w:rsid w:val="00917CE0"/>
    <w:rsid w:val="00920FCE"/>
    <w:rsid w:val="00921D3C"/>
    <w:rsid w:val="009265A9"/>
    <w:rsid w:val="009265D6"/>
    <w:rsid w:val="00926805"/>
    <w:rsid w:val="009273BB"/>
    <w:rsid w:val="009279BF"/>
    <w:rsid w:val="0093167E"/>
    <w:rsid w:val="0093240E"/>
    <w:rsid w:val="00932793"/>
    <w:rsid w:val="00933B3D"/>
    <w:rsid w:val="00933C52"/>
    <w:rsid w:val="00933FE7"/>
    <w:rsid w:val="009342AF"/>
    <w:rsid w:val="00935049"/>
    <w:rsid w:val="00937944"/>
    <w:rsid w:val="0094107C"/>
    <w:rsid w:val="0094122C"/>
    <w:rsid w:val="00941B24"/>
    <w:rsid w:val="00942151"/>
    <w:rsid w:val="009424AF"/>
    <w:rsid w:val="009435C5"/>
    <w:rsid w:val="009438F9"/>
    <w:rsid w:val="009442D5"/>
    <w:rsid w:val="00944380"/>
    <w:rsid w:val="009449C4"/>
    <w:rsid w:val="0094531C"/>
    <w:rsid w:val="00945EE8"/>
    <w:rsid w:val="009465B2"/>
    <w:rsid w:val="00947D80"/>
    <w:rsid w:val="00947DA4"/>
    <w:rsid w:val="0095074F"/>
    <w:rsid w:val="00950766"/>
    <w:rsid w:val="009510C8"/>
    <w:rsid w:val="00951248"/>
    <w:rsid w:val="00951F2E"/>
    <w:rsid w:val="0095228D"/>
    <w:rsid w:val="00952CF2"/>
    <w:rsid w:val="00953BC6"/>
    <w:rsid w:val="00954E37"/>
    <w:rsid w:val="0095617C"/>
    <w:rsid w:val="009569CF"/>
    <w:rsid w:val="00957408"/>
    <w:rsid w:val="00957B35"/>
    <w:rsid w:val="0096348F"/>
    <w:rsid w:val="0096620A"/>
    <w:rsid w:val="00966859"/>
    <w:rsid w:val="00970369"/>
    <w:rsid w:val="00970CC2"/>
    <w:rsid w:val="00971E44"/>
    <w:rsid w:val="009720E9"/>
    <w:rsid w:val="00972A65"/>
    <w:rsid w:val="00972D17"/>
    <w:rsid w:val="00972F33"/>
    <w:rsid w:val="009743B7"/>
    <w:rsid w:val="009748AD"/>
    <w:rsid w:val="00974A3B"/>
    <w:rsid w:val="009751DB"/>
    <w:rsid w:val="009754CB"/>
    <w:rsid w:val="009779E0"/>
    <w:rsid w:val="00977FCF"/>
    <w:rsid w:val="00980514"/>
    <w:rsid w:val="0098278B"/>
    <w:rsid w:val="0098326B"/>
    <w:rsid w:val="0098395A"/>
    <w:rsid w:val="0098479E"/>
    <w:rsid w:val="00985EEE"/>
    <w:rsid w:val="00986E47"/>
    <w:rsid w:val="0098785F"/>
    <w:rsid w:val="00987BD3"/>
    <w:rsid w:val="00987F27"/>
    <w:rsid w:val="00990353"/>
    <w:rsid w:val="0099043D"/>
    <w:rsid w:val="00991135"/>
    <w:rsid w:val="009915B3"/>
    <w:rsid w:val="009919C0"/>
    <w:rsid w:val="00994755"/>
    <w:rsid w:val="0099500D"/>
    <w:rsid w:val="00996059"/>
    <w:rsid w:val="009A0BD8"/>
    <w:rsid w:val="009A159B"/>
    <w:rsid w:val="009A2699"/>
    <w:rsid w:val="009A2B09"/>
    <w:rsid w:val="009A3C01"/>
    <w:rsid w:val="009A4542"/>
    <w:rsid w:val="009A66BC"/>
    <w:rsid w:val="009A67DF"/>
    <w:rsid w:val="009A6B50"/>
    <w:rsid w:val="009A6E0B"/>
    <w:rsid w:val="009B037D"/>
    <w:rsid w:val="009B04C6"/>
    <w:rsid w:val="009B15BD"/>
    <w:rsid w:val="009B1F14"/>
    <w:rsid w:val="009B376E"/>
    <w:rsid w:val="009B4222"/>
    <w:rsid w:val="009B45FD"/>
    <w:rsid w:val="009B5DEB"/>
    <w:rsid w:val="009B6566"/>
    <w:rsid w:val="009B6D0D"/>
    <w:rsid w:val="009B6DEA"/>
    <w:rsid w:val="009B6EA1"/>
    <w:rsid w:val="009C0EF4"/>
    <w:rsid w:val="009C1758"/>
    <w:rsid w:val="009C2242"/>
    <w:rsid w:val="009C2F10"/>
    <w:rsid w:val="009C3C6E"/>
    <w:rsid w:val="009C5DB5"/>
    <w:rsid w:val="009C607F"/>
    <w:rsid w:val="009C61D7"/>
    <w:rsid w:val="009C75D5"/>
    <w:rsid w:val="009C787A"/>
    <w:rsid w:val="009D0402"/>
    <w:rsid w:val="009D08E5"/>
    <w:rsid w:val="009D2056"/>
    <w:rsid w:val="009D256E"/>
    <w:rsid w:val="009D2BA4"/>
    <w:rsid w:val="009D3C39"/>
    <w:rsid w:val="009D3D77"/>
    <w:rsid w:val="009D4410"/>
    <w:rsid w:val="009D49BE"/>
    <w:rsid w:val="009D4BEB"/>
    <w:rsid w:val="009D4EF3"/>
    <w:rsid w:val="009D56FF"/>
    <w:rsid w:val="009D691D"/>
    <w:rsid w:val="009D6976"/>
    <w:rsid w:val="009D70ED"/>
    <w:rsid w:val="009E0ADB"/>
    <w:rsid w:val="009E1761"/>
    <w:rsid w:val="009E1BD3"/>
    <w:rsid w:val="009E2B4F"/>
    <w:rsid w:val="009E3F3A"/>
    <w:rsid w:val="009E4258"/>
    <w:rsid w:val="009E5651"/>
    <w:rsid w:val="009E59FF"/>
    <w:rsid w:val="009E608D"/>
    <w:rsid w:val="009E64A9"/>
    <w:rsid w:val="009E7A03"/>
    <w:rsid w:val="009E7E7F"/>
    <w:rsid w:val="009E7F6A"/>
    <w:rsid w:val="009F038A"/>
    <w:rsid w:val="009F3615"/>
    <w:rsid w:val="009F36A6"/>
    <w:rsid w:val="009F372F"/>
    <w:rsid w:val="009F55D9"/>
    <w:rsid w:val="009F5637"/>
    <w:rsid w:val="009F755F"/>
    <w:rsid w:val="00A0136A"/>
    <w:rsid w:val="00A02BC2"/>
    <w:rsid w:val="00A02CE1"/>
    <w:rsid w:val="00A03383"/>
    <w:rsid w:val="00A04272"/>
    <w:rsid w:val="00A047A5"/>
    <w:rsid w:val="00A05F8C"/>
    <w:rsid w:val="00A068ED"/>
    <w:rsid w:val="00A10A85"/>
    <w:rsid w:val="00A10CA1"/>
    <w:rsid w:val="00A11244"/>
    <w:rsid w:val="00A112A9"/>
    <w:rsid w:val="00A13727"/>
    <w:rsid w:val="00A1425F"/>
    <w:rsid w:val="00A17C8D"/>
    <w:rsid w:val="00A20FE5"/>
    <w:rsid w:val="00A212A6"/>
    <w:rsid w:val="00A22BE6"/>
    <w:rsid w:val="00A232D8"/>
    <w:rsid w:val="00A23763"/>
    <w:rsid w:val="00A2483D"/>
    <w:rsid w:val="00A249D1"/>
    <w:rsid w:val="00A24B41"/>
    <w:rsid w:val="00A24C70"/>
    <w:rsid w:val="00A26912"/>
    <w:rsid w:val="00A26FD1"/>
    <w:rsid w:val="00A270D8"/>
    <w:rsid w:val="00A278E7"/>
    <w:rsid w:val="00A27A61"/>
    <w:rsid w:val="00A27DD6"/>
    <w:rsid w:val="00A3136C"/>
    <w:rsid w:val="00A33C25"/>
    <w:rsid w:val="00A345FD"/>
    <w:rsid w:val="00A34E03"/>
    <w:rsid w:val="00A356BD"/>
    <w:rsid w:val="00A35C13"/>
    <w:rsid w:val="00A36796"/>
    <w:rsid w:val="00A3746A"/>
    <w:rsid w:val="00A403A2"/>
    <w:rsid w:val="00A4046D"/>
    <w:rsid w:val="00A4260F"/>
    <w:rsid w:val="00A42A92"/>
    <w:rsid w:val="00A438B3"/>
    <w:rsid w:val="00A442FC"/>
    <w:rsid w:val="00A4445E"/>
    <w:rsid w:val="00A45040"/>
    <w:rsid w:val="00A46904"/>
    <w:rsid w:val="00A46E60"/>
    <w:rsid w:val="00A46E74"/>
    <w:rsid w:val="00A47A39"/>
    <w:rsid w:val="00A504CA"/>
    <w:rsid w:val="00A51894"/>
    <w:rsid w:val="00A53367"/>
    <w:rsid w:val="00A55415"/>
    <w:rsid w:val="00A55B3F"/>
    <w:rsid w:val="00A55E02"/>
    <w:rsid w:val="00A5601A"/>
    <w:rsid w:val="00A56BC5"/>
    <w:rsid w:val="00A574AE"/>
    <w:rsid w:val="00A5782B"/>
    <w:rsid w:val="00A6025E"/>
    <w:rsid w:val="00A604F6"/>
    <w:rsid w:val="00A616AF"/>
    <w:rsid w:val="00A61A05"/>
    <w:rsid w:val="00A62624"/>
    <w:rsid w:val="00A63A66"/>
    <w:rsid w:val="00A64DF2"/>
    <w:rsid w:val="00A656FF"/>
    <w:rsid w:val="00A66B4C"/>
    <w:rsid w:val="00A66E20"/>
    <w:rsid w:val="00A70581"/>
    <w:rsid w:val="00A70A57"/>
    <w:rsid w:val="00A711CD"/>
    <w:rsid w:val="00A7159B"/>
    <w:rsid w:val="00A73932"/>
    <w:rsid w:val="00A73BDA"/>
    <w:rsid w:val="00A742AB"/>
    <w:rsid w:val="00A77318"/>
    <w:rsid w:val="00A77BF5"/>
    <w:rsid w:val="00A77D5A"/>
    <w:rsid w:val="00A8010E"/>
    <w:rsid w:val="00A806CC"/>
    <w:rsid w:val="00A81733"/>
    <w:rsid w:val="00A81946"/>
    <w:rsid w:val="00A81B7C"/>
    <w:rsid w:val="00A866BB"/>
    <w:rsid w:val="00A868AB"/>
    <w:rsid w:val="00A90FC8"/>
    <w:rsid w:val="00A91899"/>
    <w:rsid w:val="00A91B10"/>
    <w:rsid w:val="00A939CD"/>
    <w:rsid w:val="00A94E66"/>
    <w:rsid w:val="00A951CA"/>
    <w:rsid w:val="00A962A9"/>
    <w:rsid w:val="00A97138"/>
    <w:rsid w:val="00A9745B"/>
    <w:rsid w:val="00A9779B"/>
    <w:rsid w:val="00A97D78"/>
    <w:rsid w:val="00AA0718"/>
    <w:rsid w:val="00AA0E80"/>
    <w:rsid w:val="00AA0F38"/>
    <w:rsid w:val="00AA17BC"/>
    <w:rsid w:val="00AA2A17"/>
    <w:rsid w:val="00AA4A4C"/>
    <w:rsid w:val="00AA6A90"/>
    <w:rsid w:val="00AB08F4"/>
    <w:rsid w:val="00AB1570"/>
    <w:rsid w:val="00AB1B3D"/>
    <w:rsid w:val="00AB2677"/>
    <w:rsid w:val="00AB35DF"/>
    <w:rsid w:val="00AB3C58"/>
    <w:rsid w:val="00AB43F3"/>
    <w:rsid w:val="00AB5269"/>
    <w:rsid w:val="00AB5415"/>
    <w:rsid w:val="00AB6C39"/>
    <w:rsid w:val="00AB6C3B"/>
    <w:rsid w:val="00AC08AA"/>
    <w:rsid w:val="00AC12EC"/>
    <w:rsid w:val="00AC17EF"/>
    <w:rsid w:val="00AC1E98"/>
    <w:rsid w:val="00AC347D"/>
    <w:rsid w:val="00AC3642"/>
    <w:rsid w:val="00AC3D1A"/>
    <w:rsid w:val="00AC59C1"/>
    <w:rsid w:val="00AD0612"/>
    <w:rsid w:val="00AD1943"/>
    <w:rsid w:val="00AD420A"/>
    <w:rsid w:val="00AD556D"/>
    <w:rsid w:val="00AD563F"/>
    <w:rsid w:val="00AD56AE"/>
    <w:rsid w:val="00AD5CC7"/>
    <w:rsid w:val="00AD668F"/>
    <w:rsid w:val="00AE043D"/>
    <w:rsid w:val="00AE053C"/>
    <w:rsid w:val="00AE0A21"/>
    <w:rsid w:val="00AE10E1"/>
    <w:rsid w:val="00AE357B"/>
    <w:rsid w:val="00AE3F5E"/>
    <w:rsid w:val="00AE5076"/>
    <w:rsid w:val="00AE5731"/>
    <w:rsid w:val="00AE5740"/>
    <w:rsid w:val="00AE63FA"/>
    <w:rsid w:val="00AE6EA0"/>
    <w:rsid w:val="00AE7DC9"/>
    <w:rsid w:val="00AF0074"/>
    <w:rsid w:val="00AF0208"/>
    <w:rsid w:val="00AF09B7"/>
    <w:rsid w:val="00AF2978"/>
    <w:rsid w:val="00AF3DBB"/>
    <w:rsid w:val="00AF495A"/>
    <w:rsid w:val="00AF6479"/>
    <w:rsid w:val="00AF7064"/>
    <w:rsid w:val="00AF712F"/>
    <w:rsid w:val="00AF7258"/>
    <w:rsid w:val="00AF7E38"/>
    <w:rsid w:val="00B00699"/>
    <w:rsid w:val="00B01D51"/>
    <w:rsid w:val="00B022BE"/>
    <w:rsid w:val="00B03754"/>
    <w:rsid w:val="00B05915"/>
    <w:rsid w:val="00B05A3E"/>
    <w:rsid w:val="00B06877"/>
    <w:rsid w:val="00B06CBE"/>
    <w:rsid w:val="00B07C2A"/>
    <w:rsid w:val="00B100F8"/>
    <w:rsid w:val="00B11BF1"/>
    <w:rsid w:val="00B1325D"/>
    <w:rsid w:val="00B15476"/>
    <w:rsid w:val="00B15708"/>
    <w:rsid w:val="00B15809"/>
    <w:rsid w:val="00B16056"/>
    <w:rsid w:val="00B2049A"/>
    <w:rsid w:val="00B22032"/>
    <w:rsid w:val="00B22212"/>
    <w:rsid w:val="00B23190"/>
    <w:rsid w:val="00B23AD9"/>
    <w:rsid w:val="00B23C6B"/>
    <w:rsid w:val="00B243D9"/>
    <w:rsid w:val="00B24E08"/>
    <w:rsid w:val="00B25536"/>
    <w:rsid w:val="00B26D57"/>
    <w:rsid w:val="00B30569"/>
    <w:rsid w:val="00B31BE7"/>
    <w:rsid w:val="00B31DBA"/>
    <w:rsid w:val="00B31F54"/>
    <w:rsid w:val="00B33EED"/>
    <w:rsid w:val="00B343E0"/>
    <w:rsid w:val="00B345C8"/>
    <w:rsid w:val="00B346DD"/>
    <w:rsid w:val="00B34FFC"/>
    <w:rsid w:val="00B360F3"/>
    <w:rsid w:val="00B36A09"/>
    <w:rsid w:val="00B3704E"/>
    <w:rsid w:val="00B404ED"/>
    <w:rsid w:val="00B411CA"/>
    <w:rsid w:val="00B41EF6"/>
    <w:rsid w:val="00B42343"/>
    <w:rsid w:val="00B44C4D"/>
    <w:rsid w:val="00B44F26"/>
    <w:rsid w:val="00B457C6"/>
    <w:rsid w:val="00B46240"/>
    <w:rsid w:val="00B4650E"/>
    <w:rsid w:val="00B469FC"/>
    <w:rsid w:val="00B473CA"/>
    <w:rsid w:val="00B47529"/>
    <w:rsid w:val="00B47974"/>
    <w:rsid w:val="00B47F9D"/>
    <w:rsid w:val="00B50C3B"/>
    <w:rsid w:val="00B50D4F"/>
    <w:rsid w:val="00B5109D"/>
    <w:rsid w:val="00B522CF"/>
    <w:rsid w:val="00B52FA4"/>
    <w:rsid w:val="00B533A8"/>
    <w:rsid w:val="00B54A50"/>
    <w:rsid w:val="00B54D68"/>
    <w:rsid w:val="00B55E6A"/>
    <w:rsid w:val="00B560C5"/>
    <w:rsid w:val="00B56567"/>
    <w:rsid w:val="00B5698D"/>
    <w:rsid w:val="00B61436"/>
    <w:rsid w:val="00B62612"/>
    <w:rsid w:val="00B632F9"/>
    <w:rsid w:val="00B64289"/>
    <w:rsid w:val="00B659E9"/>
    <w:rsid w:val="00B6617D"/>
    <w:rsid w:val="00B66227"/>
    <w:rsid w:val="00B71329"/>
    <w:rsid w:val="00B71332"/>
    <w:rsid w:val="00B71DB7"/>
    <w:rsid w:val="00B7220B"/>
    <w:rsid w:val="00B73BC0"/>
    <w:rsid w:val="00B73F87"/>
    <w:rsid w:val="00B73FDD"/>
    <w:rsid w:val="00B743F0"/>
    <w:rsid w:val="00B74808"/>
    <w:rsid w:val="00B7481E"/>
    <w:rsid w:val="00B761F2"/>
    <w:rsid w:val="00B77F82"/>
    <w:rsid w:val="00B8032F"/>
    <w:rsid w:val="00B80DC4"/>
    <w:rsid w:val="00B83108"/>
    <w:rsid w:val="00B83479"/>
    <w:rsid w:val="00B8494D"/>
    <w:rsid w:val="00B85394"/>
    <w:rsid w:val="00B864A4"/>
    <w:rsid w:val="00B8688F"/>
    <w:rsid w:val="00B87596"/>
    <w:rsid w:val="00B907C2"/>
    <w:rsid w:val="00B9171F"/>
    <w:rsid w:val="00B92A21"/>
    <w:rsid w:val="00B9387D"/>
    <w:rsid w:val="00B951E7"/>
    <w:rsid w:val="00B9529B"/>
    <w:rsid w:val="00B952D3"/>
    <w:rsid w:val="00B95DB7"/>
    <w:rsid w:val="00B96E05"/>
    <w:rsid w:val="00BA0C54"/>
    <w:rsid w:val="00BA4370"/>
    <w:rsid w:val="00BA4551"/>
    <w:rsid w:val="00BA45DD"/>
    <w:rsid w:val="00BA4BD8"/>
    <w:rsid w:val="00BA4CAB"/>
    <w:rsid w:val="00BA6993"/>
    <w:rsid w:val="00BA6A1D"/>
    <w:rsid w:val="00BA7472"/>
    <w:rsid w:val="00BB4154"/>
    <w:rsid w:val="00BB67A0"/>
    <w:rsid w:val="00BC09CA"/>
    <w:rsid w:val="00BC397C"/>
    <w:rsid w:val="00BC3A3C"/>
    <w:rsid w:val="00BC6265"/>
    <w:rsid w:val="00BC729C"/>
    <w:rsid w:val="00BC7AC7"/>
    <w:rsid w:val="00BC7E26"/>
    <w:rsid w:val="00BD07E5"/>
    <w:rsid w:val="00BD1A04"/>
    <w:rsid w:val="00BD2223"/>
    <w:rsid w:val="00BD2912"/>
    <w:rsid w:val="00BD31FC"/>
    <w:rsid w:val="00BD4294"/>
    <w:rsid w:val="00BD4B49"/>
    <w:rsid w:val="00BD4CF5"/>
    <w:rsid w:val="00BD5620"/>
    <w:rsid w:val="00BD5703"/>
    <w:rsid w:val="00BD5E99"/>
    <w:rsid w:val="00BD5FA0"/>
    <w:rsid w:val="00BD67EC"/>
    <w:rsid w:val="00BD7953"/>
    <w:rsid w:val="00BD7B39"/>
    <w:rsid w:val="00BD7CB1"/>
    <w:rsid w:val="00BE06C4"/>
    <w:rsid w:val="00BE2CAA"/>
    <w:rsid w:val="00BE31DA"/>
    <w:rsid w:val="00BE3683"/>
    <w:rsid w:val="00BE3F76"/>
    <w:rsid w:val="00BE703E"/>
    <w:rsid w:val="00BF1B30"/>
    <w:rsid w:val="00BF4CFA"/>
    <w:rsid w:val="00BF4FF6"/>
    <w:rsid w:val="00BF527A"/>
    <w:rsid w:val="00BF5DDB"/>
    <w:rsid w:val="00BF6286"/>
    <w:rsid w:val="00BF7196"/>
    <w:rsid w:val="00C00D4A"/>
    <w:rsid w:val="00C00E87"/>
    <w:rsid w:val="00C02B74"/>
    <w:rsid w:val="00C02FD0"/>
    <w:rsid w:val="00C0334E"/>
    <w:rsid w:val="00C04D70"/>
    <w:rsid w:val="00C05839"/>
    <w:rsid w:val="00C069DD"/>
    <w:rsid w:val="00C1077D"/>
    <w:rsid w:val="00C10EA4"/>
    <w:rsid w:val="00C10FF0"/>
    <w:rsid w:val="00C11D50"/>
    <w:rsid w:val="00C15285"/>
    <w:rsid w:val="00C15924"/>
    <w:rsid w:val="00C15957"/>
    <w:rsid w:val="00C15A9A"/>
    <w:rsid w:val="00C1709C"/>
    <w:rsid w:val="00C1732D"/>
    <w:rsid w:val="00C21331"/>
    <w:rsid w:val="00C2281C"/>
    <w:rsid w:val="00C2409A"/>
    <w:rsid w:val="00C248DE"/>
    <w:rsid w:val="00C24B6F"/>
    <w:rsid w:val="00C24D20"/>
    <w:rsid w:val="00C25B16"/>
    <w:rsid w:val="00C25C4F"/>
    <w:rsid w:val="00C25D67"/>
    <w:rsid w:val="00C26171"/>
    <w:rsid w:val="00C266B4"/>
    <w:rsid w:val="00C2714A"/>
    <w:rsid w:val="00C27ED1"/>
    <w:rsid w:val="00C300CF"/>
    <w:rsid w:val="00C3013C"/>
    <w:rsid w:val="00C30D5C"/>
    <w:rsid w:val="00C32B7D"/>
    <w:rsid w:val="00C34473"/>
    <w:rsid w:val="00C349E7"/>
    <w:rsid w:val="00C405F3"/>
    <w:rsid w:val="00C40752"/>
    <w:rsid w:val="00C4194F"/>
    <w:rsid w:val="00C41D62"/>
    <w:rsid w:val="00C42D2C"/>
    <w:rsid w:val="00C440F7"/>
    <w:rsid w:val="00C44D30"/>
    <w:rsid w:val="00C464F3"/>
    <w:rsid w:val="00C46DBB"/>
    <w:rsid w:val="00C47114"/>
    <w:rsid w:val="00C47BD1"/>
    <w:rsid w:val="00C47E77"/>
    <w:rsid w:val="00C508EF"/>
    <w:rsid w:val="00C516F3"/>
    <w:rsid w:val="00C52EAA"/>
    <w:rsid w:val="00C52EB6"/>
    <w:rsid w:val="00C53969"/>
    <w:rsid w:val="00C53B4E"/>
    <w:rsid w:val="00C540DD"/>
    <w:rsid w:val="00C5564A"/>
    <w:rsid w:val="00C566AB"/>
    <w:rsid w:val="00C60D61"/>
    <w:rsid w:val="00C60E3C"/>
    <w:rsid w:val="00C60E93"/>
    <w:rsid w:val="00C61411"/>
    <w:rsid w:val="00C636D9"/>
    <w:rsid w:val="00C63920"/>
    <w:rsid w:val="00C6418B"/>
    <w:rsid w:val="00C66EF4"/>
    <w:rsid w:val="00C6744D"/>
    <w:rsid w:val="00C67718"/>
    <w:rsid w:val="00C7150C"/>
    <w:rsid w:val="00C71D65"/>
    <w:rsid w:val="00C726E1"/>
    <w:rsid w:val="00C728D0"/>
    <w:rsid w:val="00C738B2"/>
    <w:rsid w:val="00C73C34"/>
    <w:rsid w:val="00C73C84"/>
    <w:rsid w:val="00C74FC4"/>
    <w:rsid w:val="00C7590B"/>
    <w:rsid w:val="00C764E5"/>
    <w:rsid w:val="00C80CA8"/>
    <w:rsid w:val="00C8140D"/>
    <w:rsid w:val="00C828A8"/>
    <w:rsid w:val="00C8567F"/>
    <w:rsid w:val="00C8667F"/>
    <w:rsid w:val="00C87887"/>
    <w:rsid w:val="00C87F96"/>
    <w:rsid w:val="00C92782"/>
    <w:rsid w:val="00C92EEE"/>
    <w:rsid w:val="00C938B3"/>
    <w:rsid w:val="00C948C2"/>
    <w:rsid w:val="00C9727C"/>
    <w:rsid w:val="00C977AF"/>
    <w:rsid w:val="00C97B8D"/>
    <w:rsid w:val="00CA0F30"/>
    <w:rsid w:val="00CA19F4"/>
    <w:rsid w:val="00CA1D62"/>
    <w:rsid w:val="00CA2D26"/>
    <w:rsid w:val="00CA380F"/>
    <w:rsid w:val="00CA3897"/>
    <w:rsid w:val="00CA4753"/>
    <w:rsid w:val="00CA5352"/>
    <w:rsid w:val="00CA5F10"/>
    <w:rsid w:val="00CA7126"/>
    <w:rsid w:val="00CA7753"/>
    <w:rsid w:val="00CB0005"/>
    <w:rsid w:val="00CB071E"/>
    <w:rsid w:val="00CB2973"/>
    <w:rsid w:val="00CB29C0"/>
    <w:rsid w:val="00CB495A"/>
    <w:rsid w:val="00CB4DB4"/>
    <w:rsid w:val="00CB677A"/>
    <w:rsid w:val="00CC0E4F"/>
    <w:rsid w:val="00CC0EED"/>
    <w:rsid w:val="00CC149A"/>
    <w:rsid w:val="00CC2B75"/>
    <w:rsid w:val="00CC3CE6"/>
    <w:rsid w:val="00CC3F84"/>
    <w:rsid w:val="00CC538F"/>
    <w:rsid w:val="00CC5589"/>
    <w:rsid w:val="00CC5B13"/>
    <w:rsid w:val="00CC785B"/>
    <w:rsid w:val="00CD0852"/>
    <w:rsid w:val="00CD12EC"/>
    <w:rsid w:val="00CD29BA"/>
    <w:rsid w:val="00CD2A2D"/>
    <w:rsid w:val="00CD4947"/>
    <w:rsid w:val="00CD5213"/>
    <w:rsid w:val="00CE0163"/>
    <w:rsid w:val="00CE098B"/>
    <w:rsid w:val="00CE293D"/>
    <w:rsid w:val="00CE448E"/>
    <w:rsid w:val="00CE4A41"/>
    <w:rsid w:val="00CE6D05"/>
    <w:rsid w:val="00CF0313"/>
    <w:rsid w:val="00CF3443"/>
    <w:rsid w:val="00CF4818"/>
    <w:rsid w:val="00CF4BFC"/>
    <w:rsid w:val="00CF62E8"/>
    <w:rsid w:val="00CF69C1"/>
    <w:rsid w:val="00CF761E"/>
    <w:rsid w:val="00CF7C60"/>
    <w:rsid w:val="00D02420"/>
    <w:rsid w:val="00D026F3"/>
    <w:rsid w:val="00D0305F"/>
    <w:rsid w:val="00D05B05"/>
    <w:rsid w:val="00D0668F"/>
    <w:rsid w:val="00D07EE7"/>
    <w:rsid w:val="00D101E2"/>
    <w:rsid w:val="00D11ABC"/>
    <w:rsid w:val="00D11F98"/>
    <w:rsid w:val="00D120C3"/>
    <w:rsid w:val="00D13968"/>
    <w:rsid w:val="00D1691E"/>
    <w:rsid w:val="00D2016C"/>
    <w:rsid w:val="00D21141"/>
    <w:rsid w:val="00D22736"/>
    <w:rsid w:val="00D22A78"/>
    <w:rsid w:val="00D233E7"/>
    <w:rsid w:val="00D23FA2"/>
    <w:rsid w:val="00D24025"/>
    <w:rsid w:val="00D24250"/>
    <w:rsid w:val="00D24A3A"/>
    <w:rsid w:val="00D24D60"/>
    <w:rsid w:val="00D24FCB"/>
    <w:rsid w:val="00D25F36"/>
    <w:rsid w:val="00D2708B"/>
    <w:rsid w:val="00D2771D"/>
    <w:rsid w:val="00D30266"/>
    <w:rsid w:val="00D30C97"/>
    <w:rsid w:val="00D32F99"/>
    <w:rsid w:val="00D332FD"/>
    <w:rsid w:val="00D33F8B"/>
    <w:rsid w:val="00D35A0D"/>
    <w:rsid w:val="00D37BC2"/>
    <w:rsid w:val="00D37D1D"/>
    <w:rsid w:val="00D42A78"/>
    <w:rsid w:val="00D42E25"/>
    <w:rsid w:val="00D43AA0"/>
    <w:rsid w:val="00D4464A"/>
    <w:rsid w:val="00D45D03"/>
    <w:rsid w:val="00D463E0"/>
    <w:rsid w:val="00D5007D"/>
    <w:rsid w:val="00D511DE"/>
    <w:rsid w:val="00D52817"/>
    <w:rsid w:val="00D56419"/>
    <w:rsid w:val="00D5661F"/>
    <w:rsid w:val="00D5664C"/>
    <w:rsid w:val="00D5667C"/>
    <w:rsid w:val="00D5769D"/>
    <w:rsid w:val="00D578DD"/>
    <w:rsid w:val="00D60C23"/>
    <w:rsid w:val="00D61BFD"/>
    <w:rsid w:val="00D620D7"/>
    <w:rsid w:val="00D6294C"/>
    <w:rsid w:val="00D642CA"/>
    <w:rsid w:val="00D649FD"/>
    <w:rsid w:val="00D65816"/>
    <w:rsid w:val="00D66552"/>
    <w:rsid w:val="00D66620"/>
    <w:rsid w:val="00D66A13"/>
    <w:rsid w:val="00D67574"/>
    <w:rsid w:val="00D7254A"/>
    <w:rsid w:val="00D73E13"/>
    <w:rsid w:val="00D7445A"/>
    <w:rsid w:val="00D749EB"/>
    <w:rsid w:val="00D74C3C"/>
    <w:rsid w:val="00D7589F"/>
    <w:rsid w:val="00D761B9"/>
    <w:rsid w:val="00D7703A"/>
    <w:rsid w:val="00D7728C"/>
    <w:rsid w:val="00D77837"/>
    <w:rsid w:val="00D804B6"/>
    <w:rsid w:val="00D83961"/>
    <w:rsid w:val="00D83C02"/>
    <w:rsid w:val="00D84240"/>
    <w:rsid w:val="00D84A74"/>
    <w:rsid w:val="00D85519"/>
    <w:rsid w:val="00D8556B"/>
    <w:rsid w:val="00D865AA"/>
    <w:rsid w:val="00D867C0"/>
    <w:rsid w:val="00D8713E"/>
    <w:rsid w:val="00D87441"/>
    <w:rsid w:val="00D874D1"/>
    <w:rsid w:val="00D877D6"/>
    <w:rsid w:val="00D87FE2"/>
    <w:rsid w:val="00D900CD"/>
    <w:rsid w:val="00D904B1"/>
    <w:rsid w:val="00D90966"/>
    <w:rsid w:val="00D9098A"/>
    <w:rsid w:val="00D90FCB"/>
    <w:rsid w:val="00D91C6C"/>
    <w:rsid w:val="00D9219B"/>
    <w:rsid w:val="00D94473"/>
    <w:rsid w:val="00D95852"/>
    <w:rsid w:val="00D9673B"/>
    <w:rsid w:val="00DA2222"/>
    <w:rsid w:val="00DA2E1D"/>
    <w:rsid w:val="00DA2F8A"/>
    <w:rsid w:val="00DA39BD"/>
    <w:rsid w:val="00DA3B2E"/>
    <w:rsid w:val="00DA3D60"/>
    <w:rsid w:val="00DA63EF"/>
    <w:rsid w:val="00DA6AFE"/>
    <w:rsid w:val="00DA6B36"/>
    <w:rsid w:val="00DA6F88"/>
    <w:rsid w:val="00DA7194"/>
    <w:rsid w:val="00DA74CA"/>
    <w:rsid w:val="00DA7DA8"/>
    <w:rsid w:val="00DB0866"/>
    <w:rsid w:val="00DB1BB0"/>
    <w:rsid w:val="00DB1D3E"/>
    <w:rsid w:val="00DB2F6E"/>
    <w:rsid w:val="00DB3378"/>
    <w:rsid w:val="00DB4025"/>
    <w:rsid w:val="00DB4D6D"/>
    <w:rsid w:val="00DB553A"/>
    <w:rsid w:val="00DB55E8"/>
    <w:rsid w:val="00DB616C"/>
    <w:rsid w:val="00DB6898"/>
    <w:rsid w:val="00DB7949"/>
    <w:rsid w:val="00DB794A"/>
    <w:rsid w:val="00DC0108"/>
    <w:rsid w:val="00DC0671"/>
    <w:rsid w:val="00DC13FF"/>
    <w:rsid w:val="00DC24F9"/>
    <w:rsid w:val="00DC2C9B"/>
    <w:rsid w:val="00DC3186"/>
    <w:rsid w:val="00DC5979"/>
    <w:rsid w:val="00DC5EF2"/>
    <w:rsid w:val="00DC6DE9"/>
    <w:rsid w:val="00DC76FB"/>
    <w:rsid w:val="00DC7850"/>
    <w:rsid w:val="00DC7A74"/>
    <w:rsid w:val="00DC7CF4"/>
    <w:rsid w:val="00DD0510"/>
    <w:rsid w:val="00DD0AAF"/>
    <w:rsid w:val="00DD0F69"/>
    <w:rsid w:val="00DD1E06"/>
    <w:rsid w:val="00DD33E4"/>
    <w:rsid w:val="00DD41E3"/>
    <w:rsid w:val="00DD59CC"/>
    <w:rsid w:val="00DD6098"/>
    <w:rsid w:val="00DE05B1"/>
    <w:rsid w:val="00DE0793"/>
    <w:rsid w:val="00DE1328"/>
    <w:rsid w:val="00DE13E0"/>
    <w:rsid w:val="00DE1E3E"/>
    <w:rsid w:val="00DE329C"/>
    <w:rsid w:val="00DE4CB8"/>
    <w:rsid w:val="00DE4E9B"/>
    <w:rsid w:val="00DE53ED"/>
    <w:rsid w:val="00DE5687"/>
    <w:rsid w:val="00DF0AB8"/>
    <w:rsid w:val="00DF0D64"/>
    <w:rsid w:val="00DF12FA"/>
    <w:rsid w:val="00DF2406"/>
    <w:rsid w:val="00DF3F0E"/>
    <w:rsid w:val="00DF50D0"/>
    <w:rsid w:val="00DF5746"/>
    <w:rsid w:val="00DF5A4F"/>
    <w:rsid w:val="00DF5BF2"/>
    <w:rsid w:val="00DF755A"/>
    <w:rsid w:val="00DF7D43"/>
    <w:rsid w:val="00E00003"/>
    <w:rsid w:val="00E01147"/>
    <w:rsid w:val="00E01D51"/>
    <w:rsid w:val="00E0239F"/>
    <w:rsid w:val="00E024F3"/>
    <w:rsid w:val="00E02B81"/>
    <w:rsid w:val="00E039E6"/>
    <w:rsid w:val="00E03C5B"/>
    <w:rsid w:val="00E043AA"/>
    <w:rsid w:val="00E04489"/>
    <w:rsid w:val="00E044AB"/>
    <w:rsid w:val="00E04C50"/>
    <w:rsid w:val="00E0512B"/>
    <w:rsid w:val="00E055DD"/>
    <w:rsid w:val="00E058FC"/>
    <w:rsid w:val="00E065BA"/>
    <w:rsid w:val="00E06D87"/>
    <w:rsid w:val="00E07C48"/>
    <w:rsid w:val="00E07D14"/>
    <w:rsid w:val="00E10094"/>
    <w:rsid w:val="00E106F7"/>
    <w:rsid w:val="00E10FD0"/>
    <w:rsid w:val="00E113B8"/>
    <w:rsid w:val="00E123AD"/>
    <w:rsid w:val="00E13046"/>
    <w:rsid w:val="00E13439"/>
    <w:rsid w:val="00E13608"/>
    <w:rsid w:val="00E14017"/>
    <w:rsid w:val="00E14190"/>
    <w:rsid w:val="00E15420"/>
    <w:rsid w:val="00E15A66"/>
    <w:rsid w:val="00E16004"/>
    <w:rsid w:val="00E168BA"/>
    <w:rsid w:val="00E16C99"/>
    <w:rsid w:val="00E21A50"/>
    <w:rsid w:val="00E21C08"/>
    <w:rsid w:val="00E220EF"/>
    <w:rsid w:val="00E22C9C"/>
    <w:rsid w:val="00E22CE0"/>
    <w:rsid w:val="00E241D9"/>
    <w:rsid w:val="00E24B9D"/>
    <w:rsid w:val="00E24BCA"/>
    <w:rsid w:val="00E254A0"/>
    <w:rsid w:val="00E266AC"/>
    <w:rsid w:val="00E27E16"/>
    <w:rsid w:val="00E27EEC"/>
    <w:rsid w:val="00E3164B"/>
    <w:rsid w:val="00E31B72"/>
    <w:rsid w:val="00E32B64"/>
    <w:rsid w:val="00E337E4"/>
    <w:rsid w:val="00E33F4A"/>
    <w:rsid w:val="00E35027"/>
    <w:rsid w:val="00E35535"/>
    <w:rsid w:val="00E36B87"/>
    <w:rsid w:val="00E401CB"/>
    <w:rsid w:val="00E402D1"/>
    <w:rsid w:val="00E4044F"/>
    <w:rsid w:val="00E41F57"/>
    <w:rsid w:val="00E42F11"/>
    <w:rsid w:val="00E42FCA"/>
    <w:rsid w:val="00E4517F"/>
    <w:rsid w:val="00E45E0D"/>
    <w:rsid w:val="00E50849"/>
    <w:rsid w:val="00E50DE8"/>
    <w:rsid w:val="00E5176E"/>
    <w:rsid w:val="00E520E6"/>
    <w:rsid w:val="00E52625"/>
    <w:rsid w:val="00E52638"/>
    <w:rsid w:val="00E53278"/>
    <w:rsid w:val="00E538E0"/>
    <w:rsid w:val="00E556EE"/>
    <w:rsid w:val="00E5742D"/>
    <w:rsid w:val="00E57C63"/>
    <w:rsid w:val="00E60323"/>
    <w:rsid w:val="00E60A28"/>
    <w:rsid w:val="00E60EE5"/>
    <w:rsid w:val="00E61E35"/>
    <w:rsid w:val="00E6395B"/>
    <w:rsid w:val="00E63FE7"/>
    <w:rsid w:val="00E6555A"/>
    <w:rsid w:val="00E65B14"/>
    <w:rsid w:val="00E71694"/>
    <w:rsid w:val="00E716A6"/>
    <w:rsid w:val="00E71FCF"/>
    <w:rsid w:val="00E72096"/>
    <w:rsid w:val="00E72A1F"/>
    <w:rsid w:val="00E72BCF"/>
    <w:rsid w:val="00E733C1"/>
    <w:rsid w:val="00E73EC1"/>
    <w:rsid w:val="00E758D2"/>
    <w:rsid w:val="00E76CC3"/>
    <w:rsid w:val="00E7718C"/>
    <w:rsid w:val="00E77C05"/>
    <w:rsid w:val="00E801DF"/>
    <w:rsid w:val="00E80ADC"/>
    <w:rsid w:val="00E80B45"/>
    <w:rsid w:val="00E8112A"/>
    <w:rsid w:val="00E815F5"/>
    <w:rsid w:val="00E81C38"/>
    <w:rsid w:val="00E82963"/>
    <w:rsid w:val="00E82C25"/>
    <w:rsid w:val="00E83711"/>
    <w:rsid w:val="00E83FB7"/>
    <w:rsid w:val="00E84FDE"/>
    <w:rsid w:val="00E85560"/>
    <w:rsid w:val="00E8556C"/>
    <w:rsid w:val="00E85C8A"/>
    <w:rsid w:val="00E868DD"/>
    <w:rsid w:val="00E86DFC"/>
    <w:rsid w:val="00E911AF"/>
    <w:rsid w:val="00E91486"/>
    <w:rsid w:val="00E9213C"/>
    <w:rsid w:val="00E9254F"/>
    <w:rsid w:val="00E92D52"/>
    <w:rsid w:val="00E93AC0"/>
    <w:rsid w:val="00E93F2E"/>
    <w:rsid w:val="00E9486B"/>
    <w:rsid w:val="00E94885"/>
    <w:rsid w:val="00E94E0C"/>
    <w:rsid w:val="00E973CA"/>
    <w:rsid w:val="00EA1056"/>
    <w:rsid w:val="00EA2733"/>
    <w:rsid w:val="00EA28E9"/>
    <w:rsid w:val="00EA3459"/>
    <w:rsid w:val="00EA36E2"/>
    <w:rsid w:val="00EA3DA6"/>
    <w:rsid w:val="00EA423E"/>
    <w:rsid w:val="00EA52A1"/>
    <w:rsid w:val="00EA5819"/>
    <w:rsid w:val="00EA6584"/>
    <w:rsid w:val="00EB0F4F"/>
    <w:rsid w:val="00EB334D"/>
    <w:rsid w:val="00EB39CE"/>
    <w:rsid w:val="00EB4AD8"/>
    <w:rsid w:val="00EB4F48"/>
    <w:rsid w:val="00EB5046"/>
    <w:rsid w:val="00EB51DA"/>
    <w:rsid w:val="00EB6EB4"/>
    <w:rsid w:val="00EB780B"/>
    <w:rsid w:val="00EC0167"/>
    <w:rsid w:val="00EC0200"/>
    <w:rsid w:val="00EC1491"/>
    <w:rsid w:val="00EC15CD"/>
    <w:rsid w:val="00EC1D75"/>
    <w:rsid w:val="00EC37B6"/>
    <w:rsid w:val="00EC671C"/>
    <w:rsid w:val="00ED3050"/>
    <w:rsid w:val="00ED497D"/>
    <w:rsid w:val="00ED608F"/>
    <w:rsid w:val="00ED68A0"/>
    <w:rsid w:val="00ED6E42"/>
    <w:rsid w:val="00ED7AD9"/>
    <w:rsid w:val="00EE01B5"/>
    <w:rsid w:val="00EE0C47"/>
    <w:rsid w:val="00EE0FFA"/>
    <w:rsid w:val="00EE11AB"/>
    <w:rsid w:val="00EE1C6D"/>
    <w:rsid w:val="00EE5640"/>
    <w:rsid w:val="00EE615B"/>
    <w:rsid w:val="00EE6204"/>
    <w:rsid w:val="00EE7243"/>
    <w:rsid w:val="00EF01C3"/>
    <w:rsid w:val="00EF042D"/>
    <w:rsid w:val="00EF05CE"/>
    <w:rsid w:val="00EF0672"/>
    <w:rsid w:val="00EF1608"/>
    <w:rsid w:val="00EF30E9"/>
    <w:rsid w:val="00EF4652"/>
    <w:rsid w:val="00EF4863"/>
    <w:rsid w:val="00EF78F8"/>
    <w:rsid w:val="00EF7FBF"/>
    <w:rsid w:val="00F020E4"/>
    <w:rsid w:val="00F02983"/>
    <w:rsid w:val="00F034EF"/>
    <w:rsid w:val="00F04399"/>
    <w:rsid w:val="00F052D5"/>
    <w:rsid w:val="00F05631"/>
    <w:rsid w:val="00F058B9"/>
    <w:rsid w:val="00F06F41"/>
    <w:rsid w:val="00F12AA0"/>
    <w:rsid w:val="00F146D1"/>
    <w:rsid w:val="00F14D13"/>
    <w:rsid w:val="00F1505E"/>
    <w:rsid w:val="00F150C8"/>
    <w:rsid w:val="00F16953"/>
    <w:rsid w:val="00F20D9B"/>
    <w:rsid w:val="00F21A95"/>
    <w:rsid w:val="00F22E3A"/>
    <w:rsid w:val="00F23514"/>
    <w:rsid w:val="00F2377B"/>
    <w:rsid w:val="00F23D00"/>
    <w:rsid w:val="00F24C31"/>
    <w:rsid w:val="00F253D4"/>
    <w:rsid w:val="00F25888"/>
    <w:rsid w:val="00F25F69"/>
    <w:rsid w:val="00F31923"/>
    <w:rsid w:val="00F33851"/>
    <w:rsid w:val="00F33F93"/>
    <w:rsid w:val="00F340DC"/>
    <w:rsid w:val="00F34E29"/>
    <w:rsid w:val="00F35176"/>
    <w:rsid w:val="00F35350"/>
    <w:rsid w:val="00F35B31"/>
    <w:rsid w:val="00F37368"/>
    <w:rsid w:val="00F41DF8"/>
    <w:rsid w:val="00F44F82"/>
    <w:rsid w:val="00F4718A"/>
    <w:rsid w:val="00F500BB"/>
    <w:rsid w:val="00F5030E"/>
    <w:rsid w:val="00F514F2"/>
    <w:rsid w:val="00F53B1E"/>
    <w:rsid w:val="00F55085"/>
    <w:rsid w:val="00F563A4"/>
    <w:rsid w:val="00F6003D"/>
    <w:rsid w:val="00F60522"/>
    <w:rsid w:val="00F6071F"/>
    <w:rsid w:val="00F609F6"/>
    <w:rsid w:val="00F60D4B"/>
    <w:rsid w:val="00F61A9E"/>
    <w:rsid w:val="00F632A4"/>
    <w:rsid w:val="00F63381"/>
    <w:rsid w:val="00F634C3"/>
    <w:rsid w:val="00F6374D"/>
    <w:rsid w:val="00F63E35"/>
    <w:rsid w:val="00F645D8"/>
    <w:rsid w:val="00F6469E"/>
    <w:rsid w:val="00F64837"/>
    <w:rsid w:val="00F64ECE"/>
    <w:rsid w:val="00F64FDD"/>
    <w:rsid w:val="00F7262F"/>
    <w:rsid w:val="00F72E92"/>
    <w:rsid w:val="00F73218"/>
    <w:rsid w:val="00F757D9"/>
    <w:rsid w:val="00F764EF"/>
    <w:rsid w:val="00F77769"/>
    <w:rsid w:val="00F8007B"/>
    <w:rsid w:val="00F804B1"/>
    <w:rsid w:val="00F8295E"/>
    <w:rsid w:val="00F82C83"/>
    <w:rsid w:val="00F83BEE"/>
    <w:rsid w:val="00F84538"/>
    <w:rsid w:val="00F852E9"/>
    <w:rsid w:val="00F855BC"/>
    <w:rsid w:val="00F85606"/>
    <w:rsid w:val="00F85838"/>
    <w:rsid w:val="00F858C2"/>
    <w:rsid w:val="00F86A08"/>
    <w:rsid w:val="00F879A2"/>
    <w:rsid w:val="00F87C96"/>
    <w:rsid w:val="00F9156B"/>
    <w:rsid w:val="00F91FB8"/>
    <w:rsid w:val="00F92DF1"/>
    <w:rsid w:val="00F93B0B"/>
    <w:rsid w:val="00F94337"/>
    <w:rsid w:val="00F96988"/>
    <w:rsid w:val="00FA0292"/>
    <w:rsid w:val="00FA25A1"/>
    <w:rsid w:val="00FA402B"/>
    <w:rsid w:val="00FA4378"/>
    <w:rsid w:val="00FA51F5"/>
    <w:rsid w:val="00FA5205"/>
    <w:rsid w:val="00FA5E4F"/>
    <w:rsid w:val="00FA760E"/>
    <w:rsid w:val="00FB046C"/>
    <w:rsid w:val="00FB064E"/>
    <w:rsid w:val="00FB1AEE"/>
    <w:rsid w:val="00FB204D"/>
    <w:rsid w:val="00FB25CA"/>
    <w:rsid w:val="00FB302C"/>
    <w:rsid w:val="00FB305D"/>
    <w:rsid w:val="00FB68B5"/>
    <w:rsid w:val="00FB6E79"/>
    <w:rsid w:val="00FB72EB"/>
    <w:rsid w:val="00FC03B7"/>
    <w:rsid w:val="00FC0BE1"/>
    <w:rsid w:val="00FC40AD"/>
    <w:rsid w:val="00FC4896"/>
    <w:rsid w:val="00FC4BF7"/>
    <w:rsid w:val="00FC6C58"/>
    <w:rsid w:val="00FC7BCB"/>
    <w:rsid w:val="00FD1210"/>
    <w:rsid w:val="00FD1977"/>
    <w:rsid w:val="00FD2DE8"/>
    <w:rsid w:val="00FD3358"/>
    <w:rsid w:val="00FD52EE"/>
    <w:rsid w:val="00FD723D"/>
    <w:rsid w:val="00FD7883"/>
    <w:rsid w:val="00FD7CE2"/>
    <w:rsid w:val="00FE0DA4"/>
    <w:rsid w:val="00FE121D"/>
    <w:rsid w:val="00FE213A"/>
    <w:rsid w:val="00FE22E1"/>
    <w:rsid w:val="00FE4CC6"/>
    <w:rsid w:val="00FE4F38"/>
    <w:rsid w:val="00FE5034"/>
    <w:rsid w:val="00FE506A"/>
    <w:rsid w:val="00FE6075"/>
    <w:rsid w:val="00FE7A5A"/>
    <w:rsid w:val="00FF08FA"/>
    <w:rsid w:val="00FF18EE"/>
    <w:rsid w:val="00FF197A"/>
    <w:rsid w:val="00FF1A1C"/>
    <w:rsid w:val="00FF1BE5"/>
    <w:rsid w:val="00FF1DC7"/>
    <w:rsid w:val="00FF2015"/>
    <w:rsid w:val="00FF2479"/>
    <w:rsid w:val="00FF2833"/>
    <w:rsid w:val="00FF3397"/>
    <w:rsid w:val="00FF4E1D"/>
    <w:rsid w:val="00FF5101"/>
    <w:rsid w:val="00FF5759"/>
    <w:rsid w:val="00FF579B"/>
    <w:rsid w:val="00FF58E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45F0"/>
  <w15:docId w15:val="{262FBCAD-108F-4B70-907D-0036A21A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0B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F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3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.sume@minpolj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zasume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615E-0435-434E-B3C6-9A60A5C3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</cp:revision>
  <cp:lastPrinted>2010-02-25T14:29:00Z</cp:lastPrinted>
  <dcterms:created xsi:type="dcterms:W3CDTF">2019-07-25T11:11:00Z</dcterms:created>
  <dcterms:modified xsi:type="dcterms:W3CDTF">2019-07-25T11:11:00Z</dcterms:modified>
</cp:coreProperties>
</file>