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19" w:rsidRDefault="00564292" w:rsidP="00564292">
      <w:pPr>
        <w:spacing w:after="150"/>
      </w:pPr>
      <w:r>
        <w:rPr>
          <w:rFonts w:ascii="Tahoma" w:hAnsi="Tahoma" w:cs="Tahoma"/>
          <w:color w:val="000000"/>
        </w:rPr>
        <w:t>﻿</w:t>
      </w:r>
    </w:p>
    <w:p w:rsidR="00EB4219" w:rsidRDefault="00564292">
      <w:pPr>
        <w:spacing w:after="150"/>
      </w:pP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дивљачи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ловству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18/10 и 95/18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EB4219" w:rsidRDefault="00564292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EB4219" w:rsidRDefault="00564292">
      <w:pPr>
        <w:spacing w:after="225"/>
        <w:jc w:val="center"/>
      </w:pPr>
      <w:r>
        <w:rPr>
          <w:b/>
          <w:color w:val="000000"/>
        </w:rPr>
        <w:t>ПРАВИЛНИК</w:t>
      </w:r>
    </w:p>
    <w:p w:rsidR="00EB4219" w:rsidRDefault="00564292">
      <w:pPr>
        <w:spacing w:after="15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допунама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мерама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безбедности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ловишту</w:t>
      </w:r>
      <w:proofErr w:type="spellEnd"/>
    </w:p>
    <w:p w:rsidR="00564292" w:rsidRPr="00564292" w:rsidRDefault="00564292">
      <w:pPr>
        <w:spacing w:after="150"/>
        <w:jc w:val="center"/>
        <w:rPr>
          <w:lang w:val="sr-Cyrl-RS"/>
        </w:rPr>
      </w:pPr>
      <w:r>
        <w:rPr>
          <w:b/>
          <w:color w:val="000000"/>
          <w:lang w:val="sr-Cyrl-RS"/>
        </w:rPr>
        <w:t>(„Службени гласник РС”41/2021)</w:t>
      </w:r>
      <w:bookmarkStart w:id="0" w:name="_GoBack"/>
      <w:bookmarkEnd w:id="0"/>
    </w:p>
    <w:p w:rsidR="00EB4219" w:rsidRDefault="0056429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EB4219" w:rsidRDefault="00564292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ловишту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76/11),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после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12) </w:t>
      </w:r>
      <w:proofErr w:type="spellStart"/>
      <w:r>
        <w:rPr>
          <w:color w:val="000000"/>
        </w:rPr>
        <w:t>додаје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12а),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EB4219" w:rsidRDefault="00564292">
      <w:pPr>
        <w:spacing w:after="150"/>
      </w:pPr>
      <w:r>
        <w:rPr>
          <w:color w:val="000000"/>
        </w:rPr>
        <w:t xml:space="preserve">„12а) </w:t>
      </w:r>
      <w:proofErr w:type="spellStart"/>
      <w:r>
        <w:rPr>
          <w:color w:val="000000"/>
        </w:rPr>
        <w:t>осигу</w:t>
      </w:r>
      <w:r>
        <w:rPr>
          <w:color w:val="000000"/>
        </w:rPr>
        <w:t>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дивљачи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дивљачи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усевима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штете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дивљачи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саобраћају</w:t>
      </w:r>
      <w:proofErr w:type="spellEnd"/>
      <w:r>
        <w:rPr>
          <w:color w:val="000000"/>
        </w:rPr>
        <w:t>;</w:t>
      </w:r>
      <w:proofErr w:type="gramStart"/>
      <w:r>
        <w:rPr>
          <w:color w:val="000000"/>
        </w:rPr>
        <w:t>”.</w:t>
      </w:r>
      <w:proofErr w:type="gramEnd"/>
    </w:p>
    <w:p w:rsidR="00EB4219" w:rsidRDefault="0056429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EB4219" w:rsidRDefault="00564292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13)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запетом</w:t>
      </w:r>
      <w:proofErr w:type="spellEnd"/>
      <w:r>
        <w:rPr>
          <w:color w:val="000000"/>
        </w:rPr>
        <w:t>.</w:t>
      </w:r>
    </w:p>
    <w:p w:rsidR="00EB4219" w:rsidRDefault="00564292">
      <w:pPr>
        <w:spacing w:after="150"/>
      </w:pP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13) </w:t>
      </w:r>
      <w:proofErr w:type="spellStart"/>
      <w:r>
        <w:rPr>
          <w:color w:val="000000"/>
        </w:rPr>
        <w:t>додаје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14),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EB4219" w:rsidRDefault="00564292">
      <w:pPr>
        <w:spacing w:after="150"/>
      </w:pPr>
      <w:r>
        <w:rPr>
          <w:color w:val="000000"/>
        </w:rPr>
        <w:t>„14</w:t>
      </w:r>
      <w:r>
        <w:rPr>
          <w:color w:val="000000"/>
        </w:rPr>
        <w:t xml:space="preserve">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несрећног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незгоде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лову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незгоде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случај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несрећног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случаја</w:t>
      </w:r>
      <w:proofErr w:type="spellEnd"/>
      <w:r>
        <w:rPr>
          <w:color w:val="000000"/>
        </w:rPr>
        <w:t>. ”.</w:t>
      </w:r>
    </w:p>
    <w:p w:rsidR="00EB4219" w:rsidRDefault="0056429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EB4219" w:rsidRDefault="00564292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</w:t>
      </w:r>
      <w:r>
        <w:rPr>
          <w:color w:val="000000"/>
        </w:rPr>
        <w:t>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EB4219" w:rsidRDefault="00564292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110-00-57/2021-09</w:t>
      </w:r>
    </w:p>
    <w:p w:rsidR="00EB4219" w:rsidRDefault="0056429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15.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EB4219" w:rsidRDefault="00564292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EB4219" w:rsidRDefault="00564292">
      <w:pPr>
        <w:spacing w:after="150"/>
        <w:jc w:val="right"/>
      </w:pPr>
      <w:proofErr w:type="spellStart"/>
      <w:r>
        <w:rPr>
          <w:b/>
          <w:color w:val="000000"/>
        </w:rPr>
        <w:t>Бранислав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Недимовић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EB42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19"/>
    <w:rsid w:val="00564292"/>
    <w:rsid w:val="00E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C7BF"/>
  <w15:docId w15:val="{562F7F0A-B6DA-4B07-A363-B25B4774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Pantelic</dc:creator>
  <cp:lastModifiedBy>Jovana Pantelic</cp:lastModifiedBy>
  <cp:revision>2</cp:revision>
  <dcterms:created xsi:type="dcterms:W3CDTF">2021-04-27T08:48:00Z</dcterms:created>
  <dcterms:modified xsi:type="dcterms:W3CDTF">2021-04-27T08:48:00Z</dcterms:modified>
</cp:coreProperties>
</file>