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E4" w:rsidRPr="005A366C" w:rsidRDefault="00D279E4" w:rsidP="00791478">
      <w:pPr>
        <w:ind w:right="-8" w:firstLine="0"/>
        <w:jc w:val="center"/>
        <w:rPr>
          <w:b/>
          <w:bCs/>
          <w:sz w:val="28"/>
          <w:szCs w:val="28"/>
        </w:rPr>
      </w:pPr>
      <w:bookmarkStart w:id="0" w:name="_Toc124771873"/>
      <w:r w:rsidRPr="0095227D">
        <w:rPr>
          <w:b/>
          <w:bCs/>
          <w:sz w:val="28"/>
          <w:szCs w:val="28"/>
        </w:rPr>
        <w:t>СРБИЈАШУМЕ</w:t>
      </w:r>
      <w:r w:rsidR="004F2CE4" w:rsidRPr="0095227D">
        <w:rPr>
          <w:b/>
          <w:bCs/>
          <w:sz w:val="28"/>
          <w:szCs w:val="28"/>
        </w:rPr>
        <w:t xml:space="preserve"> </w:t>
      </w:r>
      <w:r w:rsidRPr="0095227D">
        <w:rPr>
          <w:b/>
          <w:bCs/>
          <w:sz w:val="28"/>
          <w:szCs w:val="28"/>
        </w:rPr>
        <w:t>БЕОГРАД</w:t>
      </w:r>
      <w:bookmarkEnd w:id="0"/>
      <w:r w:rsidR="005A366C">
        <w:rPr>
          <w:b/>
          <w:bCs/>
          <w:sz w:val="28"/>
          <w:szCs w:val="28"/>
        </w:rPr>
        <w:t xml:space="preserve">        </w:t>
      </w:r>
    </w:p>
    <w:p w:rsidR="00D279E4" w:rsidRPr="0095227D" w:rsidRDefault="00D279E4" w:rsidP="00791478">
      <w:pPr>
        <w:ind w:right="-8" w:firstLine="0"/>
        <w:jc w:val="center"/>
        <w:rPr>
          <w:b/>
          <w:bCs/>
          <w:sz w:val="28"/>
          <w:szCs w:val="28"/>
        </w:rPr>
      </w:pPr>
      <w:r w:rsidRPr="0095227D">
        <w:rPr>
          <w:b/>
          <w:bCs/>
          <w:sz w:val="28"/>
          <w:szCs w:val="28"/>
        </w:rPr>
        <w:t xml:space="preserve">ШГ </w:t>
      </w:r>
      <w:r w:rsidRPr="0095227D">
        <w:rPr>
          <w:rFonts w:ascii="Arial" w:hAnsi="Arial" w:cs="Arial"/>
          <w:b/>
          <w:bCs/>
          <w:sz w:val="28"/>
          <w:szCs w:val="28"/>
        </w:rPr>
        <w:t>"</w:t>
      </w:r>
      <w:r w:rsidRPr="0095227D">
        <w:rPr>
          <w:b/>
          <w:bCs/>
          <w:sz w:val="28"/>
          <w:szCs w:val="28"/>
        </w:rPr>
        <w:t>Врање</w:t>
      </w:r>
      <w:r w:rsidRPr="0095227D">
        <w:rPr>
          <w:rFonts w:ascii="Arial" w:hAnsi="Arial" w:cs="Arial"/>
          <w:b/>
          <w:bCs/>
          <w:sz w:val="28"/>
          <w:szCs w:val="28"/>
        </w:rPr>
        <w:t>"</w:t>
      </w:r>
      <w:r w:rsidRPr="0095227D">
        <w:rPr>
          <w:b/>
          <w:bCs/>
          <w:sz w:val="28"/>
          <w:szCs w:val="28"/>
        </w:rPr>
        <w:t xml:space="preserve"> Врање</w:t>
      </w:r>
    </w:p>
    <w:p w:rsidR="00145FD8" w:rsidRPr="0095227D" w:rsidRDefault="004F2CE4" w:rsidP="00791478">
      <w:pPr>
        <w:ind w:right="-8" w:firstLine="0"/>
        <w:jc w:val="center"/>
        <w:rPr>
          <w:rFonts w:ascii="Arial" w:hAnsi="Arial" w:cs="Arial"/>
          <w:b/>
          <w:bCs/>
          <w:sz w:val="28"/>
          <w:szCs w:val="28"/>
        </w:rPr>
      </w:pPr>
      <w:r w:rsidRPr="0095227D">
        <w:rPr>
          <w:b/>
          <w:bCs/>
          <w:sz w:val="28"/>
          <w:szCs w:val="28"/>
        </w:rPr>
        <w:t xml:space="preserve">ШУ </w:t>
      </w:r>
      <w:r w:rsidRPr="0095227D">
        <w:rPr>
          <w:rFonts w:ascii="Arial" w:hAnsi="Arial" w:cs="Arial"/>
          <w:b/>
          <w:bCs/>
          <w:sz w:val="28"/>
          <w:szCs w:val="28"/>
        </w:rPr>
        <w:t>"</w:t>
      </w:r>
      <w:r w:rsidRPr="0095227D">
        <w:rPr>
          <w:b/>
          <w:bCs/>
          <w:sz w:val="28"/>
          <w:szCs w:val="28"/>
        </w:rPr>
        <w:t>Бујановац</w:t>
      </w:r>
      <w:r w:rsidRPr="0095227D">
        <w:rPr>
          <w:rFonts w:ascii="Arial" w:hAnsi="Arial" w:cs="Arial"/>
          <w:b/>
          <w:bCs/>
          <w:sz w:val="28"/>
          <w:szCs w:val="28"/>
        </w:rPr>
        <w:t>"</w:t>
      </w:r>
    </w:p>
    <w:p w:rsidR="00791478" w:rsidRPr="0095227D" w:rsidRDefault="00791478" w:rsidP="00791478">
      <w:pPr>
        <w:ind w:right="-8" w:firstLine="0"/>
        <w:jc w:val="center"/>
        <w:rPr>
          <w:rFonts w:ascii="Arial" w:hAnsi="Arial" w:cs="Arial"/>
          <w:b/>
          <w:bCs/>
          <w:sz w:val="28"/>
          <w:szCs w:val="28"/>
        </w:rPr>
      </w:pPr>
    </w:p>
    <w:p w:rsidR="00791478" w:rsidRPr="0095227D" w:rsidRDefault="00791478" w:rsidP="00791478">
      <w:pPr>
        <w:ind w:right="-8" w:firstLine="0"/>
        <w:jc w:val="center"/>
        <w:rPr>
          <w:rFonts w:ascii="Arial" w:hAnsi="Arial" w:cs="Arial"/>
          <w:b/>
          <w:bCs/>
          <w:sz w:val="28"/>
          <w:szCs w:val="28"/>
        </w:rPr>
      </w:pPr>
    </w:p>
    <w:p w:rsidR="00791478" w:rsidRPr="0095227D" w:rsidRDefault="00791478" w:rsidP="00791478">
      <w:pPr>
        <w:ind w:right="-8" w:firstLine="0"/>
        <w:jc w:val="center"/>
        <w:rPr>
          <w:rFonts w:ascii="Arial" w:hAnsi="Arial" w:cs="Arial"/>
          <w:b/>
          <w:bCs/>
          <w:sz w:val="28"/>
          <w:szCs w:val="28"/>
        </w:rPr>
      </w:pPr>
    </w:p>
    <w:p w:rsidR="00791478" w:rsidRPr="0095227D" w:rsidRDefault="00791478" w:rsidP="00791478">
      <w:pPr>
        <w:ind w:right="-8" w:firstLine="0"/>
        <w:jc w:val="center"/>
        <w:rPr>
          <w:rFonts w:ascii="Arial" w:hAnsi="Arial" w:cs="Arial"/>
          <w:b/>
          <w:bCs/>
          <w:sz w:val="28"/>
          <w:szCs w:val="28"/>
        </w:rPr>
      </w:pPr>
    </w:p>
    <w:p w:rsidR="00791478" w:rsidRPr="0095227D" w:rsidRDefault="00791478" w:rsidP="00791478">
      <w:pPr>
        <w:ind w:right="-8" w:firstLine="0"/>
        <w:jc w:val="center"/>
        <w:rPr>
          <w:rFonts w:ascii="Arial" w:hAnsi="Arial" w:cs="Arial"/>
          <w:b/>
          <w:bCs/>
          <w:sz w:val="28"/>
          <w:szCs w:val="28"/>
        </w:rPr>
      </w:pPr>
    </w:p>
    <w:p w:rsidR="00791478" w:rsidRPr="0095227D" w:rsidRDefault="00791478" w:rsidP="00791478">
      <w:pPr>
        <w:ind w:right="-8" w:firstLine="0"/>
        <w:jc w:val="center"/>
        <w:rPr>
          <w:rFonts w:ascii="Arial" w:hAnsi="Arial" w:cs="Arial"/>
          <w:b/>
          <w:bCs/>
          <w:sz w:val="28"/>
          <w:szCs w:val="28"/>
        </w:rPr>
      </w:pPr>
    </w:p>
    <w:p w:rsidR="00791478" w:rsidRPr="0095227D" w:rsidRDefault="00791478" w:rsidP="00791478">
      <w:pPr>
        <w:ind w:right="-8" w:firstLine="0"/>
        <w:jc w:val="center"/>
        <w:rPr>
          <w:rFonts w:ascii="Arial" w:hAnsi="Arial" w:cs="Arial"/>
          <w:b/>
          <w:bCs/>
          <w:sz w:val="28"/>
          <w:szCs w:val="28"/>
        </w:rPr>
      </w:pPr>
    </w:p>
    <w:p w:rsidR="00791478" w:rsidRPr="0095227D" w:rsidRDefault="00791478" w:rsidP="00791478">
      <w:pPr>
        <w:ind w:right="-8" w:firstLine="0"/>
        <w:jc w:val="center"/>
        <w:rPr>
          <w:rFonts w:ascii="Arial" w:hAnsi="Arial" w:cs="Arial"/>
          <w:b/>
          <w:bCs/>
          <w:sz w:val="28"/>
          <w:szCs w:val="28"/>
        </w:rPr>
      </w:pPr>
    </w:p>
    <w:p w:rsidR="00791478" w:rsidRPr="0095227D" w:rsidRDefault="00791478" w:rsidP="00791478">
      <w:pPr>
        <w:ind w:right="-8" w:firstLine="0"/>
        <w:jc w:val="center"/>
        <w:rPr>
          <w:rFonts w:ascii="Arial" w:hAnsi="Arial" w:cs="Arial"/>
          <w:b/>
          <w:bCs/>
          <w:sz w:val="28"/>
          <w:szCs w:val="28"/>
        </w:rPr>
      </w:pPr>
    </w:p>
    <w:p w:rsidR="00791478" w:rsidRPr="0095227D" w:rsidRDefault="00791478" w:rsidP="00791478">
      <w:pPr>
        <w:ind w:right="-8" w:firstLine="0"/>
        <w:jc w:val="center"/>
        <w:rPr>
          <w:b/>
          <w:bCs/>
          <w:sz w:val="28"/>
          <w:szCs w:val="28"/>
        </w:rPr>
      </w:pPr>
    </w:p>
    <w:p w:rsidR="004F2CE4" w:rsidRPr="0095227D" w:rsidRDefault="004F2CE4" w:rsidP="00791478">
      <w:pPr>
        <w:spacing w:line="295" w:lineRule="auto"/>
        <w:ind w:right="-8" w:firstLine="0"/>
        <w:jc w:val="center"/>
        <w:rPr>
          <w:b/>
          <w:sz w:val="44"/>
        </w:rPr>
      </w:pPr>
      <w:r w:rsidRPr="0095227D">
        <w:rPr>
          <w:b/>
          <w:sz w:val="44"/>
        </w:rPr>
        <w:t>ОСНОВА ГАЗДОВАЊА ШУМАМА ЗА</w:t>
      </w:r>
    </w:p>
    <w:p w:rsidR="004F2CE4" w:rsidRPr="0095227D" w:rsidRDefault="004F2CE4" w:rsidP="00791478">
      <w:pPr>
        <w:spacing w:before="6" w:line="297" w:lineRule="auto"/>
        <w:ind w:right="-8" w:firstLine="0"/>
        <w:jc w:val="center"/>
        <w:rPr>
          <w:rFonts w:ascii="Arial" w:hAnsi="Arial" w:cs="Arial"/>
          <w:b/>
          <w:sz w:val="44"/>
        </w:rPr>
      </w:pPr>
      <w:r w:rsidRPr="0095227D">
        <w:rPr>
          <w:b/>
          <w:sz w:val="44"/>
        </w:rPr>
        <w:t xml:space="preserve">ГЈ </w:t>
      </w:r>
      <w:r w:rsidRPr="0095227D">
        <w:rPr>
          <w:rFonts w:ascii="Arial" w:hAnsi="Arial" w:cs="Arial"/>
          <w:b/>
          <w:sz w:val="44"/>
        </w:rPr>
        <w:t>"</w:t>
      </w:r>
      <w:r w:rsidRPr="0095227D">
        <w:rPr>
          <w:b/>
          <w:sz w:val="44"/>
        </w:rPr>
        <w:t>РУЈАН</w:t>
      </w:r>
      <w:r w:rsidRPr="0095227D">
        <w:rPr>
          <w:rFonts w:ascii="Arial" w:hAnsi="Arial" w:cs="Arial"/>
          <w:b/>
          <w:sz w:val="44"/>
        </w:rPr>
        <w:t>"</w:t>
      </w:r>
    </w:p>
    <w:p w:rsidR="00145FD8" w:rsidRPr="0095227D" w:rsidRDefault="004F2CE4" w:rsidP="00791478">
      <w:pPr>
        <w:spacing w:before="6" w:line="297" w:lineRule="auto"/>
        <w:ind w:right="-8" w:firstLine="0"/>
        <w:jc w:val="center"/>
        <w:rPr>
          <w:b/>
          <w:sz w:val="44"/>
        </w:rPr>
      </w:pPr>
      <w:r w:rsidRPr="0095227D">
        <w:rPr>
          <w:b/>
          <w:sz w:val="44"/>
        </w:rPr>
        <w:t>(</w:t>
      </w:r>
      <w:r w:rsidRPr="0095227D">
        <w:rPr>
          <w:sz w:val="44"/>
        </w:rPr>
        <w:t>2023-2032</w:t>
      </w:r>
      <w:r w:rsidRPr="0095227D">
        <w:rPr>
          <w:b/>
          <w:sz w:val="44"/>
        </w:rPr>
        <w:t>)</w:t>
      </w:r>
    </w:p>
    <w:p w:rsidR="00791478" w:rsidRPr="0095227D" w:rsidRDefault="00791478" w:rsidP="00791478">
      <w:pPr>
        <w:spacing w:before="6" w:line="297" w:lineRule="auto"/>
        <w:ind w:right="-8" w:firstLine="0"/>
        <w:jc w:val="center"/>
        <w:rPr>
          <w:b/>
          <w:sz w:val="44"/>
        </w:rPr>
      </w:pPr>
    </w:p>
    <w:p w:rsidR="00791478" w:rsidRPr="0095227D" w:rsidRDefault="00791478" w:rsidP="00791478">
      <w:pPr>
        <w:spacing w:before="6" w:line="297" w:lineRule="auto"/>
        <w:ind w:right="-8" w:firstLine="0"/>
        <w:jc w:val="center"/>
        <w:rPr>
          <w:b/>
          <w:sz w:val="44"/>
        </w:rPr>
      </w:pPr>
    </w:p>
    <w:p w:rsidR="00791478" w:rsidRPr="0095227D" w:rsidRDefault="00791478" w:rsidP="00791478">
      <w:pPr>
        <w:spacing w:before="6" w:line="297" w:lineRule="auto"/>
        <w:ind w:right="-8" w:firstLine="0"/>
        <w:jc w:val="center"/>
        <w:rPr>
          <w:b/>
          <w:sz w:val="44"/>
        </w:rPr>
      </w:pPr>
    </w:p>
    <w:p w:rsidR="00791478" w:rsidRPr="0095227D" w:rsidRDefault="00791478" w:rsidP="00791478">
      <w:pPr>
        <w:spacing w:before="6" w:line="297" w:lineRule="auto"/>
        <w:ind w:right="-8" w:firstLine="0"/>
        <w:jc w:val="center"/>
        <w:rPr>
          <w:b/>
          <w:sz w:val="44"/>
        </w:rPr>
      </w:pPr>
    </w:p>
    <w:p w:rsidR="00791478" w:rsidRPr="0095227D" w:rsidRDefault="00791478" w:rsidP="00791478">
      <w:pPr>
        <w:spacing w:before="6" w:line="297" w:lineRule="auto"/>
        <w:ind w:right="-8" w:firstLine="0"/>
        <w:jc w:val="center"/>
        <w:rPr>
          <w:b/>
          <w:sz w:val="44"/>
        </w:rPr>
      </w:pPr>
    </w:p>
    <w:p w:rsidR="00791478" w:rsidRPr="0095227D" w:rsidRDefault="00791478" w:rsidP="00791478">
      <w:pPr>
        <w:spacing w:before="6" w:line="297" w:lineRule="auto"/>
        <w:ind w:right="-8" w:firstLine="0"/>
        <w:jc w:val="center"/>
        <w:rPr>
          <w:b/>
          <w:sz w:val="44"/>
        </w:rPr>
      </w:pPr>
    </w:p>
    <w:p w:rsidR="00791478" w:rsidRPr="0095227D" w:rsidRDefault="00791478" w:rsidP="00791478">
      <w:pPr>
        <w:spacing w:before="6" w:line="297" w:lineRule="auto"/>
        <w:ind w:right="-8" w:firstLine="0"/>
        <w:jc w:val="center"/>
        <w:rPr>
          <w:b/>
          <w:sz w:val="44"/>
        </w:rPr>
      </w:pPr>
    </w:p>
    <w:p w:rsidR="00791478" w:rsidRPr="0095227D" w:rsidRDefault="00791478" w:rsidP="00791478">
      <w:pPr>
        <w:spacing w:before="6" w:line="297" w:lineRule="auto"/>
        <w:ind w:right="-8" w:firstLine="0"/>
        <w:jc w:val="center"/>
        <w:rPr>
          <w:b/>
          <w:sz w:val="44"/>
        </w:rPr>
      </w:pPr>
    </w:p>
    <w:p w:rsidR="00791478" w:rsidRPr="0095227D" w:rsidRDefault="00791478" w:rsidP="00791478">
      <w:pPr>
        <w:spacing w:before="6" w:line="297" w:lineRule="auto"/>
        <w:ind w:right="-8" w:firstLine="0"/>
        <w:jc w:val="center"/>
        <w:rPr>
          <w:b/>
          <w:sz w:val="44"/>
        </w:rPr>
      </w:pPr>
    </w:p>
    <w:p w:rsidR="006F1EB0" w:rsidRPr="0095227D" w:rsidRDefault="00A82F6E" w:rsidP="00791478">
      <w:pPr>
        <w:ind w:right="-8" w:firstLine="0"/>
        <w:jc w:val="center"/>
        <w:rPr>
          <w:b/>
          <w:bCs/>
        </w:rPr>
      </w:pPr>
      <w:r w:rsidRPr="00A82F6E">
        <w:pict>
          <v:rect id="Pravougaonik 71" o:spid="_x0000_s2054" style="position:absolute;left:0;text-align:left;margin-left:89.4pt;margin-top:12.5pt;width:459.25pt;height:.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" fillcolor="black" stroked="f">
            <w10:wrap type="topAndBottom" anchorx="page"/>
          </v:rect>
        </w:pict>
      </w:r>
      <w:bookmarkStart w:id="1" w:name="_Toc124748964"/>
      <w:bookmarkStart w:id="2" w:name="_Toc124771874"/>
      <w:r w:rsidR="00D279E4" w:rsidRPr="0095227D">
        <w:rPr>
          <w:b/>
          <w:bCs/>
        </w:rPr>
        <w:t>Врање,2022. год.</w:t>
      </w:r>
      <w:bookmarkEnd w:id="1"/>
      <w:bookmarkEnd w:id="2"/>
    </w:p>
    <w:p w:rsidR="00D279E4" w:rsidRPr="0095227D" w:rsidRDefault="00D279E4" w:rsidP="005A366C">
      <w:pPr>
        <w:pStyle w:val="Heading1"/>
        <w:framePr w:wrap="notBeside"/>
      </w:pPr>
      <w:bookmarkStart w:id="3" w:name="_Toc124940880"/>
      <w:r w:rsidRPr="0095227D">
        <w:lastRenderedPageBreak/>
        <w:t>0.Увод</w:t>
      </w:r>
      <w:bookmarkEnd w:id="3"/>
      <w:r w:rsidRPr="0095227D">
        <w:t xml:space="preserve"> </w:t>
      </w:r>
    </w:p>
    <w:p w:rsidR="00D279E4" w:rsidRPr="0095227D" w:rsidRDefault="00D279E4" w:rsidP="0080578C">
      <w:pPr>
        <w:ind w:right="-8"/>
      </w:pPr>
      <w:r w:rsidRPr="0095227D">
        <w:t xml:space="preserve">Газдинска јединица </w:t>
      </w:r>
      <w:r w:rsidRPr="0095227D">
        <w:rPr>
          <w:rFonts w:ascii="Arial" w:hAnsi="Arial" w:cs="Arial"/>
        </w:rPr>
        <w:t>"</w:t>
      </w:r>
      <w:r w:rsidRPr="0095227D">
        <w:t>Рујан</w:t>
      </w:r>
      <w:r w:rsidRPr="0095227D">
        <w:rPr>
          <w:rFonts w:ascii="Arial" w:hAnsi="Arial" w:cs="Arial"/>
        </w:rPr>
        <w:t xml:space="preserve">" </w:t>
      </w:r>
      <w:r w:rsidRPr="0095227D">
        <w:t xml:space="preserve">налази се у саставу Јужноморавског шумског подручја, којим газдује ШГ </w:t>
      </w:r>
      <w:r w:rsidRPr="0095227D">
        <w:rPr>
          <w:rFonts w:ascii="Arial" w:hAnsi="Arial" w:cs="Arial"/>
        </w:rPr>
        <w:t>"</w:t>
      </w:r>
      <w:r w:rsidRPr="0095227D">
        <w:t>Врање</w:t>
      </w:r>
      <w:r w:rsidRPr="0095227D">
        <w:rPr>
          <w:rFonts w:ascii="Arial" w:hAnsi="Arial" w:cs="Arial"/>
        </w:rPr>
        <w:t>"</w:t>
      </w:r>
      <w:r w:rsidRPr="0095227D">
        <w:t xml:space="preserve"> из Врања преко ШУ </w:t>
      </w:r>
      <w:r w:rsidRPr="0095227D">
        <w:rPr>
          <w:rFonts w:ascii="Arial" w:hAnsi="Arial" w:cs="Arial"/>
        </w:rPr>
        <w:t>"</w:t>
      </w:r>
      <w:r w:rsidRPr="0095227D">
        <w:t>Бујановац</w:t>
      </w:r>
      <w:r w:rsidRPr="0095227D">
        <w:rPr>
          <w:rFonts w:ascii="Arial" w:hAnsi="Arial" w:cs="Arial"/>
        </w:rPr>
        <w:t>"</w:t>
      </w:r>
      <w:r w:rsidRPr="0095227D">
        <w:t xml:space="preserve">, као саставни део Јавног предузећа за газдовање шумама </w:t>
      </w:r>
      <w:r w:rsidRPr="0095227D">
        <w:rPr>
          <w:rFonts w:ascii="Arial" w:hAnsi="Arial" w:cs="Arial"/>
        </w:rPr>
        <w:t>"</w:t>
      </w:r>
      <w:r w:rsidRPr="0095227D">
        <w:t>Србијашуме</w:t>
      </w:r>
      <w:r w:rsidRPr="0095227D">
        <w:rPr>
          <w:rFonts w:ascii="Arial" w:hAnsi="Arial" w:cs="Arial"/>
        </w:rPr>
        <w:t>"</w:t>
      </w:r>
      <w:r w:rsidRPr="0095227D">
        <w:t xml:space="preserve"> Београд.</w:t>
      </w:r>
    </w:p>
    <w:p w:rsidR="00D279E4" w:rsidRPr="0095227D" w:rsidRDefault="00D279E4" w:rsidP="0080578C">
      <w:pPr>
        <w:ind w:right="-8"/>
      </w:pPr>
      <w:r w:rsidRPr="0095227D">
        <w:t>Ово је пето уређивање ове газдинске јединице. Прво уређивање извршено је 1982</w:t>
      </w:r>
      <w:r w:rsidR="00D22917" w:rsidRPr="0095227D">
        <w:t xml:space="preserve"> </w:t>
      </w:r>
      <w:r w:rsidRPr="0095227D">
        <w:t>године, друго уређивање извршено је 1992 године, треће уређивање извршено је 2002 године и четврто уређивање извршено је 2012 године.</w:t>
      </w:r>
    </w:p>
    <w:p w:rsidR="00D279E4" w:rsidRPr="0095227D" w:rsidRDefault="00D279E4" w:rsidP="0080578C">
      <w:pPr>
        <w:ind w:right="-8"/>
      </w:pPr>
      <w:r w:rsidRPr="0095227D">
        <w:t>Теренски подаци за израду ове основе прикупљени су у току лета 2021. год. Прикупљање података је урађено према јединственој методологији за све државне шуме којима газдује ЈП"Србијашуме" користећи Кодни приручник за информациони систем о шумама Србије.</w:t>
      </w:r>
      <w:r w:rsidR="00AA695D" w:rsidRPr="0095227D">
        <w:t xml:space="preserve"> </w:t>
      </w:r>
      <w:r w:rsidRPr="0095227D">
        <w:t>Планови газдовања сачињени су на основу утврђеног стања добијеног новим премером. При планирању циљева и мера газдовања водило се рачуна о трајности приноса и прираста и о опште корисним функцијама шума.</w:t>
      </w:r>
    </w:p>
    <w:p w:rsidR="00D279E4" w:rsidRPr="0095227D" w:rsidRDefault="00D279E4" w:rsidP="0080578C">
      <w:pPr>
        <w:ind w:right="-8"/>
      </w:pPr>
      <w:r w:rsidRPr="0095227D">
        <w:t>Oснова газдовања шумама за газдинску јединицу "Рујан" је израђена према одредбама Закона о шумама (Сл.гл.РС 30/10, 93/12, 89/2015 и 95/2018), у даљем тексту само Закона и Правилника о садржини основа и програма газдовања шумама, годишњег извођачког плана и привременог извођачког плана газдовања приватним шумама (Сл.гл.РС бр. 122/03), у даљем тексту Правилник.</w:t>
      </w:r>
    </w:p>
    <w:p w:rsidR="00D279E4" w:rsidRPr="0095227D" w:rsidRDefault="00D279E4" w:rsidP="0080578C">
      <w:pPr>
        <w:ind w:right="-8"/>
        <w:rPr>
          <w:b/>
        </w:rPr>
      </w:pPr>
      <w:r w:rsidRPr="0095227D">
        <w:t>Важност основе је од 01.01.2023. до 31.12.2032. године</w:t>
      </w:r>
      <w:r w:rsidRPr="0095227D">
        <w:rPr>
          <w:b/>
        </w:rPr>
        <w:t>.</w:t>
      </w:r>
    </w:p>
    <w:p w:rsidR="00145FD8" w:rsidRPr="0095227D" w:rsidRDefault="00D279E4" w:rsidP="0080578C">
      <w:pPr>
        <w:ind w:right="-8"/>
      </w:pPr>
      <w:r w:rsidRPr="0095227D">
        <w:t>Oснову газдовања шумама за газдинску јединицу "Рујан" урадио је Одсек за израду основа и планова газдовања ШГ „Врање “.</w:t>
      </w:r>
    </w:p>
    <w:p w:rsidR="00D279E4" w:rsidRPr="0095227D" w:rsidRDefault="00D279E4" w:rsidP="0080578C">
      <w:pPr>
        <w:ind w:right="-8"/>
      </w:pPr>
      <w:r w:rsidRPr="0095227D">
        <w:t>Основа се састоји из следећих делова:</w:t>
      </w:r>
    </w:p>
    <w:p w:rsidR="00D279E4" w:rsidRPr="0095227D" w:rsidRDefault="00D279E4" w:rsidP="0080578C">
      <w:pPr>
        <w:pStyle w:val="ListParagraph"/>
        <w:numPr>
          <w:ilvl w:val="0"/>
          <w:numId w:val="1"/>
        </w:numPr>
        <w:tabs>
          <w:tab w:val="left" w:pos="2025"/>
        </w:tabs>
        <w:ind w:right="-8"/>
      </w:pPr>
      <w:r w:rsidRPr="0095227D">
        <w:t>Текстуални део</w:t>
      </w:r>
    </w:p>
    <w:p w:rsidR="00D279E4" w:rsidRPr="0095227D" w:rsidRDefault="00D279E4" w:rsidP="0080578C">
      <w:pPr>
        <w:pStyle w:val="ListParagraph"/>
        <w:numPr>
          <w:ilvl w:val="0"/>
          <w:numId w:val="1"/>
        </w:numPr>
        <w:tabs>
          <w:tab w:val="left" w:pos="2025"/>
        </w:tabs>
        <w:ind w:right="-8"/>
      </w:pPr>
      <w:r w:rsidRPr="0095227D">
        <w:t>Табеларни део</w:t>
      </w:r>
    </w:p>
    <w:p w:rsidR="00D279E4" w:rsidRPr="0095227D" w:rsidRDefault="00D279E4" w:rsidP="0080578C">
      <w:pPr>
        <w:pStyle w:val="ListParagraph"/>
        <w:numPr>
          <w:ilvl w:val="0"/>
          <w:numId w:val="1"/>
        </w:numPr>
        <w:tabs>
          <w:tab w:val="left" w:pos="2025"/>
        </w:tabs>
        <w:ind w:right="-8"/>
      </w:pPr>
      <w:r w:rsidRPr="0095227D">
        <w:t>Карте</w:t>
      </w:r>
    </w:p>
    <w:p w:rsidR="00D279E4" w:rsidRPr="0095227D" w:rsidRDefault="00D279E4" w:rsidP="005A366C">
      <w:pPr>
        <w:pStyle w:val="Heading1"/>
        <w:framePr w:wrap="notBeside"/>
      </w:pPr>
      <w:bookmarkStart w:id="4" w:name="_Toc124940881"/>
      <w:bookmarkStart w:id="5" w:name="_Toc124748966"/>
      <w:r w:rsidRPr="0095227D">
        <w:lastRenderedPageBreak/>
        <w:t>1.Просторне и поседовне прилике</w:t>
      </w:r>
      <w:bookmarkEnd w:id="4"/>
    </w:p>
    <w:p w:rsidR="00D279E4" w:rsidRPr="0095227D" w:rsidRDefault="00D279E4" w:rsidP="0080578C">
      <w:pPr>
        <w:pStyle w:val="Heading2"/>
        <w:ind w:right="-8"/>
      </w:pPr>
      <w:bookmarkStart w:id="6" w:name="_Toc124940882"/>
      <w:r w:rsidRPr="0095227D">
        <w:t>1.1Топографске прилике</w:t>
      </w:r>
      <w:bookmarkEnd w:id="5"/>
      <w:bookmarkEnd w:id="6"/>
    </w:p>
    <w:p w:rsidR="00D279E4" w:rsidRPr="0095227D" w:rsidRDefault="00D279E4" w:rsidP="000A6C4F">
      <w:pPr>
        <w:pStyle w:val="Heading3"/>
      </w:pPr>
      <w:bookmarkStart w:id="7" w:name="_Toc124748967"/>
      <w:bookmarkStart w:id="8" w:name="_Toc124940883"/>
      <w:r w:rsidRPr="0095227D">
        <w:t>1.1.1 Географски положај</w:t>
      </w:r>
      <w:bookmarkEnd w:id="7"/>
      <w:bookmarkEnd w:id="8"/>
    </w:p>
    <w:p w:rsidR="00D279E4" w:rsidRPr="0095227D" w:rsidRDefault="00D279E4" w:rsidP="0080578C">
      <w:pPr>
        <w:ind w:right="-8"/>
      </w:pPr>
      <w:r w:rsidRPr="0095227D">
        <w:t>Газдинска јединица "Рујан" по свом општем географском положају налази се између21</w:t>
      </w:r>
      <w:r w:rsidRPr="0095227D">
        <w:rPr>
          <w:rFonts w:ascii="Symbol" w:hAnsi="Symbol"/>
        </w:rPr>
        <w:t></w:t>
      </w:r>
      <w:r w:rsidRPr="0095227D">
        <w:t xml:space="preserve"> 44</w:t>
      </w:r>
      <w:r w:rsidRPr="0095227D">
        <w:rPr>
          <w:rFonts w:ascii="Symbol" w:hAnsi="Symbol"/>
        </w:rPr>
        <w:t></w:t>
      </w:r>
      <w:r w:rsidRPr="0095227D">
        <w:t xml:space="preserve"> и 21</w:t>
      </w:r>
      <w:r w:rsidRPr="0095227D">
        <w:rPr>
          <w:rFonts w:ascii="Symbol" w:hAnsi="Symbol"/>
        </w:rPr>
        <w:t></w:t>
      </w:r>
      <w:r w:rsidRPr="0095227D">
        <w:t xml:space="preserve"> 55</w:t>
      </w:r>
      <w:r w:rsidRPr="0095227D">
        <w:rPr>
          <w:rFonts w:ascii="Symbol" w:hAnsi="Symbol"/>
        </w:rPr>
        <w:t></w:t>
      </w:r>
      <w:r w:rsidRPr="0095227D">
        <w:t xml:space="preserve"> источно од Гринича (Лондона) и између 42</w:t>
      </w:r>
      <w:r w:rsidRPr="0095227D">
        <w:rPr>
          <w:rFonts w:ascii="Symbol" w:hAnsi="Symbol"/>
        </w:rPr>
        <w:t></w:t>
      </w:r>
      <w:r w:rsidRPr="0095227D">
        <w:t xml:space="preserve"> 18</w:t>
      </w:r>
      <w:r w:rsidRPr="0095227D">
        <w:rPr>
          <w:rFonts w:ascii="Symbol" w:hAnsi="Symbol"/>
        </w:rPr>
        <w:t></w:t>
      </w:r>
      <w:r w:rsidRPr="0095227D">
        <w:t xml:space="preserve"> и 42</w:t>
      </w:r>
      <w:r w:rsidRPr="0095227D">
        <w:rPr>
          <w:rFonts w:ascii="Symbol" w:hAnsi="Symbol"/>
        </w:rPr>
        <w:t></w:t>
      </w:r>
      <w:r w:rsidRPr="0095227D">
        <w:t xml:space="preserve"> 27</w:t>
      </w:r>
      <w:r w:rsidRPr="0095227D">
        <w:rPr>
          <w:rFonts w:ascii="Symbol" w:hAnsi="Symbol"/>
        </w:rPr>
        <w:t></w:t>
      </w:r>
      <w:r w:rsidRPr="0095227D">
        <w:t xml:space="preserve"> северне географске ширине.</w:t>
      </w:r>
    </w:p>
    <w:p w:rsidR="00D279E4" w:rsidRPr="0095227D" w:rsidRDefault="00D279E4" w:rsidP="0080578C">
      <w:pPr>
        <w:ind w:right="-8"/>
      </w:pPr>
      <w:r w:rsidRPr="0095227D">
        <w:t>Газдинска јединица "Рујан" налази се на подручје Општине Бујановац и захвата 27 катастарских општина: Спанчевац, Претина, Узово, Себрат, Братоселце, Биљача, Неговац, Доње Ново село, Лукарце, Кошарно, Богдановац, Жужељица, Љиљанце, Жбевац, Кршевица, Клиновац, Трејак, Сејаце, Куштица, Бараљевац, Русце, Брњаре, Мало Буштрање, Петка, Дрежница, Старац и Воганце.</w:t>
      </w:r>
    </w:p>
    <w:p w:rsidR="00145FD8" w:rsidRPr="0095227D" w:rsidRDefault="00D279E4" w:rsidP="0080578C">
      <w:pPr>
        <w:ind w:right="-8"/>
      </w:pPr>
      <w:r w:rsidRPr="0095227D">
        <w:t xml:space="preserve">Шуме ове газдинске јединице припадају Јужноморавском шумском подручју, које је образовано Законом о шумама (чл. 21) донетом од стране Скупштине Републике Србије дана 25.07. 1991. године, а који је објављен у Службеном гласнику бр. 46 од 31. јула 1991. године. Истим овим законом, све шуме Јужноморавског шумског подручја предате су на газдовање Јавном предузећу за газдовање шумама"Србијашуме"-Београд преко свог дела Шумског газдинства "Врање". Овом газдинском јединицом управља ШУ </w:t>
      </w:r>
      <w:r w:rsidRPr="0095227D">
        <w:rPr>
          <w:rFonts w:ascii="Arial" w:hAnsi="Arial" w:cs="Arial"/>
        </w:rPr>
        <w:t>"</w:t>
      </w:r>
      <w:r w:rsidRPr="0095227D">
        <w:t>Бујановац</w:t>
      </w:r>
      <w:r w:rsidRPr="0095227D">
        <w:rPr>
          <w:rFonts w:ascii="Arial" w:hAnsi="Arial" w:cs="Arial"/>
        </w:rPr>
        <w:t>"</w:t>
      </w:r>
      <w:r w:rsidRPr="0095227D">
        <w:t xml:space="preserve"> као саставни део ШГ</w:t>
      </w:r>
      <w:r w:rsidRPr="0095227D">
        <w:rPr>
          <w:rFonts w:ascii="Arial" w:hAnsi="Arial" w:cs="Arial"/>
          <w:spacing w:val="1"/>
        </w:rPr>
        <w:t>"</w:t>
      </w:r>
      <w:r w:rsidRPr="0095227D">
        <w:t>Врање</w:t>
      </w:r>
      <w:r w:rsidRPr="0095227D">
        <w:rPr>
          <w:rFonts w:ascii="Arial" w:hAnsi="Arial" w:cs="Arial"/>
        </w:rPr>
        <w:t>"</w:t>
      </w:r>
      <w:r w:rsidRPr="0095227D">
        <w:t>.</w:t>
      </w:r>
    </w:p>
    <w:p w:rsidR="00D279E4" w:rsidRPr="0095227D" w:rsidRDefault="00D279E4" w:rsidP="000A6C4F">
      <w:pPr>
        <w:pStyle w:val="Heading3"/>
      </w:pPr>
      <w:bookmarkStart w:id="9" w:name="_Toc124748968"/>
      <w:bookmarkStart w:id="10" w:name="_Toc124940884"/>
      <w:r w:rsidRPr="0095227D">
        <w:t>1.1.2 Границе</w:t>
      </w:r>
      <w:bookmarkEnd w:id="9"/>
      <w:bookmarkEnd w:id="10"/>
    </w:p>
    <w:p w:rsidR="00D279E4" w:rsidRPr="0095227D" w:rsidRDefault="00D279E4" w:rsidP="0080578C">
      <w:pPr>
        <w:ind w:right="-8"/>
      </w:pPr>
      <w:r w:rsidRPr="0095227D">
        <w:t>Већи део комплекса газдинске јединице "Рујан" одвојен је приватним поседом. Као почетна тачка границе газдинске јединице "Рујан" узета је тачка на око 800 m. југоисточно изнад места званог Горње њиве која прати државну границу БЈР Македоније и Републике Србије. Правац даљег пружања је ток реке Пчиње у дужини од око 500 метара, да би потом ушла у правац северозапад једним делом пратећи државну границу а касније напуштајићи је према североистоку до места Старачка кула. Од ове тачке гранична линија иде у</w:t>
      </w:r>
      <w:r w:rsidR="00AA695D" w:rsidRPr="0095227D">
        <w:t xml:space="preserve"> </w:t>
      </w:r>
      <w:r w:rsidRPr="0095227D">
        <w:t>смеру казаљке на сату у правцу запада гребеном иде на коту 797 m Краљевац, одатле у правцу југозапада иде границом КО Братоселце где долази до аутопута "Братство-Јединство" Београд-Скопље. Одатле наставља у правцу севера делом аутопута, а делом поред Катастарских општина: Доњег Новог села, Богдановца, Љиљанца, Жужељице и Жбевца, где улази код језера. Одатле иде у правцу Југоистока и наставља административном границом општине Врање све до КО Русце коте 786m место звано Заједнице. Од ове коте гранична линија иде у правцу југа гребеном преко коте 821 и прелази на почетну коту.</w:t>
      </w:r>
    </w:p>
    <w:p w:rsidR="00D279E4" w:rsidRPr="0095227D" w:rsidRDefault="00D279E4" w:rsidP="000A6C4F">
      <w:pPr>
        <w:pStyle w:val="Heading3"/>
      </w:pPr>
      <w:bookmarkStart w:id="11" w:name="_Toc124748969"/>
      <w:bookmarkStart w:id="12" w:name="_Toc124940885"/>
      <w:r w:rsidRPr="0095227D">
        <w:t>1.1.3 Површина</w:t>
      </w:r>
      <w:bookmarkEnd w:id="11"/>
      <w:bookmarkEnd w:id="12"/>
    </w:p>
    <w:p w:rsidR="00D279E4" w:rsidRPr="0095227D" w:rsidRDefault="00D279E4" w:rsidP="0080578C">
      <w:pPr>
        <w:ind w:right="-8"/>
      </w:pPr>
      <w:r w:rsidRPr="0095227D">
        <w:t>Газдинска јединица Рујан налази се на територији Општине Бујановац. Укупна површина шума и шумског земљишта газдинске јединице износи 2.191,29 ha.</w:t>
      </w:r>
    </w:p>
    <w:p w:rsidR="00D279E4" w:rsidRPr="0095227D" w:rsidRDefault="00D279E4" w:rsidP="0080578C">
      <w:pPr>
        <w:ind w:right="-8"/>
      </w:pPr>
      <w:r w:rsidRPr="0095227D">
        <w:t xml:space="preserve">Унутар површине шуме и шумског земљишта које је обухваћено овом газдинском јединицом као државно власништво налази се приватно енклавирано земљиште укупне површине </w:t>
      </w:r>
      <w:r w:rsidRPr="0095227D">
        <w:rPr>
          <w:spacing w:val="-1"/>
        </w:rPr>
        <w:t>24</w:t>
      </w:r>
      <w:r w:rsidRPr="0095227D">
        <w:t>,27 hа.</w:t>
      </w:r>
    </w:p>
    <w:p w:rsidR="00145FD8" w:rsidRPr="0095227D" w:rsidRDefault="00D279E4" w:rsidP="0080578C">
      <w:pPr>
        <w:ind w:right="-8"/>
      </w:pPr>
      <w:r w:rsidRPr="0095227D">
        <w:t>Газдинска јединица је подељена на 67 одељења са просечном величином одељења од 32,71 hа, што је у складу са одредбама Правилника о садржини и начину израде посебних основа газдовања шумама.</w:t>
      </w:r>
    </w:p>
    <w:p w:rsidR="00D279E4" w:rsidRPr="0095227D" w:rsidRDefault="00D279E4" w:rsidP="0080578C">
      <w:pPr>
        <w:pStyle w:val="BodyText"/>
        <w:tabs>
          <w:tab w:val="left" w:pos="1560"/>
        </w:tabs>
        <w:ind w:left="567" w:right="-8" w:hanging="141"/>
        <w:rPr>
          <w:color w:val="FF0000"/>
        </w:rPr>
      </w:pPr>
      <w:r w:rsidRPr="0095227D">
        <w:rPr>
          <w:color w:val="FF0000"/>
        </w:rPr>
        <w:tab/>
      </w:r>
      <w:r w:rsidRPr="0095227D">
        <w:rPr>
          <w:b/>
          <w:bCs/>
          <w:i/>
          <w:iCs/>
          <w:sz w:val="18"/>
          <w:szCs w:val="18"/>
        </w:rPr>
        <w:t>Табела бр. 1 Категорија шума</w:t>
      </w:r>
    </w:p>
    <w:tbl>
      <w:tblPr>
        <w:tblW w:w="0" w:type="auto"/>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536"/>
        <w:gridCol w:w="1702"/>
        <w:gridCol w:w="1702"/>
      </w:tblGrid>
      <w:tr w:rsidR="00D279E4" w:rsidRPr="0095227D" w:rsidTr="00CF583A">
        <w:trPr>
          <w:trHeight w:val="301"/>
        </w:trPr>
        <w:tc>
          <w:tcPr>
            <w:tcW w:w="4536" w:type="dxa"/>
            <w:vMerge w:val="restart"/>
            <w:tcBorders>
              <w:right w:val="single" w:sz="6" w:space="0" w:color="000000"/>
            </w:tcBorders>
            <w:shd w:val="clear" w:color="auto" w:fill="CCCCCC"/>
          </w:tcPr>
          <w:p w:rsidR="00D279E4" w:rsidRPr="0095227D" w:rsidRDefault="00D279E4" w:rsidP="0080578C">
            <w:pPr>
              <w:pStyle w:val="NoSpacing"/>
              <w:ind w:right="-8"/>
            </w:pPr>
            <w:r w:rsidRPr="0095227D">
              <w:t>Категоријашуме</w:t>
            </w:r>
          </w:p>
        </w:tc>
        <w:tc>
          <w:tcPr>
            <w:tcW w:w="3404" w:type="dxa"/>
            <w:gridSpan w:val="2"/>
            <w:tcBorders>
              <w:left w:val="single" w:sz="6" w:space="0" w:color="000000"/>
              <w:bottom w:val="single" w:sz="6" w:space="0" w:color="000000"/>
            </w:tcBorders>
            <w:shd w:val="clear" w:color="auto" w:fill="CCCCCC"/>
          </w:tcPr>
          <w:p w:rsidR="00D279E4" w:rsidRPr="0095227D" w:rsidRDefault="00D279E4" w:rsidP="0080578C">
            <w:pPr>
              <w:pStyle w:val="NoSpacing"/>
              <w:ind w:right="-8"/>
            </w:pPr>
            <w:r w:rsidRPr="0095227D">
              <w:t>Површина</w:t>
            </w:r>
          </w:p>
        </w:tc>
      </w:tr>
      <w:tr w:rsidR="00D279E4" w:rsidRPr="0095227D" w:rsidTr="00CF583A">
        <w:trPr>
          <w:trHeight w:val="303"/>
        </w:trPr>
        <w:tc>
          <w:tcPr>
            <w:tcW w:w="4536" w:type="dxa"/>
            <w:vMerge/>
            <w:tcBorders>
              <w:top w:val="nil"/>
              <w:right w:val="single" w:sz="6" w:space="0" w:color="000000"/>
            </w:tcBorders>
            <w:shd w:val="clear" w:color="auto" w:fill="CCCCCC"/>
          </w:tcPr>
          <w:p w:rsidR="00D279E4" w:rsidRPr="0095227D" w:rsidRDefault="00D279E4" w:rsidP="0080578C">
            <w:pPr>
              <w:pStyle w:val="NoSpacing"/>
              <w:ind w:right="-8"/>
            </w:pPr>
          </w:p>
        </w:tc>
        <w:tc>
          <w:tcPr>
            <w:tcW w:w="1702" w:type="dxa"/>
            <w:tcBorders>
              <w:top w:val="single" w:sz="6" w:space="0" w:color="000000"/>
              <w:left w:val="single" w:sz="6" w:space="0" w:color="000000"/>
              <w:right w:val="single" w:sz="6" w:space="0" w:color="000000"/>
            </w:tcBorders>
            <w:shd w:val="clear" w:color="auto" w:fill="CCCCCC"/>
          </w:tcPr>
          <w:p w:rsidR="00D279E4" w:rsidRPr="0095227D" w:rsidRDefault="00D279E4" w:rsidP="0080578C">
            <w:pPr>
              <w:pStyle w:val="NoSpacing"/>
              <w:ind w:right="-8"/>
            </w:pPr>
            <w:r w:rsidRPr="0095227D">
              <w:t>ха</w:t>
            </w:r>
          </w:p>
        </w:tc>
        <w:tc>
          <w:tcPr>
            <w:tcW w:w="1702" w:type="dxa"/>
            <w:tcBorders>
              <w:top w:val="single" w:sz="6" w:space="0" w:color="000000"/>
              <w:left w:val="single" w:sz="6" w:space="0" w:color="000000"/>
            </w:tcBorders>
            <w:shd w:val="clear" w:color="auto" w:fill="CCCCCC"/>
          </w:tcPr>
          <w:p w:rsidR="00D279E4" w:rsidRPr="0095227D" w:rsidRDefault="00D279E4" w:rsidP="0080578C">
            <w:pPr>
              <w:pStyle w:val="NoSpacing"/>
              <w:ind w:right="-8"/>
            </w:pPr>
            <w:r w:rsidRPr="0095227D">
              <w:rPr>
                <w:w w:val="99"/>
              </w:rPr>
              <w:t>%</w:t>
            </w:r>
          </w:p>
        </w:tc>
      </w:tr>
      <w:tr w:rsidR="00D279E4" w:rsidRPr="0095227D" w:rsidTr="00CF583A">
        <w:trPr>
          <w:trHeight w:val="270"/>
        </w:trPr>
        <w:tc>
          <w:tcPr>
            <w:tcW w:w="4536" w:type="dxa"/>
            <w:tcBorders>
              <w:bottom w:val="single" w:sz="6" w:space="0" w:color="000000"/>
              <w:right w:val="single" w:sz="6" w:space="0" w:color="000000"/>
            </w:tcBorders>
          </w:tcPr>
          <w:p w:rsidR="00D279E4" w:rsidRPr="0095227D" w:rsidRDefault="00D279E4" w:rsidP="0080578C">
            <w:pPr>
              <w:pStyle w:val="NoSpacing"/>
              <w:ind w:right="-8"/>
            </w:pPr>
            <w:r w:rsidRPr="0095227D">
              <w:t>1.Високе шуме</w:t>
            </w:r>
          </w:p>
        </w:tc>
        <w:tc>
          <w:tcPr>
            <w:tcW w:w="1702" w:type="dxa"/>
            <w:tcBorders>
              <w:left w:val="single" w:sz="6" w:space="0" w:color="000000"/>
              <w:bottom w:val="single" w:sz="6" w:space="0" w:color="000000"/>
              <w:right w:val="single" w:sz="6" w:space="0" w:color="000000"/>
            </w:tcBorders>
          </w:tcPr>
          <w:p w:rsidR="00D279E4" w:rsidRPr="0095227D" w:rsidRDefault="00D279E4" w:rsidP="0080578C">
            <w:pPr>
              <w:pStyle w:val="NoSpacing"/>
              <w:ind w:right="-8"/>
            </w:pPr>
            <w:r w:rsidRPr="0095227D">
              <w:t>26,06</w:t>
            </w:r>
          </w:p>
        </w:tc>
        <w:tc>
          <w:tcPr>
            <w:tcW w:w="1702" w:type="dxa"/>
            <w:tcBorders>
              <w:left w:val="single" w:sz="6" w:space="0" w:color="000000"/>
              <w:bottom w:val="single" w:sz="6" w:space="0" w:color="000000"/>
            </w:tcBorders>
          </w:tcPr>
          <w:p w:rsidR="00D279E4" w:rsidRPr="0095227D" w:rsidRDefault="00D279E4" w:rsidP="0080578C">
            <w:pPr>
              <w:pStyle w:val="NoSpacing"/>
              <w:ind w:right="-8"/>
            </w:pPr>
            <w:r w:rsidRPr="0095227D">
              <w:t>1,2</w:t>
            </w:r>
          </w:p>
        </w:tc>
      </w:tr>
      <w:tr w:rsidR="00D279E4" w:rsidRPr="0095227D" w:rsidTr="00CF583A">
        <w:trPr>
          <w:trHeight w:val="270"/>
        </w:trPr>
        <w:tc>
          <w:tcPr>
            <w:tcW w:w="4536" w:type="dxa"/>
            <w:tcBorders>
              <w:top w:val="single" w:sz="4" w:space="0" w:color="000000"/>
              <w:bottom w:val="single" w:sz="4" w:space="0" w:color="000000"/>
              <w:right w:val="single" w:sz="6" w:space="0" w:color="000000"/>
            </w:tcBorders>
          </w:tcPr>
          <w:p w:rsidR="00D279E4" w:rsidRPr="0095227D" w:rsidRDefault="00D279E4" w:rsidP="0080578C">
            <w:pPr>
              <w:pStyle w:val="NoSpacing"/>
              <w:ind w:right="-8"/>
            </w:pPr>
            <w:r w:rsidRPr="0095227D">
              <w:lastRenderedPageBreak/>
              <w:t>ВПС до 20 год. (културе)</w:t>
            </w:r>
          </w:p>
        </w:tc>
        <w:tc>
          <w:tcPr>
            <w:tcW w:w="1702" w:type="dxa"/>
            <w:tcBorders>
              <w:top w:val="single" w:sz="4" w:space="0" w:color="000000"/>
              <w:left w:val="single" w:sz="6" w:space="0" w:color="000000"/>
              <w:bottom w:val="single" w:sz="4" w:space="0" w:color="000000"/>
              <w:right w:val="single" w:sz="6" w:space="0" w:color="000000"/>
            </w:tcBorders>
          </w:tcPr>
          <w:p w:rsidR="00D279E4" w:rsidRPr="0095227D" w:rsidRDefault="00D279E4" w:rsidP="0080578C">
            <w:pPr>
              <w:pStyle w:val="NoSpacing"/>
              <w:ind w:right="-8"/>
            </w:pPr>
            <w:r w:rsidRPr="0095227D">
              <w:t>91,88</w:t>
            </w:r>
          </w:p>
        </w:tc>
        <w:tc>
          <w:tcPr>
            <w:tcW w:w="1702" w:type="dxa"/>
            <w:tcBorders>
              <w:top w:val="single" w:sz="4" w:space="0" w:color="000000"/>
              <w:left w:val="single" w:sz="6" w:space="0" w:color="000000"/>
              <w:bottom w:val="single" w:sz="4" w:space="0" w:color="000000"/>
            </w:tcBorders>
          </w:tcPr>
          <w:p w:rsidR="00D279E4" w:rsidRPr="0095227D" w:rsidRDefault="00D279E4" w:rsidP="0080578C">
            <w:pPr>
              <w:pStyle w:val="NoSpacing"/>
              <w:ind w:right="-8"/>
            </w:pPr>
            <w:r w:rsidRPr="0095227D">
              <w:t>4,2</w:t>
            </w:r>
          </w:p>
        </w:tc>
      </w:tr>
      <w:tr w:rsidR="00D279E4" w:rsidRPr="0095227D" w:rsidTr="00CF583A">
        <w:trPr>
          <w:trHeight w:val="270"/>
        </w:trPr>
        <w:tc>
          <w:tcPr>
            <w:tcW w:w="4536" w:type="dxa"/>
            <w:tcBorders>
              <w:top w:val="single" w:sz="4" w:space="0" w:color="000000"/>
              <w:bottom w:val="single" w:sz="4" w:space="0" w:color="000000"/>
              <w:right w:val="single" w:sz="6" w:space="0" w:color="000000"/>
            </w:tcBorders>
          </w:tcPr>
          <w:p w:rsidR="00D279E4" w:rsidRPr="0095227D" w:rsidRDefault="00D279E4" w:rsidP="0080578C">
            <w:pPr>
              <w:pStyle w:val="NoSpacing"/>
              <w:ind w:right="-8"/>
            </w:pPr>
            <w:r w:rsidRPr="0095227D">
              <w:t>ВПС од 21 год.</w:t>
            </w:r>
          </w:p>
        </w:tc>
        <w:tc>
          <w:tcPr>
            <w:tcW w:w="1702" w:type="dxa"/>
            <w:tcBorders>
              <w:top w:val="single" w:sz="4" w:space="0" w:color="000000"/>
              <w:left w:val="single" w:sz="6" w:space="0" w:color="000000"/>
              <w:bottom w:val="single" w:sz="4" w:space="0" w:color="000000"/>
              <w:right w:val="single" w:sz="6" w:space="0" w:color="000000"/>
            </w:tcBorders>
          </w:tcPr>
          <w:p w:rsidR="00D279E4" w:rsidRPr="0095227D" w:rsidRDefault="00D279E4" w:rsidP="0080578C">
            <w:pPr>
              <w:pStyle w:val="NoSpacing"/>
              <w:ind w:right="-8"/>
            </w:pPr>
            <w:r w:rsidRPr="0095227D">
              <w:t>327,58</w:t>
            </w:r>
          </w:p>
        </w:tc>
        <w:tc>
          <w:tcPr>
            <w:tcW w:w="1702" w:type="dxa"/>
            <w:tcBorders>
              <w:top w:val="single" w:sz="4" w:space="0" w:color="000000"/>
              <w:left w:val="single" w:sz="6" w:space="0" w:color="000000"/>
              <w:bottom w:val="single" w:sz="4" w:space="0" w:color="000000"/>
            </w:tcBorders>
          </w:tcPr>
          <w:p w:rsidR="00D279E4" w:rsidRPr="0095227D" w:rsidRDefault="00AA695D" w:rsidP="0080578C">
            <w:pPr>
              <w:pStyle w:val="NoSpacing"/>
              <w:ind w:right="-8"/>
            </w:pPr>
            <w:r w:rsidRPr="0095227D">
              <w:t>1</w:t>
            </w:r>
            <w:r w:rsidR="00D279E4" w:rsidRPr="0095227D">
              <w:t>4,9</w:t>
            </w:r>
          </w:p>
        </w:tc>
      </w:tr>
      <w:tr w:rsidR="00D279E4" w:rsidRPr="0095227D" w:rsidTr="00CF583A">
        <w:trPr>
          <w:trHeight w:val="270"/>
        </w:trPr>
        <w:tc>
          <w:tcPr>
            <w:tcW w:w="4536" w:type="dxa"/>
            <w:tcBorders>
              <w:top w:val="single" w:sz="4" w:space="0" w:color="000000"/>
              <w:bottom w:val="single" w:sz="4" w:space="0" w:color="000000"/>
              <w:right w:val="single" w:sz="6" w:space="0" w:color="000000"/>
            </w:tcBorders>
          </w:tcPr>
          <w:p w:rsidR="00D279E4" w:rsidRPr="0095227D" w:rsidRDefault="00D279E4" w:rsidP="0080578C">
            <w:pPr>
              <w:pStyle w:val="NoSpacing"/>
              <w:ind w:right="-8"/>
            </w:pPr>
            <w:r w:rsidRPr="0095227D">
              <w:t>2.</w:t>
            </w:r>
            <w:r w:rsidRPr="0095227D">
              <w:rPr>
                <w:spacing w:val="-3"/>
              </w:rPr>
              <w:t>Укупно в</w:t>
            </w:r>
            <w:r w:rsidRPr="0095227D">
              <w:t>ештачки подигнуте састојине</w:t>
            </w:r>
          </w:p>
        </w:tc>
        <w:tc>
          <w:tcPr>
            <w:tcW w:w="1702" w:type="dxa"/>
            <w:tcBorders>
              <w:top w:val="single" w:sz="4" w:space="0" w:color="000000"/>
              <w:left w:val="single" w:sz="6" w:space="0" w:color="000000"/>
              <w:bottom w:val="single" w:sz="4" w:space="0" w:color="000000"/>
              <w:right w:val="single" w:sz="6" w:space="0" w:color="000000"/>
            </w:tcBorders>
          </w:tcPr>
          <w:p w:rsidR="00D279E4" w:rsidRPr="0095227D" w:rsidRDefault="00D279E4" w:rsidP="0080578C">
            <w:pPr>
              <w:pStyle w:val="NoSpacing"/>
              <w:ind w:right="-8"/>
            </w:pPr>
            <w:r w:rsidRPr="0095227D">
              <w:t>419,46</w:t>
            </w:r>
          </w:p>
        </w:tc>
        <w:tc>
          <w:tcPr>
            <w:tcW w:w="1702" w:type="dxa"/>
            <w:tcBorders>
              <w:top w:val="single" w:sz="4" w:space="0" w:color="000000"/>
              <w:left w:val="single" w:sz="6" w:space="0" w:color="000000"/>
              <w:bottom w:val="single" w:sz="4" w:space="0" w:color="000000"/>
            </w:tcBorders>
          </w:tcPr>
          <w:p w:rsidR="00D279E4" w:rsidRPr="0095227D" w:rsidRDefault="00D279E4" w:rsidP="0080578C">
            <w:pPr>
              <w:pStyle w:val="NoSpacing"/>
              <w:ind w:right="-8"/>
            </w:pPr>
            <w:r w:rsidRPr="0095227D">
              <w:t>19,1</w:t>
            </w:r>
          </w:p>
        </w:tc>
      </w:tr>
      <w:tr w:rsidR="00D279E4" w:rsidRPr="0095227D" w:rsidTr="00CF583A">
        <w:trPr>
          <w:trHeight w:val="270"/>
        </w:trPr>
        <w:tc>
          <w:tcPr>
            <w:tcW w:w="4536" w:type="dxa"/>
            <w:tcBorders>
              <w:top w:val="single" w:sz="4" w:space="0" w:color="000000"/>
              <w:bottom w:val="single" w:sz="4" w:space="0" w:color="000000"/>
              <w:right w:val="single" w:sz="6" w:space="0" w:color="000000"/>
            </w:tcBorders>
          </w:tcPr>
          <w:p w:rsidR="00D279E4" w:rsidRPr="0095227D" w:rsidRDefault="00D279E4" w:rsidP="0080578C">
            <w:pPr>
              <w:pStyle w:val="NoSpacing"/>
              <w:ind w:right="-8"/>
            </w:pPr>
            <w:r w:rsidRPr="0095227D">
              <w:t>3.Изданачке шуме</w:t>
            </w:r>
          </w:p>
        </w:tc>
        <w:tc>
          <w:tcPr>
            <w:tcW w:w="1702" w:type="dxa"/>
            <w:tcBorders>
              <w:top w:val="single" w:sz="4" w:space="0" w:color="000000"/>
              <w:left w:val="single" w:sz="6" w:space="0" w:color="000000"/>
              <w:bottom w:val="single" w:sz="4" w:space="0" w:color="000000"/>
              <w:right w:val="single" w:sz="6" w:space="0" w:color="000000"/>
            </w:tcBorders>
          </w:tcPr>
          <w:p w:rsidR="00D279E4" w:rsidRPr="0095227D" w:rsidRDefault="00D279E4" w:rsidP="0080578C">
            <w:pPr>
              <w:pStyle w:val="NoSpacing"/>
              <w:ind w:right="-8"/>
            </w:pPr>
            <w:r w:rsidRPr="0095227D">
              <w:t>608,09</w:t>
            </w:r>
          </w:p>
        </w:tc>
        <w:tc>
          <w:tcPr>
            <w:tcW w:w="1702" w:type="dxa"/>
            <w:tcBorders>
              <w:top w:val="single" w:sz="4" w:space="0" w:color="000000"/>
              <w:left w:val="single" w:sz="6" w:space="0" w:color="000000"/>
              <w:bottom w:val="single" w:sz="4" w:space="0" w:color="000000"/>
            </w:tcBorders>
          </w:tcPr>
          <w:p w:rsidR="00D279E4" w:rsidRPr="0095227D" w:rsidRDefault="00D279E4" w:rsidP="0080578C">
            <w:pPr>
              <w:pStyle w:val="NoSpacing"/>
              <w:ind w:right="-8"/>
            </w:pPr>
            <w:r w:rsidRPr="0095227D">
              <w:t>27,8</w:t>
            </w:r>
          </w:p>
        </w:tc>
      </w:tr>
      <w:tr w:rsidR="00D279E4" w:rsidRPr="0095227D" w:rsidTr="00CF583A">
        <w:trPr>
          <w:trHeight w:val="268"/>
        </w:trPr>
        <w:tc>
          <w:tcPr>
            <w:tcW w:w="4536" w:type="dxa"/>
            <w:tcBorders>
              <w:top w:val="single" w:sz="4" w:space="0" w:color="000000"/>
              <w:bottom w:val="single" w:sz="4" w:space="0" w:color="000000"/>
              <w:right w:val="single" w:sz="6" w:space="0" w:color="000000"/>
            </w:tcBorders>
          </w:tcPr>
          <w:p w:rsidR="00D279E4" w:rsidRPr="0095227D" w:rsidRDefault="00D279E4" w:rsidP="0080578C">
            <w:pPr>
              <w:pStyle w:val="NoSpacing"/>
              <w:ind w:right="-8"/>
            </w:pPr>
            <w:r w:rsidRPr="0095227D">
              <w:t>4.Шибљаци</w:t>
            </w:r>
          </w:p>
        </w:tc>
        <w:tc>
          <w:tcPr>
            <w:tcW w:w="1702" w:type="dxa"/>
            <w:tcBorders>
              <w:top w:val="single" w:sz="4" w:space="0" w:color="000000"/>
              <w:left w:val="single" w:sz="6" w:space="0" w:color="000000"/>
              <w:bottom w:val="single" w:sz="4" w:space="0" w:color="000000"/>
              <w:right w:val="single" w:sz="6" w:space="0" w:color="000000"/>
            </w:tcBorders>
          </w:tcPr>
          <w:p w:rsidR="00D279E4" w:rsidRPr="0095227D" w:rsidRDefault="00D279E4" w:rsidP="0080578C">
            <w:pPr>
              <w:pStyle w:val="NoSpacing"/>
              <w:ind w:right="-8"/>
            </w:pPr>
            <w:r w:rsidRPr="0095227D">
              <w:t>84,03</w:t>
            </w:r>
          </w:p>
        </w:tc>
        <w:tc>
          <w:tcPr>
            <w:tcW w:w="1702" w:type="dxa"/>
            <w:tcBorders>
              <w:top w:val="single" w:sz="4" w:space="0" w:color="000000"/>
              <w:left w:val="single" w:sz="6" w:space="0" w:color="000000"/>
              <w:bottom w:val="single" w:sz="4" w:space="0" w:color="000000"/>
            </w:tcBorders>
          </w:tcPr>
          <w:p w:rsidR="00D279E4" w:rsidRPr="0095227D" w:rsidRDefault="00D279E4" w:rsidP="0080578C">
            <w:pPr>
              <w:pStyle w:val="NoSpacing"/>
              <w:ind w:right="-8"/>
            </w:pPr>
            <w:r w:rsidRPr="0095227D">
              <w:t>3,8</w:t>
            </w:r>
          </w:p>
        </w:tc>
      </w:tr>
      <w:tr w:rsidR="00D279E4" w:rsidRPr="0095227D" w:rsidTr="00CF583A">
        <w:trPr>
          <w:trHeight w:val="270"/>
        </w:trPr>
        <w:tc>
          <w:tcPr>
            <w:tcW w:w="4536" w:type="dxa"/>
            <w:tcBorders>
              <w:top w:val="single" w:sz="4" w:space="0" w:color="000000"/>
              <w:bottom w:val="single" w:sz="4" w:space="0" w:color="000000"/>
              <w:right w:val="single" w:sz="6" w:space="0" w:color="000000"/>
            </w:tcBorders>
          </w:tcPr>
          <w:p w:rsidR="00D279E4" w:rsidRPr="0095227D" w:rsidRDefault="00D279E4" w:rsidP="0080578C">
            <w:pPr>
              <w:pStyle w:val="NoSpacing"/>
              <w:ind w:right="-8"/>
              <w:rPr>
                <w:b/>
              </w:rPr>
            </w:pPr>
            <w:r w:rsidRPr="0095227D">
              <w:rPr>
                <w:b/>
              </w:rPr>
              <w:t>Свега обрасло</w:t>
            </w:r>
          </w:p>
        </w:tc>
        <w:tc>
          <w:tcPr>
            <w:tcW w:w="1702" w:type="dxa"/>
            <w:tcBorders>
              <w:top w:val="single" w:sz="4" w:space="0" w:color="000000"/>
              <w:left w:val="single" w:sz="6" w:space="0" w:color="000000"/>
              <w:bottom w:val="single" w:sz="4" w:space="0" w:color="000000"/>
              <w:right w:val="single" w:sz="6" w:space="0" w:color="000000"/>
            </w:tcBorders>
          </w:tcPr>
          <w:p w:rsidR="00D279E4" w:rsidRPr="0095227D" w:rsidRDefault="00D279E4" w:rsidP="0080578C">
            <w:pPr>
              <w:pStyle w:val="NoSpacing"/>
              <w:ind w:right="-8"/>
              <w:rPr>
                <w:b/>
              </w:rPr>
            </w:pPr>
            <w:r w:rsidRPr="0095227D">
              <w:rPr>
                <w:b/>
              </w:rPr>
              <w:t>1.137,64</w:t>
            </w:r>
          </w:p>
        </w:tc>
        <w:tc>
          <w:tcPr>
            <w:tcW w:w="1702" w:type="dxa"/>
            <w:tcBorders>
              <w:top w:val="single" w:sz="4" w:space="0" w:color="000000"/>
              <w:left w:val="single" w:sz="6" w:space="0" w:color="000000"/>
              <w:bottom w:val="single" w:sz="4" w:space="0" w:color="000000"/>
            </w:tcBorders>
          </w:tcPr>
          <w:p w:rsidR="00D279E4" w:rsidRPr="0095227D" w:rsidRDefault="00D279E4" w:rsidP="0080578C">
            <w:pPr>
              <w:pStyle w:val="NoSpacing"/>
              <w:ind w:right="-8"/>
              <w:rPr>
                <w:b/>
              </w:rPr>
            </w:pPr>
            <w:r w:rsidRPr="0095227D">
              <w:rPr>
                <w:b/>
              </w:rPr>
              <w:t>51,9</w:t>
            </w:r>
          </w:p>
        </w:tc>
      </w:tr>
      <w:tr w:rsidR="00D279E4" w:rsidRPr="0095227D" w:rsidTr="00CF583A">
        <w:trPr>
          <w:trHeight w:val="270"/>
        </w:trPr>
        <w:tc>
          <w:tcPr>
            <w:tcW w:w="4536" w:type="dxa"/>
            <w:tcBorders>
              <w:top w:val="single" w:sz="4" w:space="0" w:color="000000"/>
              <w:bottom w:val="single" w:sz="4" w:space="0" w:color="000000"/>
              <w:right w:val="single" w:sz="6" w:space="0" w:color="000000"/>
            </w:tcBorders>
          </w:tcPr>
          <w:p w:rsidR="00D279E4" w:rsidRPr="0095227D" w:rsidRDefault="00D279E4" w:rsidP="0080578C">
            <w:pPr>
              <w:pStyle w:val="NoSpacing"/>
              <w:ind w:right="-8"/>
            </w:pPr>
            <w:r w:rsidRPr="0095227D">
              <w:t>5.Шумско земљиште</w:t>
            </w:r>
          </w:p>
        </w:tc>
        <w:tc>
          <w:tcPr>
            <w:tcW w:w="1702" w:type="dxa"/>
            <w:tcBorders>
              <w:top w:val="single" w:sz="4" w:space="0" w:color="000000"/>
              <w:left w:val="single" w:sz="6" w:space="0" w:color="000000"/>
              <w:bottom w:val="single" w:sz="4" w:space="0" w:color="000000"/>
              <w:right w:val="single" w:sz="6" w:space="0" w:color="000000"/>
            </w:tcBorders>
          </w:tcPr>
          <w:p w:rsidR="00D279E4" w:rsidRPr="0095227D" w:rsidRDefault="00D279E4" w:rsidP="0080578C">
            <w:pPr>
              <w:pStyle w:val="NoSpacing"/>
              <w:ind w:right="-8"/>
            </w:pPr>
            <w:r w:rsidRPr="0095227D">
              <w:t>1.003,82</w:t>
            </w:r>
          </w:p>
        </w:tc>
        <w:tc>
          <w:tcPr>
            <w:tcW w:w="1702" w:type="dxa"/>
            <w:tcBorders>
              <w:top w:val="single" w:sz="4" w:space="0" w:color="000000"/>
              <w:left w:val="single" w:sz="6" w:space="0" w:color="000000"/>
              <w:bottom w:val="single" w:sz="4" w:space="0" w:color="000000"/>
            </w:tcBorders>
          </w:tcPr>
          <w:p w:rsidR="00D279E4" w:rsidRPr="0095227D" w:rsidRDefault="00D279E4" w:rsidP="0080578C">
            <w:pPr>
              <w:pStyle w:val="NoSpacing"/>
              <w:ind w:right="-8"/>
            </w:pPr>
            <w:r w:rsidRPr="0095227D">
              <w:t>45,8</w:t>
            </w:r>
          </w:p>
        </w:tc>
      </w:tr>
      <w:tr w:rsidR="00D279E4" w:rsidRPr="0095227D" w:rsidTr="00CF583A">
        <w:trPr>
          <w:trHeight w:val="268"/>
        </w:trPr>
        <w:tc>
          <w:tcPr>
            <w:tcW w:w="4536" w:type="dxa"/>
            <w:tcBorders>
              <w:top w:val="single" w:sz="4" w:space="0" w:color="000000"/>
              <w:bottom w:val="single" w:sz="4" w:space="0" w:color="000000"/>
              <w:right w:val="single" w:sz="6" w:space="0" w:color="000000"/>
            </w:tcBorders>
          </w:tcPr>
          <w:p w:rsidR="00D279E4" w:rsidRPr="0095227D" w:rsidRDefault="00D279E4" w:rsidP="0080578C">
            <w:pPr>
              <w:pStyle w:val="NoSpacing"/>
              <w:ind w:right="-8"/>
            </w:pPr>
            <w:r w:rsidRPr="0095227D">
              <w:t>6.Неплодно</w:t>
            </w:r>
          </w:p>
        </w:tc>
        <w:tc>
          <w:tcPr>
            <w:tcW w:w="1702" w:type="dxa"/>
            <w:tcBorders>
              <w:top w:val="single" w:sz="4" w:space="0" w:color="000000"/>
              <w:left w:val="single" w:sz="6" w:space="0" w:color="000000"/>
              <w:bottom w:val="single" w:sz="4" w:space="0" w:color="000000"/>
              <w:right w:val="single" w:sz="6" w:space="0" w:color="000000"/>
            </w:tcBorders>
          </w:tcPr>
          <w:p w:rsidR="00D279E4" w:rsidRPr="0095227D" w:rsidRDefault="00D279E4" w:rsidP="0080578C">
            <w:pPr>
              <w:pStyle w:val="NoSpacing"/>
              <w:ind w:right="-8"/>
            </w:pPr>
            <w:r w:rsidRPr="0095227D">
              <w:t>1,52</w:t>
            </w:r>
          </w:p>
        </w:tc>
        <w:tc>
          <w:tcPr>
            <w:tcW w:w="1702" w:type="dxa"/>
            <w:tcBorders>
              <w:top w:val="single" w:sz="4" w:space="0" w:color="000000"/>
              <w:left w:val="single" w:sz="6" w:space="0" w:color="000000"/>
              <w:bottom w:val="single" w:sz="4" w:space="0" w:color="000000"/>
            </w:tcBorders>
          </w:tcPr>
          <w:p w:rsidR="00D279E4" w:rsidRPr="0095227D" w:rsidRDefault="00D279E4" w:rsidP="0080578C">
            <w:pPr>
              <w:pStyle w:val="NoSpacing"/>
              <w:ind w:right="-8"/>
            </w:pPr>
            <w:r w:rsidRPr="0095227D">
              <w:t>0,1</w:t>
            </w:r>
          </w:p>
        </w:tc>
      </w:tr>
      <w:tr w:rsidR="00D279E4" w:rsidRPr="0095227D" w:rsidTr="00CF583A">
        <w:trPr>
          <w:trHeight w:val="270"/>
        </w:trPr>
        <w:tc>
          <w:tcPr>
            <w:tcW w:w="4536" w:type="dxa"/>
            <w:tcBorders>
              <w:top w:val="single" w:sz="4" w:space="0" w:color="000000"/>
              <w:bottom w:val="single" w:sz="4" w:space="0" w:color="000000"/>
              <w:right w:val="single" w:sz="6" w:space="0" w:color="000000"/>
            </w:tcBorders>
          </w:tcPr>
          <w:p w:rsidR="00D279E4" w:rsidRPr="0095227D" w:rsidRDefault="00D279E4" w:rsidP="0080578C">
            <w:pPr>
              <w:pStyle w:val="NoSpacing"/>
              <w:ind w:right="-8"/>
            </w:pPr>
            <w:r w:rsidRPr="0095227D">
              <w:t>7.За остале сврхе</w:t>
            </w:r>
          </w:p>
        </w:tc>
        <w:tc>
          <w:tcPr>
            <w:tcW w:w="1702" w:type="dxa"/>
            <w:tcBorders>
              <w:top w:val="single" w:sz="4" w:space="0" w:color="000000"/>
              <w:left w:val="single" w:sz="6" w:space="0" w:color="000000"/>
              <w:bottom w:val="single" w:sz="4" w:space="0" w:color="000000"/>
              <w:right w:val="single" w:sz="6" w:space="0" w:color="000000"/>
            </w:tcBorders>
          </w:tcPr>
          <w:p w:rsidR="00D279E4" w:rsidRPr="0095227D" w:rsidRDefault="00AA695D" w:rsidP="0080578C">
            <w:pPr>
              <w:pStyle w:val="NoSpacing"/>
              <w:ind w:right="-8"/>
            </w:pPr>
            <w:r w:rsidRPr="0095227D">
              <w:t xml:space="preserve">      </w:t>
            </w:r>
            <w:r w:rsidR="00D279E4" w:rsidRPr="0095227D">
              <w:t>48,31</w:t>
            </w:r>
          </w:p>
        </w:tc>
        <w:tc>
          <w:tcPr>
            <w:tcW w:w="1702" w:type="dxa"/>
            <w:tcBorders>
              <w:top w:val="single" w:sz="4" w:space="0" w:color="000000"/>
              <w:left w:val="single" w:sz="6" w:space="0" w:color="000000"/>
              <w:bottom w:val="single" w:sz="4" w:space="0" w:color="000000"/>
            </w:tcBorders>
          </w:tcPr>
          <w:p w:rsidR="00D279E4" w:rsidRPr="0095227D" w:rsidRDefault="00D279E4" w:rsidP="0080578C">
            <w:pPr>
              <w:pStyle w:val="NoSpacing"/>
              <w:ind w:right="-8"/>
            </w:pPr>
            <w:r w:rsidRPr="0095227D">
              <w:t>2,2</w:t>
            </w:r>
          </w:p>
        </w:tc>
      </w:tr>
      <w:tr w:rsidR="00D279E4" w:rsidRPr="0095227D" w:rsidTr="00CF583A">
        <w:trPr>
          <w:trHeight w:val="270"/>
        </w:trPr>
        <w:tc>
          <w:tcPr>
            <w:tcW w:w="4536" w:type="dxa"/>
            <w:tcBorders>
              <w:top w:val="single" w:sz="4" w:space="0" w:color="000000"/>
              <w:right w:val="single" w:sz="6" w:space="0" w:color="000000"/>
            </w:tcBorders>
          </w:tcPr>
          <w:p w:rsidR="00D279E4" w:rsidRPr="0095227D" w:rsidRDefault="00D279E4" w:rsidP="0080578C">
            <w:pPr>
              <w:pStyle w:val="NoSpacing"/>
              <w:ind w:right="-8"/>
              <w:rPr>
                <w:b/>
              </w:rPr>
            </w:pPr>
            <w:r w:rsidRPr="0095227D">
              <w:rPr>
                <w:b/>
              </w:rPr>
              <w:t>Свега необрасло</w:t>
            </w:r>
          </w:p>
        </w:tc>
        <w:tc>
          <w:tcPr>
            <w:tcW w:w="1702" w:type="dxa"/>
            <w:tcBorders>
              <w:top w:val="single" w:sz="4" w:space="0" w:color="000000"/>
              <w:left w:val="single" w:sz="6" w:space="0" w:color="000000"/>
              <w:right w:val="single" w:sz="6" w:space="0" w:color="000000"/>
            </w:tcBorders>
          </w:tcPr>
          <w:p w:rsidR="00D279E4" w:rsidRPr="0095227D" w:rsidRDefault="00D279E4" w:rsidP="0080578C">
            <w:pPr>
              <w:pStyle w:val="NoSpacing"/>
              <w:ind w:right="-8"/>
              <w:rPr>
                <w:b/>
              </w:rPr>
            </w:pPr>
            <w:r w:rsidRPr="0095227D">
              <w:rPr>
                <w:b/>
              </w:rPr>
              <w:t>1.053,65</w:t>
            </w:r>
          </w:p>
        </w:tc>
        <w:tc>
          <w:tcPr>
            <w:tcW w:w="1702" w:type="dxa"/>
            <w:tcBorders>
              <w:top w:val="single" w:sz="4" w:space="0" w:color="000000"/>
              <w:left w:val="single" w:sz="6" w:space="0" w:color="000000"/>
            </w:tcBorders>
          </w:tcPr>
          <w:p w:rsidR="00D279E4" w:rsidRPr="0095227D" w:rsidRDefault="00D279E4" w:rsidP="0080578C">
            <w:pPr>
              <w:pStyle w:val="NoSpacing"/>
              <w:ind w:right="-8"/>
              <w:rPr>
                <w:b/>
              </w:rPr>
            </w:pPr>
            <w:r w:rsidRPr="0095227D">
              <w:rPr>
                <w:b/>
              </w:rPr>
              <w:t>48,1</w:t>
            </w:r>
          </w:p>
        </w:tc>
      </w:tr>
      <w:tr w:rsidR="00D279E4" w:rsidRPr="0095227D" w:rsidTr="00CF583A">
        <w:trPr>
          <w:trHeight w:val="269"/>
        </w:trPr>
        <w:tc>
          <w:tcPr>
            <w:tcW w:w="4536" w:type="dxa"/>
            <w:shd w:val="clear" w:color="auto" w:fill="E6E6E6"/>
          </w:tcPr>
          <w:p w:rsidR="00D279E4" w:rsidRPr="0095227D" w:rsidRDefault="00D279E4" w:rsidP="0080578C">
            <w:pPr>
              <w:pStyle w:val="NoSpacing"/>
              <w:ind w:right="-8"/>
              <w:rPr>
                <w:b/>
              </w:rPr>
            </w:pPr>
            <w:r w:rsidRPr="0095227D">
              <w:rPr>
                <w:b/>
              </w:rPr>
              <w:t>Укупна површина ГЈ</w:t>
            </w:r>
          </w:p>
        </w:tc>
        <w:tc>
          <w:tcPr>
            <w:tcW w:w="1702" w:type="dxa"/>
            <w:shd w:val="clear" w:color="auto" w:fill="E6E6E6"/>
          </w:tcPr>
          <w:p w:rsidR="00D279E4" w:rsidRPr="0095227D" w:rsidRDefault="00D279E4" w:rsidP="0080578C">
            <w:pPr>
              <w:pStyle w:val="NoSpacing"/>
              <w:ind w:right="-8"/>
              <w:rPr>
                <w:b/>
              </w:rPr>
            </w:pPr>
            <w:r w:rsidRPr="0095227D">
              <w:rPr>
                <w:b/>
              </w:rPr>
              <w:t>2.191,29</w:t>
            </w:r>
          </w:p>
        </w:tc>
        <w:tc>
          <w:tcPr>
            <w:tcW w:w="1702" w:type="dxa"/>
            <w:shd w:val="clear" w:color="auto" w:fill="E6E6E6"/>
          </w:tcPr>
          <w:p w:rsidR="00D279E4" w:rsidRPr="0095227D" w:rsidRDefault="00D279E4" w:rsidP="0080578C">
            <w:pPr>
              <w:pStyle w:val="NoSpacing"/>
              <w:ind w:right="-8"/>
              <w:rPr>
                <w:b/>
              </w:rPr>
            </w:pPr>
            <w:r w:rsidRPr="0095227D">
              <w:rPr>
                <w:b/>
              </w:rPr>
              <w:t>100,0</w:t>
            </w:r>
          </w:p>
        </w:tc>
      </w:tr>
    </w:tbl>
    <w:p w:rsidR="00D279E4" w:rsidRPr="0095227D" w:rsidRDefault="00D279E4" w:rsidP="0080578C">
      <w:pPr>
        <w:spacing w:before="0"/>
        <w:ind w:right="-8" w:firstLine="0"/>
        <w:rPr>
          <w:color w:val="FF0000"/>
          <w:sz w:val="20"/>
        </w:rPr>
      </w:pPr>
    </w:p>
    <w:p w:rsidR="00D279E4" w:rsidRPr="0095227D" w:rsidRDefault="00D279E4" w:rsidP="0080578C">
      <w:pPr>
        <w:ind w:right="-8"/>
        <w:rPr>
          <w:szCs w:val="24"/>
        </w:rPr>
      </w:pPr>
      <w:r w:rsidRPr="0095227D">
        <w:t>Површина</w:t>
      </w:r>
      <w:r w:rsidRPr="0095227D">
        <w:rPr>
          <w:szCs w:val="24"/>
        </w:rPr>
        <w:t xml:space="preserve"> ГЈ износи 2.191,29 ха, шуме и шумско земљиште заузимају 2.141,46 ха (97,7 %), </w:t>
      </w:r>
      <w:r w:rsidRPr="0095227D">
        <w:t>земљиште</w:t>
      </w:r>
      <w:r w:rsidRPr="0095227D">
        <w:rPr>
          <w:szCs w:val="24"/>
        </w:rPr>
        <w:t xml:space="preserve"> за </w:t>
      </w:r>
      <w:r w:rsidRPr="0095227D">
        <w:t>остале</w:t>
      </w:r>
      <w:r w:rsidRPr="0095227D">
        <w:rPr>
          <w:szCs w:val="24"/>
        </w:rPr>
        <w:t xml:space="preserve"> сврхе заузима 48,31 ха (2,2 </w:t>
      </w:r>
      <w:r w:rsidR="00A84D4D" w:rsidRPr="0095227D">
        <w:rPr>
          <w:szCs w:val="24"/>
        </w:rPr>
        <w:t>%)</w:t>
      </w:r>
      <w:r w:rsidRPr="0095227D">
        <w:rPr>
          <w:szCs w:val="24"/>
        </w:rPr>
        <w:t xml:space="preserve"> и неплодно земљиште које заузима 1,52 ха </w:t>
      </w:r>
      <w:r w:rsidR="002511B3" w:rsidRPr="0095227D">
        <w:rPr>
          <w:szCs w:val="24"/>
        </w:rPr>
        <w:t>(0</w:t>
      </w:r>
      <w:r w:rsidRPr="0095227D">
        <w:rPr>
          <w:szCs w:val="24"/>
        </w:rPr>
        <w:t>,1 % ) површине.</w:t>
      </w:r>
    </w:p>
    <w:p w:rsidR="00D279E4" w:rsidRPr="0095227D" w:rsidRDefault="00D279E4" w:rsidP="0080578C">
      <w:pPr>
        <w:ind w:right="-8"/>
        <w:rPr>
          <w:szCs w:val="24"/>
        </w:rPr>
      </w:pPr>
      <w:r w:rsidRPr="0095227D">
        <w:t>Укупно</w:t>
      </w:r>
      <w:r w:rsidRPr="0095227D">
        <w:rPr>
          <w:szCs w:val="24"/>
        </w:rPr>
        <w:t xml:space="preserve"> обрасло земљиште заузима 1.137,64 ха (51,9 %), од тога природне састојине заузимају 718,18 </w:t>
      </w:r>
      <w:r w:rsidRPr="0095227D">
        <w:t>ха</w:t>
      </w:r>
      <w:r w:rsidRPr="0095227D">
        <w:rPr>
          <w:szCs w:val="24"/>
        </w:rPr>
        <w:t xml:space="preserve"> (32,8 </w:t>
      </w:r>
      <w:r w:rsidR="00A84D4D" w:rsidRPr="0095227D">
        <w:rPr>
          <w:szCs w:val="24"/>
        </w:rPr>
        <w:t>%)</w:t>
      </w:r>
      <w:r w:rsidRPr="0095227D">
        <w:rPr>
          <w:szCs w:val="24"/>
        </w:rPr>
        <w:t xml:space="preserve"> а вештачки подигнуте састојине заузимају 419,46 ха </w:t>
      </w:r>
      <w:r w:rsidR="00A84D4D" w:rsidRPr="0095227D">
        <w:rPr>
          <w:szCs w:val="24"/>
        </w:rPr>
        <w:t>(19</w:t>
      </w:r>
      <w:r w:rsidRPr="0095227D">
        <w:rPr>
          <w:szCs w:val="24"/>
        </w:rPr>
        <w:t xml:space="preserve">,1 </w:t>
      </w:r>
      <w:r w:rsidR="002511B3" w:rsidRPr="0095227D">
        <w:rPr>
          <w:szCs w:val="24"/>
        </w:rPr>
        <w:t>%)</w:t>
      </w:r>
      <w:r w:rsidRPr="0095227D">
        <w:rPr>
          <w:szCs w:val="24"/>
        </w:rPr>
        <w:t xml:space="preserve"> површине. </w:t>
      </w:r>
    </w:p>
    <w:p w:rsidR="00A84D4D" w:rsidRPr="0095227D" w:rsidRDefault="00D279E4" w:rsidP="0080578C">
      <w:pPr>
        <w:ind w:right="-8"/>
        <w:rPr>
          <w:szCs w:val="24"/>
        </w:rPr>
      </w:pPr>
      <w:r w:rsidRPr="0095227D">
        <w:t>Укупно</w:t>
      </w:r>
      <w:r w:rsidRPr="0095227D">
        <w:rPr>
          <w:szCs w:val="24"/>
        </w:rPr>
        <w:t xml:space="preserve"> необрасло земљиште учествује са 1053,65 ха (48,1 %), од чега на шумско земљиште отпада 1.</w:t>
      </w:r>
      <w:r w:rsidRPr="0095227D">
        <w:t>003</w:t>
      </w:r>
      <w:r w:rsidRPr="0095227D">
        <w:rPr>
          <w:szCs w:val="24"/>
        </w:rPr>
        <w:t xml:space="preserve">, 82 ха (45,8 </w:t>
      </w:r>
      <w:r w:rsidR="00A84D4D" w:rsidRPr="0095227D">
        <w:rPr>
          <w:szCs w:val="24"/>
        </w:rPr>
        <w:t>%)</w:t>
      </w:r>
      <w:r w:rsidRPr="0095227D">
        <w:rPr>
          <w:szCs w:val="24"/>
        </w:rPr>
        <w:t xml:space="preserve">, неплодно 1,52 ха </w:t>
      </w:r>
      <w:r w:rsidR="00A84D4D" w:rsidRPr="0095227D">
        <w:rPr>
          <w:szCs w:val="24"/>
        </w:rPr>
        <w:t>(0</w:t>
      </w:r>
      <w:r w:rsidRPr="0095227D">
        <w:rPr>
          <w:szCs w:val="24"/>
        </w:rPr>
        <w:t xml:space="preserve">,1 </w:t>
      </w:r>
      <w:r w:rsidR="002511B3" w:rsidRPr="0095227D">
        <w:rPr>
          <w:szCs w:val="24"/>
        </w:rPr>
        <w:t>%)</w:t>
      </w:r>
      <w:r w:rsidRPr="0095227D">
        <w:rPr>
          <w:szCs w:val="24"/>
        </w:rPr>
        <w:t xml:space="preserve"> и на земљиште за остале сврхе 48,31 ха ( 2,2 % ) површине.</w:t>
      </w:r>
    </w:p>
    <w:p w:rsidR="00D279E4" w:rsidRPr="0095227D" w:rsidRDefault="00D279E4" w:rsidP="0080578C">
      <w:pPr>
        <w:pStyle w:val="Heading2"/>
        <w:ind w:right="-8"/>
      </w:pPr>
      <w:bookmarkStart w:id="13" w:name="_Toc124748970"/>
      <w:bookmarkStart w:id="14" w:name="_Toc124940886"/>
      <w:r w:rsidRPr="0095227D">
        <w:t>1.2 Имовинско правно стање</w:t>
      </w:r>
      <w:bookmarkEnd w:id="13"/>
      <w:bookmarkEnd w:id="14"/>
    </w:p>
    <w:p w:rsidR="00FF1DF2" w:rsidRPr="0095227D" w:rsidRDefault="00FF1DF2" w:rsidP="000A6C4F">
      <w:pPr>
        <w:pStyle w:val="Heading3"/>
      </w:pPr>
      <w:bookmarkStart w:id="15" w:name="_Toc124940887"/>
      <w:r w:rsidRPr="0095227D">
        <w:t>1.2.1Државни посед</w:t>
      </w:r>
      <w:bookmarkEnd w:id="15"/>
    </w:p>
    <w:p w:rsidR="00FF1DF2" w:rsidRPr="0095227D" w:rsidRDefault="00FF1DF2" w:rsidP="0080578C">
      <w:pPr>
        <w:ind w:right="-8"/>
      </w:pPr>
      <w:r w:rsidRPr="0095227D">
        <w:t xml:space="preserve">Преглед државног поседа за газдинску јединицу </w:t>
      </w:r>
      <w:r w:rsidRPr="0095227D">
        <w:rPr>
          <w:rFonts w:ascii="Arial" w:hAnsi="Arial" w:cs="Arial"/>
          <w:spacing w:val="26"/>
        </w:rPr>
        <w:t>"</w:t>
      </w:r>
      <w:r w:rsidRPr="0095227D">
        <w:t>Рујан</w:t>
      </w:r>
      <w:r w:rsidRPr="0095227D">
        <w:rPr>
          <w:rFonts w:ascii="Arial" w:hAnsi="Arial" w:cs="Arial"/>
        </w:rPr>
        <w:t xml:space="preserve">" </w:t>
      </w:r>
      <w:r w:rsidRPr="0095227D">
        <w:t>по катастарским општинама изгледао вако:</w:t>
      </w:r>
    </w:p>
    <w:p w:rsidR="004F2CE4" w:rsidRPr="0045368D" w:rsidRDefault="0045368D" w:rsidP="0045368D">
      <w:pPr>
        <w:ind w:right="-8"/>
        <w:jc w:val="center"/>
        <w:rPr>
          <w:b/>
          <w:bCs/>
          <w:sz w:val="16"/>
          <w:szCs w:val="16"/>
        </w:rPr>
      </w:pPr>
      <w:r w:rsidRPr="0045368D">
        <w:rPr>
          <w:b/>
          <w:bCs/>
          <w:sz w:val="16"/>
          <w:szCs w:val="16"/>
        </w:rPr>
        <w:t>Табела бр.2</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78"/>
        <w:gridCol w:w="1842"/>
        <w:gridCol w:w="430"/>
        <w:gridCol w:w="704"/>
      </w:tblGrid>
      <w:tr w:rsidR="004F2CE4" w:rsidRPr="0095227D" w:rsidTr="0045368D">
        <w:trPr>
          <w:trHeight w:val="291"/>
          <w:jc w:val="center"/>
        </w:trPr>
        <w:tc>
          <w:tcPr>
            <w:tcW w:w="978" w:type="dxa"/>
            <w:vMerge w:val="restart"/>
            <w:tcBorders>
              <w:right w:val="single" w:sz="6" w:space="0" w:color="000000"/>
            </w:tcBorders>
            <w:shd w:val="clear" w:color="auto" w:fill="BFBFBF"/>
          </w:tcPr>
          <w:p w:rsidR="004F2CE4" w:rsidRPr="0095227D" w:rsidRDefault="004F2CE4" w:rsidP="00791478">
            <w:pPr>
              <w:pStyle w:val="NoSpacing"/>
            </w:pPr>
            <w:r w:rsidRPr="0095227D">
              <w:t>Редниброј</w:t>
            </w:r>
          </w:p>
        </w:tc>
        <w:tc>
          <w:tcPr>
            <w:tcW w:w="1842" w:type="dxa"/>
            <w:vMerge w:val="restart"/>
            <w:tcBorders>
              <w:left w:val="single" w:sz="6" w:space="0" w:color="000000"/>
              <w:right w:val="single" w:sz="6" w:space="0" w:color="000000"/>
            </w:tcBorders>
            <w:shd w:val="clear" w:color="auto" w:fill="BFBFBF"/>
          </w:tcPr>
          <w:p w:rsidR="004F2CE4" w:rsidRPr="0095227D" w:rsidRDefault="004F2CE4" w:rsidP="00791478">
            <w:pPr>
              <w:pStyle w:val="NoSpacing"/>
            </w:pPr>
            <w:r w:rsidRPr="0095227D">
              <w:rPr>
                <w:spacing w:val="-1"/>
              </w:rPr>
              <w:t>Катастарска</w:t>
            </w:r>
            <w:r w:rsidRPr="0095227D">
              <w:t>општина</w:t>
            </w:r>
          </w:p>
        </w:tc>
        <w:tc>
          <w:tcPr>
            <w:tcW w:w="1134" w:type="dxa"/>
            <w:gridSpan w:val="2"/>
            <w:tcBorders>
              <w:left w:val="single" w:sz="6" w:space="0" w:color="000000"/>
              <w:bottom w:val="single" w:sz="6" w:space="0" w:color="000000"/>
            </w:tcBorders>
            <w:shd w:val="clear" w:color="auto" w:fill="BFBFBF"/>
          </w:tcPr>
          <w:p w:rsidR="004F2CE4" w:rsidRPr="0095227D" w:rsidRDefault="004F2CE4" w:rsidP="00791478">
            <w:pPr>
              <w:pStyle w:val="NoSpacing"/>
            </w:pPr>
            <w:r w:rsidRPr="0095227D">
              <w:t>Површина</w:t>
            </w:r>
          </w:p>
        </w:tc>
      </w:tr>
      <w:tr w:rsidR="004F2CE4" w:rsidRPr="0095227D" w:rsidTr="0045368D">
        <w:trPr>
          <w:trHeight w:val="289"/>
          <w:jc w:val="center"/>
        </w:trPr>
        <w:tc>
          <w:tcPr>
            <w:tcW w:w="978" w:type="dxa"/>
            <w:vMerge/>
            <w:tcBorders>
              <w:top w:val="nil"/>
              <w:right w:val="single" w:sz="6" w:space="0" w:color="000000"/>
            </w:tcBorders>
            <w:shd w:val="clear" w:color="auto" w:fill="BFBFBF"/>
          </w:tcPr>
          <w:p w:rsidR="004F2CE4" w:rsidRPr="0095227D" w:rsidRDefault="004F2CE4" w:rsidP="00791478">
            <w:pPr>
              <w:pStyle w:val="NoSpacing"/>
              <w:rPr>
                <w:sz w:val="2"/>
                <w:szCs w:val="2"/>
              </w:rPr>
            </w:pPr>
          </w:p>
        </w:tc>
        <w:tc>
          <w:tcPr>
            <w:tcW w:w="1842" w:type="dxa"/>
            <w:vMerge/>
            <w:tcBorders>
              <w:top w:val="nil"/>
              <w:left w:val="single" w:sz="6" w:space="0" w:color="000000"/>
              <w:right w:val="single" w:sz="6" w:space="0" w:color="000000"/>
            </w:tcBorders>
            <w:shd w:val="clear" w:color="auto" w:fill="BFBFBF"/>
          </w:tcPr>
          <w:p w:rsidR="004F2CE4" w:rsidRPr="0095227D" w:rsidRDefault="004F2CE4" w:rsidP="00791478">
            <w:pPr>
              <w:pStyle w:val="NoSpacing"/>
              <w:rPr>
                <w:sz w:val="2"/>
                <w:szCs w:val="2"/>
              </w:rPr>
            </w:pPr>
          </w:p>
        </w:tc>
        <w:tc>
          <w:tcPr>
            <w:tcW w:w="430" w:type="dxa"/>
            <w:tcBorders>
              <w:top w:val="single" w:sz="6" w:space="0" w:color="000000"/>
              <w:left w:val="single" w:sz="6" w:space="0" w:color="000000"/>
              <w:right w:val="single" w:sz="6" w:space="0" w:color="000000"/>
            </w:tcBorders>
            <w:shd w:val="clear" w:color="auto" w:fill="BFBFBF"/>
          </w:tcPr>
          <w:p w:rsidR="004F2CE4" w:rsidRPr="0095227D" w:rsidRDefault="004F2CE4" w:rsidP="00791478">
            <w:pPr>
              <w:pStyle w:val="NoSpacing"/>
            </w:pPr>
            <w:r w:rsidRPr="0095227D">
              <w:t>ha</w:t>
            </w:r>
          </w:p>
        </w:tc>
        <w:tc>
          <w:tcPr>
            <w:tcW w:w="704" w:type="dxa"/>
            <w:tcBorders>
              <w:top w:val="single" w:sz="6" w:space="0" w:color="000000"/>
              <w:left w:val="single" w:sz="6" w:space="0" w:color="000000"/>
            </w:tcBorders>
            <w:shd w:val="clear" w:color="auto" w:fill="BFBFBF"/>
          </w:tcPr>
          <w:p w:rsidR="004F2CE4" w:rsidRPr="0095227D" w:rsidRDefault="004F2CE4" w:rsidP="00791478">
            <w:pPr>
              <w:pStyle w:val="NoSpacing"/>
            </w:pPr>
            <w:r w:rsidRPr="0095227D">
              <w:t>ar</w:t>
            </w:r>
          </w:p>
        </w:tc>
      </w:tr>
      <w:tr w:rsidR="004F2CE4" w:rsidRPr="0095227D" w:rsidTr="0045368D">
        <w:trPr>
          <w:trHeight w:val="299"/>
          <w:jc w:val="center"/>
        </w:trPr>
        <w:tc>
          <w:tcPr>
            <w:tcW w:w="978" w:type="dxa"/>
            <w:tcBorders>
              <w:bottom w:val="single" w:sz="6" w:space="0" w:color="000000"/>
              <w:right w:val="single" w:sz="6" w:space="0" w:color="000000"/>
            </w:tcBorders>
          </w:tcPr>
          <w:p w:rsidR="004F2CE4" w:rsidRPr="0095227D" w:rsidRDefault="004F2CE4" w:rsidP="00791478">
            <w:pPr>
              <w:pStyle w:val="NoSpacing"/>
            </w:pPr>
            <w:r w:rsidRPr="0095227D">
              <w:t>1.</w:t>
            </w:r>
          </w:p>
        </w:tc>
        <w:tc>
          <w:tcPr>
            <w:tcW w:w="1842" w:type="dxa"/>
            <w:tcBorders>
              <w:left w:val="single" w:sz="6" w:space="0" w:color="000000"/>
              <w:bottom w:val="single" w:sz="6" w:space="0" w:color="000000"/>
              <w:right w:val="single" w:sz="6" w:space="0" w:color="000000"/>
            </w:tcBorders>
          </w:tcPr>
          <w:p w:rsidR="004F2CE4" w:rsidRPr="0095227D" w:rsidRDefault="004F2CE4" w:rsidP="00791478">
            <w:pPr>
              <w:pStyle w:val="NoSpacing"/>
            </w:pPr>
            <w:r w:rsidRPr="0095227D">
              <w:t>Спанчевац</w:t>
            </w:r>
          </w:p>
        </w:tc>
        <w:tc>
          <w:tcPr>
            <w:tcW w:w="430" w:type="dxa"/>
            <w:tcBorders>
              <w:left w:val="single" w:sz="6" w:space="0" w:color="000000"/>
              <w:bottom w:val="single" w:sz="6" w:space="0" w:color="000000"/>
              <w:right w:val="single" w:sz="6" w:space="0" w:color="000000"/>
            </w:tcBorders>
          </w:tcPr>
          <w:p w:rsidR="004F2CE4" w:rsidRPr="0095227D" w:rsidRDefault="004F2CE4" w:rsidP="00791478">
            <w:pPr>
              <w:pStyle w:val="NoSpacing"/>
            </w:pPr>
            <w:r w:rsidRPr="0095227D">
              <w:t>63</w:t>
            </w:r>
          </w:p>
        </w:tc>
        <w:tc>
          <w:tcPr>
            <w:tcW w:w="704" w:type="dxa"/>
            <w:tcBorders>
              <w:left w:val="single" w:sz="6" w:space="0" w:color="000000"/>
              <w:bottom w:val="single" w:sz="6" w:space="0" w:color="000000"/>
            </w:tcBorders>
          </w:tcPr>
          <w:p w:rsidR="004F2CE4" w:rsidRPr="0095227D" w:rsidRDefault="004F2CE4" w:rsidP="00791478">
            <w:pPr>
              <w:pStyle w:val="NoSpacing"/>
            </w:pPr>
            <w:r w:rsidRPr="0095227D">
              <w:t>73</w:t>
            </w:r>
          </w:p>
        </w:tc>
      </w:tr>
      <w:tr w:rsidR="004F2CE4" w:rsidRPr="0095227D" w:rsidTr="0045368D">
        <w:trPr>
          <w:trHeight w:val="296"/>
          <w:jc w:val="center"/>
        </w:trPr>
        <w:tc>
          <w:tcPr>
            <w:tcW w:w="978" w:type="dxa"/>
            <w:tcBorders>
              <w:top w:val="single" w:sz="6" w:space="0" w:color="000000"/>
              <w:bottom w:val="single" w:sz="6" w:space="0" w:color="000000"/>
              <w:right w:val="single" w:sz="6" w:space="0" w:color="000000"/>
            </w:tcBorders>
          </w:tcPr>
          <w:p w:rsidR="004F2CE4" w:rsidRPr="0095227D" w:rsidRDefault="004F2CE4" w:rsidP="00791478">
            <w:pPr>
              <w:pStyle w:val="NoSpacing"/>
            </w:pPr>
            <w:r w:rsidRPr="0095227D">
              <w:t>2.</w:t>
            </w:r>
          </w:p>
        </w:tc>
        <w:tc>
          <w:tcPr>
            <w:tcW w:w="1842"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Претина</w:t>
            </w:r>
          </w:p>
        </w:tc>
        <w:tc>
          <w:tcPr>
            <w:tcW w:w="430"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rPr>
                <w:w w:val="99"/>
              </w:rPr>
              <w:t>4</w:t>
            </w:r>
          </w:p>
        </w:tc>
        <w:tc>
          <w:tcPr>
            <w:tcW w:w="704" w:type="dxa"/>
            <w:tcBorders>
              <w:top w:val="single" w:sz="6" w:space="0" w:color="000000"/>
              <w:left w:val="single" w:sz="6" w:space="0" w:color="000000"/>
              <w:bottom w:val="single" w:sz="6" w:space="0" w:color="000000"/>
            </w:tcBorders>
          </w:tcPr>
          <w:p w:rsidR="004F2CE4" w:rsidRPr="0095227D" w:rsidRDefault="004F2CE4" w:rsidP="00791478">
            <w:pPr>
              <w:pStyle w:val="NoSpacing"/>
            </w:pPr>
            <w:r w:rsidRPr="0095227D">
              <w:t>37</w:t>
            </w:r>
          </w:p>
        </w:tc>
      </w:tr>
      <w:tr w:rsidR="004F2CE4" w:rsidRPr="0095227D" w:rsidTr="0045368D">
        <w:trPr>
          <w:trHeight w:val="299"/>
          <w:jc w:val="center"/>
        </w:trPr>
        <w:tc>
          <w:tcPr>
            <w:tcW w:w="978" w:type="dxa"/>
            <w:tcBorders>
              <w:top w:val="single" w:sz="6" w:space="0" w:color="000000"/>
              <w:bottom w:val="single" w:sz="6" w:space="0" w:color="000000"/>
              <w:right w:val="single" w:sz="6" w:space="0" w:color="000000"/>
            </w:tcBorders>
          </w:tcPr>
          <w:p w:rsidR="004F2CE4" w:rsidRPr="0095227D" w:rsidRDefault="004F2CE4" w:rsidP="00791478">
            <w:pPr>
              <w:pStyle w:val="NoSpacing"/>
            </w:pPr>
            <w:r w:rsidRPr="0095227D">
              <w:t>3.</w:t>
            </w:r>
          </w:p>
        </w:tc>
        <w:tc>
          <w:tcPr>
            <w:tcW w:w="1842"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Узово</w:t>
            </w:r>
          </w:p>
        </w:tc>
        <w:tc>
          <w:tcPr>
            <w:tcW w:w="430"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17</w:t>
            </w:r>
          </w:p>
        </w:tc>
        <w:tc>
          <w:tcPr>
            <w:tcW w:w="704" w:type="dxa"/>
            <w:tcBorders>
              <w:top w:val="single" w:sz="6" w:space="0" w:color="000000"/>
              <w:left w:val="single" w:sz="6" w:space="0" w:color="000000"/>
              <w:bottom w:val="single" w:sz="6" w:space="0" w:color="000000"/>
            </w:tcBorders>
          </w:tcPr>
          <w:p w:rsidR="004F2CE4" w:rsidRPr="0095227D" w:rsidRDefault="004F2CE4" w:rsidP="00791478">
            <w:pPr>
              <w:pStyle w:val="NoSpacing"/>
            </w:pPr>
            <w:r w:rsidRPr="0095227D">
              <w:t>41</w:t>
            </w:r>
          </w:p>
        </w:tc>
      </w:tr>
      <w:tr w:rsidR="004F2CE4" w:rsidRPr="0095227D" w:rsidTr="0045368D">
        <w:trPr>
          <w:trHeight w:val="296"/>
          <w:jc w:val="center"/>
        </w:trPr>
        <w:tc>
          <w:tcPr>
            <w:tcW w:w="978" w:type="dxa"/>
            <w:tcBorders>
              <w:top w:val="single" w:sz="6" w:space="0" w:color="000000"/>
              <w:bottom w:val="single" w:sz="6" w:space="0" w:color="000000"/>
              <w:right w:val="single" w:sz="6" w:space="0" w:color="000000"/>
            </w:tcBorders>
          </w:tcPr>
          <w:p w:rsidR="004F2CE4" w:rsidRPr="0095227D" w:rsidRDefault="004F2CE4" w:rsidP="00791478">
            <w:pPr>
              <w:pStyle w:val="NoSpacing"/>
            </w:pPr>
            <w:r w:rsidRPr="0095227D">
              <w:t>4.</w:t>
            </w:r>
          </w:p>
        </w:tc>
        <w:tc>
          <w:tcPr>
            <w:tcW w:w="1842"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Себрат</w:t>
            </w:r>
          </w:p>
        </w:tc>
        <w:tc>
          <w:tcPr>
            <w:tcW w:w="430"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125</w:t>
            </w:r>
          </w:p>
        </w:tc>
        <w:tc>
          <w:tcPr>
            <w:tcW w:w="704" w:type="dxa"/>
            <w:tcBorders>
              <w:top w:val="single" w:sz="6" w:space="0" w:color="000000"/>
              <w:left w:val="single" w:sz="6" w:space="0" w:color="000000"/>
              <w:bottom w:val="single" w:sz="6" w:space="0" w:color="000000"/>
            </w:tcBorders>
          </w:tcPr>
          <w:p w:rsidR="004F2CE4" w:rsidRPr="0095227D" w:rsidRDefault="004F2CE4" w:rsidP="00791478">
            <w:pPr>
              <w:pStyle w:val="NoSpacing"/>
            </w:pPr>
            <w:r w:rsidRPr="0095227D">
              <w:t>55</w:t>
            </w:r>
          </w:p>
        </w:tc>
      </w:tr>
      <w:tr w:rsidR="004F2CE4" w:rsidRPr="0095227D" w:rsidTr="0045368D">
        <w:trPr>
          <w:trHeight w:val="299"/>
          <w:jc w:val="center"/>
        </w:trPr>
        <w:tc>
          <w:tcPr>
            <w:tcW w:w="978" w:type="dxa"/>
            <w:tcBorders>
              <w:top w:val="single" w:sz="6" w:space="0" w:color="000000"/>
              <w:bottom w:val="single" w:sz="6" w:space="0" w:color="000000"/>
              <w:right w:val="single" w:sz="6" w:space="0" w:color="000000"/>
            </w:tcBorders>
          </w:tcPr>
          <w:p w:rsidR="004F2CE4" w:rsidRPr="0095227D" w:rsidRDefault="004F2CE4" w:rsidP="00791478">
            <w:pPr>
              <w:pStyle w:val="NoSpacing"/>
            </w:pPr>
            <w:r w:rsidRPr="0095227D">
              <w:t>5.</w:t>
            </w:r>
          </w:p>
        </w:tc>
        <w:tc>
          <w:tcPr>
            <w:tcW w:w="1842"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Братоселце</w:t>
            </w:r>
          </w:p>
        </w:tc>
        <w:tc>
          <w:tcPr>
            <w:tcW w:w="430"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145</w:t>
            </w:r>
          </w:p>
        </w:tc>
        <w:tc>
          <w:tcPr>
            <w:tcW w:w="704" w:type="dxa"/>
            <w:tcBorders>
              <w:top w:val="single" w:sz="6" w:space="0" w:color="000000"/>
              <w:left w:val="single" w:sz="6" w:space="0" w:color="000000"/>
              <w:bottom w:val="single" w:sz="6" w:space="0" w:color="000000"/>
            </w:tcBorders>
          </w:tcPr>
          <w:p w:rsidR="004F2CE4" w:rsidRPr="0095227D" w:rsidRDefault="004F2CE4" w:rsidP="00791478">
            <w:pPr>
              <w:pStyle w:val="NoSpacing"/>
            </w:pPr>
            <w:r w:rsidRPr="0095227D">
              <w:t>25</w:t>
            </w:r>
          </w:p>
        </w:tc>
      </w:tr>
      <w:tr w:rsidR="004F2CE4" w:rsidRPr="0095227D" w:rsidTr="0045368D">
        <w:trPr>
          <w:trHeight w:val="296"/>
          <w:jc w:val="center"/>
        </w:trPr>
        <w:tc>
          <w:tcPr>
            <w:tcW w:w="978" w:type="dxa"/>
            <w:tcBorders>
              <w:top w:val="single" w:sz="6" w:space="0" w:color="000000"/>
              <w:bottom w:val="single" w:sz="6" w:space="0" w:color="000000"/>
              <w:right w:val="single" w:sz="6" w:space="0" w:color="000000"/>
            </w:tcBorders>
          </w:tcPr>
          <w:p w:rsidR="004F2CE4" w:rsidRPr="0095227D" w:rsidRDefault="004F2CE4" w:rsidP="00791478">
            <w:pPr>
              <w:pStyle w:val="NoSpacing"/>
            </w:pPr>
            <w:r w:rsidRPr="0095227D">
              <w:t>6.</w:t>
            </w:r>
          </w:p>
        </w:tc>
        <w:tc>
          <w:tcPr>
            <w:tcW w:w="1842"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Биљача</w:t>
            </w:r>
          </w:p>
        </w:tc>
        <w:tc>
          <w:tcPr>
            <w:tcW w:w="430"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446</w:t>
            </w:r>
          </w:p>
        </w:tc>
        <w:tc>
          <w:tcPr>
            <w:tcW w:w="704" w:type="dxa"/>
            <w:tcBorders>
              <w:top w:val="single" w:sz="6" w:space="0" w:color="000000"/>
              <w:left w:val="single" w:sz="6" w:space="0" w:color="000000"/>
              <w:bottom w:val="single" w:sz="6" w:space="0" w:color="000000"/>
            </w:tcBorders>
          </w:tcPr>
          <w:p w:rsidR="004F2CE4" w:rsidRPr="0095227D" w:rsidRDefault="004F2CE4" w:rsidP="00791478">
            <w:pPr>
              <w:pStyle w:val="NoSpacing"/>
            </w:pPr>
            <w:r w:rsidRPr="0095227D">
              <w:t>49</w:t>
            </w:r>
          </w:p>
        </w:tc>
      </w:tr>
      <w:tr w:rsidR="004F2CE4" w:rsidRPr="0095227D" w:rsidTr="0045368D">
        <w:trPr>
          <w:trHeight w:val="296"/>
          <w:jc w:val="center"/>
        </w:trPr>
        <w:tc>
          <w:tcPr>
            <w:tcW w:w="978" w:type="dxa"/>
            <w:tcBorders>
              <w:top w:val="single" w:sz="6" w:space="0" w:color="000000"/>
              <w:bottom w:val="single" w:sz="6" w:space="0" w:color="000000"/>
              <w:right w:val="single" w:sz="6" w:space="0" w:color="000000"/>
            </w:tcBorders>
          </w:tcPr>
          <w:p w:rsidR="004F2CE4" w:rsidRPr="0095227D" w:rsidRDefault="004F2CE4" w:rsidP="00791478">
            <w:pPr>
              <w:pStyle w:val="NoSpacing"/>
            </w:pPr>
            <w:r w:rsidRPr="0095227D">
              <w:t>7.</w:t>
            </w:r>
          </w:p>
        </w:tc>
        <w:tc>
          <w:tcPr>
            <w:tcW w:w="1842"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Неговац</w:t>
            </w:r>
          </w:p>
        </w:tc>
        <w:tc>
          <w:tcPr>
            <w:tcW w:w="430"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9</w:t>
            </w:r>
          </w:p>
        </w:tc>
        <w:tc>
          <w:tcPr>
            <w:tcW w:w="704" w:type="dxa"/>
            <w:tcBorders>
              <w:top w:val="single" w:sz="6" w:space="0" w:color="000000"/>
              <w:left w:val="single" w:sz="6" w:space="0" w:color="000000"/>
              <w:bottom w:val="single" w:sz="6" w:space="0" w:color="000000"/>
            </w:tcBorders>
          </w:tcPr>
          <w:p w:rsidR="004F2CE4" w:rsidRPr="0095227D" w:rsidRDefault="004F2CE4" w:rsidP="00791478">
            <w:pPr>
              <w:pStyle w:val="NoSpacing"/>
            </w:pPr>
            <w:r w:rsidRPr="0095227D">
              <w:t>62</w:t>
            </w:r>
          </w:p>
        </w:tc>
      </w:tr>
      <w:tr w:rsidR="004F2CE4" w:rsidRPr="0095227D" w:rsidTr="0045368D">
        <w:trPr>
          <w:trHeight w:val="299"/>
          <w:jc w:val="center"/>
        </w:trPr>
        <w:tc>
          <w:tcPr>
            <w:tcW w:w="978" w:type="dxa"/>
            <w:tcBorders>
              <w:top w:val="single" w:sz="6" w:space="0" w:color="000000"/>
              <w:bottom w:val="single" w:sz="6" w:space="0" w:color="000000"/>
              <w:right w:val="single" w:sz="6" w:space="0" w:color="000000"/>
            </w:tcBorders>
          </w:tcPr>
          <w:p w:rsidR="004F2CE4" w:rsidRPr="0095227D" w:rsidRDefault="004F2CE4" w:rsidP="00791478">
            <w:pPr>
              <w:pStyle w:val="NoSpacing"/>
            </w:pPr>
            <w:r w:rsidRPr="0095227D">
              <w:t>8.</w:t>
            </w:r>
          </w:p>
        </w:tc>
        <w:tc>
          <w:tcPr>
            <w:tcW w:w="1842"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Новосело</w:t>
            </w:r>
          </w:p>
        </w:tc>
        <w:tc>
          <w:tcPr>
            <w:tcW w:w="430"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246</w:t>
            </w:r>
          </w:p>
        </w:tc>
        <w:tc>
          <w:tcPr>
            <w:tcW w:w="704" w:type="dxa"/>
            <w:tcBorders>
              <w:top w:val="single" w:sz="6" w:space="0" w:color="000000"/>
              <w:left w:val="single" w:sz="6" w:space="0" w:color="000000"/>
              <w:bottom w:val="single" w:sz="6" w:space="0" w:color="000000"/>
            </w:tcBorders>
          </w:tcPr>
          <w:p w:rsidR="004F2CE4" w:rsidRPr="0095227D" w:rsidRDefault="004F2CE4" w:rsidP="00791478">
            <w:pPr>
              <w:pStyle w:val="NoSpacing"/>
            </w:pPr>
            <w:r w:rsidRPr="0095227D">
              <w:t>48</w:t>
            </w:r>
          </w:p>
        </w:tc>
      </w:tr>
      <w:tr w:rsidR="004F2CE4" w:rsidRPr="0095227D" w:rsidTr="0045368D">
        <w:trPr>
          <w:trHeight w:val="296"/>
          <w:jc w:val="center"/>
        </w:trPr>
        <w:tc>
          <w:tcPr>
            <w:tcW w:w="978" w:type="dxa"/>
            <w:tcBorders>
              <w:top w:val="single" w:sz="6" w:space="0" w:color="000000"/>
              <w:bottom w:val="single" w:sz="6" w:space="0" w:color="000000"/>
              <w:right w:val="single" w:sz="6" w:space="0" w:color="000000"/>
            </w:tcBorders>
          </w:tcPr>
          <w:p w:rsidR="004F2CE4" w:rsidRPr="0095227D" w:rsidRDefault="004F2CE4" w:rsidP="00791478">
            <w:pPr>
              <w:pStyle w:val="NoSpacing"/>
            </w:pPr>
            <w:r w:rsidRPr="0095227D">
              <w:t>9.</w:t>
            </w:r>
          </w:p>
        </w:tc>
        <w:tc>
          <w:tcPr>
            <w:tcW w:w="1842"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Лукарце</w:t>
            </w:r>
          </w:p>
        </w:tc>
        <w:tc>
          <w:tcPr>
            <w:tcW w:w="430"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32</w:t>
            </w:r>
          </w:p>
        </w:tc>
        <w:tc>
          <w:tcPr>
            <w:tcW w:w="704" w:type="dxa"/>
            <w:tcBorders>
              <w:top w:val="single" w:sz="6" w:space="0" w:color="000000"/>
              <w:left w:val="single" w:sz="6" w:space="0" w:color="000000"/>
              <w:bottom w:val="single" w:sz="6" w:space="0" w:color="000000"/>
            </w:tcBorders>
          </w:tcPr>
          <w:p w:rsidR="004F2CE4" w:rsidRPr="0095227D" w:rsidRDefault="004F2CE4" w:rsidP="00791478">
            <w:pPr>
              <w:pStyle w:val="NoSpacing"/>
            </w:pPr>
            <w:r w:rsidRPr="0095227D">
              <w:t>56</w:t>
            </w:r>
          </w:p>
        </w:tc>
      </w:tr>
      <w:tr w:rsidR="004F2CE4" w:rsidRPr="0095227D" w:rsidTr="0045368D">
        <w:trPr>
          <w:trHeight w:val="299"/>
          <w:jc w:val="center"/>
        </w:trPr>
        <w:tc>
          <w:tcPr>
            <w:tcW w:w="978" w:type="dxa"/>
            <w:tcBorders>
              <w:top w:val="single" w:sz="6" w:space="0" w:color="000000"/>
              <w:bottom w:val="single" w:sz="6" w:space="0" w:color="000000"/>
              <w:right w:val="single" w:sz="6" w:space="0" w:color="000000"/>
            </w:tcBorders>
          </w:tcPr>
          <w:p w:rsidR="004F2CE4" w:rsidRPr="0095227D" w:rsidRDefault="004F2CE4" w:rsidP="00791478">
            <w:pPr>
              <w:pStyle w:val="NoSpacing"/>
            </w:pPr>
            <w:r w:rsidRPr="0095227D">
              <w:t>10.</w:t>
            </w:r>
          </w:p>
        </w:tc>
        <w:tc>
          <w:tcPr>
            <w:tcW w:w="1842"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Кошарно</w:t>
            </w:r>
          </w:p>
        </w:tc>
        <w:tc>
          <w:tcPr>
            <w:tcW w:w="430"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13</w:t>
            </w:r>
          </w:p>
        </w:tc>
        <w:tc>
          <w:tcPr>
            <w:tcW w:w="704" w:type="dxa"/>
            <w:tcBorders>
              <w:top w:val="single" w:sz="6" w:space="0" w:color="000000"/>
              <w:left w:val="single" w:sz="6" w:space="0" w:color="000000"/>
              <w:bottom w:val="single" w:sz="6" w:space="0" w:color="000000"/>
            </w:tcBorders>
          </w:tcPr>
          <w:p w:rsidR="004F2CE4" w:rsidRPr="0095227D" w:rsidRDefault="004F2CE4" w:rsidP="00791478">
            <w:pPr>
              <w:pStyle w:val="NoSpacing"/>
            </w:pPr>
            <w:r w:rsidRPr="0095227D">
              <w:t>76</w:t>
            </w:r>
          </w:p>
        </w:tc>
      </w:tr>
      <w:tr w:rsidR="004F2CE4" w:rsidRPr="0095227D" w:rsidTr="0045368D">
        <w:trPr>
          <w:trHeight w:val="296"/>
          <w:jc w:val="center"/>
        </w:trPr>
        <w:tc>
          <w:tcPr>
            <w:tcW w:w="978" w:type="dxa"/>
            <w:tcBorders>
              <w:top w:val="single" w:sz="6" w:space="0" w:color="000000"/>
              <w:bottom w:val="single" w:sz="6" w:space="0" w:color="000000"/>
              <w:right w:val="single" w:sz="6" w:space="0" w:color="000000"/>
            </w:tcBorders>
          </w:tcPr>
          <w:p w:rsidR="004F2CE4" w:rsidRPr="0095227D" w:rsidRDefault="004F2CE4" w:rsidP="00791478">
            <w:pPr>
              <w:pStyle w:val="NoSpacing"/>
            </w:pPr>
            <w:r w:rsidRPr="0095227D">
              <w:t>11.</w:t>
            </w:r>
          </w:p>
        </w:tc>
        <w:tc>
          <w:tcPr>
            <w:tcW w:w="1842"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Богдановац</w:t>
            </w:r>
          </w:p>
        </w:tc>
        <w:tc>
          <w:tcPr>
            <w:tcW w:w="430"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65</w:t>
            </w:r>
          </w:p>
        </w:tc>
        <w:tc>
          <w:tcPr>
            <w:tcW w:w="704" w:type="dxa"/>
            <w:tcBorders>
              <w:top w:val="single" w:sz="6" w:space="0" w:color="000000"/>
              <w:left w:val="single" w:sz="6" w:space="0" w:color="000000"/>
              <w:bottom w:val="single" w:sz="6" w:space="0" w:color="000000"/>
            </w:tcBorders>
          </w:tcPr>
          <w:p w:rsidR="004F2CE4" w:rsidRPr="0095227D" w:rsidRDefault="004F2CE4" w:rsidP="00791478">
            <w:pPr>
              <w:pStyle w:val="NoSpacing"/>
            </w:pPr>
            <w:r w:rsidRPr="0095227D">
              <w:t>54</w:t>
            </w:r>
          </w:p>
        </w:tc>
      </w:tr>
      <w:tr w:rsidR="004F2CE4" w:rsidRPr="0095227D" w:rsidTr="0045368D">
        <w:trPr>
          <w:trHeight w:val="296"/>
          <w:jc w:val="center"/>
        </w:trPr>
        <w:tc>
          <w:tcPr>
            <w:tcW w:w="978" w:type="dxa"/>
            <w:tcBorders>
              <w:top w:val="single" w:sz="6" w:space="0" w:color="000000"/>
              <w:bottom w:val="single" w:sz="6" w:space="0" w:color="000000"/>
              <w:right w:val="single" w:sz="6" w:space="0" w:color="000000"/>
            </w:tcBorders>
          </w:tcPr>
          <w:p w:rsidR="004F2CE4" w:rsidRPr="0095227D" w:rsidRDefault="004F2CE4" w:rsidP="00791478">
            <w:pPr>
              <w:pStyle w:val="NoSpacing"/>
            </w:pPr>
            <w:r w:rsidRPr="0095227D">
              <w:t>12.</w:t>
            </w:r>
          </w:p>
        </w:tc>
        <w:tc>
          <w:tcPr>
            <w:tcW w:w="1842"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Жужељица</w:t>
            </w:r>
          </w:p>
        </w:tc>
        <w:tc>
          <w:tcPr>
            <w:tcW w:w="430"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41</w:t>
            </w:r>
          </w:p>
        </w:tc>
        <w:tc>
          <w:tcPr>
            <w:tcW w:w="704" w:type="dxa"/>
            <w:tcBorders>
              <w:top w:val="single" w:sz="6" w:space="0" w:color="000000"/>
              <w:left w:val="single" w:sz="6" w:space="0" w:color="000000"/>
              <w:bottom w:val="single" w:sz="6" w:space="0" w:color="000000"/>
            </w:tcBorders>
          </w:tcPr>
          <w:p w:rsidR="004F2CE4" w:rsidRPr="0095227D" w:rsidRDefault="004F2CE4" w:rsidP="00791478">
            <w:pPr>
              <w:pStyle w:val="NoSpacing"/>
            </w:pPr>
            <w:r w:rsidRPr="0095227D">
              <w:t>63</w:t>
            </w:r>
          </w:p>
        </w:tc>
      </w:tr>
      <w:tr w:rsidR="004F2CE4" w:rsidRPr="0095227D" w:rsidTr="0045368D">
        <w:trPr>
          <w:trHeight w:val="299"/>
          <w:jc w:val="center"/>
        </w:trPr>
        <w:tc>
          <w:tcPr>
            <w:tcW w:w="978" w:type="dxa"/>
            <w:tcBorders>
              <w:top w:val="single" w:sz="6" w:space="0" w:color="000000"/>
              <w:bottom w:val="single" w:sz="6" w:space="0" w:color="000000"/>
              <w:right w:val="single" w:sz="6" w:space="0" w:color="000000"/>
            </w:tcBorders>
          </w:tcPr>
          <w:p w:rsidR="004F2CE4" w:rsidRPr="0095227D" w:rsidRDefault="004F2CE4" w:rsidP="00791478">
            <w:pPr>
              <w:pStyle w:val="NoSpacing"/>
            </w:pPr>
            <w:r w:rsidRPr="0095227D">
              <w:t>13.</w:t>
            </w:r>
          </w:p>
        </w:tc>
        <w:tc>
          <w:tcPr>
            <w:tcW w:w="1842"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Љиљанце</w:t>
            </w:r>
          </w:p>
        </w:tc>
        <w:tc>
          <w:tcPr>
            <w:tcW w:w="430"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176</w:t>
            </w:r>
          </w:p>
        </w:tc>
        <w:tc>
          <w:tcPr>
            <w:tcW w:w="704" w:type="dxa"/>
            <w:tcBorders>
              <w:top w:val="single" w:sz="6" w:space="0" w:color="000000"/>
              <w:left w:val="single" w:sz="6" w:space="0" w:color="000000"/>
              <w:bottom w:val="single" w:sz="6" w:space="0" w:color="000000"/>
            </w:tcBorders>
          </w:tcPr>
          <w:p w:rsidR="004F2CE4" w:rsidRPr="0095227D" w:rsidRDefault="004F2CE4" w:rsidP="00791478">
            <w:pPr>
              <w:pStyle w:val="NoSpacing"/>
            </w:pPr>
            <w:r w:rsidRPr="0095227D">
              <w:t>59</w:t>
            </w:r>
          </w:p>
        </w:tc>
      </w:tr>
      <w:tr w:rsidR="004F2CE4" w:rsidRPr="0095227D" w:rsidTr="0045368D">
        <w:trPr>
          <w:trHeight w:val="296"/>
          <w:jc w:val="center"/>
        </w:trPr>
        <w:tc>
          <w:tcPr>
            <w:tcW w:w="978" w:type="dxa"/>
            <w:tcBorders>
              <w:top w:val="single" w:sz="6" w:space="0" w:color="000000"/>
              <w:bottom w:val="single" w:sz="6" w:space="0" w:color="000000"/>
              <w:right w:val="single" w:sz="6" w:space="0" w:color="000000"/>
            </w:tcBorders>
          </w:tcPr>
          <w:p w:rsidR="004F2CE4" w:rsidRPr="0095227D" w:rsidRDefault="004F2CE4" w:rsidP="00791478">
            <w:pPr>
              <w:pStyle w:val="NoSpacing"/>
            </w:pPr>
            <w:r w:rsidRPr="0095227D">
              <w:t>14.</w:t>
            </w:r>
          </w:p>
        </w:tc>
        <w:tc>
          <w:tcPr>
            <w:tcW w:w="1842"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Жбевац</w:t>
            </w:r>
          </w:p>
        </w:tc>
        <w:tc>
          <w:tcPr>
            <w:tcW w:w="430" w:type="dxa"/>
            <w:tcBorders>
              <w:top w:val="single" w:sz="6" w:space="0" w:color="000000"/>
              <w:left w:val="single" w:sz="6" w:space="0" w:color="000000"/>
              <w:bottom w:val="single" w:sz="6" w:space="0" w:color="000000"/>
              <w:right w:val="single" w:sz="6" w:space="0" w:color="000000"/>
            </w:tcBorders>
          </w:tcPr>
          <w:p w:rsidR="004F2CE4" w:rsidRPr="0095227D" w:rsidRDefault="004F2CE4" w:rsidP="00791478">
            <w:pPr>
              <w:pStyle w:val="NoSpacing"/>
            </w:pPr>
            <w:r w:rsidRPr="0095227D">
              <w:t>171</w:t>
            </w:r>
          </w:p>
        </w:tc>
        <w:tc>
          <w:tcPr>
            <w:tcW w:w="704" w:type="dxa"/>
            <w:tcBorders>
              <w:top w:val="single" w:sz="6" w:space="0" w:color="000000"/>
              <w:left w:val="single" w:sz="6" w:space="0" w:color="000000"/>
              <w:bottom w:val="single" w:sz="6" w:space="0" w:color="000000"/>
            </w:tcBorders>
          </w:tcPr>
          <w:p w:rsidR="004F2CE4" w:rsidRPr="0095227D" w:rsidRDefault="004F2CE4" w:rsidP="00791478">
            <w:pPr>
              <w:pStyle w:val="NoSpacing"/>
            </w:pPr>
            <w:r w:rsidRPr="0095227D">
              <w:t>66</w:t>
            </w:r>
          </w:p>
        </w:tc>
      </w:tr>
      <w:tr w:rsidR="004F2CE4" w:rsidRPr="0095227D" w:rsidTr="0045368D">
        <w:trPr>
          <w:trHeight w:val="296"/>
          <w:jc w:val="center"/>
        </w:trPr>
        <w:tc>
          <w:tcPr>
            <w:tcW w:w="978" w:type="dxa"/>
            <w:tcBorders>
              <w:top w:val="single" w:sz="6" w:space="0" w:color="000000"/>
              <w:right w:val="single" w:sz="6" w:space="0" w:color="000000"/>
            </w:tcBorders>
          </w:tcPr>
          <w:p w:rsidR="004F2CE4" w:rsidRPr="0095227D" w:rsidRDefault="004F2CE4" w:rsidP="00791478">
            <w:pPr>
              <w:pStyle w:val="NoSpacing"/>
            </w:pPr>
            <w:r w:rsidRPr="0095227D">
              <w:t>15.</w:t>
            </w:r>
          </w:p>
        </w:tc>
        <w:tc>
          <w:tcPr>
            <w:tcW w:w="1842"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Кршевица</w:t>
            </w:r>
          </w:p>
        </w:tc>
        <w:tc>
          <w:tcPr>
            <w:tcW w:w="430"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113</w:t>
            </w:r>
          </w:p>
        </w:tc>
        <w:tc>
          <w:tcPr>
            <w:tcW w:w="704" w:type="dxa"/>
            <w:tcBorders>
              <w:top w:val="single" w:sz="6" w:space="0" w:color="000000"/>
              <w:left w:val="single" w:sz="6" w:space="0" w:color="000000"/>
            </w:tcBorders>
          </w:tcPr>
          <w:p w:rsidR="004F2CE4" w:rsidRPr="0095227D" w:rsidRDefault="004F2CE4" w:rsidP="00791478">
            <w:pPr>
              <w:pStyle w:val="NoSpacing"/>
            </w:pPr>
            <w:r w:rsidRPr="0095227D">
              <w:t>51</w:t>
            </w:r>
          </w:p>
        </w:tc>
      </w:tr>
      <w:tr w:rsidR="004F2CE4" w:rsidRPr="0095227D" w:rsidTr="0045368D">
        <w:trPr>
          <w:trHeight w:val="296"/>
          <w:jc w:val="center"/>
        </w:trPr>
        <w:tc>
          <w:tcPr>
            <w:tcW w:w="978" w:type="dxa"/>
            <w:tcBorders>
              <w:top w:val="single" w:sz="6" w:space="0" w:color="000000"/>
              <w:right w:val="single" w:sz="6" w:space="0" w:color="000000"/>
            </w:tcBorders>
          </w:tcPr>
          <w:p w:rsidR="004F2CE4" w:rsidRPr="0095227D" w:rsidRDefault="004F2CE4" w:rsidP="00791478">
            <w:pPr>
              <w:pStyle w:val="NoSpacing"/>
            </w:pPr>
            <w:r w:rsidRPr="0095227D">
              <w:t>16.</w:t>
            </w:r>
          </w:p>
        </w:tc>
        <w:tc>
          <w:tcPr>
            <w:tcW w:w="1842"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Клиновац</w:t>
            </w:r>
          </w:p>
        </w:tc>
        <w:tc>
          <w:tcPr>
            <w:tcW w:w="430"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46</w:t>
            </w:r>
          </w:p>
        </w:tc>
        <w:tc>
          <w:tcPr>
            <w:tcW w:w="704" w:type="dxa"/>
            <w:tcBorders>
              <w:top w:val="single" w:sz="6" w:space="0" w:color="000000"/>
              <w:left w:val="single" w:sz="6" w:space="0" w:color="000000"/>
            </w:tcBorders>
          </w:tcPr>
          <w:p w:rsidR="004F2CE4" w:rsidRPr="0095227D" w:rsidRDefault="004F2CE4" w:rsidP="00791478">
            <w:pPr>
              <w:pStyle w:val="NoSpacing"/>
            </w:pPr>
            <w:r w:rsidRPr="0095227D">
              <w:t>05</w:t>
            </w:r>
          </w:p>
        </w:tc>
      </w:tr>
      <w:tr w:rsidR="004F2CE4" w:rsidRPr="0095227D" w:rsidTr="0045368D">
        <w:trPr>
          <w:trHeight w:val="296"/>
          <w:jc w:val="center"/>
        </w:trPr>
        <w:tc>
          <w:tcPr>
            <w:tcW w:w="978" w:type="dxa"/>
            <w:tcBorders>
              <w:top w:val="single" w:sz="6" w:space="0" w:color="000000"/>
              <w:right w:val="single" w:sz="6" w:space="0" w:color="000000"/>
            </w:tcBorders>
          </w:tcPr>
          <w:p w:rsidR="004F2CE4" w:rsidRPr="0095227D" w:rsidRDefault="004F2CE4" w:rsidP="00791478">
            <w:pPr>
              <w:pStyle w:val="NoSpacing"/>
            </w:pPr>
            <w:r w:rsidRPr="0095227D">
              <w:t>17.</w:t>
            </w:r>
          </w:p>
        </w:tc>
        <w:tc>
          <w:tcPr>
            <w:tcW w:w="1842"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Трејак</w:t>
            </w:r>
          </w:p>
        </w:tc>
        <w:tc>
          <w:tcPr>
            <w:tcW w:w="430"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35</w:t>
            </w:r>
          </w:p>
        </w:tc>
        <w:tc>
          <w:tcPr>
            <w:tcW w:w="704" w:type="dxa"/>
            <w:tcBorders>
              <w:top w:val="single" w:sz="6" w:space="0" w:color="000000"/>
              <w:left w:val="single" w:sz="6" w:space="0" w:color="000000"/>
            </w:tcBorders>
          </w:tcPr>
          <w:p w:rsidR="004F2CE4" w:rsidRPr="0095227D" w:rsidRDefault="004F2CE4" w:rsidP="00791478">
            <w:pPr>
              <w:pStyle w:val="NoSpacing"/>
            </w:pPr>
            <w:r w:rsidRPr="0095227D">
              <w:t>42</w:t>
            </w:r>
          </w:p>
        </w:tc>
      </w:tr>
      <w:tr w:rsidR="004F2CE4" w:rsidRPr="0095227D" w:rsidTr="0045368D">
        <w:trPr>
          <w:trHeight w:val="296"/>
          <w:jc w:val="center"/>
        </w:trPr>
        <w:tc>
          <w:tcPr>
            <w:tcW w:w="978" w:type="dxa"/>
            <w:tcBorders>
              <w:top w:val="single" w:sz="6" w:space="0" w:color="000000"/>
              <w:right w:val="single" w:sz="6" w:space="0" w:color="000000"/>
            </w:tcBorders>
          </w:tcPr>
          <w:p w:rsidR="004F2CE4" w:rsidRPr="0095227D" w:rsidRDefault="004F2CE4" w:rsidP="00791478">
            <w:pPr>
              <w:pStyle w:val="NoSpacing"/>
            </w:pPr>
            <w:r w:rsidRPr="0095227D">
              <w:t>18.</w:t>
            </w:r>
          </w:p>
        </w:tc>
        <w:tc>
          <w:tcPr>
            <w:tcW w:w="1842"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Куштица</w:t>
            </w:r>
          </w:p>
        </w:tc>
        <w:tc>
          <w:tcPr>
            <w:tcW w:w="430"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8</w:t>
            </w:r>
          </w:p>
        </w:tc>
        <w:tc>
          <w:tcPr>
            <w:tcW w:w="704" w:type="dxa"/>
            <w:tcBorders>
              <w:top w:val="single" w:sz="6" w:space="0" w:color="000000"/>
              <w:left w:val="single" w:sz="6" w:space="0" w:color="000000"/>
            </w:tcBorders>
          </w:tcPr>
          <w:p w:rsidR="004F2CE4" w:rsidRPr="0095227D" w:rsidRDefault="004F2CE4" w:rsidP="00791478">
            <w:pPr>
              <w:pStyle w:val="NoSpacing"/>
            </w:pPr>
            <w:r w:rsidRPr="0095227D">
              <w:t>39</w:t>
            </w:r>
          </w:p>
        </w:tc>
      </w:tr>
      <w:tr w:rsidR="004F2CE4" w:rsidRPr="0095227D" w:rsidTr="0045368D">
        <w:trPr>
          <w:trHeight w:val="296"/>
          <w:jc w:val="center"/>
        </w:trPr>
        <w:tc>
          <w:tcPr>
            <w:tcW w:w="978" w:type="dxa"/>
            <w:tcBorders>
              <w:top w:val="single" w:sz="6" w:space="0" w:color="000000"/>
              <w:right w:val="single" w:sz="6" w:space="0" w:color="000000"/>
            </w:tcBorders>
          </w:tcPr>
          <w:p w:rsidR="004F2CE4" w:rsidRPr="0095227D" w:rsidRDefault="004F2CE4" w:rsidP="00791478">
            <w:pPr>
              <w:pStyle w:val="NoSpacing"/>
            </w:pPr>
            <w:r w:rsidRPr="0095227D">
              <w:t>19.</w:t>
            </w:r>
          </w:p>
        </w:tc>
        <w:tc>
          <w:tcPr>
            <w:tcW w:w="1842"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Бараљевац</w:t>
            </w:r>
          </w:p>
        </w:tc>
        <w:tc>
          <w:tcPr>
            <w:tcW w:w="430"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13</w:t>
            </w:r>
          </w:p>
        </w:tc>
        <w:tc>
          <w:tcPr>
            <w:tcW w:w="704" w:type="dxa"/>
            <w:tcBorders>
              <w:top w:val="single" w:sz="6" w:space="0" w:color="000000"/>
              <w:left w:val="single" w:sz="6" w:space="0" w:color="000000"/>
            </w:tcBorders>
          </w:tcPr>
          <w:p w:rsidR="004F2CE4" w:rsidRPr="0095227D" w:rsidRDefault="004F2CE4" w:rsidP="00791478">
            <w:pPr>
              <w:pStyle w:val="NoSpacing"/>
            </w:pPr>
            <w:r w:rsidRPr="0095227D">
              <w:t>85</w:t>
            </w:r>
          </w:p>
        </w:tc>
      </w:tr>
      <w:tr w:rsidR="004F2CE4" w:rsidRPr="0095227D" w:rsidTr="0045368D">
        <w:trPr>
          <w:trHeight w:val="296"/>
          <w:jc w:val="center"/>
        </w:trPr>
        <w:tc>
          <w:tcPr>
            <w:tcW w:w="978" w:type="dxa"/>
            <w:tcBorders>
              <w:top w:val="single" w:sz="6" w:space="0" w:color="000000"/>
              <w:right w:val="single" w:sz="6" w:space="0" w:color="000000"/>
            </w:tcBorders>
          </w:tcPr>
          <w:p w:rsidR="004F2CE4" w:rsidRPr="0095227D" w:rsidRDefault="004F2CE4" w:rsidP="00791478">
            <w:pPr>
              <w:pStyle w:val="NoSpacing"/>
            </w:pPr>
            <w:r w:rsidRPr="0095227D">
              <w:lastRenderedPageBreak/>
              <w:t>20.</w:t>
            </w:r>
          </w:p>
        </w:tc>
        <w:tc>
          <w:tcPr>
            <w:tcW w:w="1842"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Сејаце</w:t>
            </w:r>
          </w:p>
        </w:tc>
        <w:tc>
          <w:tcPr>
            <w:tcW w:w="430"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46</w:t>
            </w:r>
          </w:p>
        </w:tc>
        <w:tc>
          <w:tcPr>
            <w:tcW w:w="704" w:type="dxa"/>
            <w:tcBorders>
              <w:top w:val="single" w:sz="6" w:space="0" w:color="000000"/>
              <w:left w:val="single" w:sz="6" w:space="0" w:color="000000"/>
            </w:tcBorders>
          </w:tcPr>
          <w:p w:rsidR="004F2CE4" w:rsidRPr="0095227D" w:rsidRDefault="004F2CE4" w:rsidP="00791478">
            <w:pPr>
              <w:pStyle w:val="NoSpacing"/>
            </w:pPr>
            <w:r w:rsidRPr="0095227D">
              <w:t>24</w:t>
            </w:r>
          </w:p>
        </w:tc>
      </w:tr>
      <w:tr w:rsidR="004F2CE4" w:rsidRPr="0095227D" w:rsidTr="0045368D">
        <w:trPr>
          <w:trHeight w:val="296"/>
          <w:jc w:val="center"/>
        </w:trPr>
        <w:tc>
          <w:tcPr>
            <w:tcW w:w="978" w:type="dxa"/>
            <w:tcBorders>
              <w:top w:val="single" w:sz="6" w:space="0" w:color="000000"/>
              <w:right w:val="single" w:sz="6" w:space="0" w:color="000000"/>
            </w:tcBorders>
          </w:tcPr>
          <w:p w:rsidR="004F2CE4" w:rsidRPr="0095227D" w:rsidRDefault="004F2CE4" w:rsidP="00791478">
            <w:pPr>
              <w:pStyle w:val="NoSpacing"/>
            </w:pPr>
            <w:r w:rsidRPr="0095227D">
              <w:t>21.</w:t>
            </w:r>
          </w:p>
        </w:tc>
        <w:tc>
          <w:tcPr>
            <w:tcW w:w="1842"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Русце</w:t>
            </w:r>
          </w:p>
        </w:tc>
        <w:tc>
          <w:tcPr>
            <w:tcW w:w="430"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11</w:t>
            </w:r>
          </w:p>
        </w:tc>
        <w:tc>
          <w:tcPr>
            <w:tcW w:w="704" w:type="dxa"/>
            <w:tcBorders>
              <w:top w:val="single" w:sz="6" w:space="0" w:color="000000"/>
              <w:left w:val="single" w:sz="6" w:space="0" w:color="000000"/>
            </w:tcBorders>
          </w:tcPr>
          <w:p w:rsidR="004F2CE4" w:rsidRPr="0095227D" w:rsidRDefault="004F2CE4" w:rsidP="00791478">
            <w:pPr>
              <w:pStyle w:val="NoSpacing"/>
            </w:pPr>
            <w:r w:rsidRPr="0095227D">
              <w:t>29</w:t>
            </w:r>
          </w:p>
        </w:tc>
      </w:tr>
      <w:tr w:rsidR="004F2CE4" w:rsidRPr="0095227D" w:rsidTr="0045368D">
        <w:trPr>
          <w:trHeight w:val="296"/>
          <w:jc w:val="center"/>
        </w:trPr>
        <w:tc>
          <w:tcPr>
            <w:tcW w:w="978" w:type="dxa"/>
            <w:tcBorders>
              <w:top w:val="single" w:sz="6" w:space="0" w:color="000000"/>
              <w:right w:val="single" w:sz="6" w:space="0" w:color="000000"/>
            </w:tcBorders>
          </w:tcPr>
          <w:p w:rsidR="004F2CE4" w:rsidRPr="0095227D" w:rsidRDefault="004F2CE4" w:rsidP="00791478">
            <w:pPr>
              <w:pStyle w:val="NoSpacing"/>
            </w:pPr>
            <w:r w:rsidRPr="0095227D">
              <w:t>22.</w:t>
            </w:r>
          </w:p>
        </w:tc>
        <w:tc>
          <w:tcPr>
            <w:tcW w:w="1842"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Брњаре</w:t>
            </w:r>
          </w:p>
        </w:tc>
        <w:tc>
          <w:tcPr>
            <w:tcW w:w="430"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35</w:t>
            </w:r>
          </w:p>
        </w:tc>
        <w:tc>
          <w:tcPr>
            <w:tcW w:w="704" w:type="dxa"/>
            <w:tcBorders>
              <w:top w:val="single" w:sz="6" w:space="0" w:color="000000"/>
              <w:left w:val="single" w:sz="6" w:space="0" w:color="000000"/>
            </w:tcBorders>
          </w:tcPr>
          <w:p w:rsidR="004F2CE4" w:rsidRPr="0095227D" w:rsidRDefault="004F2CE4" w:rsidP="00791478">
            <w:pPr>
              <w:pStyle w:val="NoSpacing"/>
            </w:pPr>
            <w:r w:rsidRPr="0095227D">
              <w:t>21</w:t>
            </w:r>
          </w:p>
        </w:tc>
      </w:tr>
      <w:tr w:rsidR="004F2CE4" w:rsidRPr="0095227D" w:rsidTr="0045368D">
        <w:trPr>
          <w:trHeight w:val="296"/>
          <w:jc w:val="center"/>
        </w:trPr>
        <w:tc>
          <w:tcPr>
            <w:tcW w:w="978" w:type="dxa"/>
            <w:tcBorders>
              <w:top w:val="single" w:sz="6" w:space="0" w:color="000000"/>
              <w:right w:val="single" w:sz="6" w:space="0" w:color="000000"/>
            </w:tcBorders>
          </w:tcPr>
          <w:p w:rsidR="004F2CE4" w:rsidRPr="0095227D" w:rsidRDefault="004F2CE4" w:rsidP="00791478">
            <w:pPr>
              <w:pStyle w:val="NoSpacing"/>
            </w:pPr>
            <w:r w:rsidRPr="0095227D">
              <w:t>23.</w:t>
            </w:r>
          </w:p>
        </w:tc>
        <w:tc>
          <w:tcPr>
            <w:tcW w:w="1842"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Буштрање</w:t>
            </w:r>
          </w:p>
        </w:tc>
        <w:tc>
          <w:tcPr>
            <w:tcW w:w="430"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rPr>
                <w:w w:val="99"/>
              </w:rPr>
              <w:t>1</w:t>
            </w:r>
          </w:p>
        </w:tc>
        <w:tc>
          <w:tcPr>
            <w:tcW w:w="704" w:type="dxa"/>
            <w:tcBorders>
              <w:top w:val="single" w:sz="6" w:space="0" w:color="000000"/>
              <w:left w:val="single" w:sz="6" w:space="0" w:color="000000"/>
            </w:tcBorders>
          </w:tcPr>
          <w:p w:rsidR="004F2CE4" w:rsidRPr="0095227D" w:rsidRDefault="004F2CE4" w:rsidP="00791478">
            <w:pPr>
              <w:pStyle w:val="NoSpacing"/>
            </w:pPr>
            <w:r w:rsidRPr="0095227D">
              <w:t>77</w:t>
            </w:r>
          </w:p>
        </w:tc>
      </w:tr>
      <w:tr w:rsidR="004F2CE4" w:rsidRPr="0095227D" w:rsidTr="0045368D">
        <w:trPr>
          <w:trHeight w:val="296"/>
          <w:jc w:val="center"/>
        </w:trPr>
        <w:tc>
          <w:tcPr>
            <w:tcW w:w="978" w:type="dxa"/>
            <w:tcBorders>
              <w:top w:val="single" w:sz="6" w:space="0" w:color="000000"/>
              <w:right w:val="single" w:sz="6" w:space="0" w:color="000000"/>
            </w:tcBorders>
          </w:tcPr>
          <w:p w:rsidR="004F2CE4" w:rsidRPr="0095227D" w:rsidRDefault="004F2CE4" w:rsidP="00791478">
            <w:pPr>
              <w:pStyle w:val="NoSpacing"/>
            </w:pPr>
            <w:r w:rsidRPr="0095227D">
              <w:t>24.</w:t>
            </w:r>
          </w:p>
        </w:tc>
        <w:tc>
          <w:tcPr>
            <w:tcW w:w="1842"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Св.Петка</w:t>
            </w:r>
          </w:p>
        </w:tc>
        <w:tc>
          <w:tcPr>
            <w:tcW w:w="430" w:type="dxa"/>
            <w:tcBorders>
              <w:top w:val="single" w:sz="6" w:space="0" w:color="000000"/>
              <w:left w:val="single" w:sz="6" w:space="0" w:color="000000"/>
              <w:right w:val="single" w:sz="6" w:space="0" w:color="000000"/>
            </w:tcBorders>
          </w:tcPr>
          <w:p w:rsidR="004F2CE4" w:rsidRPr="0095227D" w:rsidRDefault="004F2CE4" w:rsidP="00791478">
            <w:pPr>
              <w:pStyle w:val="NoSpacing"/>
              <w:rPr>
                <w:w w:val="99"/>
              </w:rPr>
            </w:pPr>
            <w:r w:rsidRPr="0095227D">
              <w:t>5</w:t>
            </w:r>
          </w:p>
        </w:tc>
        <w:tc>
          <w:tcPr>
            <w:tcW w:w="704" w:type="dxa"/>
            <w:tcBorders>
              <w:top w:val="single" w:sz="6" w:space="0" w:color="000000"/>
              <w:left w:val="single" w:sz="6" w:space="0" w:color="000000"/>
            </w:tcBorders>
          </w:tcPr>
          <w:p w:rsidR="004F2CE4" w:rsidRPr="0095227D" w:rsidRDefault="004F2CE4" w:rsidP="00791478">
            <w:pPr>
              <w:pStyle w:val="NoSpacing"/>
            </w:pPr>
            <w:r w:rsidRPr="0095227D">
              <w:t>23</w:t>
            </w:r>
          </w:p>
        </w:tc>
      </w:tr>
      <w:tr w:rsidR="004F2CE4" w:rsidRPr="0095227D" w:rsidTr="0045368D">
        <w:trPr>
          <w:trHeight w:val="296"/>
          <w:jc w:val="center"/>
        </w:trPr>
        <w:tc>
          <w:tcPr>
            <w:tcW w:w="978" w:type="dxa"/>
            <w:tcBorders>
              <w:top w:val="single" w:sz="6" w:space="0" w:color="000000"/>
              <w:right w:val="single" w:sz="6" w:space="0" w:color="000000"/>
            </w:tcBorders>
          </w:tcPr>
          <w:p w:rsidR="004F2CE4" w:rsidRPr="0095227D" w:rsidRDefault="004F2CE4" w:rsidP="00791478">
            <w:pPr>
              <w:pStyle w:val="NoSpacing"/>
            </w:pPr>
            <w:r w:rsidRPr="0095227D">
              <w:t>25.</w:t>
            </w:r>
          </w:p>
        </w:tc>
        <w:tc>
          <w:tcPr>
            <w:tcW w:w="1842"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Дрежница</w:t>
            </w:r>
          </w:p>
        </w:tc>
        <w:tc>
          <w:tcPr>
            <w:tcW w:w="430"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rPr>
                <w:w w:val="99"/>
              </w:rPr>
              <w:t>6</w:t>
            </w:r>
          </w:p>
        </w:tc>
        <w:tc>
          <w:tcPr>
            <w:tcW w:w="704" w:type="dxa"/>
            <w:tcBorders>
              <w:top w:val="single" w:sz="6" w:space="0" w:color="000000"/>
              <w:left w:val="single" w:sz="6" w:space="0" w:color="000000"/>
            </w:tcBorders>
          </w:tcPr>
          <w:p w:rsidR="004F2CE4" w:rsidRPr="0095227D" w:rsidRDefault="004F2CE4" w:rsidP="00791478">
            <w:pPr>
              <w:pStyle w:val="NoSpacing"/>
            </w:pPr>
            <w:r w:rsidRPr="0095227D">
              <w:t>24</w:t>
            </w:r>
          </w:p>
        </w:tc>
      </w:tr>
      <w:tr w:rsidR="004F2CE4" w:rsidRPr="0095227D" w:rsidTr="0045368D">
        <w:trPr>
          <w:trHeight w:val="296"/>
          <w:jc w:val="center"/>
        </w:trPr>
        <w:tc>
          <w:tcPr>
            <w:tcW w:w="978" w:type="dxa"/>
            <w:tcBorders>
              <w:top w:val="single" w:sz="6" w:space="0" w:color="000000"/>
              <w:right w:val="single" w:sz="6" w:space="0" w:color="000000"/>
            </w:tcBorders>
          </w:tcPr>
          <w:p w:rsidR="004F2CE4" w:rsidRPr="0095227D" w:rsidRDefault="004F2CE4" w:rsidP="00791478">
            <w:pPr>
              <w:pStyle w:val="NoSpacing"/>
            </w:pPr>
            <w:r w:rsidRPr="0095227D">
              <w:t>26.</w:t>
            </w:r>
          </w:p>
        </w:tc>
        <w:tc>
          <w:tcPr>
            <w:tcW w:w="1842"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Старац</w:t>
            </w:r>
          </w:p>
        </w:tc>
        <w:tc>
          <w:tcPr>
            <w:tcW w:w="430" w:type="dxa"/>
            <w:tcBorders>
              <w:top w:val="single" w:sz="6" w:space="0" w:color="000000"/>
              <w:left w:val="single" w:sz="6" w:space="0" w:color="000000"/>
              <w:right w:val="single" w:sz="6" w:space="0" w:color="000000"/>
            </w:tcBorders>
          </w:tcPr>
          <w:p w:rsidR="004F2CE4" w:rsidRPr="0095227D" w:rsidRDefault="004F2CE4" w:rsidP="00791478">
            <w:pPr>
              <w:pStyle w:val="NoSpacing"/>
              <w:rPr>
                <w:w w:val="99"/>
              </w:rPr>
            </w:pPr>
            <w:r w:rsidRPr="0095227D">
              <w:t>285</w:t>
            </w:r>
          </w:p>
        </w:tc>
        <w:tc>
          <w:tcPr>
            <w:tcW w:w="704" w:type="dxa"/>
            <w:tcBorders>
              <w:top w:val="single" w:sz="6" w:space="0" w:color="000000"/>
              <w:left w:val="single" w:sz="6" w:space="0" w:color="000000"/>
            </w:tcBorders>
          </w:tcPr>
          <w:p w:rsidR="004F2CE4" w:rsidRPr="0095227D" w:rsidRDefault="004F2CE4" w:rsidP="00791478">
            <w:pPr>
              <w:pStyle w:val="NoSpacing"/>
            </w:pPr>
            <w:r w:rsidRPr="0095227D">
              <w:t>63</w:t>
            </w:r>
          </w:p>
        </w:tc>
      </w:tr>
      <w:tr w:rsidR="004F2CE4" w:rsidRPr="0095227D" w:rsidTr="0045368D">
        <w:trPr>
          <w:trHeight w:val="296"/>
          <w:jc w:val="center"/>
        </w:trPr>
        <w:tc>
          <w:tcPr>
            <w:tcW w:w="978" w:type="dxa"/>
            <w:tcBorders>
              <w:top w:val="single" w:sz="6" w:space="0" w:color="000000"/>
              <w:right w:val="single" w:sz="6" w:space="0" w:color="000000"/>
            </w:tcBorders>
          </w:tcPr>
          <w:p w:rsidR="004F2CE4" w:rsidRPr="0095227D" w:rsidRDefault="004F2CE4" w:rsidP="00791478">
            <w:pPr>
              <w:pStyle w:val="NoSpacing"/>
            </w:pPr>
            <w:r w:rsidRPr="0095227D">
              <w:t>27.</w:t>
            </w:r>
          </w:p>
        </w:tc>
        <w:tc>
          <w:tcPr>
            <w:tcW w:w="1842"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Воганце</w:t>
            </w:r>
          </w:p>
        </w:tc>
        <w:tc>
          <w:tcPr>
            <w:tcW w:w="430"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21</w:t>
            </w:r>
          </w:p>
        </w:tc>
        <w:tc>
          <w:tcPr>
            <w:tcW w:w="704" w:type="dxa"/>
            <w:tcBorders>
              <w:top w:val="single" w:sz="6" w:space="0" w:color="000000"/>
              <w:left w:val="single" w:sz="6" w:space="0" w:color="000000"/>
            </w:tcBorders>
          </w:tcPr>
          <w:p w:rsidR="004F2CE4" w:rsidRPr="0095227D" w:rsidRDefault="004F2CE4" w:rsidP="00791478">
            <w:pPr>
              <w:pStyle w:val="NoSpacing"/>
            </w:pPr>
            <w:r w:rsidRPr="0095227D">
              <w:t>82</w:t>
            </w:r>
          </w:p>
        </w:tc>
      </w:tr>
      <w:tr w:rsidR="004F2CE4" w:rsidRPr="0095227D" w:rsidTr="0045368D">
        <w:trPr>
          <w:trHeight w:val="296"/>
          <w:jc w:val="center"/>
        </w:trPr>
        <w:tc>
          <w:tcPr>
            <w:tcW w:w="978" w:type="dxa"/>
            <w:tcBorders>
              <w:top w:val="single" w:sz="6" w:space="0" w:color="000000"/>
              <w:right w:val="single" w:sz="6" w:space="0" w:color="000000"/>
            </w:tcBorders>
          </w:tcPr>
          <w:p w:rsidR="004F2CE4" w:rsidRPr="0095227D" w:rsidRDefault="004F2CE4" w:rsidP="00791478">
            <w:pPr>
              <w:pStyle w:val="NoSpacing"/>
            </w:pPr>
            <w:r w:rsidRPr="0095227D">
              <w:t>Укупно</w:t>
            </w:r>
          </w:p>
        </w:tc>
        <w:tc>
          <w:tcPr>
            <w:tcW w:w="1842"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2.191</w:t>
            </w:r>
          </w:p>
        </w:tc>
        <w:tc>
          <w:tcPr>
            <w:tcW w:w="430" w:type="dxa"/>
            <w:tcBorders>
              <w:top w:val="single" w:sz="6" w:space="0" w:color="000000"/>
              <w:left w:val="single" w:sz="6" w:space="0" w:color="000000"/>
              <w:right w:val="single" w:sz="6" w:space="0" w:color="000000"/>
            </w:tcBorders>
          </w:tcPr>
          <w:p w:rsidR="004F2CE4" w:rsidRPr="0095227D" w:rsidRDefault="004F2CE4" w:rsidP="00791478">
            <w:pPr>
              <w:pStyle w:val="NoSpacing"/>
            </w:pPr>
            <w:r w:rsidRPr="0095227D">
              <w:t>29</w:t>
            </w:r>
          </w:p>
        </w:tc>
        <w:tc>
          <w:tcPr>
            <w:tcW w:w="704" w:type="dxa"/>
            <w:tcBorders>
              <w:top w:val="single" w:sz="6" w:space="0" w:color="000000"/>
              <w:left w:val="single" w:sz="6" w:space="0" w:color="000000"/>
            </w:tcBorders>
          </w:tcPr>
          <w:p w:rsidR="004F2CE4" w:rsidRPr="0095227D" w:rsidRDefault="004F2CE4" w:rsidP="00791478">
            <w:pPr>
              <w:pStyle w:val="NoSpacing"/>
            </w:pPr>
          </w:p>
        </w:tc>
      </w:tr>
    </w:tbl>
    <w:p w:rsidR="00D279E4" w:rsidRPr="0095227D" w:rsidRDefault="00FF1DF2" w:rsidP="000A6C4F">
      <w:pPr>
        <w:pStyle w:val="Heading3"/>
      </w:pPr>
      <w:bookmarkStart w:id="16" w:name="_Toc124940888"/>
      <w:r w:rsidRPr="0095227D">
        <w:t xml:space="preserve">1.2.2 </w:t>
      </w:r>
      <w:r w:rsidR="00D279E4" w:rsidRPr="0095227D">
        <w:t>Приватни посед</w:t>
      </w:r>
      <w:bookmarkEnd w:id="16"/>
    </w:p>
    <w:p w:rsidR="00D279E4" w:rsidRPr="0095227D" w:rsidRDefault="00D279E4" w:rsidP="0080578C">
      <w:pPr>
        <w:ind w:right="-8"/>
      </w:pPr>
      <w:r w:rsidRPr="0095227D">
        <w:t>Приватни посед је приказан као енклавирани део у исказу површина са 24,27 hа. То</w:t>
      </w:r>
      <w:r w:rsidR="00FD7567">
        <w:rPr>
          <w:lang/>
        </w:rPr>
        <w:t xml:space="preserve"> </w:t>
      </w:r>
      <w:r w:rsidRPr="0095227D">
        <w:t xml:space="preserve">су углавном шумски путеви и земљиште за остале сврхе. Енклавирани део не утиче на газдовање шумама. односно на утврђивање смерница планова газдовања за ову </w:t>
      </w:r>
      <w:r w:rsidRPr="0095227D">
        <w:rPr>
          <w:spacing w:val="-4"/>
        </w:rPr>
        <w:t>газдинску јединицу</w:t>
      </w:r>
      <w:r w:rsidRPr="0095227D">
        <w:t>. Распоред енклава по одељењима је следећи:</w:t>
      </w:r>
    </w:p>
    <w:p w:rsidR="00D279E4" w:rsidRPr="0095227D" w:rsidRDefault="00D279E4" w:rsidP="0080578C">
      <w:pPr>
        <w:pStyle w:val="BodyText"/>
        <w:spacing w:before="2"/>
        <w:ind w:right="-8" w:firstLine="3119"/>
        <w:rPr>
          <w:b/>
          <w:bCs/>
          <w:color w:val="FF0000"/>
          <w:sz w:val="11"/>
        </w:rPr>
      </w:pPr>
      <w:r w:rsidRPr="0095227D">
        <w:rPr>
          <w:b/>
          <w:bCs/>
          <w:sz w:val="16"/>
          <w:szCs w:val="16"/>
        </w:rPr>
        <w:t xml:space="preserve">Табела бр. </w:t>
      </w:r>
      <w:r w:rsidR="0045368D">
        <w:rPr>
          <w:b/>
          <w:bCs/>
          <w:sz w:val="16"/>
          <w:szCs w:val="16"/>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1"/>
        <w:gridCol w:w="1569"/>
        <w:gridCol w:w="1701"/>
      </w:tblGrid>
      <w:tr w:rsidR="00D279E4" w:rsidRPr="0095227D" w:rsidTr="0039356C">
        <w:trPr>
          <w:trHeight w:val="229"/>
          <w:jc w:val="center"/>
        </w:trPr>
        <w:tc>
          <w:tcPr>
            <w:tcW w:w="1831" w:type="dxa"/>
            <w:shd w:val="clear" w:color="auto" w:fill="BFBFBF"/>
          </w:tcPr>
          <w:p w:rsidR="00D279E4" w:rsidRPr="0095227D" w:rsidRDefault="00D279E4" w:rsidP="0095227D">
            <w:pPr>
              <w:pStyle w:val="NoSpacing"/>
              <w:jc w:val="center"/>
            </w:pPr>
            <w:r w:rsidRPr="0095227D">
              <w:t>Одељење</w:t>
            </w:r>
          </w:p>
        </w:tc>
        <w:tc>
          <w:tcPr>
            <w:tcW w:w="1569" w:type="dxa"/>
            <w:shd w:val="clear" w:color="auto" w:fill="BFBFBF"/>
          </w:tcPr>
          <w:p w:rsidR="00D279E4" w:rsidRPr="0095227D" w:rsidRDefault="00D279E4" w:rsidP="0095227D">
            <w:pPr>
              <w:pStyle w:val="NoSpacing"/>
              <w:jc w:val="center"/>
            </w:pPr>
            <w:r w:rsidRPr="0095227D">
              <w:t>Бројенклаве</w:t>
            </w:r>
          </w:p>
        </w:tc>
        <w:tc>
          <w:tcPr>
            <w:tcW w:w="1698" w:type="dxa"/>
            <w:shd w:val="clear" w:color="auto" w:fill="BFBFBF"/>
          </w:tcPr>
          <w:p w:rsidR="00D279E4" w:rsidRPr="0095227D" w:rsidRDefault="00D279E4" w:rsidP="0095227D">
            <w:pPr>
              <w:pStyle w:val="NoSpacing"/>
              <w:jc w:val="center"/>
            </w:pPr>
            <w:r w:rsidRPr="0095227D">
              <w:t>Површина(hа)</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w:t>
            </w:r>
          </w:p>
        </w:tc>
        <w:tc>
          <w:tcPr>
            <w:tcW w:w="1569" w:type="dxa"/>
          </w:tcPr>
          <w:p w:rsidR="00D279E4" w:rsidRPr="0095227D" w:rsidRDefault="00D279E4" w:rsidP="0095227D">
            <w:pPr>
              <w:pStyle w:val="NoSpacing"/>
              <w:jc w:val="center"/>
            </w:pPr>
            <w:r w:rsidRPr="0095227D">
              <w:t>5</w:t>
            </w:r>
          </w:p>
        </w:tc>
        <w:tc>
          <w:tcPr>
            <w:tcW w:w="1698" w:type="dxa"/>
          </w:tcPr>
          <w:p w:rsidR="00D279E4" w:rsidRPr="0095227D" w:rsidRDefault="00D279E4" w:rsidP="0095227D">
            <w:pPr>
              <w:pStyle w:val="NoSpacing"/>
              <w:jc w:val="center"/>
            </w:pPr>
            <w:r w:rsidRPr="0095227D">
              <w:t>0,98</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w:t>
            </w:r>
          </w:p>
        </w:tc>
        <w:tc>
          <w:tcPr>
            <w:tcW w:w="1569" w:type="dxa"/>
          </w:tcPr>
          <w:p w:rsidR="00D279E4" w:rsidRPr="0095227D" w:rsidRDefault="00D279E4" w:rsidP="0095227D">
            <w:pPr>
              <w:pStyle w:val="NoSpacing"/>
              <w:jc w:val="center"/>
            </w:pPr>
            <w:r w:rsidRPr="0095227D">
              <w:t>6</w:t>
            </w:r>
          </w:p>
        </w:tc>
        <w:tc>
          <w:tcPr>
            <w:tcW w:w="1698" w:type="dxa"/>
          </w:tcPr>
          <w:p w:rsidR="00D279E4" w:rsidRPr="0095227D" w:rsidRDefault="00D279E4" w:rsidP="0095227D">
            <w:pPr>
              <w:pStyle w:val="NoSpacing"/>
              <w:jc w:val="center"/>
            </w:pPr>
            <w:r w:rsidRPr="0095227D">
              <w:t>0,63</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w:t>
            </w:r>
          </w:p>
        </w:tc>
        <w:tc>
          <w:tcPr>
            <w:tcW w:w="1569" w:type="dxa"/>
          </w:tcPr>
          <w:p w:rsidR="00D279E4" w:rsidRPr="0095227D" w:rsidRDefault="00D279E4" w:rsidP="0095227D">
            <w:pPr>
              <w:pStyle w:val="NoSpacing"/>
              <w:jc w:val="center"/>
            </w:pPr>
            <w:r w:rsidRPr="0095227D">
              <w:t>7</w:t>
            </w:r>
          </w:p>
        </w:tc>
        <w:tc>
          <w:tcPr>
            <w:tcW w:w="1698" w:type="dxa"/>
          </w:tcPr>
          <w:p w:rsidR="00D279E4" w:rsidRPr="0095227D" w:rsidRDefault="00D279E4" w:rsidP="0095227D">
            <w:pPr>
              <w:pStyle w:val="NoSpacing"/>
              <w:jc w:val="center"/>
            </w:pPr>
            <w:r w:rsidRPr="0095227D">
              <w:t>0,52</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w:t>
            </w:r>
          </w:p>
        </w:tc>
        <w:tc>
          <w:tcPr>
            <w:tcW w:w="1569" w:type="dxa"/>
          </w:tcPr>
          <w:p w:rsidR="00D279E4" w:rsidRPr="0095227D" w:rsidRDefault="00D279E4" w:rsidP="0095227D">
            <w:pPr>
              <w:pStyle w:val="NoSpacing"/>
              <w:jc w:val="center"/>
            </w:pPr>
            <w:r w:rsidRPr="0095227D">
              <w:t>4</w:t>
            </w:r>
          </w:p>
        </w:tc>
        <w:tc>
          <w:tcPr>
            <w:tcW w:w="1698" w:type="dxa"/>
          </w:tcPr>
          <w:p w:rsidR="00D279E4" w:rsidRPr="0095227D" w:rsidRDefault="00D279E4" w:rsidP="0095227D">
            <w:pPr>
              <w:pStyle w:val="NoSpacing"/>
              <w:jc w:val="center"/>
            </w:pPr>
            <w:r w:rsidRPr="0095227D">
              <w:t>0,08</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4</w:t>
            </w:r>
          </w:p>
        </w:tc>
        <w:tc>
          <w:tcPr>
            <w:tcW w:w="1569" w:type="dxa"/>
          </w:tcPr>
          <w:p w:rsidR="00D279E4" w:rsidRPr="0095227D" w:rsidRDefault="00D279E4" w:rsidP="0095227D">
            <w:pPr>
              <w:pStyle w:val="NoSpacing"/>
              <w:jc w:val="center"/>
            </w:pPr>
            <w:r w:rsidRPr="0095227D">
              <w:t>11</w:t>
            </w:r>
          </w:p>
        </w:tc>
        <w:tc>
          <w:tcPr>
            <w:tcW w:w="1698" w:type="dxa"/>
          </w:tcPr>
          <w:p w:rsidR="00D279E4" w:rsidRPr="0095227D" w:rsidRDefault="00D279E4" w:rsidP="0095227D">
            <w:pPr>
              <w:pStyle w:val="NoSpacing"/>
              <w:jc w:val="center"/>
            </w:pPr>
            <w:r w:rsidRPr="0095227D">
              <w:t>0,13</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5</w:t>
            </w:r>
          </w:p>
        </w:tc>
        <w:tc>
          <w:tcPr>
            <w:tcW w:w="1569" w:type="dxa"/>
          </w:tcPr>
          <w:p w:rsidR="00D279E4" w:rsidRPr="0095227D" w:rsidRDefault="00D279E4" w:rsidP="0095227D">
            <w:pPr>
              <w:pStyle w:val="NoSpacing"/>
              <w:jc w:val="center"/>
            </w:pPr>
            <w:r w:rsidRPr="0095227D">
              <w:t>17</w:t>
            </w:r>
          </w:p>
        </w:tc>
        <w:tc>
          <w:tcPr>
            <w:tcW w:w="1698" w:type="dxa"/>
          </w:tcPr>
          <w:p w:rsidR="00D279E4" w:rsidRPr="0095227D" w:rsidRDefault="00D279E4" w:rsidP="0095227D">
            <w:pPr>
              <w:pStyle w:val="NoSpacing"/>
              <w:jc w:val="center"/>
            </w:pPr>
            <w:r w:rsidRPr="0095227D">
              <w:t>0,07</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6</w:t>
            </w:r>
          </w:p>
        </w:tc>
        <w:tc>
          <w:tcPr>
            <w:tcW w:w="1569" w:type="dxa"/>
          </w:tcPr>
          <w:p w:rsidR="00D279E4" w:rsidRPr="0095227D" w:rsidRDefault="00D279E4" w:rsidP="0095227D">
            <w:pPr>
              <w:pStyle w:val="NoSpacing"/>
              <w:jc w:val="center"/>
            </w:pPr>
            <w:r w:rsidRPr="0095227D">
              <w:t>1</w:t>
            </w:r>
          </w:p>
        </w:tc>
        <w:tc>
          <w:tcPr>
            <w:tcW w:w="1698" w:type="dxa"/>
          </w:tcPr>
          <w:p w:rsidR="00D279E4" w:rsidRPr="0095227D" w:rsidRDefault="00D279E4" w:rsidP="0095227D">
            <w:pPr>
              <w:pStyle w:val="NoSpacing"/>
              <w:jc w:val="center"/>
            </w:pPr>
            <w:r w:rsidRPr="0095227D">
              <w:t>0,21</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6</w:t>
            </w:r>
          </w:p>
        </w:tc>
        <w:tc>
          <w:tcPr>
            <w:tcW w:w="1569" w:type="dxa"/>
          </w:tcPr>
          <w:p w:rsidR="00D279E4" w:rsidRPr="0095227D" w:rsidRDefault="00D279E4" w:rsidP="0095227D">
            <w:pPr>
              <w:pStyle w:val="NoSpacing"/>
              <w:jc w:val="center"/>
            </w:pPr>
            <w:r w:rsidRPr="0095227D">
              <w:t>2</w:t>
            </w:r>
          </w:p>
        </w:tc>
        <w:tc>
          <w:tcPr>
            <w:tcW w:w="1698" w:type="dxa"/>
          </w:tcPr>
          <w:p w:rsidR="00D279E4" w:rsidRPr="0095227D" w:rsidRDefault="00D279E4" w:rsidP="0095227D">
            <w:pPr>
              <w:pStyle w:val="NoSpacing"/>
              <w:jc w:val="center"/>
            </w:pPr>
            <w:r w:rsidRPr="0095227D">
              <w:t>0,07</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6</w:t>
            </w:r>
          </w:p>
        </w:tc>
        <w:tc>
          <w:tcPr>
            <w:tcW w:w="1569" w:type="dxa"/>
          </w:tcPr>
          <w:p w:rsidR="00D279E4" w:rsidRPr="0095227D" w:rsidRDefault="00D279E4" w:rsidP="0095227D">
            <w:pPr>
              <w:pStyle w:val="NoSpacing"/>
              <w:jc w:val="center"/>
            </w:pPr>
            <w:r w:rsidRPr="0095227D">
              <w:t>3</w:t>
            </w:r>
          </w:p>
        </w:tc>
        <w:tc>
          <w:tcPr>
            <w:tcW w:w="1698" w:type="dxa"/>
          </w:tcPr>
          <w:p w:rsidR="00D279E4" w:rsidRPr="0095227D" w:rsidRDefault="00D279E4" w:rsidP="0095227D">
            <w:pPr>
              <w:pStyle w:val="NoSpacing"/>
              <w:jc w:val="center"/>
            </w:pPr>
            <w:r w:rsidRPr="0095227D">
              <w:t>0,10</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8</w:t>
            </w:r>
          </w:p>
        </w:tc>
        <w:tc>
          <w:tcPr>
            <w:tcW w:w="1569" w:type="dxa"/>
          </w:tcPr>
          <w:p w:rsidR="00D279E4" w:rsidRPr="0095227D" w:rsidRDefault="00D279E4" w:rsidP="0095227D">
            <w:pPr>
              <w:pStyle w:val="NoSpacing"/>
              <w:jc w:val="center"/>
            </w:pPr>
            <w:r w:rsidRPr="0095227D">
              <w:t>2</w:t>
            </w:r>
          </w:p>
        </w:tc>
        <w:tc>
          <w:tcPr>
            <w:tcW w:w="1698" w:type="dxa"/>
          </w:tcPr>
          <w:p w:rsidR="00D279E4" w:rsidRPr="0095227D" w:rsidRDefault="00D279E4" w:rsidP="0095227D">
            <w:pPr>
              <w:pStyle w:val="NoSpacing"/>
              <w:jc w:val="center"/>
            </w:pPr>
            <w:r w:rsidRPr="0095227D">
              <w:t>0,27</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8</w:t>
            </w:r>
          </w:p>
        </w:tc>
        <w:tc>
          <w:tcPr>
            <w:tcW w:w="1569" w:type="dxa"/>
          </w:tcPr>
          <w:p w:rsidR="00D279E4" w:rsidRPr="0095227D" w:rsidRDefault="00D279E4" w:rsidP="0095227D">
            <w:pPr>
              <w:pStyle w:val="NoSpacing"/>
              <w:jc w:val="center"/>
            </w:pPr>
            <w:r w:rsidRPr="0095227D">
              <w:t>3</w:t>
            </w:r>
          </w:p>
        </w:tc>
        <w:tc>
          <w:tcPr>
            <w:tcW w:w="1698" w:type="dxa"/>
          </w:tcPr>
          <w:p w:rsidR="00D279E4" w:rsidRPr="0095227D" w:rsidRDefault="00D279E4" w:rsidP="0095227D">
            <w:pPr>
              <w:pStyle w:val="NoSpacing"/>
              <w:jc w:val="center"/>
            </w:pPr>
            <w:r w:rsidRPr="0095227D">
              <w:t>0,04</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8</w:t>
            </w:r>
          </w:p>
        </w:tc>
        <w:tc>
          <w:tcPr>
            <w:tcW w:w="1569" w:type="dxa"/>
          </w:tcPr>
          <w:p w:rsidR="00D279E4" w:rsidRPr="0095227D" w:rsidRDefault="00D279E4" w:rsidP="0095227D">
            <w:pPr>
              <w:pStyle w:val="NoSpacing"/>
              <w:jc w:val="center"/>
            </w:pPr>
            <w:r w:rsidRPr="0095227D">
              <w:t>4</w:t>
            </w:r>
          </w:p>
        </w:tc>
        <w:tc>
          <w:tcPr>
            <w:tcW w:w="1698" w:type="dxa"/>
          </w:tcPr>
          <w:p w:rsidR="00D279E4" w:rsidRPr="0095227D" w:rsidRDefault="00D279E4" w:rsidP="0095227D">
            <w:pPr>
              <w:pStyle w:val="NoSpacing"/>
              <w:jc w:val="center"/>
            </w:pPr>
            <w:r w:rsidRPr="0095227D">
              <w:t>0,13</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8</w:t>
            </w:r>
          </w:p>
        </w:tc>
        <w:tc>
          <w:tcPr>
            <w:tcW w:w="1569" w:type="dxa"/>
          </w:tcPr>
          <w:p w:rsidR="00D279E4" w:rsidRPr="0095227D" w:rsidRDefault="00D279E4" w:rsidP="0095227D">
            <w:pPr>
              <w:pStyle w:val="NoSpacing"/>
              <w:jc w:val="center"/>
            </w:pPr>
            <w:r w:rsidRPr="0095227D">
              <w:t>5</w:t>
            </w:r>
          </w:p>
        </w:tc>
        <w:tc>
          <w:tcPr>
            <w:tcW w:w="1698" w:type="dxa"/>
          </w:tcPr>
          <w:p w:rsidR="00D279E4" w:rsidRPr="0095227D" w:rsidRDefault="00D279E4" w:rsidP="0095227D">
            <w:pPr>
              <w:pStyle w:val="NoSpacing"/>
              <w:jc w:val="center"/>
            </w:pPr>
            <w:r w:rsidRPr="0095227D">
              <w:t>0,33</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8</w:t>
            </w:r>
          </w:p>
        </w:tc>
        <w:tc>
          <w:tcPr>
            <w:tcW w:w="1569" w:type="dxa"/>
          </w:tcPr>
          <w:p w:rsidR="00D279E4" w:rsidRPr="0095227D" w:rsidRDefault="00D279E4" w:rsidP="0095227D">
            <w:pPr>
              <w:pStyle w:val="NoSpacing"/>
              <w:jc w:val="center"/>
            </w:pPr>
            <w:r w:rsidRPr="0095227D">
              <w:t>6</w:t>
            </w:r>
          </w:p>
        </w:tc>
        <w:tc>
          <w:tcPr>
            <w:tcW w:w="1698" w:type="dxa"/>
          </w:tcPr>
          <w:p w:rsidR="00D279E4" w:rsidRPr="0095227D" w:rsidRDefault="00D279E4" w:rsidP="0095227D">
            <w:pPr>
              <w:pStyle w:val="NoSpacing"/>
              <w:jc w:val="center"/>
            </w:pPr>
            <w:r w:rsidRPr="0095227D">
              <w:t>0,49</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8</w:t>
            </w:r>
          </w:p>
        </w:tc>
        <w:tc>
          <w:tcPr>
            <w:tcW w:w="1569" w:type="dxa"/>
          </w:tcPr>
          <w:p w:rsidR="00D279E4" w:rsidRPr="0095227D" w:rsidRDefault="00D279E4" w:rsidP="0095227D">
            <w:pPr>
              <w:pStyle w:val="NoSpacing"/>
              <w:jc w:val="center"/>
            </w:pPr>
            <w:r w:rsidRPr="0095227D">
              <w:t>7</w:t>
            </w:r>
          </w:p>
        </w:tc>
        <w:tc>
          <w:tcPr>
            <w:tcW w:w="1698" w:type="dxa"/>
          </w:tcPr>
          <w:p w:rsidR="00D279E4" w:rsidRPr="0095227D" w:rsidRDefault="00D279E4" w:rsidP="0095227D">
            <w:pPr>
              <w:pStyle w:val="NoSpacing"/>
              <w:jc w:val="center"/>
            </w:pPr>
            <w:r w:rsidRPr="0095227D">
              <w:t>0,52</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8</w:t>
            </w:r>
          </w:p>
        </w:tc>
        <w:tc>
          <w:tcPr>
            <w:tcW w:w="1569" w:type="dxa"/>
          </w:tcPr>
          <w:p w:rsidR="00D279E4" w:rsidRPr="0095227D" w:rsidRDefault="00D279E4" w:rsidP="0095227D">
            <w:pPr>
              <w:pStyle w:val="NoSpacing"/>
              <w:jc w:val="center"/>
            </w:pPr>
            <w:r w:rsidRPr="0095227D">
              <w:t>8</w:t>
            </w:r>
          </w:p>
        </w:tc>
        <w:tc>
          <w:tcPr>
            <w:tcW w:w="1698" w:type="dxa"/>
          </w:tcPr>
          <w:p w:rsidR="00D279E4" w:rsidRPr="0095227D" w:rsidRDefault="00D279E4" w:rsidP="0095227D">
            <w:pPr>
              <w:pStyle w:val="NoSpacing"/>
              <w:jc w:val="center"/>
            </w:pPr>
            <w:r w:rsidRPr="0095227D">
              <w:t>0,20</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8</w:t>
            </w:r>
          </w:p>
        </w:tc>
        <w:tc>
          <w:tcPr>
            <w:tcW w:w="1569" w:type="dxa"/>
          </w:tcPr>
          <w:p w:rsidR="00D279E4" w:rsidRPr="0095227D" w:rsidRDefault="00D279E4" w:rsidP="0095227D">
            <w:pPr>
              <w:pStyle w:val="NoSpacing"/>
              <w:jc w:val="center"/>
            </w:pPr>
            <w:r w:rsidRPr="0095227D">
              <w:t>9</w:t>
            </w:r>
          </w:p>
        </w:tc>
        <w:tc>
          <w:tcPr>
            <w:tcW w:w="1698" w:type="dxa"/>
          </w:tcPr>
          <w:p w:rsidR="00D279E4" w:rsidRPr="0095227D" w:rsidRDefault="00D279E4" w:rsidP="0095227D">
            <w:pPr>
              <w:pStyle w:val="NoSpacing"/>
              <w:jc w:val="center"/>
            </w:pPr>
            <w:r w:rsidRPr="0095227D">
              <w:t>0,18</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9</w:t>
            </w:r>
          </w:p>
        </w:tc>
        <w:tc>
          <w:tcPr>
            <w:tcW w:w="1569" w:type="dxa"/>
          </w:tcPr>
          <w:p w:rsidR="00D279E4" w:rsidRPr="0095227D" w:rsidRDefault="00D279E4" w:rsidP="0095227D">
            <w:pPr>
              <w:pStyle w:val="NoSpacing"/>
              <w:jc w:val="center"/>
            </w:pPr>
            <w:r w:rsidRPr="0095227D">
              <w:t>3</w:t>
            </w:r>
          </w:p>
        </w:tc>
        <w:tc>
          <w:tcPr>
            <w:tcW w:w="1698" w:type="dxa"/>
          </w:tcPr>
          <w:p w:rsidR="00D279E4" w:rsidRPr="0095227D" w:rsidRDefault="00D279E4" w:rsidP="0095227D">
            <w:pPr>
              <w:pStyle w:val="NoSpacing"/>
              <w:jc w:val="center"/>
            </w:pPr>
            <w:r w:rsidRPr="0095227D">
              <w:t>0,51</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11</w:t>
            </w:r>
          </w:p>
        </w:tc>
        <w:tc>
          <w:tcPr>
            <w:tcW w:w="1569" w:type="dxa"/>
          </w:tcPr>
          <w:p w:rsidR="00D279E4" w:rsidRPr="0095227D" w:rsidRDefault="00D279E4" w:rsidP="0095227D">
            <w:pPr>
              <w:pStyle w:val="NoSpacing"/>
              <w:jc w:val="center"/>
            </w:pPr>
            <w:r w:rsidRPr="0095227D">
              <w:t>4</w:t>
            </w:r>
          </w:p>
        </w:tc>
        <w:tc>
          <w:tcPr>
            <w:tcW w:w="1698" w:type="dxa"/>
          </w:tcPr>
          <w:p w:rsidR="00D279E4" w:rsidRPr="0095227D" w:rsidRDefault="00D279E4" w:rsidP="0095227D">
            <w:pPr>
              <w:pStyle w:val="NoSpacing"/>
              <w:jc w:val="center"/>
            </w:pPr>
            <w:r w:rsidRPr="0095227D">
              <w:t>2,21</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11</w:t>
            </w:r>
          </w:p>
        </w:tc>
        <w:tc>
          <w:tcPr>
            <w:tcW w:w="1569" w:type="dxa"/>
          </w:tcPr>
          <w:p w:rsidR="00D279E4" w:rsidRPr="0095227D" w:rsidRDefault="00D279E4" w:rsidP="0095227D">
            <w:pPr>
              <w:pStyle w:val="NoSpacing"/>
              <w:jc w:val="center"/>
            </w:pPr>
            <w:r w:rsidRPr="0095227D">
              <w:t>5</w:t>
            </w:r>
          </w:p>
        </w:tc>
        <w:tc>
          <w:tcPr>
            <w:tcW w:w="1698" w:type="dxa"/>
          </w:tcPr>
          <w:p w:rsidR="00D279E4" w:rsidRPr="0095227D" w:rsidRDefault="00D279E4" w:rsidP="0095227D">
            <w:pPr>
              <w:pStyle w:val="NoSpacing"/>
              <w:jc w:val="center"/>
            </w:pPr>
            <w:r w:rsidRPr="0095227D">
              <w:t>0,04</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12</w:t>
            </w:r>
          </w:p>
        </w:tc>
        <w:tc>
          <w:tcPr>
            <w:tcW w:w="1569" w:type="dxa"/>
          </w:tcPr>
          <w:p w:rsidR="00D279E4" w:rsidRPr="0095227D" w:rsidRDefault="00D279E4" w:rsidP="0095227D">
            <w:pPr>
              <w:pStyle w:val="NoSpacing"/>
              <w:jc w:val="center"/>
            </w:pPr>
            <w:r w:rsidRPr="0095227D">
              <w:t>9</w:t>
            </w:r>
          </w:p>
        </w:tc>
        <w:tc>
          <w:tcPr>
            <w:tcW w:w="1698" w:type="dxa"/>
          </w:tcPr>
          <w:p w:rsidR="00D279E4" w:rsidRPr="0095227D" w:rsidRDefault="00D279E4" w:rsidP="0095227D">
            <w:pPr>
              <w:pStyle w:val="NoSpacing"/>
              <w:jc w:val="center"/>
            </w:pPr>
            <w:r w:rsidRPr="0095227D">
              <w:t>0,03</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12</w:t>
            </w:r>
          </w:p>
        </w:tc>
        <w:tc>
          <w:tcPr>
            <w:tcW w:w="1569" w:type="dxa"/>
          </w:tcPr>
          <w:p w:rsidR="00D279E4" w:rsidRPr="0095227D" w:rsidRDefault="00D279E4" w:rsidP="0095227D">
            <w:pPr>
              <w:pStyle w:val="NoSpacing"/>
              <w:jc w:val="center"/>
            </w:pPr>
            <w:r w:rsidRPr="0095227D">
              <w:t>10</w:t>
            </w:r>
          </w:p>
        </w:tc>
        <w:tc>
          <w:tcPr>
            <w:tcW w:w="1698" w:type="dxa"/>
          </w:tcPr>
          <w:p w:rsidR="00D279E4" w:rsidRPr="0095227D" w:rsidRDefault="00D279E4" w:rsidP="0095227D">
            <w:pPr>
              <w:pStyle w:val="NoSpacing"/>
              <w:jc w:val="center"/>
            </w:pPr>
            <w:r w:rsidRPr="0095227D">
              <w:t>0,25</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13</w:t>
            </w:r>
          </w:p>
        </w:tc>
        <w:tc>
          <w:tcPr>
            <w:tcW w:w="1569" w:type="dxa"/>
          </w:tcPr>
          <w:p w:rsidR="00D279E4" w:rsidRPr="0095227D" w:rsidRDefault="00D279E4" w:rsidP="0095227D">
            <w:pPr>
              <w:pStyle w:val="NoSpacing"/>
              <w:jc w:val="center"/>
            </w:pPr>
            <w:r w:rsidRPr="0095227D">
              <w:t>7</w:t>
            </w:r>
          </w:p>
        </w:tc>
        <w:tc>
          <w:tcPr>
            <w:tcW w:w="1698" w:type="dxa"/>
          </w:tcPr>
          <w:p w:rsidR="00D279E4" w:rsidRPr="0095227D" w:rsidRDefault="00D279E4" w:rsidP="0095227D">
            <w:pPr>
              <w:pStyle w:val="NoSpacing"/>
              <w:jc w:val="center"/>
            </w:pPr>
            <w:r w:rsidRPr="0095227D">
              <w:t>0,59</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16</w:t>
            </w:r>
          </w:p>
        </w:tc>
        <w:tc>
          <w:tcPr>
            <w:tcW w:w="1569" w:type="dxa"/>
          </w:tcPr>
          <w:p w:rsidR="00D279E4" w:rsidRPr="0095227D" w:rsidRDefault="00D279E4" w:rsidP="0095227D">
            <w:pPr>
              <w:pStyle w:val="NoSpacing"/>
              <w:jc w:val="center"/>
            </w:pPr>
            <w:r w:rsidRPr="0095227D">
              <w:t>3</w:t>
            </w:r>
          </w:p>
        </w:tc>
        <w:tc>
          <w:tcPr>
            <w:tcW w:w="1698" w:type="dxa"/>
          </w:tcPr>
          <w:p w:rsidR="00D279E4" w:rsidRPr="0095227D" w:rsidRDefault="00D279E4" w:rsidP="0095227D">
            <w:pPr>
              <w:pStyle w:val="NoSpacing"/>
              <w:jc w:val="center"/>
            </w:pPr>
            <w:r w:rsidRPr="0095227D">
              <w:t>1,54</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17</w:t>
            </w:r>
          </w:p>
        </w:tc>
        <w:tc>
          <w:tcPr>
            <w:tcW w:w="1569" w:type="dxa"/>
          </w:tcPr>
          <w:p w:rsidR="00D279E4" w:rsidRPr="0095227D" w:rsidRDefault="00D279E4" w:rsidP="0095227D">
            <w:pPr>
              <w:pStyle w:val="NoSpacing"/>
              <w:jc w:val="center"/>
            </w:pPr>
            <w:r w:rsidRPr="0095227D">
              <w:t>3</w:t>
            </w:r>
          </w:p>
        </w:tc>
        <w:tc>
          <w:tcPr>
            <w:tcW w:w="1698" w:type="dxa"/>
          </w:tcPr>
          <w:p w:rsidR="00D279E4" w:rsidRPr="0095227D" w:rsidRDefault="00D279E4" w:rsidP="0095227D">
            <w:pPr>
              <w:pStyle w:val="NoSpacing"/>
              <w:jc w:val="center"/>
            </w:pPr>
            <w:r w:rsidRPr="0095227D">
              <w:t>0,84</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18</w:t>
            </w:r>
          </w:p>
        </w:tc>
        <w:tc>
          <w:tcPr>
            <w:tcW w:w="1569" w:type="dxa"/>
          </w:tcPr>
          <w:p w:rsidR="00D279E4" w:rsidRPr="0095227D" w:rsidRDefault="00D279E4" w:rsidP="0095227D">
            <w:pPr>
              <w:pStyle w:val="NoSpacing"/>
              <w:jc w:val="center"/>
            </w:pPr>
            <w:r w:rsidRPr="0095227D">
              <w:t>2</w:t>
            </w:r>
          </w:p>
        </w:tc>
        <w:tc>
          <w:tcPr>
            <w:tcW w:w="1698" w:type="dxa"/>
          </w:tcPr>
          <w:p w:rsidR="00D279E4" w:rsidRPr="0095227D" w:rsidRDefault="00D279E4" w:rsidP="0095227D">
            <w:pPr>
              <w:pStyle w:val="NoSpacing"/>
              <w:jc w:val="center"/>
            </w:pPr>
            <w:r w:rsidRPr="0095227D">
              <w:t>0,56</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19</w:t>
            </w:r>
          </w:p>
        </w:tc>
        <w:tc>
          <w:tcPr>
            <w:tcW w:w="1569" w:type="dxa"/>
          </w:tcPr>
          <w:p w:rsidR="00D279E4" w:rsidRPr="0095227D" w:rsidRDefault="00D279E4" w:rsidP="0095227D">
            <w:pPr>
              <w:pStyle w:val="NoSpacing"/>
              <w:jc w:val="center"/>
            </w:pPr>
            <w:r w:rsidRPr="0095227D">
              <w:t>4</w:t>
            </w:r>
          </w:p>
        </w:tc>
        <w:tc>
          <w:tcPr>
            <w:tcW w:w="1698" w:type="dxa"/>
          </w:tcPr>
          <w:p w:rsidR="00D279E4" w:rsidRPr="0095227D" w:rsidRDefault="00D279E4" w:rsidP="0095227D">
            <w:pPr>
              <w:pStyle w:val="NoSpacing"/>
              <w:jc w:val="center"/>
            </w:pPr>
            <w:r w:rsidRPr="0095227D">
              <w:t>0,13</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20</w:t>
            </w:r>
          </w:p>
        </w:tc>
        <w:tc>
          <w:tcPr>
            <w:tcW w:w="1569" w:type="dxa"/>
          </w:tcPr>
          <w:p w:rsidR="00D279E4" w:rsidRPr="0095227D" w:rsidRDefault="00D279E4" w:rsidP="0095227D">
            <w:pPr>
              <w:pStyle w:val="NoSpacing"/>
              <w:jc w:val="center"/>
            </w:pPr>
            <w:r w:rsidRPr="0095227D">
              <w:t>2</w:t>
            </w:r>
          </w:p>
        </w:tc>
        <w:tc>
          <w:tcPr>
            <w:tcW w:w="1698" w:type="dxa"/>
          </w:tcPr>
          <w:p w:rsidR="00D279E4" w:rsidRPr="0095227D" w:rsidRDefault="00D279E4" w:rsidP="0095227D">
            <w:pPr>
              <w:pStyle w:val="NoSpacing"/>
              <w:jc w:val="center"/>
            </w:pPr>
            <w:r w:rsidRPr="0095227D">
              <w:t>0,07</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20</w:t>
            </w:r>
          </w:p>
        </w:tc>
        <w:tc>
          <w:tcPr>
            <w:tcW w:w="1569" w:type="dxa"/>
          </w:tcPr>
          <w:p w:rsidR="00D279E4" w:rsidRPr="0095227D" w:rsidRDefault="00D279E4" w:rsidP="0095227D">
            <w:pPr>
              <w:pStyle w:val="NoSpacing"/>
              <w:jc w:val="center"/>
            </w:pPr>
            <w:r w:rsidRPr="0095227D">
              <w:t>3</w:t>
            </w:r>
          </w:p>
        </w:tc>
        <w:tc>
          <w:tcPr>
            <w:tcW w:w="1698" w:type="dxa"/>
          </w:tcPr>
          <w:p w:rsidR="00D279E4" w:rsidRPr="0095227D" w:rsidRDefault="00D279E4" w:rsidP="0095227D">
            <w:pPr>
              <w:pStyle w:val="NoSpacing"/>
              <w:jc w:val="center"/>
            </w:pPr>
            <w:r w:rsidRPr="0095227D">
              <w:t>0,37</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21</w:t>
            </w:r>
          </w:p>
        </w:tc>
        <w:tc>
          <w:tcPr>
            <w:tcW w:w="1569" w:type="dxa"/>
          </w:tcPr>
          <w:p w:rsidR="00D279E4" w:rsidRPr="0095227D" w:rsidRDefault="00D279E4" w:rsidP="0095227D">
            <w:pPr>
              <w:pStyle w:val="NoSpacing"/>
              <w:jc w:val="center"/>
            </w:pPr>
            <w:r w:rsidRPr="0095227D">
              <w:t>3</w:t>
            </w:r>
          </w:p>
        </w:tc>
        <w:tc>
          <w:tcPr>
            <w:tcW w:w="1698" w:type="dxa"/>
          </w:tcPr>
          <w:p w:rsidR="00D279E4" w:rsidRPr="0095227D" w:rsidRDefault="00D279E4" w:rsidP="0095227D">
            <w:pPr>
              <w:pStyle w:val="NoSpacing"/>
              <w:jc w:val="center"/>
            </w:pPr>
            <w:r w:rsidRPr="0095227D">
              <w:t>0,41</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22</w:t>
            </w:r>
          </w:p>
        </w:tc>
        <w:tc>
          <w:tcPr>
            <w:tcW w:w="1569" w:type="dxa"/>
          </w:tcPr>
          <w:p w:rsidR="00D279E4" w:rsidRPr="0095227D" w:rsidRDefault="00D279E4" w:rsidP="0095227D">
            <w:pPr>
              <w:pStyle w:val="NoSpacing"/>
              <w:jc w:val="center"/>
            </w:pPr>
            <w:r w:rsidRPr="0095227D">
              <w:t>1</w:t>
            </w:r>
          </w:p>
        </w:tc>
        <w:tc>
          <w:tcPr>
            <w:tcW w:w="1698" w:type="dxa"/>
          </w:tcPr>
          <w:p w:rsidR="00D279E4" w:rsidRPr="0095227D" w:rsidRDefault="00D279E4" w:rsidP="0095227D">
            <w:pPr>
              <w:pStyle w:val="NoSpacing"/>
              <w:jc w:val="center"/>
            </w:pPr>
            <w:r w:rsidRPr="0095227D">
              <w:t>0,44</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23</w:t>
            </w:r>
          </w:p>
        </w:tc>
        <w:tc>
          <w:tcPr>
            <w:tcW w:w="1569" w:type="dxa"/>
          </w:tcPr>
          <w:p w:rsidR="00D279E4" w:rsidRPr="0095227D" w:rsidRDefault="00D279E4" w:rsidP="0095227D">
            <w:pPr>
              <w:pStyle w:val="NoSpacing"/>
              <w:jc w:val="center"/>
            </w:pPr>
            <w:r w:rsidRPr="0095227D">
              <w:t>1</w:t>
            </w:r>
          </w:p>
        </w:tc>
        <w:tc>
          <w:tcPr>
            <w:tcW w:w="1698" w:type="dxa"/>
          </w:tcPr>
          <w:p w:rsidR="00D279E4" w:rsidRPr="0095227D" w:rsidRDefault="00D279E4" w:rsidP="0095227D">
            <w:pPr>
              <w:pStyle w:val="NoSpacing"/>
              <w:jc w:val="center"/>
            </w:pPr>
            <w:r w:rsidRPr="0095227D">
              <w:t>0,55</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24</w:t>
            </w:r>
          </w:p>
        </w:tc>
        <w:tc>
          <w:tcPr>
            <w:tcW w:w="1569" w:type="dxa"/>
          </w:tcPr>
          <w:p w:rsidR="00D279E4" w:rsidRPr="0095227D" w:rsidRDefault="00D279E4" w:rsidP="0095227D">
            <w:pPr>
              <w:pStyle w:val="NoSpacing"/>
              <w:jc w:val="center"/>
            </w:pPr>
            <w:r w:rsidRPr="0095227D">
              <w:t>2</w:t>
            </w:r>
          </w:p>
        </w:tc>
        <w:tc>
          <w:tcPr>
            <w:tcW w:w="1698" w:type="dxa"/>
          </w:tcPr>
          <w:p w:rsidR="00D279E4" w:rsidRPr="0095227D" w:rsidRDefault="00D279E4" w:rsidP="0095227D">
            <w:pPr>
              <w:pStyle w:val="NoSpacing"/>
              <w:jc w:val="center"/>
            </w:pPr>
            <w:r w:rsidRPr="0095227D">
              <w:t>0,06</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24</w:t>
            </w:r>
          </w:p>
        </w:tc>
        <w:tc>
          <w:tcPr>
            <w:tcW w:w="1569" w:type="dxa"/>
          </w:tcPr>
          <w:p w:rsidR="00D279E4" w:rsidRPr="0095227D" w:rsidRDefault="00D279E4" w:rsidP="0095227D">
            <w:pPr>
              <w:pStyle w:val="NoSpacing"/>
              <w:jc w:val="center"/>
            </w:pPr>
            <w:r w:rsidRPr="0095227D">
              <w:t>3</w:t>
            </w:r>
          </w:p>
        </w:tc>
        <w:tc>
          <w:tcPr>
            <w:tcW w:w="1698" w:type="dxa"/>
          </w:tcPr>
          <w:p w:rsidR="00D279E4" w:rsidRPr="0095227D" w:rsidRDefault="00D279E4" w:rsidP="0095227D">
            <w:pPr>
              <w:pStyle w:val="NoSpacing"/>
              <w:jc w:val="center"/>
            </w:pPr>
            <w:r w:rsidRPr="0095227D">
              <w:t>0,23</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26</w:t>
            </w:r>
          </w:p>
        </w:tc>
        <w:tc>
          <w:tcPr>
            <w:tcW w:w="1569" w:type="dxa"/>
          </w:tcPr>
          <w:p w:rsidR="00D279E4" w:rsidRPr="0095227D" w:rsidRDefault="00D279E4" w:rsidP="0095227D">
            <w:pPr>
              <w:pStyle w:val="NoSpacing"/>
              <w:jc w:val="center"/>
            </w:pPr>
            <w:r w:rsidRPr="0095227D">
              <w:t>2</w:t>
            </w:r>
          </w:p>
        </w:tc>
        <w:tc>
          <w:tcPr>
            <w:tcW w:w="1698" w:type="dxa"/>
          </w:tcPr>
          <w:p w:rsidR="00D279E4" w:rsidRPr="0095227D" w:rsidRDefault="00D279E4" w:rsidP="0095227D">
            <w:pPr>
              <w:pStyle w:val="NoSpacing"/>
              <w:jc w:val="center"/>
            </w:pPr>
            <w:r w:rsidRPr="0095227D">
              <w:t>0,21</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26</w:t>
            </w:r>
          </w:p>
        </w:tc>
        <w:tc>
          <w:tcPr>
            <w:tcW w:w="1569" w:type="dxa"/>
          </w:tcPr>
          <w:p w:rsidR="00D279E4" w:rsidRPr="0095227D" w:rsidRDefault="00D279E4" w:rsidP="0095227D">
            <w:pPr>
              <w:pStyle w:val="NoSpacing"/>
              <w:jc w:val="center"/>
            </w:pPr>
            <w:r w:rsidRPr="0095227D">
              <w:t>3</w:t>
            </w:r>
          </w:p>
        </w:tc>
        <w:tc>
          <w:tcPr>
            <w:tcW w:w="1698" w:type="dxa"/>
          </w:tcPr>
          <w:p w:rsidR="00D279E4" w:rsidRPr="0095227D" w:rsidRDefault="00D279E4" w:rsidP="0095227D">
            <w:pPr>
              <w:pStyle w:val="NoSpacing"/>
              <w:jc w:val="center"/>
            </w:pPr>
            <w:r w:rsidRPr="0095227D">
              <w:t>0,09</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28</w:t>
            </w:r>
          </w:p>
        </w:tc>
        <w:tc>
          <w:tcPr>
            <w:tcW w:w="1569" w:type="dxa"/>
          </w:tcPr>
          <w:p w:rsidR="00D279E4" w:rsidRPr="0095227D" w:rsidRDefault="00D279E4" w:rsidP="0095227D">
            <w:pPr>
              <w:pStyle w:val="NoSpacing"/>
              <w:jc w:val="center"/>
            </w:pPr>
            <w:r w:rsidRPr="0095227D">
              <w:t>2</w:t>
            </w:r>
          </w:p>
        </w:tc>
        <w:tc>
          <w:tcPr>
            <w:tcW w:w="1698" w:type="dxa"/>
          </w:tcPr>
          <w:p w:rsidR="00D279E4" w:rsidRPr="0095227D" w:rsidRDefault="00D279E4" w:rsidP="0095227D">
            <w:pPr>
              <w:pStyle w:val="NoSpacing"/>
              <w:jc w:val="center"/>
            </w:pPr>
            <w:r w:rsidRPr="0095227D">
              <w:t>0,75</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28</w:t>
            </w:r>
          </w:p>
        </w:tc>
        <w:tc>
          <w:tcPr>
            <w:tcW w:w="1569" w:type="dxa"/>
          </w:tcPr>
          <w:p w:rsidR="00D279E4" w:rsidRPr="0095227D" w:rsidRDefault="00D279E4" w:rsidP="0095227D">
            <w:pPr>
              <w:pStyle w:val="NoSpacing"/>
              <w:jc w:val="center"/>
            </w:pPr>
            <w:r w:rsidRPr="0095227D">
              <w:t>3</w:t>
            </w:r>
          </w:p>
        </w:tc>
        <w:tc>
          <w:tcPr>
            <w:tcW w:w="1698" w:type="dxa"/>
          </w:tcPr>
          <w:p w:rsidR="00D279E4" w:rsidRPr="0095227D" w:rsidRDefault="00D279E4" w:rsidP="0095227D">
            <w:pPr>
              <w:pStyle w:val="NoSpacing"/>
              <w:jc w:val="center"/>
            </w:pPr>
            <w:r w:rsidRPr="0095227D">
              <w:t>0,33</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28</w:t>
            </w:r>
          </w:p>
        </w:tc>
        <w:tc>
          <w:tcPr>
            <w:tcW w:w="1569" w:type="dxa"/>
          </w:tcPr>
          <w:p w:rsidR="00D279E4" w:rsidRPr="0095227D" w:rsidRDefault="00D279E4" w:rsidP="0095227D">
            <w:pPr>
              <w:pStyle w:val="NoSpacing"/>
              <w:jc w:val="center"/>
            </w:pPr>
            <w:r w:rsidRPr="0095227D">
              <w:t>4</w:t>
            </w:r>
          </w:p>
        </w:tc>
        <w:tc>
          <w:tcPr>
            <w:tcW w:w="1698" w:type="dxa"/>
          </w:tcPr>
          <w:p w:rsidR="00D279E4" w:rsidRPr="0095227D" w:rsidRDefault="00D279E4" w:rsidP="0095227D">
            <w:pPr>
              <w:pStyle w:val="NoSpacing"/>
              <w:jc w:val="center"/>
            </w:pPr>
            <w:r w:rsidRPr="0095227D">
              <w:t>0,13</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28</w:t>
            </w:r>
          </w:p>
        </w:tc>
        <w:tc>
          <w:tcPr>
            <w:tcW w:w="1569" w:type="dxa"/>
          </w:tcPr>
          <w:p w:rsidR="00D279E4" w:rsidRPr="0095227D" w:rsidRDefault="00D279E4" w:rsidP="0095227D">
            <w:pPr>
              <w:pStyle w:val="NoSpacing"/>
              <w:jc w:val="center"/>
            </w:pPr>
            <w:r w:rsidRPr="0095227D">
              <w:t>5</w:t>
            </w:r>
          </w:p>
        </w:tc>
        <w:tc>
          <w:tcPr>
            <w:tcW w:w="1698" w:type="dxa"/>
          </w:tcPr>
          <w:p w:rsidR="00D279E4" w:rsidRPr="0095227D" w:rsidRDefault="00D279E4" w:rsidP="0095227D">
            <w:pPr>
              <w:pStyle w:val="NoSpacing"/>
              <w:jc w:val="center"/>
            </w:pPr>
            <w:r w:rsidRPr="0095227D">
              <w:t>0,56</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lastRenderedPageBreak/>
              <w:t>28</w:t>
            </w:r>
          </w:p>
        </w:tc>
        <w:tc>
          <w:tcPr>
            <w:tcW w:w="1569" w:type="dxa"/>
          </w:tcPr>
          <w:p w:rsidR="00D279E4" w:rsidRPr="0095227D" w:rsidRDefault="00D279E4" w:rsidP="0095227D">
            <w:pPr>
              <w:pStyle w:val="NoSpacing"/>
              <w:jc w:val="center"/>
            </w:pPr>
            <w:r w:rsidRPr="0095227D">
              <w:t>6</w:t>
            </w:r>
          </w:p>
        </w:tc>
        <w:tc>
          <w:tcPr>
            <w:tcW w:w="1698" w:type="dxa"/>
          </w:tcPr>
          <w:p w:rsidR="00D279E4" w:rsidRPr="0095227D" w:rsidRDefault="00D279E4" w:rsidP="0095227D">
            <w:pPr>
              <w:pStyle w:val="NoSpacing"/>
              <w:jc w:val="center"/>
            </w:pPr>
            <w:r w:rsidRPr="0095227D">
              <w:t>0,29</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29</w:t>
            </w:r>
          </w:p>
        </w:tc>
        <w:tc>
          <w:tcPr>
            <w:tcW w:w="1569" w:type="dxa"/>
          </w:tcPr>
          <w:p w:rsidR="00D279E4" w:rsidRPr="0095227D" w:rsidRDefault="00D279E4" w:rsidP="0095227D">
            <w:pPr>
              <w:pStyle w:val="NoSpacing"/>
              <w:jc w:val="center"/>
            </w:pPr>
            <w:r w:rsidRPr="0095227D">
              <w:t>2</w:t>
            </w:r>
          </w:p>
        </w:tc>
        <w:tc>
          <w:tcPr>
            <w:tcW w:w="1698" w:type="dxa"/>
          </w:tcPr>
          <w:p w:rsidR="00D279E4" w:rsidRPr="0095227D" w:rsidRDefault="00D279E4" w:rsidP="0095227D">
            <w:pPr>
              <w:pStyle w:val="NoSpacing"/>
              <w:jc w:val="center"/>
            </w:pPr>
            <w:r w:rsidRPr="0095227D">
              <w:t>0,38</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29</w:t>
            </w:r>
          </w:p>
        </w:tc>
        <w:tc>
          <w:tcPr>
            <w:tcW w:w="1569" w:type="dxa"/>
          </w:tcPr>
          <w:p w:rsidR="00D279E4" w:rsidRPr="0095227D" w:rsidRDefault="00D279E4" w:rsidP="0095227D">
            <w:pPr>
              <w:pStyle w:val="NoSpacing"/>
              <w:jc w:val="center"/>
            </w:pPr>
            <w:r w:rsidRPr="0095227D">
              <w:t>3</w:t>
            </w:r>
          </w:p>
        </w:tc>
        <w:tc>
          <w:tcPr>
            <w:tcW w:w="1698" w:type="dxa"/>
          </w:tcPr>
          <w:p w:rsidR="00D279E4" w:rsidRPr="0095227D" w:rsidRDefault="00D279E4" w:rsidP="0095227D">
            <w:pPr>
              <w:pStyle w:val="NoSpacing"/>
              <w:jc w:val="center"/>
            </w:pPr>
            <w:r w:rsidRPr="0095227D">
              <w:t>0,05</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30</w:t>
            </w:r>
          </w:p>
        </w:tc>
        <w:tc>
          <w:tcPr>
            <w:tcW w:w="1569" w:type="dxa"/>
          </w:tcPr>
          <w:p w:rsidR="00D279E4" w:rsidRPr="0095227D" w:rsidRDefault="00D279E4" w:rsidP="0095227D">
            <w:pPr>
              <w:pStyle w:val="NoSpacing"/>
              <w:jc w:val="center"/>
            </w:pPr>
            <w:r w:rsidRPr="0095227D">
              <w:t>3</w:t>
            </w:r>
          </w:p>
        </w:tc>
        <w:tc>
          <w:tcPr>
            <w:tcW w:w="1698" w:type="dxa"/>
          </w:tcPr>
          <w:p w:rsidR="00D279E4" w:rsidRPr="0095227D" w:rsidRDefault="00D279E4" w:rsidP="0095227D">
            <w:pPr>
              <w:pStyle w:val="NoSpacing"/>
              <w:jc w:val="center"/>
            </w:pPr>
            <w:r w:rsidRPr="0095227D">
              <w:t>0,22</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30</w:t>
            </w:r>
          </w:p>
        </w:tc>
        <w:tc>
          <w:tcPr>
            <w:tcW w:w="1569" w:type="dxa"/>
          </w:tcPr>
          <w:p w:rsidR="00D279E4" w:rsidRPr="0095227D" w:rsidRDefault="00D279E4" w:rsidP="0095227D">
            <w:pPr>
              <w:pStyle w:val="NoSpacing"/>
              <w:jc w:val="center"/>
            </w:pPr>
            <w:r w:rsidRPr="0095227D">
              <w:t>4</w:t>
            </w:r>
          </w:p>
        </w:tc>
        <w:tc>
          <w:tcPr>
            <w:tcW w:w="1698" w:type="dxa"/>
          </w:tcPr>
          <w:p w:rsidR="00D279E4" w:rsidRPr="0095227D" w:rsidRDefault="00D279E4" w:rsidP="0095227D">
            <w:pPr>
              <w:pStyle w:val="NoSpacing"/>
              <w:jc w:val="center"/>
            </w:pPr>
            <w:r w:rsidRPr="0095227D">
              <w:t>0,05</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30</w:t>
            </w:r>
          </w:p>
        </w:tc>
        <w:tc>
          <w:tcPr>
            <w:tcW w:w="1569" w:type="dxa"/>
          </w:tcPr>
          <w:p w:rsidR="00D279E4" w:rsidRPr="0095227D" w:rsidRDefault="00D279E4" w:rsidP="0095227D">
            <w:pPr>
              <w:pStyle w:val="NoSpacing"/>
              <w:jc w:val="center"/>
            </w:pPr>
            <w:r w:rsidRPr="0095227D">
              <w:t>5</w:t>
            </w:r>
          </w:p>
        </w:tc>
        <w:tc>
          <w:tcPr>
            <w:tcW w:w="1698" w:type="dxa"/>
          </w:tcPr>
          <w:p w:rsidR="00D279E4" w:rsidRPr="0095227D" w:rsidRDefault="00D279E4" w:rsidP="0095227D">
            <w:pPr>
              <w:pStyle w:val="NoSpacing"/>
              <w:jc w:val="center"/>
            </w:pPr>
            <w:r w:rsidRPr="0095227D">
              <w:t>0,30</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30</w:t>
            </w:r>
          </w:p>
        </w:tc>
        <w:tc>
          <w:tcPr>
            <w:tcW w:w="1569" w:type="dxa"/>
          </w:tcPr>
          <w:p w:rsidR="00D279E4" w:rsidRPr="0095227D" w:rsidRDefault="00D279E4" w:rsidP="0095227D">
            <w:pPr>
              <w:pStyle w:val="NoSpacing"/>
              <w:jc w:val="center"/>
            </w:pPr>
            <w:r w:rsidRPr="0095227D">
              <w:t>6</w:t>
            </w:r>
          </w:p>
        </w:tc>
        <w:tc>
          <w:tcPr>
            <w:tcW w:w="1698" w:type="dxa"/>
          </w:tcPr>
          <w:p w:rsidR="00D279E4" w:rsidRPr="0095227D" w:rsidRDefault="00D279E4" w:rsidP="0095227D">
            <w:pPr>
              <w:pStyle w:val="NoSpacing"/>
              <w:jc w:val="center"/>
            </w:pPr>
            <w:r w:rsidRPr="0095227D">
              <w:t>0,32</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30</w:t>
            </w:r>
          </w:p>
        </w:tc>
        <w:tc>
          <w:tcPr>
            <w:tcW w:w="1569" w:type="dxa"/>
          </w:tcPr>
          <w:p w:rsidR="00D279E4" w:rsidRPr="0095227D" w:rsidRDefault="00D279E4" w:rsidP="0095227D">
            <w:pPr>
              <w:pStyle w:val="NoSpacing"/>
              <w:jc w:val="center"/>
            </w:pPr>
            <w:r w:rsidRPr="0095227D">
              <w:t>7</w:t>
            </w:r>
          </w:p>
        </w:tc>
        <w:tc>
          <w:tcPr>
            <w:tcW w:w="1698" w:type="dxa"/>
          </w:tcPr>
          <w:p w:rsidR="00D279E4" w:rsidRPr="0095227D" w:rsidRDefault="00D279E4" w:rsidP="0095227D">
            <w:pPr>
              <w:pStyle w:val="NoSpacing"/>
              <w:jc w:val="center"/>
            </w:pPr>
            <w:r w:rsidRPr="0095227D">
              <w:t>0,14</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30</w:t>
            </w:r>
          </w:p>
        </w:tc>
        <w:tc>
          <w:tcPr>
            <w:tcW w:w="1569" w:type="dxa"/>
          </w:tcPr>
          <w:p w:rsidR="00D279E4" w:rsidRPr="0095227D" w:rsidRDefault="00D279E4" w:rsidP="0095227D">
            <w:pPr>
              <w:pStyle w:val="NoSpacing"/>
              <w:jc w:val="center"/>
            </w:pPr>
            <w:r w:rsidRPr="0095227D">
              <w:t>8</w:t>
            </w:r>
          </w:p>
        </w:tc>
        <w:tc>
          <w:tcPr>
            <w:tcW w:w="1698" w:type="dxa"/>
          </w:tcPr>
          <w:p w:rsidR="00D279E4" w:rsidRPr="0095227D" w:rsidRDefault="00D279E4" w:rsidP="0095227D">
            <w:pPr>
              <w:pStyle w:val="NoSpacing"/>
              <w:jc w:val="center"/>
            </w:pPr>
            <w:r w:rsidRPr="0095227D">
              <w:t>0,03</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30</w:t>
            </w:r>
          </w:p>
        </w:tc>
        <w:tc>
          <w:tcPr>
            <w:tcW w:w="1569" w:type="dxa"/>
          </w:tcPr>
          <w:p w:rsidR="00D279E4" w:rsidRPr="0095227D" w:rsidRDefault="00D279E4" w:rsidP="0095227D">
            <w:pPr>
              <w:pStyle w:val="NoSpacing"/>
              <w:jc w:val="center"/>
            </w:pPr>
            <w:r w:rsidRPr="0095227D">
              <w:t>9</w:t>
            </w:r>
          </w:p>
        </w:tc>
        <w:tc>
          <w:tcPr>
            <w:tcW w:w="1698" w:type="dxa"/>
          </w:tcPr>
          <w:p w:rsidR="00D279E4" w:rsidRPr="0095227D" w:rsidRDefault="00D279E4" w:rsidP="0095227D">
            <w:pPr>
              <w:pStyle w:val="NoSpacing"/>
              <w:jc w:val="center"/>
            </w:pPr>
            <w:r w:rsidRPr="0095227D">
              <w:t>0,08</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31</w:t>
            </w:r>
          </w:p>
        </w:tc>
        <w:tc>
          <w:tcPr>
            <w:tcW w:w="1569" w:type="dxa"/>
          </w:tcPr>
          <w:p w:rsidR="00D279E4" w:rsidRPr="0095227D" w:rsidRDefault="00D279E4" w:rsidP="0095227D">
            <w:pPr>
              <w:pStyle w:val="NoSpacing"/>
              <w:jc w:val="center"/>
            </w:pPr>
            <w:r w:rsidRPr="0095227D">
              <w:t>12</w:t>
            </w:r>
          </w:p>
        </w:tc>
        <w:tc>
          <w:tcPr>
            <w:tcW w:w="1698" w:type="dxa"/>
          </w:tcPr>
          <w:p w:rsidR="00D279E4" w:rsidRPr="0095227D" w:rsidRDefault="00D279E4" w:rsidP="0095227D">
            <w:pPr>
              <w:pStyle w:val="NoSpacing"/>
              <w:jc w:val="center"/>
            </w:pPr>
            <w:r w:rsidRPr="0095227D">
              <w:t>0,03</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32</w:t>
            </w:r>
          </w:p>
        </w:tc>
        <w:tc>
          <w:tcPr>
            <w:tcW w:w="1569" w:type="dxa"/>
          </w:tcPr>
          <w:p w:rsidR="00D279E4" w:rsidRPr="0095227D" w:rsidRDefault="00D279E4" w:rsidP="0095227D">
            <w:pPr>
              <w:pStyle w:val="NoSpacing"/>
              <w:jc w:val="center"/>
            </w:pPr>
            <w:r w:rsidRPr="0095227D">
              <w:t>8</w:t>
            </w:r>
          </w:p>
        </w:tc>
        <w:tc>
          <w:tcPr>
            <w:tcW w:w="1698" w:type="dxa"/>
          </w:tcPr>
          <w:p w:rsidR="00D279E4" w:rsidRPr="0095227D" w:rsidRDefault="00D279E4" w:rsidP="0095227D">
            <w:pPr>
              <w:pStyle w:val="NoSpacing"/>
              <w:jc w:val="center"/>
            </w:pPr>
            <w:r w:rsidRPr="0095227D">
              <w:t>0,04</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32</w:t>
            </w:r>
          </w:p>
        </w:tc>
        <w:tc>
          <w:tcPr>
            <w:tcW w:w="1569" w:type="dxa"/>
          </w:tcPr>
          <w:p w:rsidR="00D279E4" w:rsidRPr="0095227D" w:rsidRDefault="00D279E4" w:rsidP="0095227D">
            <w:pPr>
              <w:pStyle w:val="NoSpacing"/>
              <w:jc w:val="center"/>
            </w:pPr>
            <w:r w:rsidRPr="0095227D">
              <w:t>9</w:t>
            </w:r>
          </w:p>
        </w:tc>
        <w:tc>
          <w:tcPr>
            <w:tcW w:w="1698" w:type="dxa"/>
          </w:tcPr>
          <w:p w:rsidR="00D279E4" w:rsidRPr="0095227D" w:rsidRDefault="00D279E4" w:rsidP="0095227D">
            <w:pPr>
              <w:pStyle w:val="NoSpacing"/>
              <w:jc w:val="center"/>
            </w:pPr>
            <w:r w:rsidRPr="0095227D">
              <w:t>0,03</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34</w:t>
            </w:r>
          </w:p>
        </w:tc>
        <w:tc>
          <w:tcPr>
            <w:tcW w:w="1569" w:type="dxa"/>
          </w:tcPr>
          <w:p w:rsidR="00D279E4" w:rsidRPr="0095227D" w:rsidRDefault="00D279E4" w:rsidP="0095227D">
            <w:pPr>
              <w:pStyle w:val="NoSpacing"/>
              <w:jc w:val="center"/>
            </w:pPr>
            <w:r w:rsidRPr="0095227D">
              <w:t>8</w:t>
            </w:r>
          </w:p>
        </w:tc>
        <w:tc>
          <w:tcPr>
            <w:tcW w:w="1698" w:type="dxa"/>
          </w:tcPr>
          <w:p w:rsidR="00D279E4" w:rsidRPr="0095227D" w:rsidRDefault="00D279E4" w:rsidP="0095227D">
            <w:pPr>
              <w:pStyle w:val="NoSpacing"/>
              <w:jc w:val="center"/>
            </w:pPr>
            <w:r w:rsidRPr="0095227D">
              <w:t>0,10</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34</w:t>
            </w:r>
          </w:p>
        </w:tc>
        <w:tc>
          <w:tcPr>
            <w:tcW w:w="1569" w:type="dxa"/>
          </w:tcPr>
          <w:p w:rsidR="00D279E4" w:rsidRPr="0095227D" w:rsidRDefault="00D279E4" w:rsidP="0095227D">
            <w:pPr>
              <w:pStyle w:val="NoSpacing"/>
              <w:jc w:val="center"/>
            </w:pPr>
            <w:r w:rsidRPr="0095227D">
              <w:t>9</w:t>
            </w:r>
          </w:p>
        </w:tc>
        <w:tc>
          <w:tcPr>
            <w:tcW w:w="1698" w:type="dxa"/>
          </w:tcPr>
          <w:p w:rsidR="00D279E4" w:rsidRPr="0095227D" w:rsidRDefault="00D279E4" w:rsidP="0095227D">
            <w:pPr>
              <w:pStyle w:val="NoSpacing"/>
              <w:jc w:val="center"/>
            </w:pPr>
            <w:r w:rsidRPr="0095227D">
              <w:t>0,19</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34</w:t>
            </w:r>
          </w:p>
        </w:tc>
        <w:tc>
          <w:tcPr>
            <w:tcW w:w="1569" w:type="dxa"/>
          </w:tcPr>
          <w:p w:rsidR="00D279E4" w:rsidRPr="0095227D" w:rsidRDefault="00D279E4" w:rsidP="0095227D">
            <w:pPr>
              <w:pStyle w:val="NoSpacing"/>
              <w:jc w:val="center"/>
            </w:pPr>
            <w:r w:rsidRPr="0095227D">
              <w:t>10</w:t>
            </w:r>
          </w:p>
        </w:tc>
        <w:tc>
          <w:tcPr>
            <w:tcW w:w="1698" w:type="dxa"/>
          </w:tcPr>
          <w:p w:rsidR="00D279E4" w:rsidRPr="0095227D" w:rsidRDefault="00D279E4" w:rsidP="0095227D">
            <w:pPr>
              <w:pStyle w:val="NoSpacing"/>
              <w:jc w:val="center"/>
            </w:pPr>
            <w:r w:rsidRPr="0095227D">
              <w:t>0,12</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35</w:t>
            </w:r>
          </w:p>
        </w:tc>
        <w:tc>
          <w:tcPr>
            <w:tcW w:w="1569" w:type="dxa"/>
          </w:tcPr>
          <w:p w:rsidR="00D279E4" w:rsidRPr="0095227D" w:rsidRDefault="00D279E4" w:rsidP="0095227D">
            <w:pPr>
              <w:pStyle w:val="NoSpacing"/>
              <w:jc w:val="center"/>
            </w:pPr>
            <w:r w:rsidRPr="0095227D">
              <w:t>13</w:t>
            </w:r>
          </w:p>
        </w:tc>
        <w:tc>
          <w:tcPr>
            <w:tcW w:w="1698" w:type="dxa"/>
          </w:tcPr>
          <w:p w:rsidR="00D279E4" w:rsidRPr="0095227D" w:rsidRDefault="00D279E4" w:rsidP="0095227D">
            <w:pPr>
              <w:pStyle w:val="NoSpacing"/>
              <w:jc w:val="center"/>
            </w:pPr>
            <w:r w:rsidRPr="0095227D">
              <w:t>0,10</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35</w:t>
            </w:r>
          </w:p>
        </w:tc>
        <w:tc>
          <w:tcPr>
            <w:tcW w:w="1569" w:type="dxa"/>
          </w:tcPr>
          <w:p w:rsidR="00D279E4" w:rsidRPr="0095227D" w:rsidRDefault="00D279E4" w:rsidP="0095227D">
            <w:pPr>
              <w:pStyle w:val="NoSpacing"/>
              <w:jc w:val="center"/>
            </w:pPr>
            <w:r w:rsidRPr="0095227D">
              <w:t>14</w:t>
            </w:r>
          </w:p>
        </w:tc>
        <w:tc>
          <w:tcPr>
            <w:tcW w:w="1698" w:type="dxa"/>
          </w:tcPr>
          <w:p w:rsidR="00D279E4" w:rsidRPr="0095227D" w:rsidRDefault="00D279E4" w:rsidP="0095227D">
            <w:pPr>
              <w:pStyle w:val="NoSpacing"/>
              <w:jc w:val="center"/>
            </w:pPr>
            <w:r w:rsidRPr="0095227D">
              <w:t>0,07</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36</w:t>
            </w:r>
          </w:p>
        </w:tc>
        <w:tc>
          <w:tcPr>
            <w:tcW w:w="1569" w:type="dxa"/>
          </w:tcPr>
          <w:p w:rsidR="00D279E4" w:rsidRPr="0095227D" w:rsidRDefault="00D279E4" w:rsidP="0095227D">
            <w:pPr>
              <w:pStyle w:val="NoSpacing"/>
              <w:jc w:val="center"/>
            </w:pPr>
            <w:r w:rsidRPr="0095227D">
              <w:t>7</w:t>
            </w:r>
          </w:p>
        </w:tc>
        <w:tc>
          <w:tcPr>
            <w:tcW w:w="1698" w:type="dxa"/>
          </w:tcPr>
          <w:p w:rsidR="00D279E4" w:rsidRPr="0095227D" w:rsidRDefault="00D279E4" w:rsidP="0095227D">
            <w:pPr>
              <w:pStyle w:val="NoSpacing"/>
              <w:jc w:val="center"/>
            </w:pPr>
            <w:r w:rsidRPr="0095227D">
              <w:t>0,05</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37</w:t>
            </w:r>
          </w:p>
        </w:tc>
        <w:tc>
          <w:tcPr>
            <w:tcW w:w="1569" w:type="dxa"/>
          </w:tcPr>
          <w:p w:rsidR="00D279E4" w:rsidRPr="0095227D" w:rsidRDefault="00D279E4" w:rsidP="0095227D">
            <w:pPr>
              <w:pStyle w:val="NoSpacing"/>
              <w:jc w:val="center"/>
            </w:pPr>
            <w:r w:rsidRPr="0095227D">
              <w:t>3</w:t>
            </w:r>
          </w:p>
        </w:tc>
        <w:tc>
          <w:tcPr>
            <w:tcW w:w="1698" w:type="dxa"/>
          </w:tcPr>
          <w:p w:rsidR="00D279E4" w:rsidRPr="0095227D" w:rsidRDefault="00D279E4" w:rsidP="0095227D">
            <w:pPr>
              <w:pStyle w:val="NoSpacing"/>
              <w:jc w:val="center"/>
            </w:pPr>
            <w:r w:rsidRPr="0095227D">
              <w:t>0,61</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38</w:t>
            </w:r>
          </w:p>
        </w:tc>
        <w:tc>
          <w:tcPr>
            <w:tcW w:w="1569" w:type="dxa"/>
          </w:tcPr>
          <w:p w:rsidR="00D279E4" w:rsidRPr="0095227D" w:rsidRDefault="00D279E4" w:rsidP="0095227D">
            <w:pPr>
              <w:pStyle w:val="NoSpacing"/>
              <w:jc w:val="center"/>
            </w:pPr>
            <w:r w:rsidRPr="0095227D">
              <w:t>1</w:t>
            </w:r>
          </w:p>
        </w:tc>
        <w:tc>
          <w:tcPr>
            <w:tcW w:w="1698" w:type="dxa"/>
          </w:tcPr>
          <w:p w:rsidR="00D279E4" w:rsidRPr="0095227D" w:rsidRDefault="00D279E4" w:rsidP="0095227D">
            <w:pPr>
              <w:pStyle w:val="NoSpacing"/>
              <w:jc w:val="center"/>
            </w:pPr>
            <w:r w:rsidRPr="0095227D">
              <w:t>0,24</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39</w:t>
            </w:r>
          </w:p>
        </w:tc>
        <w:tc>
          <w:tcPr>
            <w:tcW w:w="1566" w:type="dxa"/>
          </w:tcPr>
          <w:p w:rsidR="00D279E4" w:rsidRPr="0095227D" w:rsidRDefault="00D279E4" w:rsidP="0095227D">
            <w:pPr>
              <w:pStyle w:val="NoSpacing"/>
              <w:jc w:val="center"/>
            </w:pPr>
            <w:r w:rsidRPr="0095227D">
              <w:t>3</w:t>
            </w:r>
          </w:p>
        </w:tc>
        <w:tc>
          <w:tcPr>
            <w:tcW w:w="1701" w:type="dxa"/>
          </w:tcPr>
          <w:p w:rsidR="00D279E4" w:rsidRPr="0095227D" w:rsidRDefault="00D279E4" w:rsidP="0095227D">
            <w:pPr>
              <w:pStyle w:val="NoSpacing"/>
              <w:jc w:val="center"/>
            </w:pPr>
            <w:r w:rsidRPr="0095227D">
              <w:t>0,72</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40</w:t>
            </w:r>
          </w:p>
        </w:tc>
        <w:tc>
          <w:tcPr>
            <w:tcW w:w="1569" w:type="dxa"/>
          </w:tcPr>
          <w:p w:rsidR="00D279E4" w:rsidRPr="0095227D" w:rsidRDefault="00D279E4" w:rsidP="0095227D">
            <w:pPr>
              <w:pStyle w:val="NoSpacing"/>
              <w:jc w:val="center"/>
            </w:pPr>
            <w:r w:rsidRPr="0095227D">
              <w:t>3</w:t>
            </w:r>
          </w:p>
        </w:tc>
        <w:tc>
          <w:tcPr>
            <w:tcW w:w="1698" w:type="dxa"/>
          </w:tcPr>
          <w:p w:rsidR="00D279E4" w:rsidRPr="0095227D" w:rsidRDefault="00D279E4" w:rsidP="0095227D">
            <w:pPr>
              <w:pStyle w:val="NoSpacing"/>
              <w:jc w:val="center"/>
            </w:pPr>
            <w:r w:rsidRPr="0095227D">
              <w:t>0,07</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40</w:t>
            </w:r>
          </w:p>
        </w:tc>
        <w:tc>
          <w:tcPr>
            <w:tcW w:w="1569" w:type="dxa"/>
          </w:tcPr>
          <w:p w:rsidR="00D279E4" w:rsidRPr="0095227D" w:rsidRDefault="00D279E4" w:rsidP="0095227D">
            <w:pPr>
              <w:pStyle w:val="NoSpacing"/>
              <w:jc w:val="center"/>
            </w:pPr>
            <w:r w:rsidRPr="0095227D">
              <w:t>4</w:t>
            </w:r>
          </w:p>
        </w:tc>
        <w:tc>
          <w:tcPr>
            <w:tcW w:w="1698" w:type="dxa"/>
          </w:tcPr>
          <w:p w:rsidR="00D279E4" w:rsidRPr="0095227D" w:rsidRDefault="00D279E4" w:rsidP="0095227D">
            <w:pPr>
              <w:pStyle w:val="NoSpacing"/>
              <w:jc w:val="center"/>
            </w:pPr>
            <w:r w:rsidRPr="0095227D">
              <w:t>0,14</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41</w:t>
            </w:r>
          </w:p>
        </w:tc>
        <w:tc>
          <w:tcPr>
            <w:tcW w:w="1569" w:type="dxa"/>
          </w:tcPr>
          <w:p w:rsidR="00D279E4" w:rsidRPr="0095227D" w:rsidRDefault="00D279E4" w:rsidP="0095227D">
            <w:pPr>
              <w:pStyle w:val="NoSpacing"/>
              <w:jc w:val="center"/>
            </w:pPr>
            <w:r w:rsidRPr="0095227D">
              <w:t>10</w:t>
            </w:r>
          </w:p>
        </w:tc>
        <w:tc>
          <w:tcPr>
            <w:tcW w:w="1698" w:type="dxa"/>
          </w:tcPr>
          <w:p w:rsidR="00D279E4" w:rsidRPr="0095227D" w:rsidRDefault="00D279E4" w:rsidP="0095227D">
            <w:pPr>
              <w:pStyle w:val="NoSpacing"/>
              <w:jc w:val="center"/>
            </w:pPr>
            <w:r w:rsidRPr="0095227D">
              <w:t>0,24</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44</w:t>
            </w:r>
          </w:p>
        </w:tc>
        <w:tc>
          <w:tcPr>
            <w:tcW w:w="1569" w:type="dxa"/>
          </w:tcPr>
          <w:p w:rsidR="00D279E4" w:rsidRPr="0095227D" w:rsidRDefault="00D279E4" w:rsidP="0095227D">
            <w:pPr>
              <w:pStyle w:val="NoSpacing"/>
              <w:jc w:val="center"/>
            </w:pPr>
            <w:r w:rsidRPr="0095227D">
              <w:t>2</w:t>
            </w:r>
          </w:p>
        </w:tc>
        <w:tc>
          <w:tcPr>
            <w:tcW w:w="1698" w:type="dxa"/>
          </w:tcPr>
          <w:p w:rsidR="00D279E4" w:rsidRPr="0095227D" w:rsidRDefault="00D279E4" w:rsidP="0095227D">
            <w:pPr>
              <w:pStyle w:val="NoSpacing"/>
              <w:jc w:val="center"/>
            </w:pPr>
            <w:r w:rsidRPr="0095227D">
              <w:t>0,44</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46</w:t>
            </w:r>
          </w:p>
        </w:tc>
        <w:tc>
          <w:tcPr>
            <w:tcW w:w="1569" w:type="dxa"/>
          </w:tcPr>
          <w:p w:rsidR="00D279E4" w:rsidRPr="0095227D" w:rsidRDefault="00D279E4" w:rsidP="0095227D">
            <w:pPr>
              <w:pStyle w:val="NoSpacing"/>
              <w:jc w:val="center"/>
            </w:pPr>
            <w:r w:rsidRPr="0095227D">
              <w:t>7</w:t>
            </w:r>
          </w:p>
        </w:tc>
        <w:tc>
          <w:tcPr>
            <w:tcW w:w="1698" w:type="dxa"/>
          </w:tcPr>
          <w:p w:rsidR="00D279E4" w:rsidRPr="0095227D" w:rsidRDefault="00D279E4" w:rsidP="0095227D">
            <w:pPr>
              <w:pStyle w:val="NoSpacing"/>
              <w:jc w:val="center"/>
            </w:pPr>
            <w:r w:rsidRPr="0095227D">
              <w:t>1,71</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46</w:t>
            </w:r>
          </w:p>
        </w:tc>
        <w:tc>
          <w:tcPr>
            <w:tcW w:w="1569" w:type="dxa"/>
          </w:tcPr>
          <w:p w:rsidR="00D279E4" w:rsidRPr="0095227D" w:rsidRDefault="00D279E4" w:rsidP="0095227D">
            <w:pPr>
              <w:pStyle w:val="NoSpacing"/>
              <w:jc w:val="center"/>
            </w:pPr>
            <w:r w:rsidRPr="0095227D">
              <w:t>8</w:t>
            </w:r>
          </w:p>
        </w:tc>
        <w:tc>
          <w:tcPr>
            <w:tcW w:w="1698" w:type="dxa"/>
          </w:tcPr>
          <w:p w:rsidR="00D279E4" w:rsidRPr="0095227D" w:rsidRDefault="00D279E4" w:rsidP="0095227D">
            <w:pPr>
              <w:pStyle w:val="NoSpacing"/>
              <w:jc w:val="center"/>
            </w:pPr>
            <w:r w:rsidRPr="0095227D">
              <w:t>0,10</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47</w:t>
            </w:r>
          </w:p>
        </w:tc>
        <w:tc>
          <w:tcPr>
            <w:tcW w:w="1569" w:type="dxa"/>
          </w:tcPr>
          <w:p w:rsidR="00D279E4" w:rsidRPr="0095227D" w:rsidRDefault="00D279E4" w:rsidP="0095227D">
            <w:pPr>
              <w:pStyle w:val="NoSpacing"/>
              <w:jc w:val="center"/>
            </w:pPr>
            <w:r w:rsidRPr="0095227D">
              <w:t>2</w:t>
            </w:r>
          </w:p>
        </w:tc>
        <w:tc>
          <w:tcPr>
            <w:tcW w:w="1698" w:type="dxa"/>
          </w:tcPr>
          <w:p w:rsidR="00D279E4" w:rsidRPr="0095227D" w:rsidRDefault="00D279E4" w:rsidP="0095227D">
            <w:pPr>
              <w:pStyle w:val="NoSpacing"/>
              <w:jc w:val="center"/>
            </w:pPr>
            <w:r w:rsidRPr="0095227D">
              <w:t>0,07</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49</w:t>
            </w:r>
          </w:p>
        </w:tc>
        <w:tc>
          <w:tcPr>
            <w:tcW w:w="1569" w:type="dxa"/>
          </w:tcPr>
          <w:p w:rsidR="00D279E4" w:rsidRPr="0095227D" w:rsidRDefault="00D279E4" w:rsidP="0095227D">
            <w:pPr>
              <w:pStyle w:val="NoSpacing"/>
              <w:jc w:val="center"/>
            </w:pPr>
            <w:r w:rsidRPr="0095227D">
              <w:t>2</w:t>
            </w:r>
          </w:p>
        </w:tc>
        <w:tc>
          <w:tcPr>
            <w:tcW w:w="1698" w:type="dxa"/>
          </w:tcPr>
          <w:p w:rsidR="00D279E4" w:rsidRPr="0095227D" w:rsidRDefault="00D279E4" w:rsidP="0095227D">
            <w:pPr>
              <w:pStyle w:val="NoSpacing"/>
              <w:jc w:val="center"/>
            </w:pPr>
            <w:r w:rsidRPr="0095227D">
              <w:t>0,13</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50</w:t>
            </w:r>
          </w:p>
        </w:tc>
        <w:tc>
          <w:tcPr>
            <w:tcW w:w="1569" w:type="dxa"/>
          </w:tcPr>
          <w:p w:rsidR="00D279E4" w:rsidRPr="0095227D" w:rsidRDefault="00D279E4" w:rsidP="0095227D">
            <w:pPr>
              <w:pStyle w:val="NoSpacing"/>
              <w:jc w:val="center"/>
            </w:pPr>
            <w:r w:rsidRPr="0095227D">
              <w:t>9</w:t>
            </w:r>
          </w:p>
        </w:tc>
        <w:tc>
          <w:tcPr>
            <w:tcW w:w="1698" w:type="dxa"/>
          </w:tcPr>
          <w:p w:rsidR="00D279E4" w:rsidRPr="0095227D" w:rsidRDefault="00D279E4" w:rsidP="0095227D">
            <w:pPr>
              <w:pStyle w:val="NoSpacing"/>
              <w:jc w:val="center"/>
            </w:pPr>
            <w:r w:rsidRPr="0095227D">
              <w:t>0,23</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51</w:t>
            </w:r>
          </w:p>
        </w:tc>
        <w:tc>
          <w:tcPr>
            <w:tcW w:w="1569" w:type="dxa"/>
          </w:tcPr>
          <w:p w:rsidR="00D279E4" w:rsidRPr="0095227D" w:rsidRDefault="00D279E4" w:rsidP="0095227D">
            <w:pPr>
              <w:pStyle w:val="NoSpacing"/>
              <w:jc w:val="center"/>
            </w:pPr>
            <w:r w:rsidRPr="0095227D">
              <w:t>7</w:t>
            </w:r>
          </w:p>
        </w:tc>
        <w:tc>
          <w:tcPr>
            <w:tcW w:w="1698" w:type="dxa"/>
          </w:tcPr>
          <w:p w:rsidR="00D279E4" w:rsidRPr="0095227D" w:rsidRDefault="00D279E4" w:rsidP="0095227D">
            <w:pPr>
              <w:pStyle w:val="NoSpacing"/>
              <w:jc w:val="center"/>
            </w:pPr>
            <w:r w:rsidRPr="0095227D">
              <w:t>0,29</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53</w:t>
            </w:r>
          </w:p>
        </w:tc>
        <w:tc>
          <w:tcPr>
            <w:tcW w:w="1569" w:type="dxa"/>
          </w:tcPr>
          <w:p w:rsidR="00D279E4" w:rsidRPr="0095227D" w:rsidRDefault="00D279E4" w:rsidP="0095227D">
            <w:pPr>
              <w:pStyle w:val="NoSpacing"/>
              <w:jc w:val="center"/>
            </w:pPr>
            <w:r w:rsidRPr="0095227D">
              <w:t>8</w:t>
            </w:r>
          </w:p>
        </w:tc>
        <w:tc>
          <w:tcPr>
            <w:tcW w:w="1698" w:type="dxa"/>
          </w:tcPr>
          <w:p w:rsidR="00D279E4" w:rsidRPr="0095227D" w:rsidRDefault="00D279E4" w:rsidP="0095227D">
            <w:pPr>
              <w:pStyle w:val="NoSpacing"/>
              <w:jc w:val="center"/>
            </w:pPr>
            <w:r w:rsidRPr="0095227D">
              <w:t>0,03</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54</w:t>
            </w:r>
          </w:p>
        </w:tc>
        <w:tc>
          <w:tcPr>
            <w:tcW w:w="1569" w:type="dxa"/>
          </w:tcPr>
          <w:p w:rsidR="00D279E4" w:rsidRPr="0095227D" w:rsidRDefault="00D279E4" w:rsidP="0095227D">
            <w:pPr>
              <w:pStyle w:val="NoSpacing"/>
              <w:jc w:val="center"/>
            </w:pPr>
            <w:r w:rsidRPr="0095227D">
              <w:t>5</w:t>
            </w:r>
          </w:p>
        </w:tc>
        <w:tc>
          <w:tcPr>
            <w:tcW w:w="1698" w:type="dxa"/>
          </w:tcPr>
          <w:p w:rsidR="00D279E4" w:rsidRPr="0095227D" w:rsidRDefault="00D279E4" w:rsidP="0095227D">
            <w:pPr>
              <w:pStyle w:val="NoSpacing"/>
              <w:jc w:val="center"/>
            </w:pPr>
            <w:r w:rsidRPr="0095227D">
              <w:t>0,54</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56</w:t>
            </w:r>
          </w:p>
        </w:tc>
        <w:tc>
          <w:tcPr>
            <w:tcW w:w="1569" w:type="dxa"/>
          </w:tcPr>
          <w:p w:rsidR="00D279E4" w:rsidRPr="0095227D" w:rsidRDefault="00D279E4" w:rsidP="0095227D">
            <w:pPr>
              <w:pStyle w:val="NoSpacing"/>
              <w:jc w:val="center"/>
            </w:pPr>
            <w:r w:rsidRPr="0095227D">
              <w:t>5</w:t>
            </w:r>
          </w:p>
        </w:tc>
        <w:tc>
          <w:tcPr>
            <w:tcW w:w="1698" w:type="dxa"/>
          </w:tcPr>
          <w:p w:rsidR="00D279E4" w:rsidRPr="0095227D" w:rsidRDefault="00D279E4" w:rsidP="0095227D">
            <w:pPr>
              <w:pStyle w:val="NoSpacing"/>
              <w:jc w:val="center"/>
            </w:pPr>
            <w:r w:rsidRPr="0095227D">
              <w:t>0,25</w:t>
            </w:r>
          </w:p>
        </w:tc>
      </w:tr>
      <w:tr w:rsidR="00D279E4" w:rsidRPr="0095227D" w:rsidTr="0039356C">
        <w:trPr>
          <w:trHeight w:val="229"/>
          <w:jc w:val="center"/>
        </w:trPr>
        <w:tc>
          <w:tcPr>
            <w:tcW w:w="1831" w:type="dxa"/>
          </w:tcPr>
          <w:p w:rsidR="00D279E4" w:rsidRPr="0095227D" w:rsidRDefault="00D279E4" w:rsidP="0095227D">
            <w:pPr>
              <w:pStyle w:val="NoSpacing"/>
              <w:jc w:val="center"/>
            </w:pPr>
            <w:r w:rsidRPr="0095227D">
              <w:t>59</w:t>
            </w:r>
          </w:p>
        </w:tc>
        <w:tc>
          <w:tcPr>
            <w:tcW w:w="1569" w:type="dxa"/>
          </w:tcPr>
          <w:p w:rsidR="00D279E4" w:rsidRPr="0095227D" w:rsidRDefault="00D279E4" w:rsidP="0095227D">
            <w:pPr>
              <w:pStyle w:val="NoSpacing"/>
              <w:jc w:val="center"/>
            </w:pPr>
            <w:r w:rsidRPr="0095227D">
              <w:t>4</w:t>
            </w:r>
          </w:p>
        </w:tc>
        <w:tc>
          <w:tcPr>
            <w:tcW w:w="1698" w:type="dxa"/>
          </w:tcPr>
          <w:p w:rsidR="00D279E4" w:rsidRPr="0095227D" w:rsidRDefault="00D279E4" w:rsidP="0095227D">
            <w:pPr>
              <w:pStyle w:val="NoSpacing"/>
              <w:jc w:val="center"/>
            </w:pPr>
            <w:r w:rsidRPr="0095227D">
              <w:t>0,02</w:t>
            </w:r>
          </w:p>
        </w:tc>
      </w:tr>
      <w:tr w:rsidR="00D279E4" w:rsidRPr="0095227D" w:rsidTr="0039356C">
        <w:trPr>
          <w:trHeight w:val="229"/>
          <w:jc w:val="center"/>
        </w:trPr>
        <w:tc>
          <w:tcPr>
            <w:tcW w:w="1831" w:type="dxa"/>
            <w:shd w:val="clear" w:color="auto" w:fill="BFBFBF"/>
          </w:tcPr>
          <w:p w:rsidR="00D279E4" w:rsidRPr="0095227D" w:rsidRDefault="00D279E4" w:rsidP="0095227D">
            <w:pPr>
              <w:pStyle w:val="NoSpacing"/>
              <w:jc w:val="center"/>
            </w:pPr>
            <w:r w:rsidRPr="0095227D">
              <w:t>Укупно:</w:t>
            </w:r>
          </w:p>
        </w:tc>
        <w:tc>
          <w:tcPr>
            <w:tcW w:w="1569" w:type="dxa"/>
            <w:shd w:val="clear" w:color="auto" w:fill="BFBFBF"/>
          </w:tcPr>
          <w:p w:rsidR="00D279E4" w:rsidRPr="0095227D" w:rsidRDefault="00D279E4" w:rsidP="0095227D">
            <w:pPr>
              <w:pStyle w:val="NoSpacing"/>
              <w:jc w:val="center"/>
            </w:pPr>
            <w:r w:rsidRPr="0095227D">
              <w:t>76</w:t>
            </w:r>
          </w:p>
        </w:tc>
        <w:tc>
          <w:tcPr>
            <w:tcW w:w="1698" w:type="dxa"/>
            <w:shd w:val="clear" w:color="auto" w:fill="BFBFBF"/>
          </w:tcPr>
          <w:p w:rsidR="00D279E4" w:rsidRPr="0095227D" w:rsidRDefault="00D279E4" w:rsidP="0095227D">
            <w:pPr>
              <w:pStyle w:val="NoSpacing"/>
              <w:jc w:val="center"/>
            </w:pPr>
            <w:r w:rsidRPr="0095227D">
              <w:t>24,27</w:t>
            </w:r>
          </w:p>
        </w:tc>
      </w:tr>
    </w:tbl>
    <w:p w:rsidR="00145FD8" w:rsidRPr="0095227D" w:rsidRDefault="00145FD8" w:rsidP="0080578C">
      <w:pPr>
        <w:pStyle w:val="BodyText"/>
        <w:spacing w:before="8"/>
        <w:ind w:right="-8"/>
        <w:rPr>
          <w:color w:val="FF0000"/>
          <w:sz w:val="23"/>
        </w:rPr>
      </w:pPr>
    </w:p>
    <w:p w:rsidR="00D279E4" w:rsidRPr="0095227D" w:rsidRDefault="00C064D1" w:rsidP="000A6C4F">
      <w:pPr>
        <w:pStyle w:val="Heading3"/>
      </w:pPr>
      <w:bookmarkStart w:id="17" w:name="_Toc124940889"/>
      <w:r w:rsidRPr="0095227D">
        <w:t>1.2.3 Списак</w:t>
      </w:r>
      <w:r w:rsidR="00D279E4" w:rsidRPr="0095227D">
        <w:t xml:space="preserve"> катастарских парцела</w:t>
      </w:r>
      <w:bookmarkEnd w:id="17"/>
      <w:r w:rsidR="00D279E4" w:rsidRPr="0095227D">
        <w:t xml:space="preserve"> </w:t>
      </w:r>
    </w:p>
    <w:p w:rsidR="00D279E4" w:rsidRPr="0095227D" w:rsidRDefault="00D279E4" w:rsidP="0080578C">
      <w:pPr>
        <w:ind w:right="-8"/>
      </w:pPr>
      <w:r w:rsidRPr="0095227D">
        <w:t>Списак катастарских парцела по КО је приказан на крају текстуалног дела ОГШ у табеларном облику.</w:t>
      </w:r>
    </w:p>
    <w:p w:rsidR="00D279E4" w:rsidRPr="0095227D" w:rsidRDefault="00D279E4" w:rsidP="005A366C">
      <w:pPr>
        <w:pStyle w:val="Heading1"/>
        <w:framePr w:wrap="notBeside"/>
      </w:pPr>
      <w:bookmarkStart w:id="18" w:name="_Toc124940890"/>
      <w:r w:rsidRPr="0095227D">
        <w:lastRenderedPageBreak/>
        <w:t>2.Еколошке основе газдовања</w:t>
      </w:r>
      <w:bookmarkEnd w:id="18"/>
    </w:p>
    <w:p w:rsidR="00D279E4" w:rsidRPr="0095227D" w:rsidRDefault="00D279E4" w:rsidP="0080578C">
      <w:pPr>
        <w:pStyle w:val="Heading2"/>
        <w:ind w:right="-8"/>
      </w:pPr>
      <w:bookmarkStart w:id="19" w:name="_Toc124748974"/>
      <w:bookmarkStart w:id="20" w:name="_Toc124940891"/>
      <w:r w:rsidRPr="0095227D">
        <w:t>2.1 Рељеф и геоморфолошке карактеристике</w:t>
      </w:r>
      <w:bookmarkEnd w:id="19"/>
      <w:bookmarkEnd w:id="20"/>
    </w:p>
    <w:p w:rsidR="00D279E4" w:rsidRPr="0095227D" w:rsidRDefault="00D279E4" w:rsidP="0080578C">
      <w:pPr>
        <w:ind w:right="-8"/>
      </w:pPr>
      <w:r w:rsidRPr="0095227D">
        <w:t>Газдинска јединица Рујан простуре се на падинама планине Рујан по чему је добила назив. Главну карактеристику орографије чине неколико гребена:</w:t>
      </w:r>
    </w:p>
    <w:p w:rsidR="00D279E4" w:rsidRPr="0095227D" w:rsidRDefault="00D279E4" w:rsidP="0080578C">
      <w:pPr>
        <w:ind w:right="-8"/>
      </w:pPr>
      <w:r w:rsidRPr="0095227D">
        <w:t>Гребен који полази од тригонометра Заједнице 786м у правцу југа и југозапада преко коте 733 м, 698 м, 780 м и коте Црни камен 826 м, затим тригонометра 821 м долази до тригонометра Старачка кула 835 м. Одавде се рачва једним краком и спушта у реку Пчињу, а други продужава у правцу запада преко тригонометра Краљевац 797 м и тригонометра Пржар 648м и спушта се у равничарски део села Братоселце.</w:t>
      </w:r>
    </w:p>
    <w:p w:rsidR="00D279E4" w:rsidRPr="0095227D" w:rsidRDefault="00D279E4" w:rsidP="0080578C">
      <w:pPr>
        <w:ind w:right="-8"/>
      </w:pPr>
      <w:r w:rsidRPr="0095227D">
        <w:t>Други гребен који пролази од тригонометра Близанци 875 м у правцу севера преко тригонометра Црна Пањука862 м од овог тригонометра гребен се рачва у два правца, један крак иде у правцу севера преко коте Бели Камен 832 м спушта се преко Кошарачке Чуке и даље према Жбевцу где се губи у равници, док други крак гребена иде у правцу северозапада преко коте 618 м и коте 597 м и даље у правцу севера спушта се у село Жужељица где се губи у равничарски део.</w:t>
      </w:r>
    </w:p>
    <w:p w:rsidR="00D279E4" w:rsidRPr="0095227D" w:rsidRDefault="00D279E4" w:rsidP="0080578C">
      <w:pPr>
        <w:ind w:right="-8"/>
      </w:pPr>
      <w:r w:rsidRPr="0095227D">
        <w:t xml:space="preserve">Други део </w:t>
      </w:r>
      <w:r w:rsidR="00FD7567">
        <w:rPr>
          <w:lang/>
        </w:rPr>
        <w:t>ГЈ</w:t>
      </w:r>
      <w:r w:rsidRPr="0095227D">
        <w:t xml:space="preserve"> Рујан простире се на северозападним падинама планине Козјак и југоисточним падинама Старац планине. Главни гребени ових планина чине јужну и северну границу подручја на коме се простире газдинска јединица. Према томе, главну карактеристику орографије чине ове две планине које одваја кањон реке Пчиње.</w:t>
      </w:r>
    </w:p>
    <w:p w:rsidR="00D279E4" w:rsidRPr="0095227D" w:rsidRDefault="00D279E4" w:rsidP="0080578C">
      <w:pPr>
        <w:ind w:right="-8"/>
      </w:pPr>
      <w:r w:rsidRPr="0095227D">
        <w:t>Северни огранци Козјака који се стрмо подижу изнад клисуре реке Пчиње одликују се бројним потоцима, увалама и гребенима који се често смењују што је карактеристично за читаву планину Козјак.</w:t>
      </w:r>
    </w:p>
    <w:p w:rsidR="00D279E4" w:rsidRPr="0095227D" w:rsidRDefault="00D279E4" w:rsidP="0080578C">
      <w:pPr>
        <w:ind w:right="-8"/>
      </w:pPr>
      <w:r w:rsidRPr="0095227D">
        <w:t>Највиша тачка до које допире шума ове газдинске јединице је уједно и највиша кота</w:t>
      </w:r>
      <w:r w:rsidR="00E52A15" w:rsidRPr="0095227D">
        <w:t xml:space="preserve"> </w:t>
      </w:r>
      <w:r w:rsidRPr="0095227D">
        <w:t>(место звано Вирови 1.285мнв) где је и међудржавна граница.</w:t>
      </w:r>
    </w:p>
    <w:p w:rsidR="00D279E4" w:rsidRPr="0095227D" w:rsidRDefault="00D279E4" w:rsidP="0080578C">
      <w:pPr>
        <w:ind w:right="-8"/>
        <w:rPr>
          <w:color w:val="FF0000"/>
        </w:rPr>
      </w:pPr>
      <w:r w:rsidRPr="0095227D">
        <w:t>Најнижа тачка газдинске јединице се налази уз реку Пчињу на 400m надморске</w:t>
      </w:r>
      <w:r w:rsidR="00E52A15" w:rsidRPr="0095227D">
        <w:t xml:space="preserve"> </w:t>
      </w:r>
      <w:r w:rsidRPr="0095227D">
        <w:t>висине.</w:t>
      </w:r>
    </w:p>
    <w:p w:rsidR="00D84600" w:rsidRPr="0095227D" w:rsidRDefault="00D84600" w:rsidP="0080578C">
      <w:pPr>
        <w:pStyle w:val="Heading2"/>
        <w:ind w:right="-8"/>
      </w:pPr>
      <w:bookmarkStart w:id="21" w:name="_Toc124748975"/>
      <w:bookmarkStart w:id="22" w:name="_Toc124940892"/>
      <w:r w:rsidRPr="0095227D">
        <w:t>2.2 Геолошка подлога и типови земљишта</w:t>
      </w:r>
      <w:bookmarkEnd w:id="21"/>
      <w:bookmarkEnd w:id="22"/>
    </w:p>
    <w:p w:rsidR="00D84600" w:rsidRPr="0095227D" w:rsidRDefault="00D84600" w:rsidP="0080578C">
      <w:pPr>
        <w:pStyle w:val="BodyText"/>
        <w:spacing w:before="201"/>
        <w:ind w:left="1604" w:right="-8"/>
      </w:pPr>
      <w:r w:rsidRPr="0095227D">
        <w:rPr>
          <w:u w:val="single"/>
        </w:rPr>
        <w:t>А: Геолошки услови</w:t>
      </w:r>
    </w:p>
    <w:p w:rsidR="00D84600" w:rsidRPr="0095227D" w:rsidRDefault="00D84600" w:rsidP="0080578C">
      <w:pPr>
        <w:ind w:right="-8"/>
      </w:pPr>
      <w:r w:rsidRPr="0095227D">
        <w:t>Према постојећим геолошким подацима, дошло се до сазнања да основну геолошку подлогу представљају гнајсеви као најстарији шкриљци овог подручја. Настали су углавном метаморфозом калцита и припадају такозваном доњем комплексу Српско - Македонске масе градећи самосталне комплексе као што је случај у већем делу ове газдинске јединице.</w:t>
      </w:r>
    </w:p>
    <w:p w:rsidR="00145FD8" w:rsidRPr="0095227D" w:rsidRDefault="00D84600" w:rsidP="0080578C">
      <w:pPr>
        <w:ind w:right="-8"/>
      </w:pPr>
      <w:r w:rsidRPr="0095227D">
        <w:t>С обзиром да се ради углавном о ситним биотичким гнајсевима они су сиве и тамносиве боје по чему се разликују од светлије обојених гранита. Поред гнајсева местимично се запажа и присуство кварца.</w:t>
      </w:r>
    </w:p>
    <w:p w:rsidR="00D84600" w:rsidRPr="0095227D" w:rsidRDefault="00D84600" w:rsidP="0080578C">
      <w:pPr>
        <w:ind w:right="-8"/>
      </w:pPr>
      <w:r w:rsidRPr="0095227D">
        <w:t>Осим гнајсева на подручју ове газдинске јединице јавља се и кречњак</w:t>
      </w:r>
    </w:p>
    <w:p w:rsidR="00D84600" w:rsidRPr="0095227D" w:rsidRDefault="00D84600" w:rsidP="0080578C">
      <w:pPr>
        <w:ind w:right="-8"/>
      </w:pPr>
      <w:r w:rsidRPr="0095227D">
        <w:t>Северозападни део, у долини Верачког потока.</w:t>
      </w:r>
    </w:p>
    <w:p w:rsidR="00145FD8" w:rsidRPr="0095227D" w:rsidRDefault="00D84600" w:rsidP="0080578C">
      <w:pPr>
        <w:ind w:right="-8"/>
      </w:pPr>
      <w:r w:rsidRPr="0095227D">
        <w:t>Геолошка подлога врло често избија на површину у виду блокова различитих величина. На површини је у распадању што омогућава шумску вегетацију.</w:t>
      </w:r>
    </w:p>
    <w:p w:rsidR="00D84600" w:rsidRPr="0095227D" w:rsidRDefault="00D84600" w:rsidP="0080578C">
      <w:pPr>
        <w:ind w:right="-8"/>
        <w:rPr>
          <w:u w:val="single"/>
        </w:rPr>
      </w:pPr>
      <w:r w:rsidRPr="0095227D">
        <w:rPr>
          <w:u w:val="single"/>
        </w:rPr>
        <w:t xml:space="preserve">Б: </w:t>
      </w:r>
      <w:r w:rsidRPr="0095227D">
        <w:t>Педолошки</w:t>
      </w:r>
      <w:r w:rsidRPr="0095227D">
        <w:rPr>
          <w:u w:val="single"/>
        </w:rPr>
        <w:t xml:space="preserve"> услови</w:t>
      </w:r>
    </w:p>
    <w:p w:rsidR="00D84600" w:rsidRPr="0095227D" w:rsidRDefault="00D84600" w:rsidP="0080578C">
      <w:pPr>
        <w:ind w:right="-8"/>
        <w:rPr>
          <w:i/>
        </w:rPr>
      </w:pPr>
      <w:r w:rsidRPr="0095227D">
        <w:t>Киселосмеђе</w:t>
      </w:r>
      <w:r w:rsidRPr="0095227D">
        <w:rPr>
          <w:i/>
          <w:u w:val="single"/>
        </w:rPr>
        <w:t xml:space="preserve"> земљиште (дистричникамбисол)</w:t>
      </w:r>
    </w:p>
    <w:p w:rsidR="00D84600" w:rsidRPr="0095227D" w:rsidRDefault="00D84600" w:rsidP="0080578C">
      <w:pPr>
        <w:ind w:right="-8"/>
      </w:pPr>
      <w:r w:rsidRPr="0095227D">
        <w:t xml:space="preserve">Тип земљишта у овој газдинској јединици мора се посматрати у функцији геолошке </w:t>
      </w:r>
      <w:r w:rsidRPr="0095227D">
        <w:lastRenderedPageBreak/>
        <w:t>подлоге, па у том смислу због изразите доминације киселих силикатних стена (метаморфних и магматских) имамо доминацију киселог смеђег земљишта као најраспрострањенијег типа. Хетерогеност овог типа земљишта је мало изражен и манифестује се обично различитим подтиповима у вези са карактером хумусног хоризонта, а који зависи углавном од вегетације, те према томе имамао: пашњачког, шумског, или прелазног ка ранкерима. Овај тип земљишта прекрива средње и највише делове планине Козјак и Рујан, од 700 мнм па надаље а у осталим деловима јавља се местимично.</w:t>
      </w:r>
    </w:p>
    <w:p w:rsidR="00D84600" w:rsidRPr="0095227D" w:rsidRDefault="00D84600" w:rsidP="0080578C">
      <w:pPr>
        <w:ind w:right="-8"/>
      </w:pPr>
      <w:r w:rsidRPr="0095227D">
        <w:t>Шумска земљишта имају редовно развијени хумусни хоризонт различите дебљине (најчешће 10 - 15цм). Према дубини преовлађују средње дубоко (40 - 70цм) и дубоко (преко70цм). По механичком саставу то су песковито иловаста земљишта са највише 35% физичкеглине.</w:t>
      </w:r>
    </w:p>
    <w:p w:rsidR="00D84600" w:rsidRPr="0095227D" w:rsidRDefault="00D84600" w:rsidP="0080578C">
      <w:pPr>
        <w:ind w:right="-8"/>
      </w:pPr>
      <w:r w:rsidRPr="0095227D">
        <w:t>Структура је слабо развијена због лаког састава и присуства скелета.</w:t>
      </w:r>
    </w:p>
    <w:p w:rsidR="00D84600" w:rsidRPr="0095227D" w:rsidRDefault="00D84600" w:rsidP="0080578C">
      <w:pPr>
        <w:ind w:right="-8"/>
      </w:pPr>
      <w:r w:rsidRPr="0095227D">
        <w:t>Наведене особине обезбеђују земљишту добру пропустљивост за воду и довољно присуство ваздуха. То су углавном умерено влажна земљишта са повољним водним режимом, а нарочито средња дубока и дубока форма. Киселост је умерено до знатно изражена а степен засићености базама је низак. Количина присутног фосфора је уједначено висока, док калијума има довољно углавном у хумусном хоризонту.</w:t>
      </w:r>
    </w:p>
    <w:p w:rsidR="00D84600" w:rsidRPr="0095227D" w:rsidRDefault="00D84600" w:rsidP="0080578C">
      <w:pPr>
        <w:ind w:right="-8"/>
      </w:pPr>
      <w:r w:rsidRPr="0095227D">
        <w:t>У производном погледу кисела смеђа земљишта су задовољавајућих могућности, и то како стварних тако и потенцијалних, па представљају највреднија станишта (типично шумска станишта). Једино изразито стрме стране као и веће присуство скелета могу условити периодични дефицит у влази, који се може појавити периодично и при повољним условима рељефа, што нарочито може угрозити тек засађене биљке све до краја треће вегетационе сезоне, јер развијају корен на дубини која је под великим утицајем спољашњих климатских фактора, а који утичу на губитак влаге.</w:t>
      </w:r>
    </w:p>
    <w:p w:rsidR="00D84600" w:rsidRPr="0095227D" w:rsidRDefault="00D84600" w:rsidP="0080578C">
      <w:pPr>
        <w:ind w:right="-8"/>
        <w:rPr>
          <w:i/>
        </w:rPr>
      </w:pPr>
      <w:r w:rsidRPr="0095227D">
        <w:t>Сирозем</w:t>
      </w:r>
      <w:r w:rsidRPr="0095227D">
        <w:rPr>
          <w:i/>
          <w:u w:val="single"/>
        </w:rPr>
        <w:t xml:space="preserve"> (регасол) на шкриљцима</w:t>
      </w:r>
    </w:p>
    <w:p w:rsidR="00D84600" w:rsidRPr="0095227D" w:rsidRDefault="00D84600" w:rsidP="0080578C">
      <w:pPr>
        <w:ind w:right="-8"/>
      </w:pPr>
      <w:r w:rsidRPr="0095227D">
        <w:t>Представља неразвијено или слабо развијено земљиште (А - Ц) типа. Образује се у нижим деловима, на топлим експозицијама. Настало је углавном ерозијом раније створених земљишта на којима још није дошло до образовања хумусног хоризонта. Припадају подтипу силикатног регасола јер се образују у зони шкриљаца. Дубина је најчешћа око 30цм, максимално 40 цм, док су по структури умерено до знатно скелетна (око50 %).</w:t>
      </w:r>
    </w:p>
    <w:p w:rsidR="00D84600" w:rsidRPr="0095227D" w:rsidRDefault="00D84600" w:rsidP="0080578C">
      <w:pPr>
        <w:ind w:right="-8"/>
      </w:pPr>
      <w:r w:rsidRPr="0095227D">
        <w:t>Механички састав тако образованог земљишта је јако неповољан због преовлађујуће песковите компоненте (преко 75 %), а посебно фракције крупног песка (преко 40 %). Због нагиба терена и недовољне физиолошке дубине профила, водне резерве се у овом типу земљишта не могу образовати, па су према томе јако сува земљишта која су настањена термофилним деградираним храстовим шумама и шибљацима.</w:t>
      </w:r>
    </w:p>
    <w:p w:rsidR="00D84600" w:rsidRPr="0095227D" w:rsidRDefault="00D84600" w:rsidP="0080578C">
      <w:pPr>
        <w:ind w:right="-8"/>
      </w:pPr>
      <w:r w:rsidRPr="0095227D">
        <w:t>Ови регасоли припадају дистричном варијетету, а киселост и карактер апсортивног комплекса не показују веће разлике у односу на кисела смеђа земљишта на истим супстратима.</w:t>
      </w:r>
    </w:p>
    <w:p w:rsidR="00D84600" w:rsidRPr="0095227D" w:rsidRDefault="00D84600" w:rsidP="0080578C">
      <w:pPr>
        <w:ind w:right="-8"/>
      </w:pPr>
      <w:r w:rsidRPr="0095227D">
        <w:t>Количина хумуса је јако ниска, а са њом у вези су и недовоњна количина азота. Висока снабдевеност лако присутним калијумом је у вези са добром снабдевеношћу подлоге овим елеметом.</w:t>
      </w:r>
    </w:p>
    <w:p w:rsidR="00D279E4" w:rsidRPr="0095227D" w:rsidRDefault="00D279E4" w:rsidP="0080578C">
      <w:pPr>
        <w:ind w:right="-8"/>
        <w:rPr>
          <w:b/>
          <w:bCs/>
          <w:sz w:val="28"/>
          <w:szCs w:val="28"/>
        </w:rPr>
      </w:pPr>
      <w:r w:rsidRPr="0095227D">
        <w:rPr>
          <w:b/>
          <w:bCs/>
          <w:sz w:val="28"/>
          <w:szCs w:val="28"/>
        </w:rPr>
        <w:t>2.3 Хидрографске карактеристике</w:t>
      </w:r>
    </w:p>
    <w:p w:rsidR="00D279E4" w:rsidRPr="0095227D" w:rsidRDefault="00D279E4" w:rsidP="0080578C">
      <w:pPr>
        <w:tabs>
          <w:tab w:val="left" w:pos="709"/>
          <w:tab w:val="left" w:pos="1701"/>
        </w:tabs>
        <w:ind w:right="-8"/>
        <w:rPr>
          <w:szCs w:val="24"/>
        </w:rPr>
      </w:pPr>
      <w:r w:rsidRPr="0095227D">
        <w:t>Главна</w:t>
      </w:r>
      <w:r w:rsidRPr="0095227D">
        <w:rPr>
          <w:szCs w:val="24"/>
        </w:rPr>
        <w:t xml:space="preserve"> карактеристика хидрографије подручја представљају реке Пчиња и Јужна Морава.</w:t>
      </w:r>
    </w:p>
    <w:p w:rsidR="00D279E4" w:rsidRPr="0095227D" w:rsidRDefault="00D279E4" w:rsidP="0080578C">
      <w:pPr>
        <w:tabs>
          <w:tab w:val="left" w:pos="709"/>
          <w:tab w:val="left" w:pos="1701"/>
        </w:tabs>
        <w:ind w:right="-8"/>
        <w:rPr>
          <w:szCs w:val="24"/>
        </w:rPr>
      </w:pPr>
      <w:r w:rsidRPr="0095227D">
        <w:rPr>
          <w:szCs w:val="24"/>
        </w:rPr>
        <w:t>Река Пчиња је с дубоким стрмим коритом али отвореном клисуром. Извор Пчиње је</w:t>
      </w:r>
      <w:r w:rsidR="00791478" w:rsidRPr="0095227D">
        <w:rPr>
          <w:szCs w:val="24"/>
        </w:rPr>
        <w:t xml:space="preserve">  у</w:t>
      </w:r>
      <w:r w:rsidRPr="0095227D">
        <w:rPr>
          <w:szCs w:val="24"/>
        </w:rPr>
        <w:t xml:space="preserve"> подножју планине Беле Воде</w:t>
      </w:r>
      <w:r w:rsidR="00215729">
        <w:rPr>
          <w:szCs w:val="24"/>
        </w:rPr>
        <w:t xml:space="preserve">, делом свог тока пролази кроз </w:t>
      </w:r>
      <w:r w:rsidR="00215729">
        <w:rPr>
          <w:szCs w:val="24"/>
          <w:lang/>
        </w:rPr>
        <w:t>Г</w:t>
      </w:r>
      <w:r w:rsidRPr="0095227D">
        <w:rPr>
          <w:szCs w:val="24"/>
        </w:rPr>
        <w:t xml:space="preserve">аздинску јединицу где </w:t>
      </w:r>
      <w:r w:rsidRPr="0095227D">
        <w:t>прелази</w:t>
      </w:r>
      <w:r w:rsidRPr="0095227D">
        <w:rPr>
          <w:szCs w:val="24"/>
        </w:rPr>
        <w:t xml:space="preserve"> у </w:t>
      </w:r>
      <w:r w:rsidR="00215729">
        <w:rPr>
          <w:szCs w:val="24"/>
          <w:lang/>
        </w:rPr>
        <w:t>Северну</w:t>
      </w:r>
      <w:r w:rsidRPr="0095227D">
        <w:rPr>
          <w:szCs w:val="24"/>
        </w:rPr>
        <w:t xml:space="preserve"> Македонију, улива се у Вардар и даље у Егејско море.</w:t>
      </w:r>
    </w:p>
    <w:p w:rsidR="00D279E4" w:rsidRPr="0095227D" w:rsidRDefault="00D279E4" w:rsidP="0080578C">
      <w:pPr>
        <w:tabs>
          <w:tab w:val="left" w:pos="709"/>
          <w:tab w:val="left" w:pos="1701"/>
        </w:tabs>
        <w:ind w:right="-8"/>
        <w:rPr>
          <w:szCs w:val="24"/>
        </w:rPr>
      </w:pPr>
      <w:r w:rsidRPr="0095227D">
        <w:rPr>
          <w:szCs w:val="24"/>
        </w:rPr>
        <w:lastRenderedPageBreak/>
        <w:t xml:space="preserve">Кроз шире подручје јединице, Пчиња протиче у дужини од 12,5km (од тога директно кроз </w:t>
      </w:r>
      <w:r w:rsidR="00215729">
        <w:rPr>
          <w:szCs w:val="24"/>
          <w:lang/>
        </w:rPr>
        <w:t>ГЈ</w:t>
      </w:r>
      <w:r w:rsidRPr="0095227D">
        <w:rPr>
          <w:szCs w:val="24"/>
        </w:rPr>
        <w:t xml:space="preserve"> у дужини од 4,5 km) где меандрира провлачећи се кроз клисураст терен и </w:t>
      </w:r>
      <w:r w:rsidRPr="0095227D">
        <w:t>отварајући</w:t>
      </w:r>
      <w:r w:rsidRPr="0095227D">
        <w:rPr>
          <w:szCs w:val="24"/>
        </w:rPr>
        <w:t xml:space="preserve"> овај базен према југозападу. Подужни пад реке је мали тако да је поред ње било могуће саградити асфалтни пут. Њено корито је стално запуњено бујичним наносом различитих величина. од песка, муља и шљунка до крупних камених блокова.</w:t>
      </w:r>
    </w:p>
    <w:p w:rsidR="00D279E4" w:rsidRPr="0095227D" w:rsidRDefault="00D279E4" w:rsidP="0080578C">
      <w:pPr>
        <w:tabs>
          <w:tab w:val="left" w:pos="709"/>
          <w:tab w:val="left" w:pos="1701"/>
        </w:tabs>
        <w:ind w:right="-8"/>
        <w:rPr>
          <w:szCs w:val="24"/>
        </w:rPr>
      </w:pPr>
      <w:r w:rsidRPr="0095227D">
        <w:rPr>
          <w:szCs w:val="24"/>
        </w:rPr>
        <w:t xml:space="preserve">Водостај реке је промењив. У периоду топљења снега и појачаних падавина водостај је врло </w:t>
      </w:r>
      <w:r w:rsidRPr="0095227D">
        <w:t>висок</w:t>
      </w:r>
      <w:r w:rsidRPr="0095227D">
        <w:rPr>
          <w:szCs w:val="24"/>
        </w:rPr>
        <w:t>, тада се Пчиња излива и плави приобалне равничарске плодне површине. Преко лета водостај је низак али никада не пресушује.</w:t>
      </w:r>
    </w:p>
    <w:p w:rsidR="00D279E4" w:rsidRPr="0095227D" w:rsidRDefault="00D279E4" w:rsidP="0080578C">
      <w:pPr>
        <w:tabs>
          <w:tab w:val="left" w:pos="709"/>
          <w:tab w:val="left" w:pos="1701"/>
        </w:tabs>
        <w:ind w:right="-8"/>
        <w:rPr>
          <w:szCs w:val="24"/>
        </w:rPr>
      </w:pPr>
      <w:r w:rsidRPr="0095227D">
        <w:rPr>
          <w:szCs w:val="24"/>
        </w:rPr>
        <w:t xml:space="preserve">На подручју газдинске јединице има више потока који се уливају у Пчињу а међу њима карактеристични су: Испоснички, Делиновачки, Мачински и Варнишки поток. </w:t>
      </w:r>
      <w:r w:rsidRPr="0095227D">
        <w:t>Карактеристика</w:t>
      </w:r>
      <w:r w:rsidRPr="0095227D">
        <w:rPr>
          <w:szCs w:val="24"/>
        </w:rPr>
        <w:t xml:space="preserve"> ових потока је да имају јако стрм подужни пад и уско корито. Обале ових притока су густо обрасле шибљем леске, глога, дивље руже и другим врстама. Ови потоци лети пресушују.</w:t>
      </w:r>
    </w:p>
    <w:p w:rsidR="00D279E4" w:rsidRPr="0095227D" w:rsidRDefault="00D279E4" w:rsidP="0080578C">
      <w:pPr>
        <w:tabs>
          <w:tab w:val="left" w:pos="709"/>
          <w:tab w:val="left" w:pos="1701"/>
        </w:tabs>
        <w:ind w:right="-8"/>
        <w:rPr>
          <w:szCs w:val="24"/>
        </w:rPr>
      </w:pPr>
      <w:r w:rsidRPr="0095227D">
        <w:rPr>
          <w:szCs w:val="24"/>
        </w:rPr>
        <w:t>Код самог манастира Св.ПрохорПчињски изграђена је чесма за коју је вода доведена са "</w:t>
      </w:r>
      <w:r w:rsidRPr="0095227D">
        <w:t>Поповог</w:t>
      </w:r>
      <w:r w:rsidRPr="0095227D">
        <w:rPr>
          <w:szCs w:val="24"/>
        </w:rPr>
        <w:t>" извора.</w:t>
      </w:r>
    </w:p>
    <w:p w:rsidR="00D279E4" w:rsidRPr="0095227D" w:rsidRDefault="00D279E4" w:rsidP="0080578C">
      <w:pPr>
        <w:tabs>
          <w:tab w:val="left" w:pos="709"/>
          <w:tab w:val="left" w:pos="1701"/>
        </w:tabs>
        <w:ind w:right="-8"/>
        <w:rPr>
          <w:szCs w:val="24"/>
        </w:rPr>
      </w:pPr>
      <w:r w:rsidRPr="0095227D">
        <w:rPr>
          <w:szCs w:val="24"/>
        </w:rPr>
        <w:t xml:space="preserve">Поред реке </w:t>
      </w:r>
      <w:r w:rsidRPr="0095227D">
        <w:t>Пчиње</w:t>
      </w:r>
      <w:r w:rsidRPr="0095227D">
        <w:rPr>
          <w:szCs w:val="24"/>
        </w:rPr>
        <w:t xml:space="preserve"> главну хидрографску мрежу чине сливови:</w:t>
      </w:r>
    </w:p>
    <w:p w:rsidR="00D279E4" w:rsidRPr="0095227D" w:rsidRDefault="00D279E4">
      <w:pPr>
        <w:pStyle w:val="ListParagraph"/>
        <w:numPr>
          <w:ilvl w:val="0"/>
          <w:numId w:val="47"/>
        </w:numPr>
      </w:pPr>
      <w:r w:rsidRPr="0095227D">
        <w:t>Сливно подручје Кршевичка река</w:t>
      </w:r>
    </w:p>
    <w:p w:rsidR="00D279E4" w:rsidRPr="0095227D" w:rsidRDefault="00D279E4">
      <w:pPr>
        <w:pStyle w:val="ListParagraph"/>
        <w:numPr>
          <w:ilvl w:val="0"/>
          <w:numId w:val="47"/>
        </w:numPr>
      </w:pPr>
      <w:r w:rsidRPr="0095227D">
        <w:t>Сливно подручје Богдановачка река</w:t>
      </w:r>
    </w:p>
    <w:p w:rsidR="00D279E4" w:rsidRPr="0095227D" w:rsidRDefault="00D279E4">
      <w:pPr>
        <w:pStyle w:val="ListParagraph"/>
        <w:numPr>
          <w:ilvl w:val="0"/>
          <w:numId w:val="47"/>
        </w:numPr>
      </w:pPr>
      <w:r w:rsidRPr="0095227D">
        <w:t>Сливно подручје Драгушица</w:t>
      </w:r>
    </w:p>
    <w:p w:rsidR="00D279E4" w:rsidRPr="0095227D" w:rsidRDefault="00D279E4" w:rsidP="0080578C">
      <w:pPr>
        <w:tabs>
          <w:tab w:val="left" w:pos="709"/>
          <w:tab w:val="left" w:pos="1701"/>
        </w:tabs>
        <w:ind w:right="-8"/>
        <w:rPr>
          <w:szCs w:val="24"/>
        </w:rPr>
      </w:pPr>
      <w:r w:rsidRPr="0095227D">
        <w:rPr>
          <w:szCs w:val="24"/>
        </w:rPr>
        <w:t>Ове реке припадају сливном подручјуЈужнеМораве, као десне притоке. ЈужнаМорава има благ подужни пад и поред њеног корита пролази аутопут и железничка пруга. Ове саобраћајнице имају међународни значај. Водни режим у кориту је врло неуједначен, преко лета мали а у пролеће и јесен велики са бујичним наносом који долази до притока.</w:t>
      </w:r>
    </w:p>
    <w:p w:rsidR="00D279E4" w:rsidRPr="0095227D" w:rsidRDefault="00D279E4" w:rsidP="0080578C">
      <w:pPr>
        <w:pStyle w:val="Heading2"/>
        <w:ind w:right="-8"/>
      </w:pPr>
      <w:bookmarkStart w:id="23" w:name="_Toc124748977"/>
      <w:bookmarkStart w:id="24" w:name="_Toc124940893"/>
      <w:r w:rsidRPr="0095227D">
        <w:t>2.4 Клима</w:t>
      </w:r>
      <w:bookmarkEnd w:id="23"/>
      <w:bookmarkEnd w:id="24"/>
    </w:p>
    <w:p w:rsidR="00D279E4" w:rsidRPr="0095227D" w:rsidRDefault="00D279E4" w:rsidP="0080578C">
      <w:pPr>
        <w:tabs>
          <w:tab w:val="left" w:pos="709"/>
          <w:tab w:val="left" w:pos="1701"/>
        </w:tabs>
        <w:ind w:right="-8"/>
      </w:pPr>
      <w:r w:rsidRPr="0095227D">
        <w:rPr>
          <w:sz w:val="23"/>
        </w:rPr>
        <w:t xml:space="preserve">Газднска јединица Рујан </w:t>
      </w:r>
      <w:r w:rsidRPr="0095227D">
        <w:t>припада појасу где се мешају умерено</w:t>
      </w:r>
      <w:r w:rsidR="00215729">
        <w:rPr>
          <w:lang/>
        </w:rPr>
        <w:t xml:space="preserve"> </w:t>
      </w:r>
      <w:r w:rsidRPr="0095227D">
        <w:t>континентална и средоземна клима. Медитеранска (средоземна) клима допире долином реке Вардара и Пчиње а са друге стране планински венци условљавају продор хладне климе са севера. Из горе изложеног се може закључити да климатско-хидрографски услови у газдинској јединици</w:t>
      </w:r>
      <w:r w:rsidR="00791478" w:rsidRPr="0095227D">
        <w:t xml:space="preserve"> </w:t>
      </w:r>
      <w:r w:rsidRPr="0095227D">
        <w:t>прилично утичу на одређивање врсте климе. С обзиром на одређени степен континенталности може се рећи да је клима овог подручја умерено континентална и одликује се дугим летњим сушама и благим зимама.</w:t>
      </w:r>
    </w:p>
    <w:p w:rsidR="00D279E4" w:rsidRPr="0095227D" w:rsidRDefault="00D279E4" w:rsidP="00791478">
      <w:r w:rsidRPr="0095227D">
        <w:t>Климатске карактеристике овог подручја најбоље се виде преко анализе појединих климатских елемената.</w:t>
      </w:r>
    </w:p>
    <w:p w:rsidR="00145FD8" w:rsidRPr="0095227D" w:rsidRDefault="00D279E4" w:rsidP="00791478">
      <w:r w:rsidRPr="0095227D">
        <w:t>Подаци су узети са:</w:t>
      </w:r>
      <w:r w:rsidR="00791478" w:rsidRPr="0095227D">
        <w:t xml:space="preserve"> </w:t>
      </w:r>
      <w:r w:rsidRPr="0095227D">
        <w:t>метеоролошке станице у Бујановцу која је удаљена 15km од газдинске јединице и на надморској висини од 400 m.</w:t>
      </w:r>
    </w:p>
    <w:p w:rsidR="00145FD8" w:rsidRPr="0095227D" w:rsidRDefault="00D279E4" w:rsidP="0080578C">
      <w:pPr>
        <w:ind w:left="1885" w:right="-8"/>
        <w:rPr>
          <w:b/>
          <w:i/>
        </w:rPr>
      </w:pPr>
      <w:r w:rsidRPr="0095227D">
        <w:rPr>
          <w:b/>
          <w:i/>
          <w:u w:val="thick"/>
        </w:rPr>
        <w:t>Температура ваздуха</w:t>
      </w:r>
    </w:p>
    <w:p w:rsidR="00D279E4" w:rsidRPr="00440BB6" w:rsidRDefault="00D279E4" w:rsidP="00BC4DC4">
      <w:pPr>
        <w:tabs>
          <w:tab w:val="left" w:pos="709"/>
          <w:tab w:val="left" w:pos="1701"/>
        </w:tabs>
        <w:ind w:right="-8" w:firstLine="0"/>
        <w:rPr>
          <w:b/>
          <w:bCs/>
          <w:color w:val="FF0000"/>
          <w:sz w:val="9"/>
          <w:szCs w:val="20"/>
        </w:rPr>
      </w:pPr>
      <w:r w:rsidRPr="00BC4DC4">
        <w:rPr>
          <w:sz w:val="16"/>
          <w:szCs w:val="16"/>
        </w:rPr>
        <w:t>Табела</w:t>
      </w:r>
      <w:r w:rsidRPr="00BC4DC4">
        <w:rPr>
          <w:b/>
          <w:bCs/>
          <w:sz w:val="14"/>
          <w:szCs w:val="14"/>
        </w:rPr>
        <w:t xml:space="preserve"> бр. </w:t>
      </w:r>
      <w:r w:rsidR="00440BB6">
        <w:rPr>
          <w:b/>
          <w:bCs/>
          <w:sz w:val="14"/>
          <w:szCs w:val="14"/>
        </w:rPr>
        <w:t>4</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77"/>
        <w:gridCol w:w="540"/>
        <w:gridCol w:w="720"/>
        <w:gridCol w:w="655"/>
        <w:gridCol w:w="705"/>
        <w:gridCol w:w="710"/>
        <w:gridCol w:w="628"/>
        <w:gridCol w:w="854"/>
        <w:gridCol w:w="585"/>
        <w:gridCol w:w="892"/>
        <w:gridCol w:w="546"/>
        <w:gridCol w:w="719"/>
        <w:gridCol w:w="793"/>
      </w:tblGrid>
      <w:tr w:rsidR="00D279E4" w:rsidRPr="0095227D" w:rsidTr="0095227D">
        <w:trPr>
          <w:trHeight w:val="741"/>
          <w:jc w:val="center"/>
        </w:trPr>
        <w:tc>
          <w:tcPr>
            <w:tcW w:w="1877" w:type="dxa"/>
            <w:shd w:val="clear" w:color="auto" w:fill="BFBFBF"/>
          </w:tcPr>
          <w:p w:rsidR="00D279E4" w:rsidRPr="0095227D" w:rsidRDefault="00D279E4" w:rsidP="00791478">
            <w:pPr>
              <w:pStyle w:val="NoSpacing"/>
            </w:pPr>
          </w:p>
        </w:tc>
        <w:tc>
          <w:tcPr>
            <w:tcW w:w="540" w:type="dxa"/>
            <w:shd w:val="clear" w:color="auto" w:fill="BFBFBF"/>
          </w:tcPr>
          <w:p w:rsidR="00145FD8" w:rsidRPr="0095227D" w:rsidRDefault="00145FD8" w:rsidP="00791478">
            <w:pPr>
              <w:pStyle w:val="NoSpacing"/>
            </w:pPr>
          </w:p>
          <w:p w:rsidR="00D279E4" w:rsidRPr="0095227D" w:rsidRDefault="00D279E4" w:rsidP="00791478">
            <w:pPr>
              <w:pStyle w:val="NoSpacing"/>
            </w:pPr>
            <w:r w:rsidRPr="0095227D">
              <w:t>I</w:t>
            </w:r>
          </w:p>
        </w:tc>
        <w:tc>
          <w:tcPr>
            <w:tcW w:w="720" w:type="dxa"/>
            <w:shd w:val="clear" w:color="auto" w:fill="BFBFBF"/>
          </w:tcPr>
          <w:p w:rsidR="00145FD8" w:rsidRPr="0095227D" w:rsidRDefault="00145FD8" w:rsidP="00791478">
            <w:pPr>
              <w:pStyle w:val="NoSpacing"/>
            </w:pPr>
          </w:p>
          <w:p w:rsidR="00D279E4" w:rsidRPr="0095227D" w:rsidRDefault="00D279E4" w:rsidP="00791478">
            <w:pPr>
              <w:pStyle w:val="NoSpacing"/>
            </w:pPr>
            <w:r w:rsidRPr="0095227D">
              <w:t>II</w:t>
            </w:r>
          </w:p>
        </w:tc>
        <w:tc>
          <w:tcPr>
            <w:tcW w:w="655" w:type="dxa"/>
            <w:shd w:val="clear" w:color="auto" w:fill="BFBFBF"/>
          </w:tcPr>
          <w:p w:rsidR="00145FD8" w:rsidRPr="0095227D" w:rsidRDefault="00145FD8" w:rsidP="00791478">
            <w:pPr>
              <w:pStyle w:val="NoSpacing"/>
            </w:pPr>
          </w:p>
          <w:p w:rsidR="00D279E4" w:rsidRPr="0095227D" w:rsidRDefault="00D279E4" w:rsidP="00791478">
            <w:pPr>
              <w:pStyle w:val="NoSpacing"/>
            </w:pPr>
            <w:r w:rsidRPr="0095227D">
              <w:t>III</w:t>
            </w:r>
          </w:p>
        </w:tc>
        <w:tc>
          <w:tcPr>
            <w:tcW w:w="705" w:type="dxa"/>
            <w:shd w:val="clear" w:color="auto" w:fill="BFBFBF"/>
          </w:tcPr>
          <w:p w:rsidR="00145FD8" w:rsidRPr="0095227D" w:rsidRDefault="00145FD8" w:rsidP="00791478">
            <w:pPr>
              <w:pStyle w:val="NoSpacing"/>
            </w:pPr>
          </w:p>
          <w:p w:rsidR="00D279E4" w:rsidRPr="0095227D" w:rsidRDefault="00D279E4" w:rsidP="00791478">
            <w:pPr>
              <w:pStyle w:val="NoSpacing"/>
            </w:pPr>
            <w:r w:rsidRPr="0095227D">
              <w:t>IV</w:t>
            </w:r>
          </w:p>
        </w:tc>
        <w:tc>
          <w:tcPr>
            <w:tcW w:w="710" w:type="dxa"/>
            <w:shd w:val="clear" w:color="auto" w:fill="BFBFBF"/>
          </w:tcPr>
          <w:p w:rsidR="00145FD8" w:rsidRPr="0095227D" w:rsidRDefault="00145FD8" w:rsidP="00791478">
            <w:pPr>
              <w:pStyle w:val="NoSpacing"/>
            </w:pPr>
          </w:p>
          <w:p w:rsidR="00D279E4" w:rsidRPr="0095227D" w:rsidRDefault="00D279E4" w:rsidP="00791478">
            <w:pPr>
              <w:pStyle w:val="NoSpacing"/>
            </w:pPr>
            <w:r w:rsidRPr="0095227D">
              <w:t>V</w:t>
            </w:r>
          </w:p>
        </w:tc>
        <w:tc>
          <w:tcPr>
            <w:tcW w:w="628" w:type="dxa"/>
            <w:shd w:val="clear" w:color="auto" w:fill="BFBFBF"/>
          </w:tcPr>
          <w:p w:rsidR="00145FD8" w:rsidRPr="0095227D" w:rsidRDefault="00145FD8" w:rsidP="00791478">
            <w:pPr>
              <w:pStyle w:val="NoSpacing"/>
            </w:pPr>
          </w:p>
          <w:p w:rsidR="00D279E4" w:rsidRPr="0095227D" w:rsidRDefault="00D279E4" w:rsidP="00791478">
            <w:pPr>
              <w:pStyle w:val="NoSpacing"/>
            </w:pPr>
            <w:r w:rsidRPr="0095227D">
              <w:t>VI</w:t>
            </w:r>
          </w:p>
        </w:tc>
        <w:tc>
          <w:tcPr>
            <w:tcW w:w="854" w:type="dxa"/>
            <w:shd w:val="clear" w:color="auto" w:fill="BFBFBF"/>
          </w:tcPr>
          <w:p w:rsidR="00145FD8" w:rsidRPr="0095227D" w:rsidRDefault="00145FD8" w:rsidP="00791478">
            <w:pPr>
              <w:pStyle w:val="NoSpacing"/>
            </w:pPr>
          </w:p>
          <w:p w:rsidR="00D279E4" w:rsidRPr="0095227D" w:rsidRDefault="00D279E4" w:rsidP="00791478">
            <w:pPr>
              <w:pStyle w:val="NoSpacing"/>
            </w:pPr>
            <w:r w:rsidRPr="0095227D">
              <w:t>VII</w:t>
            </w:r>
          </w:p>
        </w:tc>
        <w:tc>
          <w:tcPr>
            <w:tcW w:w="585" w:type="dxa"/>
            <w:shd w:val="clear" w:color="auto" w:fill="BFBFBF"/>
          </w:tcPr>
          <w:p w:rsidR="00145FD8" w:rsidRPr="0095227D" w:rsidRDefault="00145FD8" w:rsidP="00791478">
            <w:pPr>
              <w:pStyle w:val="NoSpacing"/>
            </w:pPr>
          </w:p>
          <w:p w:rsidR="00D279E4" w:rsidRPr="0095227D" w:rsidRDefault="00D279E4" w:rsidP="00791478">
            <w:pPr>
              <w:pStyle w:val="NoSpacing"/>
            </w:pPr>
            <w:r w:rsidRPr="0095227D">
              <w:t>VIII</w:t>
            </w:r>
          </w:p>
        </w:tc>
        <w:tc>
          <w:tcPr>
            <w:tcW w:w="892" w:type="dxa"/>
            <w:shd w:val="clear" w:color="auto" w:fill="BFBFBF"/>
          </w:tcPr>
          <w:p w:rsidR="00145FD8" w:rsidRPr="0095227D" w:rsidRDefault="00145FD8" w:rsidP="00791478">
            <w:pPr>
              <w:pStyle w:val="NoSpacing"/>
            </w:pPr>
          </w:p>
          <w:p w:rsidR="00D279E4" w:rsidRPr="0095227D" w:rsidRDefault="00D279E4" w:rsidP="00791478">
            <w:pPr>
              <w:pStyle w:val="NoSpacing"/>
            </w:pPr>
            <w:r w:rsidRPr="0095227D">
              <w:t>IX</w:t>
            </w:r>
          </w:p>
        </w:tc>
        <w:tc>
          <w:tcPr>
            <w:tcW w:w="546" w:type="dxa"/>
            <w:shd w:val="clear" w:color="auto" w:fill="BFBFBF"/>
          </w:tcPr>
          <w:p w:rsidR="00145FD8" w:rsidRPr="0095227D" w:rsidRDefault="00145FD8" w:rsidP="00791478">
            <w:pPr>
              <w:pStyle w:val="NoSpacing"/>
            </w:pPr>
          </w:p>
          <w:p w:rsidR="00D279E4" w:rsidRPr="0095227D" w:rsidRDefault="00D279E4" w:rsidP="00791478">
            <w:pPr>
              <w:pStyle w:val="NoSpacing"/>
            </w:pPr>
            <w:r w:rsidRPr="0095227D">
              <w:t>X</w:t>
            </w:r>
          </w:p>
        </w:tc>
        <w:tc>
          <w:tcPr>
            <w:tcW w:w="719" w:type="dxa"/>
            <w:shd w:val="clear" w:color="auto" w:fill="BFBFBF"/>
          </w:tcPr>
          <w:p w:rsidR="00145FD8" w:rsidRPr="0095227D" w:rsidRDefault="00145FD8" w:rsidP="00791478">
            <w:pPr>
              <w:pStyle w:val="NoSpacing"/>
            </w:pPr>
          </w:p>
          <w:p w:rsidR="00D279E4" w:rsidRPr="0095227D" w:rsidRDefault="00D279E4" w:rsidP="00791478">
            <w:pPr>
              <w:pStyle w:val="NoSpacing"/>
            </w:pPr>
            <w:r w:rsidRPr="0095227D">
              <w:t>XI</w:t>
            </w:r>
          </w:p>
        </w:tc>
        <w:tc>
          <w:tcPr>
            <w:tcW w:w="793" w:type="dxa"/>
            <w:shd w:val="clear" w:color="auto" w:fill="BFBFBF"/>
          </w:tcPr>
          <w:p w:rsidR="00145FD8" w:rsidRPr="0095227D" w:rsidRDefault="00145FD8" w:rsidP="00791478">
            <w:pPr>
              <w:pStyle w:val="NoSpacing"/>
            </w:pPr>
          </w:p>
          <w:p w:rsidR="00D279E4" w:rsidRPr="0095227D" w:rsidRDefault="00D279E4" w:rsidP="00791478">
            <w:pPr>
              <w:pStyle w:val="NoSpacing"/>
            </w:pPr>
            <w:r w:rsidRPr="0095227D">
              <w:t>XII</w:t>
            </w:r>
          </w:p>
        </w:tc>
      </w:tr>
      <w:tr w:rsidR="00D279E4" w:rsidRPr="0095227D" w:rsidTr="0039356C">
        <w:trPr>
          <w:trHeight w:val="690"/>
          <w:jc w:val="center"/>
        </w:trPr>
        <w:tc>
          <w:tcPr>
            <w:tcW w:w="1877" w:type="dxa"/>
          </w:tcPr>
          <w:p w:rsidR="00D279E4" w:rsidRPr="0095227D" w:rsidRDefault="00D279E4" w:rsidP="00791478">
            <w:pPr>
              <w:pStyle w:val="NoSpacing"/>
            </w:pPr>
            <w:r w:rsidRPr="0095227D">
              <w:t>Средња температура</w:t>
            </w:r>
          </w:p>
          <w:p w:rsidR="00D279E4" w:rsidRPr="0095227D" w:rsidRDefault="00D279E4" w:rsidP="00791478">
            <w:pPr>
              <w:pStyle w:val="NoSpacing"/>
            </w:pPr>
            <w:r w:rsidRPr="0095227D">
              <w:t>ваздухау°C</w:t>
            </w:r>
          </w:p>
        </w:tc>
        <w:tc>
          <w:tcPr>
            <w:tcW w:w="540" w:type="dxa"/>
          </w:tcPr>
          <w:p w:rsidR="00D279E4" w:rsidRPr="0095227D" w:rsidRDefault="00D279E4" w:rsidP="00791478">
            <w:pPr>
              <w:pStyle w:val="NoSpacing"/>
            </w:pPr>
          </w:p>
          <w:p w:rsidR="00D279E4" w:rsidRPr="0095227D" w:rsidRDefault="00D279E4" w:rsidP="00791478">
            <w:pPr>
              <w:pStyle w:val="NoSpacing"/>
            </w:pPr>
            <w:r w:rsidRPr="0095227D">
              <w:t>0,3</w:t>
            </w:r>
          </w:p>
        </w:tc>
        <w:tc>
          <w:tcPr>
            <w:tcW w:w="720" w:type="dxa"/>
          </w:tcPr>
          <w:p w:rsidR="00D279E4" w:rsidRPr="0095227D" w:rsidRDefault="00D279E4" w:rsidP="00791478">
            <w:pPr>
              <w:pStyle w:val="NoSpacing"/>
            </w:pPr>
          </w:p>
          <w:p w:rsidR="00D279E4" w:rsidRPr="0095227D" w:rsidRDefault="00D279E4" w:rsidP="00791478">
            <w:pPr>
              <w:pStyle w:val="NoSpacing"/>
            </w:pPr>
            <w:r w:rsidRPr="0095227D">
              <w:t>1,4</w:t>
            </w:r>
          </w:p>
        </w:tc>
        <w:tc>
          <w:tcPr>
            <w:tcW w:w="655" w:type="dxa"/>
          </w:tcPr>
          <w:p w:rsidR="00D279E4" w:rsidRPr="0095227D" w:rsidRDefault="00D279E4" w:rsidP="00791478">
            <w:pPr>
              <w:pStyle w:val="NoSpacing"/>
            </w:pPr>
          </w:p>
          <w:p w:rsidR="00D279E4" w:rsidRPr="0095227D" w:rsidRDefault="00D279E4" w:rsidP="00791478">
            <w:pPr>
              <w:pStyle w:val="NoSpacing"/>
            </w:pPr>
            <w:r w:rsidRPr="0095227D">
              <w:t>5,8</w:t>
            </w:r>
          </w:p>
        </w:tc>
        <w:tc>
          <w:tcPr>
            <w:tcW w:w="705" w:type="dxa"/>
          </w:tcPr>
          <w:p w:rsidR="00D279E4" w:rsidRPr="0095227D" w:rsidRDefault="00D279E4" w:rsidP="00791478">
            <w:pPr>
              <w:pStyle w:val="NoSpacing"/>
            </w:pPr>
          </w:p>
          <w:p w:rsidR="00D279E4" w:rsidRPr="0095227D" w:rsidRDefault="00D279E4" w:rsidP="00791478">
            <w:pPr>
              <w:pStyle w:val="NoSpacing"/>
            </w:pPr>
            <w:r w:rsidRPr="0095227D">
              <w:t>11,5</w:t>
            </w:r>
          </w:p>
        </w:tc>
        <w:tc>
          <w:tcPr>
            <w:tcW w:w="710" w:type="dxa"/>
          </w:tcPr>
          <w:p w:rsidR="00D279E4" w:rsidRPr="0095227D" w:rsidRDefault="00D279E4" w:rsidP="00791478">
            <w:pPr>
              <w:pStyle w:val="NoSpacing"/>
            </w:pPr>
          </w:p>
          <w:p w:rsidR="00D279E4" w:rsidRPr="0095227D" w:rsidRDefault="00D279E4" w:rsidP="00791478">
            <w:pPr>
              <w:pStyle w:val="NoSpacing"/>
            </w:pPr>
            <w:r w:rsidRPr="0095227D">
              <w:t>16,0</w:t>
            </w:r>
          </w:p>
        </w:tc>
        <w:tc>
          <w:tcPr>
            <w:tcW w:w="628" w:type="dxa"/>
          </w:tcPr>
          <w:p w:rsidR="00D279E4" w:rsidRPr="0095227D" w:rsidRDefault="00D279E4" w:rsidP="00791478">
            <w:pPr>
              <w:pStyle w:val="NoSpacing"/>
            </w:pPr>
          </w:p>
          <w:p w:rsidR="00D279E4" w:rsidRPr="0095227D" w:rsidRDefault="00D279E4" w:rsidP="00791478">
            <w:pPr>
              <w:pStyle w:val="NoSpacing"/>
            </w:pPr>
            <w:r w:rsidRPr="0095227D">
              <w:t>19,2</w:t>
            </w:r>
          </w:p>
        </w:tc>
        <w:tc>
          <w:tcPr>
            <w:tcW w:w="854" w:type="dxa"/>
          </w:tcPr>
          <w:p w:rsidR="00D279E4" w:rsidRPr="0095227D" w:rsidRDefault="00D279E4" w:rsidP="00791478">
            <w:pPr>
              <w:pStyle w:val="NoSpacing"/>
            </w:pPr>
          </w:p>
          <w:p w:rsidR="00D279E4" w:rsidRPr="0095227D" w:rsidRDefault="00D279E4" w:rsidP="00791478">
            <w:pPr>
              <w:pStyle w:val="NoSpacing"/>
            </w:pPr>
            <w:r w:rsidRPr="0095227D">
              <w:t>21,9</w:t>
            </w:r>
          </w:p>
        </w:tc>
        <w:tc>
          <w:tcPr>
            <w:tcW w:w="585" w:type="dxa"/>
          </w:tcPr>
          <w:p w:rsidR="00D279E4" w:rsidRPr="0095227D" w:rsidRDefault="00D279E4" w:rsidP="00791478">
            <w:pPr>
              <w:pStyle w:val="NoSpacing"/>
            </w:pPr>
          </w:p>
          <w:p w:rsidR="00D279E4" w:rsidRPr="0095227D" w:rsidRDefault="00D279E4" w:rsidP="00791478">
            <w:pPr>
              <w:pStyle w:val="NoSpacing"/>
            </w:pPr>
            <w:r w:rsidRPr="0095227D">
              <w:t>21,9</w:t>
            </w:r>
          </w:p>
        </w:tc>
        <w:tc>
          <w:tcPr>
            <w:tcW w:w="892" w:type="dxa"/>
          </w:tcPr>
          <w:p w:rsidR="00D279E4" w:rsidRPr="0095227D" w:rsidRDefault="00D279E4" w:rsidP="00791478">
            <w:pPr>
              <w:pStyle w:val="NoSpacing"/>
            </w:pPr>
          </w:p>
          <w:p w:rsidR="00D279E4" w:rsidRPr="0095227D" w:rsidRDefault="00D279E4" w:rsidP="00791478">
            <w:pPr>
              <w:pStyle w:val="NoSpacing"/>
            </w:pPr>
            <w:r w:rsidRPr="0095227D">
              <w:t>17,7</w:t>
            </w:r>
          </w:p>
        </w:tc>
        <w:tc>
          <w:tcPr>
            <w:tcW w:w="546" w:type="dxa"/>
          </w:tcPr>
          <w:p w:rsidR="00D279E4" w:rsidRPr="0095227D" w:rsidRDefault="00D279E4" w:rsidP="00791478">
            <w:pPr>
              <w:pStyle w:val="NoSpacing"/>
            </w:pPr>
          </w:p>
          <w:p w:rsidR="00D279E4" w:rsidRPr="0095227D" w:rsidRDefault="00D279E4" w:rsidP="00791478">
            <w:pPr>
              <w:pStyle w:val="NoSpacing"/>
            </w:pPr>
            <w:r w:rsidRPr="0095227D">
              <w:t>11,3</w:t>
            </w:r>
          </w:p>
        </w:tc>
        <w:tc>
          <w:tcPr>
            <w:tcW w:w="719" w:type="dxa"/>
          </w:tcPr>
          <w:p w:rsidR="00D279E4" w:rsidRPr="0095227D" w:rsidRDefault="00D279E4" w:rsidP="00791478">
            <w:pPr>
              <w:pStyle w:val="NoSpacing"/>
            </w:pPr>
          </w:p>
          <w:p w:rsidR="00D279E4" w:rsidRPr="0095227D" w:rsidRDefault="00D279E4" w:rsidP="00791478">
            <w:pPr>
              <w:pStyle w:val="NoSpacing"/>
            </w:pPr>
            <w:r w:rsidRPr="0095227D">
              <w:t>6,0</w:t>
            </w:r>
          </w:p>
        </w:tc>
        <w:tc>
          <w:tcPr>
            <w:tcW w:w="793" w:type="dxa"/>
          </w:tcPr>
          <w:p w:rsidR="00D279E4" w:rsidRPr="0095227D" w:rsidRDefault="00D279E4" w:rsidP="00791478">
            <w:pPr>
              <w:pStyle w:val="NoSpacing"/>
            </w:pPr>
          </w:p>
          <w:p w:rsidR="00D279E4" w:rsidRPr="0095227D" w:rsidRDefault="00D279E4" w:rsidP="00791478">
            <w:pPr>
              <w:pStyle w:val="NoSpacing"/>
            </w:pPr>
            <w:r w:rsidRPr="0095227D">
              <w:t>2,2</w:t>
            </w:r>
          </w:p>
        </w:tc>
      </w:tr>
      <w:tr w:rsidR="00D279E4" w:rsidRPr="0095227D" w:rsidTr="0039356C">
        <w:trPr>
          <w:trHeight w:val="688"/>
          <w:jc w:val="center"/>
        </w:trPr>
        <w:tc>
          <w:tcPr>
            <w:tcW w:w="1877" w:type="dxa"/>
          </w:tcPr>
          <w:p w:rsidR="00D279E4" w:rsidRPr="0095227D" w:rsidRDefault="00D279E4" w:rsidP="00791478">
            <w:pPr>
              <w:pStyle w:val="NoSpacing"/>
            </w:pPr>
            <w:r w:rsidRPr="0095227D">
              <w:t>Средња макс</w:t>
            </w:r>
          </w:p>
          <w:p w:rsidR="00D279E4" w:rsidRPr="0095227D" w:rsidRDefault="00D279E4" w:rsidP="00791478">
            <w:pPr>
              <w:pStyle w:val="NoSpacing"/>
            </w:pPr>
            <w:r w:rsidRPr="0095227D">
              <w:t>температураваздухау°C</w:t>
            </w:r>
          </w:p>
        </w:tc>
        <w:tc>
          <w:tcPr>
            <w:tcW w:w="540" w:type="dxa"/>
          </w:tcPr>
          <w:p w:rsidR="00D279E4" w:rsidRPr="0095227D" w:rsidRDefault="00D279E4" w:rsidP="00791478">
            <w:pPr>
              <w:pStyle w:val="NoSpacing"/>
            </w:pPr>
          </w:p>
          <w:p w:rsidR="00D279E4" w:rsidRPr="0095227D" w:rsidRDefault="00D279E4" w:rsidP="00791478">
            <w:pPr>
              <w:pStyle w:val="NoSpacing"/>
            </w:pPr>
            <w:r w:rsidRPr="0095227D">
              <w:t>2,9</w:t>
            </w:r>
          </w:p>
        </w:tc>
        <w:tc>
          <w:tcPr>
            <w:tcW w:w="720" w:type="dxa"/>
          </w:tcPr>
          <w:p w:rsidR="00D279E4" w:rsidRPr="0095227D" w:rsidRDefault="00D279E4" w:rsidP="00791478">
            <w:pPr>
              <w:pStyle w:val="NoSpacing"/>
            </w:pPr>
          </w:p>
          <w:p w:rsidR="00D279E4" w:rsidRPr="0095227D" w:rsidRDefault="00D279E4" w:rsidP="00791478">
            <w:pPr>
              <w:pStyle w:val="NoSpacing"/>
            </w:pPr>
            <w:r w:rsidRPr="0095227D">
              <w:t>5,2</w:t>
            </w:r>
          </w:p>
        </w:tc>
        <w:tc>
          <w:tcPr>
            <w:tcW w:w="655" w:type="dxa"/>
          </w:tcPr>
          <w:p w:rsidR="00D279E4" w:rsidRPr="0095227D" w:rsidRDefault="00D279E4" w:rsidP="00791478">
            <w:pPr>
              <w:pStyle w:val="NoSpacing"/>
            </w:pPr>
          </w:p>
          <w:p w:rsidR="00D279E4" w:rsidRPr="0095227D" w:rsidRDefault="00D279E4" w:rsidP="00791478">
            <w:pPr>
              <w:pStyle w:val="NoSpacing"/>
            </w:pPr>
            <w:r w:rsidRPr="0095227D">
              <w:t>10,1</w:t>
            </w:r>
          </w:p>
        </w:tc>
        <w:tc>
          <w:tcPr>
            <w:tcW w:w="705" w:type="dxa"/>
          </w:tcPr>
          <w:p w:rsidR="00D279E4" w:rsidRPr="0095227D" w:rsidRDefault="00D279E4" w:rsidP="00791478">
            <w:pPr>
              <w:pStyle w:val="NoSpacing"/>
            </w:pPr>
          </w:p>
          <w:p w:rsidR="00D279E4" w:rsidRPr="0095227D" w:rsidRDefault="00D279E4" w:rsidP="00791478">
            <w:pPr>
              <w:pStyle w:val="NoSpacing"/>
            </w:pPr>
            <w:r w:rsidRPr="0095227D">
              <w:t>16,2</w:t>
            </w:r>
          </w:p>
        </w:tc>
        <w:tc>
          <w:tcPr>
            <w:tcW w:w="710" w:type="dxa"/>
          </w:tcPr>
          <w:p w:rsidR="00D279E4" w:rsidRPr="0095227D" w:rsidRDefault="00D279E4" w:rsidP="00791478">
            <w:pPr>
              <w:pStyle w:val="NoSpacing"/>
            </w:pPr>
          </w:p>
          <w:p w:rsidR="00D279E4" w:rsidRPr="0095227D" w:rsidRDefault="00D279E4" w:rsidP="00791478">
            <w:pPr>
              <w:pStyle w:val="NoSpacing"/>
            </w:pPr>
            <w:r w:rsidRPr="0095227D">
              <w:t>21,2</w:t>
            </w:r>
          </w:p>
        </w:tc>
        <w:tc>
          <w:tcPr>
            <w:tcW w:w="628" w:type="dxa"/>
          </w:tcPr>
          <w:p w:rsidR="00D279E4" w:rsidRPr="0095227D" w:rsidRDefault="00D279E4" w:rsidP="00791478">
            <w:pPr>
              <w:pStyle w:val="NoSpacing"/>
            </w:pPr>
          </w:p>
          <w:p w:rsidR="00D279E4" w:rsidRPr="0095227D" w:rsidRDefault="00D279E4" w:rsidP="00791478">
            <w:pPr>
              <w:pStyle w:val="NoSpacing"/>
            </w:pPr>
            <w:r w:rsidRPr="0095227D">
              <w:t>25,1</w:t>
            </w:r>
          </w:p>
        </w:tc>
        <w:tc>
          <w:tcPr>
            <w:tcW w:w="854" w:type="dxa"/>
          </w:tcPr>
          <w:p w:rsidR="00D279E4" w:rsidRPr="0095227D" w:rsidRDefault="00D279E4" w:rsidP="00791478">
            <w:pPr>
              <w:pStyle w:val="NoSpacing"/>
            </w:pPr>
          </w:p>
          <w:p w:rsidR="00D279E4" w:rsidRPr="0095227D" w:rsidRDefault="00D279E4" w:rsidP="00791478">
            <w:pPr>
              <w:pStyle w:val="NoSpacing"/>
            </w:pPr>
            <w:r w:rsidRPr="0095227D">
              <w:t>27,3</w:t>
            </w:r>
          </w:p>
        </w:tc>
        <w:tc>
          <w:tcPr>
            <w:tcW w:w="585" w:type="dxa"/>
          </w:tcPr>
          <w:p w:rsidR="00D279E4" w:rsidRPr="0095227D" w:rsidRDefault="00D279E4" w:rsidP="00791478">
            <w:pPr>
              <w:pStyle w:val="NoSpacing"/>
            </w:pPr>
          </w:p>
          <w:p w:rsidR="00D279E4" w:rsidRPr="0095227D" w:rsidRDefault="00D279E4" w:rsidP="00791478">
            <w:pPr>
              <w:pStyle w:val="NoSpacing"/>
            </w:pPr>
            <w:r w:rsidRPr="0095227D">
              <w:t>28,3</w:t>
            </w:r>
          </w:p>
        </w:tc>
        <w:tc>
          <w:tcPr>
            <w:tcW w:w="892" w:type="dxa"/>
          </w:tcPr>
          <w:p w:rsidR="00D279E4" w:rsidRPr="0095227D" w:rsidRDefault="00D279E4" w:rsidP="00791478">
            <w:pPr>
              <w:pStyle w:val="NoSpacing"/>
            </w:pPr>
          </w:p>
          <w:p w:rsidR="00D279E4" w:rsidRPr="0095227D" w:rsidRDefault="00D279E4" w:rsidP="00791478">
            <w:pPr>
              <w:pStyle w:val="NoSpacing"/>
            </w:pPr>
            <w:r w:rsidRPr="0095227D">
              <w:t>23,0</w:t>
            </w:r>
          </w:p>
        </w:tc>
        <w:tc>
          <w:tcPr>
            <w:tcW w:w="546" w:type="dxa"/>
          </w:tcPr>
          <w:p w:rsidR="00D279E4" w:rsidRPr="0095227D" w:rsidRDefault="00D279E4" w:rsidP="00791478">
            <w:pPr>
              <w:pStyle w:val="NoSpacing"/>
            </w:pPr>
          </w:p>
          <w:p w:rsidR="00D279E4" w:rsidRPr="0095227D" w:rsidRDefault="00D279E4" w:rsidP="00791478">
            <w:pPr>
              <w:pStyle w:val="NoSpacing"/>
            </w:pPr>
            <w:r w:rsidRPr="0095227D">
              <w:t>10,0</w:t>
            </w:r>
          </w:p>
        </w:tc>
        <w:tc>
          <w:tcPr>
            <w:tcW w:w="719" w:type="dxa"/>
          </w:tcPr>
          <w:p w:rsidR="00D279E4" w:rsidRPr="0095227D" w:rsidRDefault="00D279E4" w:rsidP="00791478">
            <w:pPr>
              <w:pStyle w:val="NoSpacing"/>
            </w:pPr>
          </w:p>
          <w:p w:rsidR="00D279E4" w:rsidRPr="0095227D" w:rsidRDefault="00D279E4" w:rsidP="00791478">
            <w:pPr>
              <w:pStyle w:val="NoSpacing"/>
            </w:pPr>
            <w:r w:rsidRPr="0095227D">
              <w:t>12,6</w:t>
            </w:r>
          </w:p>
        </w:tc>
        <w:tc>
          <w:tcPr>
            <w:tcW w:w="793" w:type="dxa"/>
          </w:tcPr>
          <w:p w:rsidR="00D279E4" w:rsidRPr="0095227D" w:rsidRDefault="00D279E4" w:rsidP="00791478">
            <w:pPr>
              <w:pStyle w:val="NoSpacing"/>
            </w:pPr>
          </w:p>
          <w:p w:rsidR="00D279E4" w:rsidRPr="0095227D" w:rsidRDefault="00D279E4" w:rsidP="00791478">
            <w:pPr>
              <w:pStyle w:val="NoSpacing"/>
            </w:pPr>
            <w:r w:rsidRPr="0095227D">
              <w:t>4,7</w:t>
            </w:r>
          </w:p>
        </w:tc>
      </w:tr>
      <w:tr w:rsidR="00D279E4" w:rsidRPr="0095227D" w:rsidTr="0039356C">
        <w:trPr>
          <w:trHeight w:val="921"/>
          <w:jc w:val="center"/>
        </w:trPr>
        <w:tc>
          <w:tcPr>
            <w:tcW w:w="1877" w:type="dxa"/>
          </w:tcPr>
          <w:p w:rsidR="00D279E4" w:rsidRPr="0095227D" w:rsidRDefault="00D279E4" w:rsidP="00791478">
            <w:pPr>
              <w:pStyle w:val="NoSpacing"/>
            </w:pPr>
            <w:r w:rsidRPr="0095227D">
              <w:lastRenderedPageBreak/>
              <w:t>Средњаминималнатемпература</w:t>
            </w:r>
          </w:p>
          <w:p w:rsidR="00D279E4" w:rsidRPr="0095227D" w:rsidRDefault="00D279E4" w:rsidP="00791478">
            <w:pPr>
              <w:pStyle w:val="NoSpacing"/>
            </w:pPr>
            <w:r w:rsidRPr="0095227D">
              <w:t>ваздухау°C</w:t>
            </w:r>
          </w:p>
        </w:tc>
        <w:tc>
          <w:tcPr>
            <w:tcW w:w="540" w:type="dxa"/>
          </w:tcPr>
          <w:p w:rsidR="00D279E4" w:rsidRPr="0095227D" w:rsidRDefault="00D279E4" w:rsidP="00791478">
            <w:pPr>
              <w:pStyle w:val="NoSpacing"/>
            </w:pPr>
          </w:p>
          <w:p w:rsidR="00D279E4" w:rsidRPr="0095227D" w:rsidRDefault="00D279E4" w:rsidP="00791478">
            <w:pPr>
              <w:pStyle w:val="NoSpacing"/>
            </w:pPr>
            <w:r w:rsidRPr="0095227D">
              <w:t>-4,0</w:t>
            </w:r>
          </w:p>
        </w:tc>
        <w:tc>
          <w:tcPr>
            <w:tcW w:w="720" w:type="dxa"/>
          </w:tcPr>
          <w:p w:rsidR="00D279E4" w:rsidRPr="0095227D" w:rsidRDefault="00D279E4" w:rsidP="00791478">
            <w:pPr>
              <w:pStyle w:val="NoSpacing"/>
            </w:pPr>
          </w:p>
          <w:p w:rsidR="00D279E4" w:rsidRPr="0095227D" w:rsidRDefault="00D279E4" w:rsidP="00791478">
            <w:pPr>
              <w:pStyle w:val="NoSpacing"/>
            </w:pPr>
            <w:r w:rsidRPr="0095227D">
              <w:t>-4,0</w:t>
            </w:r>
          </w:p>
        </w:tc>
        <w:tc>
          <w:tcPr>
            <w:tcW w:w="655" w:type="dxa"/>
          </w:tcPr>
          <w:p w:rsidR="00D279E4" w:rsidRPr="0095227D" w:rsidRDefault="00D279E4" w:rsidP="00791478">
            <w:pPr>
              <w:pStyle w:val="NoSpacing"/>
            </w:pPr>
          </w:p>
          <w:p w:rsidR="00D279E4" w:rsidRPr="0095227D" w:rsidRDefault="00D279E4" w:rsidP="00791478">
            <w:pPr>
              <w:pStyle w:val="NoSpacing"/>
            </w:pPr>
            <w:r w:rsidRPr="0095227D">
              <w:t>1,5</w:t>
            </w:r>
          </w:p>
        </w:tc>
        <w:tc>
          <w:tcPr>
            <w:tcW w:w="705" w:type="dxa"/>
          </w:tcPr>
          <w:p w:rsidR="00D279E4" w:rsidRPr="0095227D" w:rsidRDefault="00D279E4" w:rsidP="00791478">
            <w:pPr>
              <w:pStyle w:val="NoSpacing"/>
            </w:pPr>
          </w:p>
          <w:p w:rsidR="00D279E4" w:rsidRPr="0095227D" w:rsidRDefault="00D279E4" w:rsidP="00791478">
            <w:pPr>
              <w:pStyle w:val="NoSpacing"/>
            </w:pPr>
            <w:r w:rsidRPr="0095227D">
              <w:t>6,3</w:t>
            </w:r>
          </w:p>
        </w:tc>
        <w:tc>
          <w:tcPr>
            <w:tcW w:w="710" w:type="dxa"/>
          </w:tcPr>
          <w:p w:rsidR="00D279E4" w:rsidRPr="0095227D" w:rsidRDefault="00D279E4" w:rsidP="00791478">
            <w:pPr>
              <w:pStyle w:val="NoSpacing"/>
            </w:pPr>
          </w:p>
          <w:p w:rsidR="00D279E4" w:rsidRPr="0095227D" w:rsidRDefault="00D279E4" w:rsidP="00791478">
            <w:pPr>
              <w:pStyle w:val="NoSpacing"/>
            </w:pPr>
            <w:r w:rsidRPr="0095227D">
              <w:t>11,0</w:t>
            </w:r>
          </w:p>
        </w:tc>
        <w:tc>
          <w:tcPr>
            <w:tcW w:w="628" w:type="dxa"/>
          </w:tcPr>
          <w:p w:rsidR="00D279E4" w:rsidRPr="0095227D" w:rsidRDefault="00D279E4" w:rsidP="00791478">
            <w:pPr>
              <w:pStyle w:val="NoSpacing"/>
            </w:pPr>
          </w:p>
          <w:p w:rsidR="00D279E4" w:rsidRPr="0095227D" w:rsidRDefault="00D279E4" w:rsidP="00791478">
            <w:pPr>
              <w:pStyle w:val="NoSpacing"/>
            </w:pPr>
            <w:r w:rsidRPr="0095227D">
              <w:t>12,1</w:t>
            </w:r>
          </w:p>
        </w:tc>
        <w:tc>
          <w:tcPr>
            <w:tcW w:w="854" w:type="dxa"/>
          </w:tcPr>
          <w:p w:rsidR="00D279E4" w:rsidRPr="0095227D" w:rsidRDefault="00D279E4" w:rsidP="00791478">
            <w:pPr>
              <w:pStyle w:val="NoSpacing"/>
            </w:pPr>
          </w:p>
          <w:p w:rsidR="00D279E4" w:rsidRPr="0095227D" w:rsidRDefault="00D279E4" w:rsidP="00791478">
            <w:pPr>
              <w:pStyle w:val="NoSpacing"/>
            </w:pPr>
            <w:r w:rsidRPr="0095227D">
              <w:t>15,2</w:t>
            </w:r>
          </w:p>
        </w:tc>
        <w:tc>
          <w:tcPr>
            <w:tcW w:w="585" w:type="dxa"/>
          </w:tcPr>
          <w:p w:rsidR="00D279E4" w:rsidRPr="0095227D" w:rsidRDefault="00D279E4" w:rsidP="00791478">
            <w:pPr>
              <w:pStyle w:val="NoSpacing"/>
            </w:pPr>
          </w:p>
          <w:p w:rsidR="00D279E4" w:rsidRPr="0095227D" w:rsidRDefault="00D279E4" w:rsidP="00791478">
            <w:pPr>
              <w:pStyle w:val="NoSpacing"/>
            </w:pPr>
            <w:r w:rsidRPr="0095227D">
              <w:t>14,6</w:t>
            </w:r>
          </w:p>
        </w:tc>
        <w:tc>
          <w:tcPr>
            <w:tcW w:w="892" w:type="dxa"/>
          </w:tcPr>
          <w:p w:rsidR="00D279E4" w:rsidRPr="0095227D" w:rsidRDefault="00D279E4" w:rsidP="00791478">
            <w:pPr>
              <w:pStyle w:val="NoSpacing"/>
            </w:pPr>
          </w:p>
          <w:p w:rsidR="00D279E4" w:rsidRPr="0095227D" w:rsidRDefault="00D279E4" w:rsidP="00791478">
            <w:pPr>
              <w:pStyle w:val="NoSpacing"/>
            </w:pPr>
            <w:r w:rsidRPr="0095227D">
              <w:t>11,2</w:t>
            </w:r>
          </w:p>
        </w:tc>
        <w:tc>
          <w:tcPr>
            <w:tcW w:w="546" w:type="dxa"/>
          </w:tcPr>
          <w:p w:rsidR="00D279E4" w:rsidRPr="0095227D" w:rsidRDefault="00D279E4" w:rsidP="00791478">
            <w:pPr>
              <w:pStyle w:val="NoSpacing"/>
            </w:pPr>
          </w:p>
          <w:p w:rsidR="00D279E4" w:rsidRPr="0095227D" w:rsidRDefault="00D279E4" w:rsidP="00791478">
            <w:pPr>
              <w:pStyle w:val="NoSpacing"/>
            </w:pPr>
            <w:r w:rsidRPr="0095227D">
              <w:t>5,1</w:t>
            </w:r>
          </w:p>
        </w:tc>
        <w:tc>
          <w:tcPr>
            <w:tcW w:w="719" w:type="dxa"/>
          </w:tcPr>
          <w:p w:rsidR="00D279E4" w:rsidRPr="0095227D" w:rsidRDefault="00D279E4" w:rsidP="00791478">
            <w:pPr>
              <w:pStyle w:val="NoSpacing"/>
            </w:pPr>
          </w:p>
          <w:p w:rsidR="00D279E4" w:rsidRPr="0095227D" w:rsidRDefault="00D279E4" w:rsidP="00791478">
            <w:pPr>
              <w:pStyle w:val="NoSpacing"/>
            </w:pPr>
            <w:r w:rsidRPr="0095227D">
              <w:t>2,1</w:t>
            </w:r>
          </w:p>
        </w:tc>
        <w:tc>
          <w:tcPr>
            <w:tcW w:w="793" w:type="dxa"/>
          </w:tcPr>
          <w:p w:rsidR="00D279E4" w:rsidRPr="0095227D" w:rsidRDefault="00D279E4" w:rsidP="00791478">
            <w:pPr>
              <w:pStyle w:val="NoSpacing"/>
            </w:pPr>
          </w:p>
          <w:p w:rsidR="00D279E4" w:rsidRPr="0095227D" w:rsidRDefault="00D279E4" w:rsidP="00791478">
            <w:pPr>
              <w:pStyle w:val="NoSpacing"/>
            </w:pPr>
            <w:r w:rsidRPr="0095227D">
              <w:t>-2,2</w:t>
            </w:r>
          </w:p>
        </w:tc>
      </w:tr>
      <w:tr w:rsidR="00D279E4" w:rsidRPr="0095227D" w:rsidTr="0039356C">
        <w:trPr>
          <w:trHeight w:val="688"/>
          <w:jc w:val="center"/>
        </w:trPr>
        <w:tc>
          <w:tcPr>
            <w:tcW w:w="1877" w:type="dxa"/>
          </w:tcPr>
          <w:p w:rsidR="00D279E4" w:rsidRPr="0095227D" w:rsidRDefault="00D279E4" w:rsidP="00791478">
            <w:pPr>
              <w:pStyle w:val="NoSpacing"/>
            </w:pPr>
            <w:r w:rsidRPr="0095227D">
              <w:t>Апсолутнимин</w:t>
            </w:r>
          </w:p>
          <w:p w:rsidR="00D279E4" w:rsidRPr="0095227D" w:rsidRDefault="00D279E4" w:rsidP="00791478">
            <w:pPr>
              <w:pStyle w:val="NoSpacing"/>
            </w:pPr>
            <w:r w:rsidRPr="0095227D">
              <w:t>температуреваздухау°C</w:t>
            </w:r>
          </w:p>
        </w:tc>
        <w:tc>
          <w:tcPr>
            <w:tcW w:w="540" w:type="dxa"/>
          </w:tcPr>
          <w:p w:rsidR="00D279E4" w:rsidRPr="0095227D" w:rsidRDefault="00D279E4" w:rsidP="00791478">
            <w:pPr>
              <w:pStyle w:val="NoSpacing"/>
            </w:pPr>
          </w:p>
          <w:p w:rsidR="00D279E4" w:rsidRPr="0095227D" w:rsidRDefault="00D279E4" w:rsidP="00791478">
            <w:pPr>
              <w:pStyle w:val="NoSpacing"/>
            </w:pPr>
            <w:r w:rsidRPr="0095227D">
              <w:t>25,5</w:t>
            </w:r>
          </w:p>
        </w:tc>
        <w:tc>
          <w:tcPr>
            <w:tcW w:w="720" w:type="dxa"/>
          </w:tcPr>
          <w:p w:rsidR="00D279E4" w:rsidRPr="0095227D" w:rsidRDefault="00D279E4" w:rsidP="00791478">
            <w:pPr>
              <w:pStyle w:val="NoSpacing"/>
            </w:pPr>
          </w:p>
          <w:p w:rsidR="00D279E4" w:rsidRPr="0095227D" w:rsidRDefault="00D279E4" w:rsidP="00791478">
            <w:pPr>
              <w:pStyle w:val="NoSpacing"/>
            </w:pPr>
            <w:r w:rsidRPr="0095227D">
              <w:t>-27,0</w:t>
            </w:r>
          </w:p>
        </w:tc>
        <w:tc>
          <w:tcPr>
            <w:tcW w:w="655" w:type="dxa"/>
          </w:tcPr>
          <w:p w:rsidR="00D279E4" w:rsidRPr="0095227D" w:rsidRDefault="00D279E4" w:rsidP="00791478">
            <w:pPr>
              <w:pStyle w:val="NoSpacing"/>
            </w:pPr>
          </w:p>
          <w:p w:rsidR="00D279E4" w:rsidRPr="0095227D" w:rsidRDefault="00D279E4" w:rsidP="00791478">
            <w:pPr>
              <w:pStyle w:val="NoSpacing"/>
            </w:pPr>
            <w:r w:rsidRPr="0095227D">
              <w:t>-12,0</w:t>
            </w:r>
          </w:p>
        </w:tc>
        <w:tc>
          <w:tcPr>
            <w:tcW w:w="705" w:type="dxa"/>
          </w:tcPr>
          <w:p w:rsidR="00D279E4" w:rsidRPr="0095227D" w:rsidRDefault="00D279E4" w:rsidP="00791478">
            <w:pPr>
              <w:pStyle w:val="NoSpacing"/>
            </w:pPr>
          </w:p>
          <w:p w:rsidR="00D279E4" w:rsidRPr="0095227D" w:rsidRDefault="00D279E4" w:rsidP="00791478">
            <w:pPr>
              <w:pStyle w:val="NoSpacing"/>
            </w:pPr>
            <w:r w:rsidRPr="0095227D">
              <w:t>-3,2</w:t>
            </w:r>
          </w:p>
        </w:tc>
        <w:tc>
          <w:tcPr>
            <w:tcW w:w="710" w:type="dxa"/>
          </w:tcPr>
          <w:p w:rsidR="00D279E4" w:rsidRPr="0095227D" w:rsidRDefault="00D279E4" w:rsidP="00791478">
            <w:pPr>
              <w:pStyle w:val="NoSpacing"/>
            </w:pPr>
          </w:p>
          <w:p w:rsidR="00D279E4" w:rsidRPr="0095227D" w:rsidRDefault="00D279E4" w:rsidP="00791478">
            <w:pPr>
              <w:pStyle w:val="NoSpacing"/>
            </w:pPr>
            <w:r w:rsidRPr="0095227D">
              <w:t>-1,4</w:t>
            </w:r>
          </w:p>
        </w:tc>
        <w:tc>
          <w:tcPr>
            <w:tcW w:w="628" w:type="dxa"/>
          </w:tcPr>
          <w:p w:rsidR="00D279E4" w:rsidRPr="0095227D" w:rsidRDefault="00D279E4" w:rsidP="00791478">
            <w:pPr>
              <w:pStyle w:val="NoSpacing"/>
            </w:pPr>
          </w:p>
          <w:p w:rsidR="00D279E4" w:rsidRPr="0095227D" w:rsidRDefault="00D279E4" w:rsidP="00791478">
            <w:pPr>
              <w:pStyle w:val="NoSpacing"/>
            </w:pPr>
            <w:r w:rsidRPr="0095227D">
              <w:t>0,5</w:t>
            </w:r>
          </w:p>
        </w:tc>
        <w:tc>
          <w:tcPr>
            <w:tcW w:w="854" w:type="dxa"/>
          </w:tcPr>
          <w:p w:rsidR="00D279E4" w:rsidRPr="0095227D" w:rsidRDefault="00D279E4" w:rsidP="00791478">
            <w:pPr>
              <w:pStyle w:val="NoSpacing"/>
            </w:pPr>
          </w:p>
          <w:p w:rsidR="00D279E4" w:rsidRPr="0095227D" w:rsidRDefault="00D279E4" w:rsidP="00791478">
            <w:pPr>
              <w:pStyle w:val="NoSpacing"/>
            </w:pPr>
            <w:r w:rsidRPr="0095227D">
              <w:t>7,0</w:t>
            </w:r>
          </w:p>
        </w:tc>
        <w:tc>
          <w:tcPr>
            <w:tcW w:w="585" w:type="dxa"/>
          </w:tcPr>
          <w:p w:rsidR="00D279E4" w:rsidRPr="0095227D" w:rsidRDefault="00D279E4" w:rsidP="00791478">
            <w:pPr>
              <w:pStyle w:val="NoSpacing"/>
            </w:pPr>
          </w:p>
          <w:p w:rsidR="00D279E4" w:rsidRPr="0095227D" w:rsidRDefault="00D279E4" w:rsidP="00791478">
            <w:pPr>
              <w:pStyle w:val="NoSpacing"/>
            </w:pPr>
            <w:r w:rsidRPr="0095227D">
              <w:t>6,0</w:t>
            </w:r>
          </w:p>
        </w:tc>
        <w:tc>
          <w:tcPr>
            <w:tcW w:w="892" w:type="dxa"/>
          </w:tcPr>
          <w:p w:rsidR="00D279E4" w:rsidRPr="0095227D" w:rsidRDefault="00D279E4" w:rsidP="00791478">
            <w:pPr>
              <w:pStyle w:val="NoSpacing"/>
            </w:pPr>
          </w:p>
          <w:p w:rsidR="00D279E4" w:rsidRPr="0095227D" w:rsidRDefault="00D279E4" w:rsidP="00791478">
            <w:pPr>
              <w:pStyle w:val="NoSpacing"/>
            </w:pPr>
            <w:r w:rsidRPr="0095227D">
              <w:t>-1,5</w:t>
            </w:r>
          </w:p>
        </w:tc>
        <w:tc>
          <w:tcPr>
            <w:tcW w:w="546" w:type="dxa"/>
          </w:tcPr>
          <w:p w:rsidR="00D279E4" w:rsidRPr="0095227D" w:rsidRDefault="00D279E4" w:rsidP="00791478">
            <w:pPr>
              <w:pStyle w:val="NoSpacing"/>
            </w:pPr>
          </w:p>
          <w:p w:rsidR="00D279E4" w:rsidRPr="0095227D" w:rsidRDefault="00D279E4" w:rsidP="00791478">
            <w:pPr>
              <w:pStyle w:val="NoSpacing"/>
            </w:pPr>
            <w:r w:rsidRPr="0095227D">
              <w:t>-2,6</w:t>
            </w:r>
          </w:p>
        </w:tc>
        <w:tc>
          <w:tcPr>
            <w:tcW w:w="719" w:type="dxa"/>
          </w:tcPr>
          <w:p w:rsidR="00D279E4" w:rsidRPr="0095227D" w:rsidRDefault="00D279E4" w:rsidP="00791478">
            <w:pPr>
              <w:pStyle w:val="NoSpacing"/>
            </w:pPr>
          </w:p>
          <w:p w:rsidR="00D279E4" w:rsidRPr="0095227D" w:rsidRDefault="00D279E4" w:rsidP="00791478">
            <w:pPr>
              <w:pStyle w:val="NoSpacing"/>
            </w:pPr>
            <w:r w:rsidRPr="0095227D">
              <w:t>-12,0</w:t>
            </w:r>
          </w:p>
        </w:tc>
        <w:tc>
          <w:tcPr>
            <w:tcW w:w="793" w:type="dxa"/>
          </w:tcPr>
          <w:p w:rsidR="00D279E4" w:rsidRPr="0095227D" w:rsidRDefault="00D279E4" w:rsidP="00791478">
            <w:pPr>
              <w:pStyle w:val="NoSpacing"/>
            </w:pPr>
          </w:p>
          <w:p w:rsidR="00D279E4" w:rsidRPr="0095227D" w:rsidRDefault="00D279E4" w:rsidP="00791478">
            <w:pPr>
              <w:pStyle w:val="NoSpacing"/>
            </w:pPr>
            <w:r w:rsidRPr="0095227D">
              <w:t>-19,0</w:t>
            </w:r>
          </w:p>
        </w:tc>
      </w:tr>
      <w:tr w:rsidR="00D279E4" w:rsidRPr="0095227D" w:rsidTr="0039356C">
        <w:trPr>
          <w:trHeight w:val="460"/>
          <w:jc w:val="center"/>
        </w:trPr>
        <w:tc>
          <w:tcPr>
            <w:tcW w:w="1877" w:type="dxa"/>
          </w:tcPr>
          <w:p w:rsidR="00D279E4" w:rsidRPr="0095227D" w:rsidRDefault="00D279E4" w:rsidP="00791478">
            <w:pPr>
              <w:pStyle w:val="NoSpacing"/>
            </w:pPr>
            <w:r w:rsidRPr="0095227D">
              <w:t>Температурна</w:t>
            </w:r>
          </w:p>
          <w:p w:rsidR="00D279E4" w:rsidRPr="0095227D" w:rsidRDefault="00D279E4" w:rsidP="00791478">
            <w:pPr>
              <w:pStyle w:val="NoSpacing"/>
            </w:pPr>
            <w:r w:rsidRPr="0095227D">
              <w:t>амплитуда у°C</w:t>
            </w:r>
          </w:p>
        </w:tc>
        <w:tc>
          <w:tcPr>
            <w:tcW w:w="540" w:type="dxa"/>
          </w:tcPr>
          <w:p w:rsidR="00D279E4" w:rsidRPr="0095227D" w:rsidRDefault="00D279E4" w:rsidP="00791478">
            <w:pPr>
              <w:pStyle w:val="NoSpacing"/>
            </w:pPr>
            <w:r w:rsidRPr="0095227D">
              <w:t>39,8</w:t>
            </w:r>
          </w:p>
        </w:tc>
        <w:tc>
          <w:tcPr>
            <w:tcW w:w="720" w:type="dxa"/>
          </w:tcPr>
          <w:p w:rsidR="00D279E4" w:rsidRPr="0095227D" w:rsidRDefault="00D279E4" w:rsidP="00791478">
            <w:pPr>
              <w:pStyle w:val="NoSpacing"/>
            </w:pPr>
            <w:r w:rsidRPr="0095227D">
              <w:t>47,3</w:t>
            </w:r>
          </w:p>
        </w:tc>
        <w:tc>
          <w:tcPr>
            <w:tcW w:w="655" w:type="dxa"/>
          </w:tcPr>
          <w:p w:rsidR="00D279E4" w:rsidRPr="0095227D" w:rsidRDefault="00D279E4" w:rsidP="00791478">
            <w:pPr>
              <w:pStyle w:val="NoSpacing"/>
            </w:pPr>
            <w:r w:rsidRPr="0095227D">
              <w:t>37,4</w:t>
            </w:r>
          </w:p>
        </w:tc>
        <w:tc>
          <w:tcPr>
            <w:tcW w:w="705" w:type="dxa"/>
          </w:tcPr>
          <w:p w:rsidR="00D279E4" w:rsidRPr="0095227D" w:rsidRDefault="00D279E4" w:rsidP="00791478">
            <w:pPr>
              <w:pStyle w:val="NoSpacing"/>
            </w:pPr>
            <w:r w:rsidRPr="0095227D">
              <w:t>33,2</w:t>
            </w:r>
          </w:p>
        </w:tc>
        <w:tc>
          <w:tcPr>
            <w:tcW w:w="710" w:type="dxa"/>
          </w:tcPr>
          <w:p w:rsidR="00D279E4" w:rsidRPr="0095227D" w:rsidRDefault="00D279E4" w:rsidP="00791478">
            <w:pPr>
              <w:pStyle w:val="NoSpacing"/>
            </w:pPr>
            <w:r w:rsidRPr="0095227D">
              <w:t>35,4</w:t>
            </w:r>
          </w:p>
        </w:tc>
        <w:tc>
          <w:tcPr>
            <w:tcW w:w="628" w:type="dxa"/>
          </w:tcPr>
          <w:p w:rsidR="00D279E4" w:rsidRPr="0095227D" w:rsidRDefault="00D279E4" w:rsidP="00791478">
            <w:pPr>
              <w:pStyle w:val="NoSpacing"/>
            </w:pPr>
            <w:r w:rsidRPr="0095227D">
              <w:t>34,1</w:t>
            </w:r>
          </w:p>
        </w:tc>
        <w:tc>
          <w:tcPr>
            <w:tcW w:w="854" w:type="dxa"/>
          </w:tcPr>
          <w:p w:rsidR="00D279E4" w:rsidRPr="0095227D" w:rsidRDefault="00D279E4" w:rsidP="00791478">
            <w:pPr>
              <w:pStyle w:val="NoSpacing"/>
            </w:pPr>
            <w:r w:rsidRPr="0095227D">
              <w:t>30,0</w:t>
            </w:r>
          </w:p>
        </w:tc>
        <w:tc>
          <w:tcPr>
            <w:tcW w:w="585" w:type="dxa"/>
          </w:tcPr>
          <w:p w:rsidR="00D279E4" w:rsidRPr="0095227D" w:rsidRDefault="00D279E4" w:rsidP="00791478">
            <w:pPr>
              <w:pStyle w:val="NoSpacing"/>
            </w:pPr>
            <w:r w:rsidRPr="0095227D">
              <w:t>31,2</w:t>
            </w:r>
          </w:p>
        </w:tc>
        <w:tc>
          <w:tcPr>
            <w:tcW w:w="892" w:type="dxa"/>
          </w:tcPr>
          <w:p w:rsidR="00D279E4" w:rsidRPr="0095227D" w:rsidRDefault="00D279E4" w:rsidP="00791478">
            <w:pPr>
              <w:pStyle w:val="NoSpacing"/>
            </w:pPr>
            <w:r w:rsidRPr="0095227D">
              <w:t>36,1</w:t>
            </w:r>
          </w:p>
        </w:tc>
        <w:tc>
          <w:tcPr>
            <w:tcW w:w="546" w:type="dxa"/>
          </w:tcPr>
          <w:p w:rsidR="00D279E4" w:rsidRPr="0095227D" w:rsidRDefault="00D279E4" w:rsidP="00791478">
            <w:pPr>
              <w:pStyle w:val="NoSpacing"/>
            </w:pPr>
          </w:p>
          <w:p w:rsidR="00D279E4" w:rsidRPr="0095227D" w:rsidRDefault="00D279E4" w:rsidP="00791478">
            <w:pPr>
              <w:pStyle w:val="NoSpacing"/>
            </w:pPr>
            <w:r w:rsidRPr="0095227D">
              <w:t>1,8</w:t>
            </w:r>
          </w:p>
        </w:tc>
        <w:tc>
          <w:tcPr>
            <w:tcW w:w="719" w:type="dxa"/>
          </w:tcPr>
          <w:p w:rsidR="00D279E4" w:rsidRPr="0095227D" w:rsidRDefault="00D279E4" w:rsidP="00791478">
            <w:pPr>
              <w:pStyle w:val="NoSpacing"/>
            </w:pPr>
            <w:r w:rsidRPr="0095227D">
              <w:t>32,5</w:t>
            </w:r>
          </w:p>
        </w:tc>
        <w:tc>
          <w:tcPr>
            <w:tcW w:w="793" w:type="dxa"/>
          </w:tcPr>
          <w:p w:rsidR="00D279E4" w:rsidRPr="0095227D" w:rsidRDefault="00D279E4" w:rsidP="00791478">
            <w:pPr>
              <w:pStyle w:val="NoSpacing"/>
            </w:pPr>
            <w:r w:rsidRPr="0095227D">
              <w:t>37,2</w:t>
            </w:r>
          </w:p>
        </w:tc>
      </w:tr>
      <w:tr w:rsidR="00D279E4" w:rsidRPr="0095227D" w:rsidTr="0039356C">
        <w:trPr>
          <w:trHeight w:val="690"/>
          <w:jc w:val="center"/>
        </w:trPr>
        <w:tc>
          <w:tcPr>
            <w:tcW w:w="1877" w:type="dxa"/>
          </w:tcPr>
          <w:p w:rsidR="00D279E4" w:rsidRPr="0095227D" w:rsidRDefault="00D279E4" w:rsidP="00791478">
            <w:pPr>
              <w:pStyle w:val="NoSpacing"/>
            </w:pPr>
            <w:r w:rsidRPr="0095227D">
              <w:t>Учесталостмразнихданаса</w:t>
            </w:r>
          </w:p>
          <w:p w:rsidR="00D279E4" w:rsidRPr="0095227D" w:rsidRDefault="00D279E4" w:rsidP="00791478">
            <w:pPr>
              <w:pStyle w:val="NoSpacing"/>
            </w:pPr>
            <w:r w:rsidRPr="0095227D">
              <w:t>темпод0°C</w:t>
            </w:r>
          </w:p>
        </w:tc>
        <w:tc>
          <w:tcPr>
            <w:tcW w:w="540" w:type="dxa"/>
          </w:tcPr>
          <w:p w:rsidR="00D279E4" w:rsidRPr="0095227D" w:rsidRDefault="00D279E4" w:rsidP="00791478">
            <w:pPr>
              <w:pStyle w:val="NoSpacing"/>
            </w:pPr>
          </w:p>
          <w:p w:rsidR="00D279E4" w:rsidRPr="0095227D" w:rsidRDefault="00D279E4" w:rsidP="00791478">
            <w:pPr>
              <w:pStyle w:val="NoSpacing"/>
            </w:pPr>
            <w:r w:rsidRPr="0095227D">
              <w:t>24,5</w:t>
            </w:r>
          </w:p>
        </w:tc>
        <w:tc>
          <w:tcPr>
            <w:tcW w:w="720" w:type="dxa"/>
          </w:tcPr>
          <w:p w:rsidR="00D279E4" w:rsidRPr="0095227D" w:rsidRDefault="00D279E4" w:rsidP="00791478">
            <w:pPr>
              <w:pStyle w:val="NoSpacing"/>
            </w:pPr>
          </w:p>
          <w:p w:rsidR="00D279E4" w:rsidRPr="0095227D" w:rsidRDefault="00D279E4" w:rsidP="00791478">
            <w:pPr>
              <w:pStyle w:val="NoSpacing"/>
            </w:pPr>
            <w:r w:rsidRPr="0095227D">
              <w:t>21,8</w:t>
            </w:r>
          </w:p>
        </w:tc>
        <w:tc>
          <w:tcPr>
            <w:tcW w:w="655" w:type="dxa"/>
          </w:tcPr>
          <w:p w:rsidR="00D279E4" w:rsidRPr="0095227D" w:rsidRDefault="00D279E4" w:rsidP="00791478">
            <w:pPr>
              <w:pStyle w:val="NoSpacing"/>
            </w:pPr>
          </w:p>
          <w:p w:rsidR="00D279E4" w:rsidRPr="0095227D" w:rsidRDefault="00D279E4" w:rsidP="00791478">
            <w:pPr>
              <w:pStyle w:val="NoSpacing"/>
            </w:pPr>
            <w:r w:rsidRPr="0095227D">
              <w:t>14,2</w:t>
            </w:r>
          </w:p>
        </w:tc>
        <w:tc>
          <w:tcPr>
            <w:tcW w:w="705" w:type="dxa"/>
          </w:tcPr>
          <w:p w:rsidR="00D279E4" w:rsidRPr="0095227D" w:rsidRDefault="00D279E4" w:rsidP="00791478">
            <w:pPr>
              <w:pStyle w:val="NoSpacing"/>
            </w:pPr>
          </w:p>
          <w:p w:rsidR="00D279E4" w:rsidRPr="0095227D" w:rsidRDefault="00D279E4" w:rsidP="00791478">
            <w:pPr>
              <w:pStyle w:val="NoSpacing"/>
            </w:pPr>
            <w:r w:rsidRPr="0095227D">
              <w:t>2,3</w:t>
            </w:r>
          </w:p>
        </w:tc>
        <w:tc>
          <w:tcPr>
            <w:tcW w:w="710" w:type="dxa"/>
          </w:tcPr>
          <w:p w:rsidR="00D279E4" w:rsidRPr="0095227D" w:rsidRDefault="00D279E4" w:rsidP="00791478">
            <w:pPr>
              <w:pStyle w:val="NoSpacing"/>
            </w:pPr>
          </w:p>
          <w:p w:rsidR="00D279E4" w:rsidRPr="0095227D" w:rsidRDefault="00D279E4" w:rsidP="00791478">
            <w:pPr>
              <w:pStyle w:val="NoSpacing"/>
            </w:pPr>
            <w:r w:rsidRPr="0095227D">
              <w:t>0,4</w:t>
            </w:r>
          </w:p>
        </w:tc>
        <w:tc>
          <w:tcPr>
            <w:tcW w:w="628" w:type="dxa"/>
          </w:tcPr>
          <w:p w:rsidR="00D279E4" w:rsidRPr="0095227D" w:rsidRDefault="00D279E4" w:rsidP="00791478">
            <w:pPr>
              <w:pStyle w:val="NoSpacing"/>
            </w:pPr>
          </w:p>
        </w:tc>
        <w:tc>
          <w:tcPr>
            <w:tcW w:w="854" w:type="dxa"/>
          </w:tcPr>
          <w:p w:rsidR="00D279E4" w:rsidRPr="0095227D" w:rsidRDefault="00D279E4" w:rsidP="00791478">
            <w:pPr>
              <w:pStyle w:val="NoSpacing"/>
            </w:pPr>
          </w:p>
        </w:tc>
        <w:tc>
          <w:tcPr>
            <w:tcW w:w="585" w:type="dxa"/>
          </w:tcPr>
          <w:p w:rsidR="00D279E4" w:rsidRPr="0095227D" w:rsidRDefault="00D279E4" w:rsidP="00791478">
            <w:pPr>
              <w:pStyle w:val="NoSpacing"/>
            </w:pPr>
          </w:p>
        </w:tc>
        <w:tc>
          <w:tcPr>
            <w:tcW w:w="892" w:type="dxa"/>
          </w:tcPr>
          <w:p w:rsidR="00D279E4" w:rsidRPr="0095227D" w:rsidRDefault="00D279E4" w:rsidP="00791478">
            <w:pPr>
              <w:pStyle w:val="NoSpacing"/>
            </w:pPr>
          </w:p>
          <w:p w:rsidR="00D279E4" w:rsidRPr="0095227D" w:rsidRDefault="00D279E4" w:rsidP="00791478">
            <w:pPr>
              <w:pStyle w:val="NoSpacing"/>
            </w:pPr>
            <w:r w:rsidRPr="0095227D">
              <w:t>0,1</w:t>
            </w:r>
          </w:p>
        </w:tc>
        <w:tc>
          <w:tcPr>
            <w:tcW w:w="546" w:type="dxa"/>
          </w:tcPr>
          <w:p w:rsidR="00D279E4" w:rsidRPr="0095227D" w:rsidRDefault="00D279E4" w:rsidP="00791478">
            <w:pPr>
              <w:pStyle w:val="NoSpacing"/>
            </w:pPr>
          </w:p>
          <w:p w:rsidR="00D279E4" w:rsidRPr="0095227D" w:rsidRDefault="00D279E4" w:rsidP="00791478">
            <w:pPr>
              <w:pStyle w:val="NoSpacing"/>
            </w:pPr>
            <w:r w:rsidRPr="0095227D">
              <w:t>4,1</w:t>
            </w:r>
          </w:p>
        </w:tc>
        <w:tc>
          <w:tcPr>
            <w:tcW w:w="719" w:type="dxa"/>
          </w:tcPr>
          <w:p w:rsidR="00D279E4" w:rsidRPr="0095227D" w:rsidRDefault="00D279E4" w:rsidP="00791478">
            <w:pPr>
              <w:pStyle w:val="NoSpacing"/>
            </w:pPr>
          </w:p>
          <w:p w:rsidR="00D279E4" w:rsidRPr="0095227D" w:rsidRDefault="00D279E4" w:rsidP="00791478">
            <w:pPr>
              <w:pStyle w:val="NoSpacing"/>
            </w:pPr>
            <w:r w:rsidRPr="0095227D">
              <w:t>10,0</w:t>
            </w:r>
          </w:p>
        </w:tc>
        <w:tc>
          <w:tcPr>
            <w:tcW w:w="793" w:type="dxa"/>
          </w:tcPr>
          <w:p w:rsidR="00D279E4" w:rsidRPr="0095227D" w:rsidRDefault="00D279E4" w:rsidP="00791478">
            <w:pPr>
              <w:pStyle w:val="NoSpacing"/>
            </w:pPr>
          </w:p>
          <w:p w:rsidR="00D279E4" w:rsidRPr="0095227D" w:rsidRDefault="00D279E4" w:rsidP="00791478">
            <w:pPr>
              <w:pStyle w:val="NoSpacing"/>
            </w:pPr>
            <w:r w:rsidRPr="0095227D">
              <w:t>16,7</w:t>
            </w:r>
          </w:p>
        </w:tc>
      </w:tr>
      <w:tr w:rsidR="00D279E4" w:rsidRPr="0095227D" w:rsidTr="0039356C">
        <w:trPr>
          <w:trHeight w:val="688"/>
          <w:jc w:val="center"/>
        </w:trPr>
        <w:tc>
          <w:tcPr>
            <w:tcW w:w="1877" w:type="dxa"/>
          </w:tcPr>
          <w:p w:rsidR="00D279E4" w:rsidRPr="0095227D" w:rsidRDefault="00D279E4" w:rsidP="00791478">
            <w:pPr>
              <w:pStyle w:val="NoSpacing"/>
            </w:pPr>
            <w:r w:rsidRPr="0095227D">
              <w:t>Учесталостледенихданаса</w:t>
            </w:r>
          </w:p>
          <w:p w:rsidR="00D279E4" w:rsidRPr="0095227D" w:rsidRDefault="00D279E4" w:rsidP="00791478">
            <w:pPr>
              <w:pStyle w:val="NoSpacing"/>
            </w:pPr>
            <w:r w:rsidRPr="0095227D">
              <w:t>темп. максод0°C</w:t>
            </w:r>
          </w:p>
        </w:tc>
        <w:tc>
          <w:tcPr>
            <w:tcW w:w="540" w:type="dxa"/>
          </w:tcPr>
          <w:p w:rsidR="00D279E4" w:rsidRPr="0095227D" w:rsidRDefault="00D279E4" w:rsidP="00791478">
            <w:pPr>
              <w:pStyle w:val="NoSpacing"/>
            </w:pPr>
          </w:p>
          <w:p w:rsidR="00D279E4" w:rsidRPr="0095227D" w:rsidRDefault="00D279E4" w:rsidP="00791478">
            <w:pPr>
              <w:pStyle w:val="NoSpacing"/>
            </w:pPr>
            <w:r w:rsidRPr="0095227D">
              <w:t>6,5</w:t>
            </w:r>
          </w:p>
        </w:tc>
        <w:tc>
          <w:tcPr>
            <w:tcW w:w="720" w:type="dxa"/>
          </w:tcPr>
          <w:p w:rsidR="00D279E4" w:rsidRPr="0095227D" w:rsidRDefault="00D279E4" w:rsidP="00791478">
            <w:pPr>
              <w:pStyle w:val="NoSpacing"/>
            </w:pPr>
          </w:p>
          <w:p w:rsidR="00D279E4" w:rsidRPr="0095227D" w:rsidRDefault="00D279E4" w:rsidP="00791478">
            <w:pPr>
              <w:pStyle w:val="NoSpacing"/>
            </w:pPr>
            <w:r w:rsidRPr="0095227D">
              <w:t>5,2</w:t>
            </w:r>
          </w:p>
        </w:tc>
        <w:tc>
          <w:tcPr>
            <w:tcW w:w="655" w:type="dxa"/>
          </w:tcPr>
          <w:p w:rsidR="00D279E4" w:rsidRPr="0095227D" w:rsidRDefault="00D279E4" w:rsidP="00791478">
            <w:pPr>
              <w:pStyle w:val="NoSpacing"/>
            </w:pPr>
          </w:p>
          <w:p w:rsidR="00D279E4" w:rsidRPr="0095227D" w:rsidRDefault="00D279E4" w:rsidP="00791478">
            <w:pPr>
              <w:pStyle w:val="NoSpacing"/>
            </w:pPr>
            <w:r w:rsidRPr="0095227D">
              <w:t>1,2</w:t>
            </w:r>
          </w:p>
        </w:tc>
        <w:tc>
          <w:tcPr>
            <w:tcW w:w="705" w:type="dxa"/>
          </w:tcPr>
          <w:p w:rsidR="00D279E4" w:rsidRPr="0095227D" w:rsidRDefault="00D279E4" w:rsidP="00791478">
            <w:pPr>
              <w:pStyle w:val="NoSpacing"/>
            </w:pPr>
          </w:p>
        </w:tc>
        <w:tc>
          <w:tcPr>
            <w:tcW w:w="710" w:type="dxa"/>
          </w:tcPr>
          <w:p w:rsidR="00D279E4" w:rsidRPr="0095227D" w:rsidRDefault="00D279E4" w:rsidP="00791478">
            <w:pPr>
              <w:pStyle w:val="NoSpacing"/>
            </w:pPr>
          </w:p>
        </w:tc>
        <w:tc>
          <w:tcPr>
            <w:tcW w:w="628" w:type="dxa"/>
          </w:tcPr>
          <w:p w:rsidR="00D279E4" w:rsidRPr="0095227D" w:rsidRDefault="00D279E4" w:rsidP="00791478">
            <w:pPr>
              <w:pStyle w:val="NoSpacing"/>
            </w:pPr>
          </w:p>
        </w:tc>
        <w:tc>
          <w:tcPr>
            <w:tcW w:w="854" w:type="dxa"/>
          </w:tcPr>
          <w:p w:rsidR="00D279E4" w:rsidRPr="0095227D" w:rsidRDefault="00D279E4" w:rsidP="00791478">
            <w:pPr>
              <w:pStyle w:val="NoSpacing"/>
            </w:pPr>
          </w:p>
        </w:tc>
        <w:tc>
          <w:tcPr>
            <w:tcW w:w="585" w:type="dxa"/>
          </w:tcPr>
          <w:p w:rsidR="00D279E4" w:rsidRPr="0095227D" w:rsidRDefault="00D279E4" w:rsidP="00791478">
            <w:pPr>
              <w:pStyle w:val="NoSpacing"/>
            </w:pPr>
          </w:p>
        </w:tc>
        <w:tc>
          <w:tcPr>
            <w:tcW w:w="892" w:type="dxa"/>
          </w:tcPr>
          <w:p w:rsidR="00D279E4" w:rsidRPr="0095227D" w:rsidRDefault="00D279E4" w:rsidP="00791478">
            <w:pPr>
              <w:pStyle w:val="NoSpacing"/>
            </w:pPr>
          </w:p>
        </w:tc>
        <w:tc>
          <w:tcPr>
            <w:tcW w:w="546" w:type="dxa"/>
          </w:tcPr>
          <w:p w:rsidR="00D279E4" w:rsidRPr="0095227D" w:rsidRDefault="00D279E4" w:rsidP="00791478">
            <w:pPr>
              <w:pStyle w:val="NoSpacing"/>
            </w:pPr>
          </w:p>
        </w:tc>
        <w:tc>
          <w:tcPr>
            <w:tcW w:w="719" w:type="dxa"/>
          </w:tcPr>
          <w:p w:rsidR="00D279E4" w:rsidRPr="0095227D" w:rsidRDefault="00D279E4" w:rsidP="00791478">
            <w:pPr>
              <w:pStyle w:val="NoSpacing"/>
            </w:pPr>
          </w:p>
          <w:p w:rsidR="00D279E4" w:rsidRPr="0095227D" w:rsidRDefault="00D279E4" w:rsidP="00791478">
            <w:pPr>
              <w:pStyle w:val="NoSpacing"/>
            </w:pPr>
            <w:r w:rsidRPr="0095227D">
              <w:t>0,5</w:t>
            </w:r>
          </w:p>
        </w:tc>
        <w:tc>
          <w:tcPr>
            <w:tcW w:w="793" w:type="dxa"/>
          </w:tcPr>
          <w:p w:rsidR="00D279E4" w:rsidRPr="0095227D" w:rsidRDefault="00D279E4" w:rsidP="00791478">
            <w:pPr>
              <w:pStyle w:val="NoSpacing"/>
            </w:pPr>
          </w:p>
          <w:p w:rsidR="00D279E4" w:rsidRPr="0095227D" w:rsidRDefault="00D279E4" w:rsidP="00791478">
            <w:pPr>
              <w:pStyle w:val="NoSpacing"/>
            </w:pPr>
            <w:r w:rsidRPr="0095227D">
              <w:t>4,9</w:t>
            </w:r>
          </w:p>
        </w:tc>
      </w:tr>
      <w:tr w:rsidR="00D279E4" w:rsidRPr="0095227D" w:rsidTr="0039356C">
        <w:trPr>
          <w:trHeight w:val="690"/>
          <w:jc w:val="center"/>
        </w:trPr>
        <w:tc>
          <w:tcPr>
            <w:tcW w:w="1877" w:type="dxa"/>
          </w:tcPr>
          <w:p w:rsidR="00D279E4" w:rsidRPr="0095227D" w:rsidRDefault="00D279E4" w:rsidP="00791478">
            <w:pPr>
              <w:pStyle w:val="NoSpacing"/>
            </w:pPr>
            <w:r w:rsidRPr="0095227D">
              <w:t>Учесталост топлих дана са темп. макс</w:t>
            </w:r>
          </w:p>
          <w:p w:rsidR="00D279E4" w:rsidRPr="0095227D" w:rsidRDefault="00D279E4" w:rsidP="00791478">
            <w:pPr>
              <w:pStyle w:val="NoSpacing"/>
            </w:pPr>
            <w:r w:rsidRPr="0095227D">
              <w:t>од30°C</w:t>
            </w:r>
          </w:p>
        </w:tc>
        <w:tc>
          <w:tcPr>
            <w:tcW w:w="540" w:type="dxa"/>
          </w:tcPr>
          <w:p w:rsidR="00D279E4" w:rsidRPr="0095227D" w:rsidRDefault="00D279E4" w:rsidP="00791478">
            <w:pPr>
              <w:pStyle w:val="NoSpacing"/>
            </w:pPr>
          </w:p>
        </w:tc>
        <w:tc>
          <w:tcPr>
            <w:tcW w:w="720" w:type="dxa"/>
          </w:tcPr>
          <w:p w:rsidR="00D279E4" w:rsidRPr="0095227D" w:rsidRDefault="00D279E4" w:rsidP="00791478">
            <w:pPr>
              <w:pStyle w:val="NoSpacing"/>
            </w:pPr>
          </w:p>
        </w:tc>
        <w:tc>
          <w:tcPr>
            <w:tcW w:w="655" w:type="dxa"/>
          </w:tcPr>
          <w:p w:rsidR="00D279E4" w:rsidRPr="0095227D" w:rsidRDefault="00D279E4" w:rsidP="00791478">
            <w:pPr>
              <w:pStyle w:val="NoSpacing"/>
            </w:pPr>
          </w:p>
        </w:tc>
        <w:tc>
          <w:tcPr>
            <w:tcW w:w="705" w:type="dxa"/>
          </w:tcPr>
          <w:p w:rsidR="00D279E4" w:rsidRPr="0095227D" w:rsidRDefault="00D279E4" w:rsidP="00791478">
            <w:pPr>
              <w:pStyle w:val="NoSpacing"/>
            </w:pPr>
          </w:p>
        </w:tc>
        <w:tc>
          <w:tcPr>
            <w:tcW w:w="710" w:type="dxa"/>
          </w:tcPr>
          <w:p w:rsidR="00D279E4" w:rsidRPr="0095227D" w:rsidRDefault="00D279E4" w:rsidP="00791478">
            <w:pPr>
              <w:pStyle w:val="NoSpacing"/>
            </w:pPr>
          </w:p>
          <w:p w:rsidR="00D279E4" w:rsidRPr="0095227D" w:rsidRDefault="00D279E4" w:rsidP="00791478">
            <w:pPr>
              <w:pStyle w:val="NoSpacing"/>
            </w:pPr>
            <w:r w:rsidRPr="0095227D">
              <w:t>1,3</w:t>
            </w:r>
          </w:p>
        </w:tc>
        <w:tc>
          <w:tcPr>
            <w:tcW w:w="628" w:type="dxa"/>
          </w:tcPr>
          <w:p w:rsidR="00D279E4" w:rsidRPr="0095227D" w:rsidRDefault="00D279E4" w:rsidP="00791478">
            <w:pPr>
              <w:pStyle w:val="NoSpacing"/>
            </w:pPr>
          </w:p>
          <w:p w:rsidR="00D279E4" w:rsidRPr="0095227D" w:rsidRDefault="00D279E4" w:rsidP="00791478">
            <w:pPr>
              <w:pStyle w:val="NoSpacing"/>
            </w:pPr>
            <w:r w:rsidRPr="0095227D">
              <w:t>4,5</w:t>
            </w:r>
          </w:p>
        </w:tc>
        <w:tc>
          <w:tcPr>
            <w:tcW w:w="854" w:type="dxa"/>
          </w:tcPr>
          <w:p w:rsidR="00D279E4" w:rsidRPr="0095227D" w:rsidRDefault="00D279E4" w:rsidP="00791478">
            <w:pPr>
              <w:pStyle w:val="NoSpacing"/>
            </w:pPr>
          </w:p>
          <w:p w:rsidR="00D279E4" w:rsidRPr="0095227D" w:rsidRDefault="00D279E4" w:rsidP="00791478">
            <w:pPr>
              <w:pStyle w:val="NoSpacing"/>
            </w:pPr>
            <w:r w:rsidRPr="0095227D">
              <w:t>11,0</w:t>
            </w:r>
          </w:p>
        </w:tc>
        <w:tc>
          <w:tcPr>
            <w:tcW w:w="585" w:type="dxa"/>
          </w:tcPr>
          <w:p w:rsidR="00D279E4" w:rsidRPr="0095227D" w:rsidRDefault="00D279E4" w:rsidP="00791478">
            <w:pPr>
              <w:pStyle w:val="NoSpacing"/>
            </w:pPr>
          </w:p>
          <w:p w:rsidR="00D279E4" w:rsidRPr="0095227D" w:rsidRDefault="00D279E4" w:rsidP="00791478">
            <w:pPr>
              <w:pStyle w:val="NoSpacing"/>
            </w:pPr>
            <w:r w:rsidRPr="0095227D">
              <w:t>13,1</w:t>
            </w:r>
          </w:p>
        </w:tc>
        <w:tc>
          <w:tcPr>
            <w:tcW w:w="892" w:type="dxa"/>
          </w:tcPr>
          <w:p w:rsidR="00D279E4" w:rsidRPr="0095227D" w:rsidRDefault="00D279E4" w:rsidP="00791478">
            <w:pPr>
              <w:pStyle w:val="NoSpacing"/>
            </w:pPr>
          </w:p>
          <w:p w:rsidR="00D279E4" w:rsidRPr="0095227D" w:rsidRDefault="00D279E4" w:rsidP="00791478">
            <w:pPr>
              <w:pStyle w:val="NoSpacing"/>
            </w:pPr>
            <w:r w:rsidRPr="0095227D">
              <w:t>3,9</w:t>
            </w:r>
          </w:p>
        </w:tc>
        <w:tc>
          <w:tcPr>
            <w:tcW w:w="546" w:type="dxa"/>
          </w:tcPr>
          <w:p w:rsidR="00D279E4" w:rsidRPr="0095227D" w:rsidRDefault="00D279E4" w:rsidP="00791478">
            <w:pPr>
              <w:pStyle w:val="NoSpacing"/>
            </w:pPr>
          </w:p>
        </w:tc>
        <w:tc>
          <w:tcPr>
            <w:tcW w:w="719" w:type="dxa"/>
          </w:tcPr>
          <w:p w:rsidR="00D279E4" w:rsidRPr="0095227D" w:rsidRDefault="00D279E4" w:rsidP="00791478">
            <w:pPr>
              <w:pStyle w:val="NoSpacing"/>
            </w:pPr>
          </w:p>
        </w:tc>
        <w:tc>
          <w:tcPr>
            <w:tcW w:w="793" w:type="dxa"/>
          </w:tcPr>
          <w:p w:rsidR="00D279E4" w:rsidRPr="0095227D" w:rsidRDefault="00D279E4" w:rsidP="00791478">
            <w:pPr>
              <w:pStyle w:val="NoSpacing"/>
            </w:pPr>
          </w:p>
        </w:tc>
      </w:tr>
    </w:tbl>
    <w:p w:rsidR="00D279E4" w:rsidRPr="0095227D" w:rsidRDefault="00D279E4" w:rsidP="0080578C">
      <w:pPr>
        <w:pStyle w:val="BodyText"/>
        <w:ind w:right="-8"/>
        <w:rPr>
          <w:b/>
          <w:i/>
          <w:color w:val="FF0000"/>
          <w:sz w:val="20"/>
        </w:rPr>
      </w:pPr>
    </w:p>
    <w:p w:rsidR="00D279E4" w:rsidRPr="0095227D" w:rsidRDefault="00D279E4" w:rsidP="0080578C">
      <w:pPr>
        <w:ind w:right="-8"/>
      </w:pPr>
      <w:r w:rsidRPr="0095227D">
        <w:t>Из табеларних података може се закључити:</w:t>
      </w:r>
    </w:p>
    <w:p w:rsidR="00D279E4" w:rsidRPr="0095227D" w:rsidRDefault="00D279E4" w:rsidP="0080578C">
      <w:pPr>
        <w:ind w:right="-8"/>
      </w:pPr>
      <w:r w:rsidRPr="0095227D">
        <w:t>просечна годишња температура ваздуха износи 11.3°C</w:t>
      </w:r>
    </w:p>
    <w:p w:rsidR="00145FD8" w:rsidRPr="0095227D" w:rsidRDefault="00D279E4" w:rsidP="0080578C">
      <w:pPr>
        <w:ind w:right="-8"/>
      </w:pPr>
      <w:r w:rsidRPr="0095227D">
        <w:t>просечна температура ваздуха у вегетационом периоду износи 19.3°C</w:t>
      </w:r>
    </w:p>
    <w:p w:rsidR="00D279E4" w:rsidRPr="0095227D" w:rsidRDefault="00D279E4" w:rsidP="0080578C">
      <w:pPr>
        <w:ind w:right="-8"/>
      </w:pPr>
      <w:r w:rsidRPr="0095227D">
        <w:t>25.0°C-просечна максимална температура ваздуха у време вегетационог периода износи</w:t>
      </w:r>
    </w:p>
    <w:p w:rsidR="00D279E4" w:rsidRPr="0095227D" w:rsidRDefault="00D279E4" w:rsidP="0080578C">
      <w:pPr>
        <w:ind w:right="-8"/>
      </w:pPr>
      <w:r w:rsidRPr="0095227D">
        <w:t>-Просечна минимална температура у време вегетационог периода је 12.8°C</w:t>
      </w:r>
    </w:p>
    <w:p w:rsidR="00D279E4" w:rsidRPr="0095227D" w:rsidRDefault="00D279E4" w:rsidP="0080578C">
      <w:pPr>
        <w:ind w:right="-8"/>
      </w:pPr>
      <w:r w:rsidRPr="0095227D">
        <w:t>-Први јесењи мразеви најчешће се јављају почетком XI месеца а последњи-</w:t>
      </w:r>
    </w:p>
    <w:p w:rsidR="00D279E4" w:rsidRPr="0095227D" w:rsidRDefault="00D279E4" w:rsidP="0080578C">
      <w:pPr>
        <w:tabs>
          <w:tab w:val="left" w:pos="2192"/>
          <w:tab w:val="left" w:pos="2193"/>
        </w:tabs>
        <w:ind w:left="567" w:right="-8"/>
      </w:pPr>
      <w:r w:rsidRPr="0095227D">
        <w:t xml:space="preserve"> </w:t>
      </w:r>
    </w:p>
    <w:p w:rsidR="00D279E4" w:rsidRPr="0095227D" w:rsidRDefault="00D279E4" w:rsidP="0080578C">
      <w:pPr>
        <w:ind w:right="-8"/>
      </w:pPr>
      <w:r w:rsidRPr="0095227D">
        <w:t>Пролећни најчешће током IVмесеца.</w:t>
      </w:r>
    </w:p>
    <w:p w:rsidR="00D279E4" w:rsidRPr="0095227D" w:rsidRDefault="00D279E4" w:rsidP="0080578C">
      <w:pPr>
        <w:ind w:right="-8"/>
      </w:pPr>
      <w:r w:rsidRPr="0095227D">
        <w:t>Период са температуром изнад 10°C, који се узима као вегетациони, траје од априла до октобра.</w:t>
      </w:r>
    </w:p>
    <w:p w:rsidR="00D279E4" w:rsidRPr="0095227D" w:rsidRDefault="00D279E4" w:rsidP="0080578C">
      <w:pPr>
        <w:ind w:right="-8"/>
      </w:pPr>
      <w:r w:rsidRPr="0095227D">
        <w:t>Овде треба напоменути и термички градијент који коригује температуру ваздуха за</w:t>
      </w:r>
    </w:p>
    <w:p w:rsidR="00145FD8" w:rsidRPr="0095227D" w:rsidRDefault="00D279E4" w:rsidP="0080578C">
      <w:pPr>
        <w:ind w:right="-8"/>
      </w:pPr>
      <w:r w:rsidRPr="0095227D">
        <w:t>0.5 °C на сваких 100 метара пораста висинске разлике.</w:t>
      </w:r>
    </w:p>
    <w:p w:rsidR="00D279E4" w:rsidRPr="0095227D" w:rsidRDefault="00D279E4" w:rsidP="0080578C">
      <w:pPr>
        <w:ind w:right="-8"/>
      </w:pPr>
      <w:r w:rsidRPr="0095227D">
        <w:t>Падавине</w:t>
      </w:r>
    </w:p>
    <w:p w:rsidR="00D279E4" w:rsidRPr="0095227D" w:rsidRDefault="00D279E4" w:rsidP="0080578C">
      <w:pPr>
        <w:ind w:right="-8"/>
      </w:pPr>
      <w:r w:rsidRPr="0095227D">
        <w:t>Средња висина падавина у mm/m2, максимум и минимум падавина помесецима, обрађени су уследећој табели:</w:t>
      </w:r>
    </w:p>
    <w:p w:rsidR="00D279E4" w:rsidRPr="00440BB6" w:rsidRDefault="00D279E4" w:rsidP="00BC4DC4">
      <w:pPr>
        <w:ind w:right="-8" w:firstLine="0"/>
        <w:rPr>
          <w:b/>
          <w:bCs/>
          <w:color w:val="FF0000"/>
          <w:sz w:val="11"/>
        </w:rPr>
      </w:pPr>
      <w:r w:rsidRPr="0095227D">
        <w:rPr>
          <w:b/>
          <w:bCs/>
          <w:sz w:val="16"/>
          <w:szCs w:val="16"/>
        </w:rPr>
        <w:t>Табела бр.</w:t>
      </w:r>
      <w:r w:rsidR="00440BB6">
        <w:rPr>
          <w:b/>
          <w:bCs/>
          <w:sz w:val="16"/>
          <w:szCs w:val="16"/>
        </w:rPr>
        <w:t>5</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1938"/>
        <w:gridCol w:w="495"/>
        <w:gridCol w:w="609"/>
        <w:gridCol w:w="495"/>
        <w:gridCol w:w="680"/>
        <w:gridCol w:w="680"/>
        <w:gridCol w:w="681"/>
        <w:gridCol w:w="679"/>
        <w:gridCol w:w="695"/>
        <w:gridCol w:w="681"/>
        <w:gridCol w:w="681"/>
        <w:gridCol w:w="681"/>
        <w:gridCol w:w="666"/>
      </w:tblGrid>
      <w:tr w:rsidR="00D279E4" w:rsidRPr="0095227D" w:rsidTr="0095227D">
        <w:trPr>
          <w:trHeight w:val="221"/>
          <w:jc w:val="center"/>
        </w:trPr>
        <w:tc>
          <w:tcPr>
            <w:tcW w:w="527" w:type="pct"/>
            <w:vMerge w:val="restart"/>
            <w:tcBorders>
              <w:right w:val="single" w:sz="4" w:space="0" w:color="000000"/>
            </w:tcBorders>
            <w:shd w:val="clear" w:color="auto" w:fill="D9D9D9"/>
          </w:tcPr>
          <w:p w:rsidR="00D279E4" w:rsidRPr="0095227D" w:rsidRDefault="00D279E4" w:rsidP="0080578C">
            <w:pPr>
              <w:pStyle w:val="NoSpacing"/>
              <w:ind w:right="-8"/>
              <w:rPr>
                <w:sz w:val="16"/>
                <w:szCs w:val="16"/>
              </w:rPr>
            </w:pPr>
            <w:r w:rsidRPr="0095227D">
              <w:rPr>
                <w:sz w:val="16"/>
                <w:szCs w:val="16"/>
              </w:rPr>
              <w:t>Врстаподатака</w:t>
            </w:r>
          </w:p>
        </w:tc>
        <w:tc>
          <w:tcPr>
            <w:tcW w:w="4473" w:type="pct"/>
            <w:gridSpan w:val="12"/>
            <w:tcBorders>
              <w:left w:val="single" w:sz="4" w:space="0" w:color="000000"/>
              <w:bottom w:val="single" w:sz="4" w:space="0" w:color="000000"/>
            </w:tcBorders>
            <w:shd w:val="clear" w:color="auto" w:fill="D9D9D9"/>
          </w:tcPr>
          <w:p w:rsidR="00D279E4" w:rsidRPr="0095227D" w:rsidRDefault="00D279E4" w:rsidP="0095227D">
            <w:pPr>
              <w:pStyle w:val="NoSpacing"/>
              <w:jc w:val="center"/>
            </w:pPr>
            <w:r w:rsidRPr="0095227D">
              <w:t>М</w:t>
            </w:r>
            <w:r w:rsidR="0095227D" w:rsidRPr="0095227D">
              <w:t xml:space="preserve"> </w:t>
            </w:r>
            <w:r w:rsidRPr="0095227D">
              <w:t>Е С</w:t>
            </w:r>
            <w:r w:rsidR="0095227D" w:rsidRPr="0095227D">
              <w:t xml:space="preserve"> </w:t>
            </w:r>
            <w:r w:rsidRPr="0095227D">
              <w:t>Е Ц</w:t>
            </w:r>
            <w:r w:rsidR="0095227D" w:rsidRPr="0095227D">
              <w:t xml:space="preserve"> </w:t>
            </w:r>
            <w:r w:rsidRPr="0095227D">
              <w:t>И</w:t>
            </w:r>
          </w:p>
        </w:tc>
      </w:tr>
      <w:tr w:rsidR="00D279E4" w:rsidRPr="0095227D" w:rsidTr="0095227D">
        <w:trPr>
          <w:trHeight w:val="449"/>
          <w:jc w:val="center"/>
        </w:trPr>
        <w:tc>
          <w:tcPr>
            <w:tcW w:w="527" w:type="pct"/>
            <w:vMerge/>
            <w:tcBorders>
              <w:top w:val="nil"/>
              <w:right w:val="single" w:sz="4" w:space="0" w:color="000000"/>
            </w:tcBorders>
            <w:shd w:val="clear" w:color="auto" w:fill="D9D9D9"/>
          </w:tcPr>
          <w:p w:rsidR="00D279E4" w:rsidRPr="0095227D" w:rsidRDefault="00D279E4" w:rsidP="0080578C">
            <w:pPr>
              <w:pStyle w:val="NoSpacing"/>
              <w:ind w:right="-8"/>
              <w:rPr>
                <w:sz w:val="16"/>
                <w:szCs w:val="16"/>
              </w:rPr>
            </w:pPr>
          </w:p>
        </w:tc>
        <w:tc>
          <w:tcPr>
            <w:tcW w:w="296" w:type="pct"/>
            <w:tcBorders>
              <w:top w:val="single" w:sz="4" w:space="0" w:color="000000"/>
              <w:left w:val="single" w:sz="4" w:space="0" w:color="000000"/>
              <w:right w:val="single" w:sz="4" w:space="0" w:color="000000"/>
            </w:tcBorders>
            <w:shd w:val="clear" w:color="auto" w:fill="D9D9D9"/>
          </w:tcPr>
          <w:p w:rsidR="00D279E4" w:rsidRPr="0095227D" w:rsidRDefault="00D279E4"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w w:val="99"/>
                <w:sz w:val="16"/>
                <w:szCs w:val="16"/>
              </w:rPr>
              <w:t>I</w:t>
            </w:r>
          </w:p>
        </w:tc>
        <w:tc>
          <w:tcPr>
            <w:tcW w:w="355" w:type="pct"/>
            <w:tcBorders>
              <w:top w:val="single" w:sz="4" w:space="0" w:color="000000"/>
              <w:left w:val="single" w:sz="4" w:space="0" w:color="000000"/>
              <w:right w:val="single" w:sz="4" w:space="0" w:color="000000"/>
            </w:tcBorders>
            <w:shd w:val="clear" w:color="auto" w:fill="D9D9D9"/>
          </w:tcPr>
          <w:p w:rsidR="00D279E4" w:rsidRPr="0095227D" w:rsidRDefault="00D279E4"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II</w:t>
            </w:r>
          </w:p>
        </w:tc>
        <w:tc>
          <w:tcPr>
            <w:tcW w:w="296" w:type="pct"/>
            <w:tcBorders>
              <w:top w:val="single" w:sz="4" w:space="0" w:color="000000"/>
              <w:left w:val="single" w:sz="4" w:space="0" w:color="000000"/>
              <w:right w:val="single" w:sz="4" w:space="0" w:color="000000"/>
            </w:tcBorders>
            <w:shd w:val="clear" w:color="auto" w:fill="D9D9D9"/>
          </w:tcPr>
          <w:p w:rsidR="00D279E4" w:rsidRPr="0095227D" w:rsidRDefault="00D279E4"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III</w:t>
            </w:r>
          </w:p>
        </w:tc>
        <w:tc>
          <w:tcPr>
            <w:tcW w:w="392" w:type="pct"/>
            <w:tcBorders>
              <w:top w:val="single" w:sz="4" w:space="0" w:color="000000"/>
              <w:left w:val="single" w:sz="4" w:space="0" w:color="000000"/>
              <w:right w:val="single" w:sz="4" w:space="0" w:color="000000"/>
            </w:tcBorders>
            <w:shd w:val="clear" w:color="auto" w:fill="D9D9D9"/>
          </w:tcPr>
          <w:p w:rsidR="00D279E4" w:rsidRPr="0095227D" w:rsidRDefault="00D279E4"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IV</w:t>
            </w:r>
          </w:p>
        </w:tc>
        <w:tc>
          <w:tcPr>
            <w:tcW w:w="392" w:type="pct"/>
            <w:tcBorders>
              <w:top w:val="single" w:sz="4" w:space="0" w:color="000000"/>
              <w:left w:val="single" w:sz="4" w:space="0" w:color="000000"/>
              <w:right w:val="single" w:sz="4" w:space="0" w:color="000000"/>
            </w:tcBorders>
            <w:shd w:val="clear" w:color="auto" w:fill="D9D9D9"/>
          </w:tcPr>
          <w:p w:rsidR="00D279E4" w:rsidRPr="0095227D" w:rsidRDefault="00D279E4"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w w:val="99"/>
                <w:sz w:val="16"/>
                <w:szCs w:val="16"/>
              </w:rPr>
              <w:t>V</w:t>
            </w:r>
          </w:p>
        </w:tc>
        <w:tc>
          <w:tcPr>
            <w:tcW w:w="392" w:type="pct"/>
            <w:tcBorders>
              <w:top w:val="single" w:sz="4" w:space="0" w:color="000000"/>
              <w:left w:val="single" w:sz="4" w:space="0" w:color="000000"/>
              <w:right w:val="single" w:sz="4" w:space="0" w:color="000000"/>
            </w:tcBorders>
            <w:shd w:val="clear" w:color="auto" w:fill="D9D9D9"/>
          </w:tcPr>
          <w:p w:rsidR="00D279E4" w:rsidRPr="0095227D" w:rsidRDefault="00D279E4"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VI</w:t>
            </w:r>
          </w:p>
        </w:tc>
        <w:tc>
          <w:tcPr>
            <w:tcW w:w="391" w:type="pct"/>
            <w:tcBorders>
              <w:top w:val="single" w:sz="4" w:space="0" w:color="000000"/>
              <w:left w:val="single" w:sz="4" w:space="0" w:color="000000"/>
              <w:right w:val="single" w:sz="4" w:space="0" w:color="000000"/>
            </w:tcBorders>
            <w:shd w:val="clear" w:color="auto" w:fill="D9D9D9"/>
          </w:tcPr>
          <w:p w:rsidR="00D279E4" w:rsidRPr="0095227D" w:rsidRDefault="00D279E4"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VII</w:t>
            </w:r>
          </w:p>
        </w:tc>
        <w:tc>
          <w:tcPr>
            <w:tcW w:w="399" w:type="pct"/>
            <w:tcBorders>
              <w:top w:val="single" w:sz="4" w:space="0" w:color="000000"/>
              <w:left w:val="single" w:sz="4" w:space="0" w:color="000000"/>
              <w:right w:val="single" w:sz="4" w:space="0" w:color="000000"/>
            </w:tcBorders>
            <w:shd w:val="clear" w:color="auto" w:fill="D9D9D9"/>
          </w:tcPr>
          <w:p w:rsidR="00D279E4" w:rsidRPr="0095227D" w:rsidRDefault="00D279E4"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VIII</w:t>
            </w:r>
          </w:p>
        </w:tc>
        <w:tc>
          <w:tcPr>
            <w:tcW w:w="392" w:type="pct"/>
            <w:tcBorders>
              <w:top w:val="single" w:sz="4" w:space="0" w:color="000000"/>
              <w:left w:val="single" w:sz="4" w:space="0" w:color="000000"/>
              <w:right w:val="single" w:sz="4" w:space="0" w:color="000000"/>
            </w:tcBorders>
            <w:shd w:val="clear" w:color="auto" w:fill="D9D9D9"/>
          </w:tcPr>
          <w:p w:rsidR="00D279E4" w:rsidRPr="0095227D" w:rsidRDefault="00D279E4"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IX</w:t>
            </w:r>
          </w:p>
        </w:tc>
        <w:tc>
          <w:tcPr>
            <w:tcW w:w="392" w:type="pct"/>
            <w:tcBorders>
              <w:top w:val="single" w:sz="4" w:space="0" w:color="000000"/>
              <w:left w:val="single" w:sz="4" w:space="0" w:color="000000"/>
              <w:right w:val="single" w:sz="4" w:space="0" w:color="000000"/>
            </w:tcBorders>
            <w:shd w:val="clear" w:color="auto" w:fill="D9D9D9"/>
          </w:tcPr>
          <w:p w:rsidR="00D279E4" w:rsidRPr="0095227D" w:rsidRDefault="00D279E4"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w w:val="99"/>
                <w:sz w:val="16"/>
                <w:szCs w:val="16"/>
              </w:rPr>
              <w:t>X</w:t>
            </w:r>
          </w:p>
        </w:tc>
        <w:tc>
          <w:tcPr>
            <w:tcW w:w="392" w:type="pct"/>
            <w:tcBorders>
              <w:top w:val="single" w:sz="4" w:space="0" w:color="000000"/>
              <w:left w:val="single" w:sz="4" w:space="0" w:color="000000"/>
              <w:right w:val="single" w:sz="4" w:space="0" w:color="000000"/>
            </w:tcBorders>
            <w:shd w:val="clear" w:color="auto" w:fill="D9D9D9"/>
          </w:tcPr>
          <w:p w:rsidR="00D279E4" w:rsidRPr="0095227D" w:rsidRDefault="00D279E4"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XI</w:t>
            </w:r>
          </w:p>
        </w:tc>
        <w:tc>
          <w:tcPr>
            <w:tcW w:w="386" w:type="pct"/>
            <w:tcBorders>
              <w:top w:val="single" w:sz="4" w:space="0" w:color="000000"/>
              <w:left w:val="single" w:sz="4" w:space="0" w:color="000000"/>
            </w:tcBorders>
            <w:shd w:val="clear" w:color="auto" w:fill="D9D9D9"/>
          </w:tcPr>
          <w:p w:rsidR="00D279E4" w:rsidRPr="0095227D" w:rsidRDefault="00D279E4"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XII</w:t>
            </w:r>
          </w:p>
        </w:tc>
      </w:tr>
      <w:tr w:rsidR="00D279E4" w:rsidRPr="0095227D" w:rsidTr="0095227D">
        <w:trPr>
          <w:trHeight w:val="610"/>
          <w:jc w:val="center"/>
        </w:trPr>
        <w:tc>
          <w:tcPr>
            <w:tcW w:w="527" w:type="pct"/>
            <w:tcBorders>
              <w:bottom w:val="single" w:sz="4" w:space="0" w:color="000000"/>
              <w:right w:val="single" w:sz="4" w:space="0" w:color="000000"/>
            </w:tcBorders>
          </w:tcPr>
          <w:p w:rsidR="00D279E4" w:rsidRPr="0095227D" w:rsidRDefault="00D279E4" w:rsidP="0080578C">
            <w:pPr>
              <w:pStyle w:val="NoSpacing"/>
              <w:ind w:right="-8"/>
              <w:rPr>
                <w:sz w:val="16"/>
                <w:szCs w:val="16"/>
              </w:rPr>
            </w:pPr>
            <w:r w:rsidRPr="0095227D">
              <w:rPr>
                <w:sz w:val="16"/>
                <w:szCs w:val="16"/>
              </w:rPr>
              <w:t>Средњавис.</w:t>
            </w:r>
            <w:r w:rsidRPr="0095227D">
              <w:rPr>
                <w:w w:val="95"/>
                <w:sz w:val="16"/>
                <w:szCs w:val="16"/>
              </w:rPr>
              <w:t>падавина</w:t>
            </w:r>
          </w:p>
          <w:p w:rsidR="00D279E4" w:rsidRPr="0095227D" w:rsidRDefault="00D279E4" w:rsidP="0080578C">
            <w:pPr>
              <w:pStyle w:val="NoSpacing"/>
              <w:ind w:right="-8"/>
              <w:rPr>
                <w:sz w:val="16"/>
                <w:szCs w:val="16"/>
              </w:rPr>
            </w:pPr>
            <w:r w:rsidRPr="0095227D">
              <w:rPr>
                <w:sz w:val="16"/>
                <w:szCs w:val="16"/>
              </w:rPr>
              <w:t>(mm/m</w:t>
            </w:r>
            <w:r w:rsidRPr="0095227D">
              <w:rPr>
                <w:sz w:val="16"/>
                <w:szCs w:val="16"/>
                <w:vertAlign w:val="superscript"/>
              </w:rPr>
              <w:t>2</w:t>
            </w:r>
            <w:r w:rsidRPr="0095227D">
              <w:rPr>
                <w:sz w:val="16"/>
                <w:szCs w:val="16"/>
              </w:rPr>
              <w:t>)</w:t>
            </w:r>
          </w:p>
        </w:tc>
        <w:tc>
          <w:tcPr>
            <w:tcW w:w="296" w:type="pct"/>
            <w:tcBorders>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6,1</w:t>
            </w:r>
          </w:p>
        </w:tc>
        <w:tc>
          <w:tcPr>
            <w:tcW w:w="355" w:type="pct"/>
            <w:tcBorders>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5,6</w:t>
            </w:r>
          </w:p>
        </w:tc>
        <w:tc>
          <w:tcPr>
            <w:tcW w:w="296" w:type="pct"/>
            <w:tcBorders>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4,6</w:t>
            </w:r>
          </w:p>
        </w:tc>
        <w:tc>
          <w:tcPr>
            <w:tcW w:w="392" w:type="pct"/>
            <w:tcBorders>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1,2</w:t>
            </w:r>
          </w:p>
        </w:tc>
        <w:tc>
          <w:tcPr>
            <w:tcW w:w="392" w:type="pct"/>
            <w:tcBorders>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0,5</w:t>
            </w:r>
          </w:p>
        </w:tc>
        <w:tc>
          <w:tcPr>
            <w:tcW w:w="392" w:type="pct"/>
            <w:tcBorders>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2,6</w:t>
            </w:r>
          </w:p>
        </w:tc>
        <w:tc>
          <w:tcPr>
            <w:tcW w:w="391" w:type="pct"/>
            <w:tcBorders>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5,7</w:t>
            </w:r>
          </w:p>
        </w:tc>
        <w:tc>
          <w:tcPr>
            <w:tcW w:w="399" w:type="pct"/>
            <w:tcBorders>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1,8</w:t>
            </w:r>
          </w:p>
        </w:tc>
        <w:tc>
          <w:tcPr>
            <w:tcW w:w="392" w:type="pct"/>
            <w:tcBorders>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6,6</w:t>
            </w:r>
          </w:p>
        </w:tc>
        <w:tc>
          <w:tcPr>
            <w:tcW w:w="392" w:type="pct"/>
            <w:tcBorders>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6,9</w:t>
            </w:r>
          </w:p>
        </w:tc>
        <w:tc>
          <w:tcPr>
            <w:tcW w:w="392" w:type="pct"/>
            <w:tcBorders>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7,8</w:t>
            </w:r>
          </w:p>
        </w:tc>
        <w:tc>
          <w:tcPr>
            <w:tcW w:w="386" w:type="pct"/>
            <w:tcBorders>
              <w:left w:val="single" w:sz="4" w:space="0" w:color="000000"/>
              <w:bottom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1,3</w:t>
            </w:r>
          </w:p>
        </w:tc>
      </w:tr>
      <w:tr w:rsidR="00D279E4" w:rsidRPr="0095227D" w:rsidTr="0095227D">
        <w:trPr>
          <w:trHeight w:val="696"/>
          <w:jc w:val="center"/>
        </w:trPr>
        <w:tc>
          <w:tcPr>
            <w:tcW w:w="527" w:type="pct"/>
            <w:tcBorders>
              <w:top w:val="single" w:sz="4" w:space="0" w:color="000000"/>
              <w:bottom w:val="single" w:sz="4" w:space="0" w:color="000000"/>
              <w:right w:val="single" w:sz="4" w:space="0" w:color="000000"/>
            </w:tcBorders>
          </w:tcPr>
          <w:p w:rsidR="00D279E4" w:rsidRPr="0095227D" w:rsidRDefault="00D279E4" w:rsidP="0080578C">
            <w:pPr>
              <w:pStyle w:val="NoSpacing"/>
              <w:ind w:right="-8"/>
              <w:rPr>
                <w:sz w:val="16"/>
                <w:szCs w:val="16"/>
              </w:rPr>
            </w:pPr>
            <w:r w:rsidRPr="0095227D">
              <w:rPr>
                <w:sz w:val="16"/>
                <w:szCs w:val="16"/>
              </w:rPr>
              <w:t>Максималнависина</w:t>
            </w:r>
            <w:r w:rsidRPr="0095227D">
              <w:rPr>
                <w:w w:val="95"/>
                <w:sz w:val="16"/>
                <w:szCs w:val="16"/>
              </w:rPr>
              <w:t>падавина</w:t>
            </w:r>
          </w:p>
          <w:p w:rsidR="00D279E4" w:rsidRPr="0095227D" w:rsidRDefault="00D279E4" w:rsidP="0080578C">
            <w:pPr>
              <w:pStyle w:val="NoSpacing"/>
              <w:ind w:right="-8"/>
              <w:rPr>
                <w:sz w:val="16"/>
                <w:szCs w:val="16"/>
              </w:rPr>
            </w:pPr>
            <w:r w:rsidRPr="0095227D">
              <w:rPr>
                <w:sz w:val="16"/>
                <w:szCs w:val="16"/>
              </w:rPr>
              <w:t>(mm/m</w:t>
            </w:r>
            <w:r w:rsidRPr="0095227D">
              <w:rPr>
                <w:sz w:val="16"/>
                <w:szCs w:val="16"/>
                <w:vertAlign w:val="superscript"/>
              </w:rPr>
              <w:t>2</w:t>
            </w:r>
            <w:r w:rsidRPr="0095227D">
              <w:rPr>
                <w:sz w:val="16"/>
                <w:szCs w:val="16"/>
              </w:rPr>
              <w:t>)</w:t>
            </w:r>
          </w:p>
        </w:tc>
        <w:tc>
          <w:tcPr>
            <w:tcW w:w="296" w:type="pct"/>
            <w:tcBorders>
              <w:top w:val="single" w:sz="4" w:space="0" w:color="000000"/>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22,0</w:t>
            </w:r>
          </w:p>
        </w:tc>
        <w:tc>
          <w:tcPr>
            <w:tcW w:w="355" w:type="pct"/>
            <w:tcBorders>
              <w:top w:val="single" w:sz="4" w:space="0" w:color="000000"/>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22,0</w:t>
            </w:r>
          </w:p>
        </w:tc>
        <w:tc>
          <w:tcPr>
            <w:tcW w:w="296" w:type="pct"/>
            <w:tcBorders>
              <w:top w:val="single" w:sz="4" w:space="0" w:color="000000"/>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63,0</w:t>
            </w:r>
          </w:p>
        </w:tc>
        <w:tc>
          <w:tcPr>
            <w:tcW w:w="392" w:type="pct"/>
            <w:tcBorders>
              <w:top w:val="single" w:sz="4" w:space="0" w:color="000000"/>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09,0</w:t>
            </w:r>
          </w:p>
        </w:tc>
        <w:tc>
          <w:tcPr>
            <w:tcW w:w="392" w:type="pct"/>
            <w:tcBorders>
              <w:top w:val="single" w:sz="4" w:space="0" w:color="000000"/>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33,0</w:t>
            </w:r>
          </w:p>
        </w:tc>
        <w:tc>
          <w:tcPr>
            <w:tcW w:w="392" w:type="pct"/>
            <w:tcBorders>
              <w:top w:val="single" w:sz="4" w:space="0" w:color="000000"/>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26,0</w:t>
            </w:r>
          </w:p>
        </w:tc>
        <w:tc>
          <w:tcPr>
            <w:tcW w:w="391" w:type="pct"/>
            <w:tcBorders>
              <w:top w:val="single" w:sz="4" w:space="0" w:color="000000"/>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27,0</w:t>
            </w:r>
          </w:p>
        </w:tc>
        <w:tc>
          <w:tcPr>
            <w:tcW w:w="399" w:type="pct"/>
            <w:tcBorders>
              <w:top w:val="single" w:sz="4" w:space="0" w:color="000000"/>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9,0</w:t>
            </w:r>
          </w:p>
        </w:tc>
        <w:tc>
          <w:tcPr>
            <w:tcW w:w="392" w:type="pct"/>
            <w:tcBorders>
              <w:top w:val="single" w:sz="4" w:space="0" w:color="000000"/>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57,0</w:t>
            </w:r>
          </w:p>
        </w:tc>
        <w:tc>
          <w:tcPr>
            <w:tcW w:w="392" w:type="pct"/>
            <w:tcBorders>
              <w:top w:val="single" w:sz="4" w:space="0" w:color="000000"/>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42,0</w:t>
            </w:r>
          </w:p>
        </w:tc>
        <w:tc>
          <w:tcPr>
            <w:tcW w:w="392" w:type="pct"/>
            <w:tcBorders>
              <w:top w:val="single" w:sz="4" w:space="0" w:color="000000"/>
              <w:left w:val="single" w:sz="4" w:space="0" w:color="000000"/>
              <w:bottom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07,0</w:t>
            </w:r>
          </w:p>
        </w:tc>
        <w:tc>
          <w:tcPr>
            <w:tcW w:w="386" w:type="pct"/>
            <w:tcBorders>
              <w:top w:val="single" w:sz="4" w:space="0" w:color="000000"/>
              <w:left w:val="single" w:sz="4" w:space="0" w:color="000000"/>
              <w:bottom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5,0</w:t>
            </w:r>
          </w:p>
        </w:tc>
      </w:tr>
      <w:tr w:rsidR="00D279E4" w:rsidRPr="0095227D" w:rsidTr="0095227D">
        <w:trPr>
          <w:trHeight w:val="918"/>
          <w:jc w:val="center"/>
        </w:trPr>
        <w:tc>
          <w:tcPr>
            <w:tcW w:w="527" w:type="pct"/>
            <w:tcBorders>
              <w:top w:val="single" w:sz="4" w:space="0" w:color="000000"/>
              <w:right w:val="single" w:sz="4" w:space="0" w:color="000000"/>
            </w:tcBorders>
          </w:tcPr>
          <w:p w:rsidR="00D279E4" w:rsidRPr="0095227D" w:rsidRDefault="00D279E4" w:rsidP="0080578C">
            <w:pPr>
              <w:pStyle w:val="NoSpacing"/>
              <w:ind w:right="-8"/>
              <w:rPr>
                <w:sz w:val="16"/>
                <w:szCs w:val="16"/>
              </w:rPr>
            </w:pPr>
            <w:r w:rsidRPr="0095227D">
              <w:rPr>
                <w:sz w:val="16"/>
                <w:szCs w:val="16"/>
              </w:rPr>
              <w:t>Минимал</w:t>
            </w:r>
            <w:r w:rsidRPr="0095227D">
              <w:rPr>
                <w:spacing w:val="-1"/>
                <w:sz w:val="16"/>
                <w:szCs w:val="16"/>
              </w:rPr>
              <w:t>на висина</w:t>
            </w:r>
            <w:r w:rsidRPr="0095227D">
              <w:rPr>
                <w:sz w:val="16"/>
                <w:szCs w:val="16"/>
              </w:rPr>
              <w:t>падавина</w:t>
            </w:r>
          </w:p>
          <w:p w:rsidR="00D279E4" w:rsidRPr="0095227D" w:rsidRDefault="00D279E4" w:rsidP="0080578C">
            <w:pPr>
              <w:pStyle w:val="NoSpacing"/>
              <w:ind w:right="-8"/>
              <w:rPr>
                <w:sz w:val="16"/>
                <w:szCs w:val="16"/>
              </w:rPr>
            </w:pPr>
            <w:r w:rsidRPr="0095227D">
              <w:rPr>
                <w:sz w:val="16"/>
                <w:szCs w:val="16"/>
              </w:rPr>
              <w:t>(mm/m</w:t>
            </w:r>
            <w:r w:rsidRPr="0095227D">
              <w:rPr>
                <w:sz w:val="16"/>
                <w:szCs w:val="16"/>
                <w:vertAlign w:val="superscript"/>
              </w:rPr>
              <w:t>2</w:t>
            </w:r>
            <w:r w:rsidRPr="0095227D">
              <w:rPr>
                <w:sz w:val="16"/>
                <w:szCs w:val="16"/>
              </w:rPr>
              <w:t>)</w:t>
            </w:r>
          </w:p>
        </w:tc>
        <w:tc>
          <w:tcPr>
            <w:tcW w:w="296" w:type="pct"/>
            <w:tcBorders>
              <w:top w:val="single" w:sz="4" w:space="0" w:color="000000"/>
              <w:left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9,0</w:t>
            </w:r>
          </w:p>
        </w:tc>
        <w:tc>
          <w:tcPr>
            <w:tcW w:w="355" w:type="pct"/>
            <w:tcBorders>
              <w:top w:val="single" w:sz="4" w:space="0" w:color="000000"/>
              <w:left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0</w:t>
            </w:r>
          </w:p>
        </w:tc>
        <w:tc>
          <w:tcPr>
            <w:tcW w:w="296" w:type="pct"/>
            <w:tcBorders>
              <w:top w:val="single" w:sz="4" w:space="0" w:color="000000"/>
              <w:left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0</w:t>
            </w:r>
          </w:p>
        </w:tc>
        <w:tc>
          <w:tcPr>
            <w:tcW w:w="392" w:type="pct"/>
            <w:tcBorders>
              <w:top w:val="single" w:sz="4" w:space="0" w:color="000000"/>
              <w:left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7,0</w:t>
            </w:r>
          </w:p>
        </w:tc>
        <w:tc>
          <w:tcPr>
            <w:tcW w:w="392" w:type="pct"/>
            <w:tcBorders>
              <w:top w:val="single" w:sz="4" w:space="0" w:color="000000"/>
              <w:left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9,0</w:t>
            </w:r>
          </w:p>
        </w:tc>
        <w:tc>
          <w:tcPr>
            <w:tcW w:w="392" w:type="pct"/>
            <w:tcBorders>
              <w:top w:val="single" w:sz="4" w:space="0" w:color="000000"/>
              <w:left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0</w:t>
            </w:r>
          </w:p>
        </w:tc>
        <w:tc>
          <w:tcPr>
            <w:tcW w:w="391" w:type="pct"/>
            <w:tcBorders>
              <w:top w:val="single" w:sz="4" w:space="0" w:color="000000"/>
              <w:left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0</w:t>
            </w:r>
          </w:p>
        </w:tc>
        <w:tc>
          <w:tcPr>
            <w:tcW w:w="399" w:type="pct"/>
            <w:tcBorders>
              <w:top w:val="single" w:sz="4" w:space="0" w:color="000000"/>
              <w:left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0,7</w:t>
            </w:r>
          </w:p>
        </w:tc>
        <w:tc>
          <w:tcPr>
            <w:tcW w:w="392" w:type="pct"/>
            <w:tcBorders>
              <w:top w:val="single" w:sz="4" w:space="0" w:color="000000"/>
              <w:left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0</w:t>
            </w:r>
          </w:p>
        </w:tc>
        <w:tc>
          <w:tcPr>
            <w:tcW w:w="392" w:type="pct"/>
            <w:tcBorders>
              <w:top w:val="single" w:sz="4" w:space="0" w:color="000000"/>
              <w:left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0</w:t>
            </w:r>
          </w:p>
        </w:tc>
        <w:tc>
          <w:tcPr>
            <w:tcW w:w="392" w:type="pct"/>
            <w:tcBorders>
              <w:top w:val="single" w:sz="4" w:space="0" w:color="000000"/>
              <w:left w:val="single" w:sz="4" w:space="0" w:color="000000"/>
              <w:righ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0</w:t>
            </w:r>
          </w:p>
        </w:tc>
        <w:tc>
          <w:tcPr>
            <w:tcW w:w="386" w:type="pct"/>
            <w:tcBorders>
              <w:top w:val="single" w:sz="4" w:space="0" w:color="000000"/>
              <w:left w:val="single" w:sz="4" w:space="0" w:color="000000"/>
            </w:tcBorders>
          </w:tcPr>
          <w:p w:rsidR="00145FD8" w:rsidRPr="0095227D" w:rsidRDefault="00145FD8" w:rsidP="0095227D">
            <w:pPr>
              <w:pStyle w:val="NoSpacing"/>
              <w:ind w:right="-8"/>
              <w:jc w:val="center"/>
              <w:rPr>
                <w:sz w:val="16"/>
                <w:szCs w:val="16"/>
              </w:rPr>
            </w:pPr>
          </w:p>
          <w:p w:rsidR="00D279E4" w:rsidRPr="0095227D" w:rsidRDefault="00D279E4" w:rsidP="0095227D">
            <w:pPr>
              <w:pStyle w:val="NoSpacing"/>
              <w:ind w:right="-8"/>
              <w:jc w:val="center"/>
              <w:rPr>
                <w:sz w:val="16"/>
                <w:szCs w:val="16"/>
              </w:rPr>
            </w:pPr>
            <w:r w:rsidRPr="0095227D">
              <w:rPr>
                <w:sz w:val="16"/>
                <w:szCs w:val="16"/>
              </w:rPr>
              <w:t>6,0</w:t>
            </w:r>
          </w:p>
        </w:tc>
      </w:tr>
    </w:tbl>
    <w:p w:rsidR="00D279E4" w:rsidRPr="0095227D" w:rsidRDefault="00D279E4" w:rsidP="00791478">
      <w:r w:rsidRPr="0095227D">
        <w:t>Из табеларних података може се закључити:</w:t>
      </w:r>
    </w:p>
    <w:p w:rsidR="00D279E4" w:rsidRPr="0095227D" w:rsidRDefault="00D279E4" w:rsidP="00791478">
      <w:r w:rsidRPr="0095227D">
        <w:t>Средња годишња висина падавина износи 690.7 mm.</w:t>
      </w:r>
    </w:p>
    <w:p w:rsidR="00D279E4" w:rsidRPr="0095227D" w:rsidRDefault="00D279E4" w:rsidP="00791478">
      <w:r w:rsidRPr="0095227D">
        <w:lastRenderedPageBreak/>
        <w:t>Просечна висина падавина у току вегетационог периода износи 55.5mm.</w:t>
      </w:r>
    </w:p>
    <w:p w:rsidR="00D279E4" w:rsidRPr="0095227D" w:rsidRDefault="00D279E4" w:rsidP="00791478">
      <w:r w:rsidRPr="0095227D">
        <w:t>Просечна максимална висина падавина у време вегетационог периода износи 101.0mm.</w:t>
      </w:r>
    </w:p>
    <w:p w:rsidR="00D279E4" w:rsidRPr="0095227D" w:rsidRDefault="00D279E4" w:rsidP="00791478">
      <w:r w:rsidRPr="0095227D">
        <w:t>Просечна минимална висина падавина у време вегетационог периода износи 7.9mm.</w:t>
      </w:r>
    </w:p>
    <w:p w:rsidR="00D279E4" w:rsidRPr="0095227D" w:rsidRDefault="00D279E4" w:rsidP="00791478">
      <w:r w:rsidRPr="0095227D">
        <w:t>распоред падавина у току године није равномеран и евидентан је недосатак кише у периоду када је она најпотребнија.</w:t>
      </w:r>
    </w:p>
    <w:p w:rsidR="00D279E4" w:rsidRPr="0095227D" w:rsidRDefault="00D279E4" w:rsidP="00791478">
      <w:r w:rsidRPr="0095227D">
        <w:t>Према количини годишњих падавина ово подручје припада сушнојзони.</w:t>
      </w:r>
    </w:p>
    <w:p w:rsidR="00D279E4" w:rsidRPr="0095227D" w:rsidRDefault="00D279E4" w:rsidP="00791478">
      <w:r w:rsidRPr="0095227D">
        <w:t>Подаци су узети са кишомерне станице Јабланица која је најближа газдинској</w:t>
      </w:r>
    </w:p>
    <w:p w:rsidR="00D279E4" w:rsidRPr="0095227D" w:rsidRDefault="00D279E4" w:rsidP="00791478">
      <w:r w:rsidRPr="0095227D">
        <w:t>јединици.</w:t>
      </w:r>
    </w:p>
    <w:p w:rsidR="00145FD8" w:rsidRPr="0095227D" w:rsidRDefault="00D279E4" w:rsidP="0080578C">
      <w:pPr>
        <w:spacing w:before="0"/>
        <w:ind w:left="567" w:right="-8"/>
        <w:rPr>
          <w:b/>
          <w:i/>
        </w:rPr>
      </w:pPr>
      <w:r w:rsidRPr="0095227D">
        <w:rPr>
          <w:b/>
          <w:i/>
          <w:u w:val="thick"/>
        </w:rPr>
        <w:t>Релативна влажноств аздуха</w:t>
      </w:r>
    </w:p>
    <w:p w:rsidR="00145FD8" w:rsidRPr="0095227D" w:rsidRDefault="00D279E4" w:rsidP="0080578C">
      <w:pPr>
        <w:ind w:right="-8"/>
      </w:pPr>
      <w:r w:rsidRPr="0095227D">
        <w:t>Годишњи ток средње вредности релативне влажности ваздуха по месецима дат је у следећој табели:</w:t>
      </w:r>
    </w:p>
    <w:p w:rsidR="002B3CF5" w:rsidRPr="00440BB6" w:rsidRDefault="002B3CF5" w:rsidP="0080578C">
      <w:pPr>
        <w:pStyle w:val="BodyText"/>
        <w:spacing w:before="2"/>
        <w:ind w:right="-8" w:firstLine="0"/>
        <w:rPr>
          <w:b/>
          <w:bCs/>
          <w:color w:val="FF0000"/>
          <w:sz w:val="11"/>
        </w:rPr>
      </w:pPr>
      <w:r w:rsidRPr="0095227D">
        <w:rPr>
          <w:b/>
          <w:bCs/>
          <w:sz w:val="16"/>
          <w:szCs w:val="16"/>
        </w:rPr>
        <w:t xml:space="preserve">Табела бр. </w:t>
      </w:r>
      <w:r w:rsidR="00440BB6">
        <w:rPr>
          <w:b/>
          <w:bCs/>
          <w:sz w:val="16"/>
          <w:szCs w:val="16"/>
        </w:rPr>
        <w:t>6</w:t>
      </w:r>
    </w:p>
    <w:tbl>
      <w:tblPr>
        <w:tblW w:w="9859"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757"/>
        <w:gridCol w:w="665"/>
        <w:gridCol w:w="665"/>
        <w:gridCol w:w="670"/>
        <w:gridCol w:w="663"/>
        <w:gridCol w:w="663"/>
        <w:gridCol w:w="665"/>
        <w:gridCol w:w="667"/>
        <w:gridCol w:w="785"/>
        <w:gridCol w:w="663"/>
        <w:gridCol w:w="663"/>
        <w:gridCol w:w="663"/>
        <w:gridCol w:w="670"/>
      </w:tblGrid>
      <w:tr w:rsidR="002B3CF5" w:rsidRPr="0095227D" w:rsidTr="0039356C">
        <w:trPr>
          <w:trHeight w:val="219"/>
          <w:jc w:val="center"/>
        </w:trPr>
        <w:tc>
          <w:tcPr>
            <w:tcW w:w="1757" w:type="dxa"/>
            <w:vMerge w:val="restart"/>
            <w:tcBorders>
              <w:right w:val="single" w:sz="4" w:space="0" w:color="000000"/>
            </w:tcBorders>
            <w:shd w:val="clear" w:color="auto" w:fill="CCCCCC"/>
          </w:tcPr>
          <w:p w:rsidR="002B3CF5" w:rsidRPr="0095227D" w:rsidRDefault="002B3CF5" w:rsidP="0080578C">
            <w:pPr>
              <w:pStyle w:val="NoSpacing"/>
              <w:ind w:right="-8"/>
              <w:rPr>
                <w:sz w:val="16"/>
                <w:szCs w:val="16"/>
              </w:rPr>
            </w:pPr>
          </w:p>
          <w:p w:rsidR="002B3CF5" w:rsidRPr="0095227D" w:rsidRDefault="002B3CF5" w:rsidP="0080578C">
            <w:pPr>
              <w:pStyle w:val="NoSpacing"/>
              <w:ind w:right="-8"/>
              <w:rPr>
                <w:sz w:val="16"/>
                <w:szCs w:val="16"/>
              </w:rPr>
            </w:pPr>
          </w:p>
        </w:tc>
        <w:tc>
          <w:tcPr>
            <w:tcW w:w="8102" w:type="dxa"/>
            <w:gridSpan w:val="12"/>
            <w:tcBorders>
              <w:left w:val="single" w:sz="4" w:space="0" w:color="000000"/>
              <w:bottom w:val="single" w:sz="4" w:space="0" w:color="000000"/>
            </w:tcBorders>
            <w:shd w:val="clear" w:color="auto" w:fill="CCCCCC"/>
          </w:tcPr>
          <w:p w:rsidR="002B3CF5" w:rsidRPr="0095227D" w:rsidRDefault="002B3CF5" w:rsidP="0095227D">
            <w:pPr>
              <w:pStyle w:val="NoSpacing"/>
              <w:ind w:right="-8"/>
              <w:jc w:val="center"/>
              <w:rPr>
                <w:sz w:val="16"/>
                <w:szCs w:val="16"/>
              </w:rPr>
            </w:pPr>
            <w:r w:rsidRPr="0095227D">
              <w:rPr>
                <w:sz w:val="16"/>
                <w:szCs w:val="16"/>
              </w:rPr>
              <w:t>М</w:t>
            </w:r>
            <w:r w:rsidR="0095227D" w:rsidRPr="0095227D">
              <w:rPr>
                <w:sz w:val="16"/>
                <w:szCs w:val="16"/>
              </w:rPr>
              <w:t xml:space="preserve"> </w:t>
            </w:r>
            <w:r w:rsidRPr="0095227D">
              <w:rPr>
                <w:sz w:val="16"/>
                <w:szCs w:val="16"/>
              </w:rPr>
              <w:t>Е С</w:t>
            </w:r>
            <w:r w:rsidR="0095227D" w:rsidRPr="0095227D">
              <w:rPr>
                <w:sz w:val="16"/>
                <w:szCs w:val="16"/>
              </w:rPr>
              <w:t xml:space="preserve"> </w:t>
            </w:r>
            <w:r w:rsidRPr="0095227D">
              <w:rPr>
                <w:sz w:val="16"/>
                <w:szCs w:val="16"/>
              </w:rPr>
              <w:t>Е Ц</w:t>
            </w:r>
            <w:r w:rsidR="0095227D" w:rsidRPr="0095227D">
              <w:rPr>
                <w:sz w:val="16"/>
                <w:szCs w:val="16"/>
              </w:rPr>
              <w:t xml:space="preserve"> </w:t>
            </w:r>
            <w:r w:rsidRPr="0095227D">
              <w:rPr>
                <w:sz w:val="16"/>
                <w:szCs w:val="16"/>
              </w:rPr>
              <w:t>И</w:t>
            </w:r>
          </w:p>
        </w:tc>
      </w:tr>
      <w:tr w:rsidR="002B3CF5" w:rsidRPr="0095227D" w:rsidTr="0039356C">
        <w:trPr>
          <w:trHeight w:val="449"/>
          <w:jc w:val="center"/>
        </w:trPr>
        <w:tc>
          <w:tcPr>
            <w:tcW w:w="1757" w:type="dxa"/>
            <w:vMerge/>
            <w:tcBorders>
              <w:top w:val="nil"/>
              <w:right w:val="single" w:sz="4" w:space="0" w:color="000000"/>
            </w:tcBorders>
            <w:shd w:val="clear" w:color="auto" w:fill="CCCCCC"/>
          </w:tcPr>
          <w:p w:rsidR="002B3CF5" w:rsidRPr="0095227D" w:rsidRDefault="002B3CF5" w:rsidP="0080578C">
            <w:pPr>
              <w:pStyle w:val="NoSpacing"/>
              <w:ind w:right="-8"/>
              <w:rPr>
                <w:sz w:val="16"/>
                <w:szCs w:val="16"/>
              </w:rPr>
            </w:pPr>
          </w:p>
        </w:tc>
        <w:tc>
          <w:tcPr>
            <w:tcW w:w="665" w:type="dxa"/>
            <w:tcBorders>
              <w:top w:val="single" w:sz="4" w:space="0" w:color="000000"/>
              <w:left w:val="single" w:sz="4" w:space="0" w:color="000000"/>
              <w:right w:val="single" w:sz="4" w:space="0" w:color="000000"/>
            </w:tcBorders>
            <w:shd w:val="clear" w:color="auto" w:fill="CCCCCC"/>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w w:val="99"/>
                <w:sz w:val="16"/>
                <w:szCs w:val="16"/>
              </w:rPr>
              <w:t>I</w:t>
            </w:r>
          </w:p>
        </w:tc>
        <w:tc>
          <w:tcPr>
            <w:tcW w:w="665" w:type="dxa"/>
            <w:tcBorders>
              <w:top w:val="single" w:sz="4" w:space="0" w:color="000000"/>
              <w:left w:val="single" w:sz="4" w:space="0" w:color="000000"/>
              <w:right w:val="single" w:sz="4" w:space="0" w:color="000000"/>
            </w:tcBorders>
            <w:shd w:val="clear" w:color="auto" w:fill="CCCCCC"/>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II</w:t>
            </w:r>
          </w:p>
        </w:tc>
        <w:tc>
          <w:tcPr>
            <w:tcW w:w="670" w:type="dxa"/>
            <w:tcBorders>
              <w:top w:val="single" w:sz="4" w:space="0" w:color="000000"/>
              <w:left w:val="single" w:sz="4" w:space="0" w:color="000000"/>
              <w:right w:val="single" w:sz="4" w:space="0" w:color="000000"/>
            </w:tcBorders>
            <w:shd w:val="clear" w:color="auto" w:fill="CCCCCC"/>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III</w:t>
            </w:r>
          </w:p>
        </w:tc>
        <w:tc>
          <w:tcPr>
            <w:tcW w:w="663" w:type="dxa"/>
            <w:tcBorders>
              <w:top w:val="single" w:sz="4" w:space="0" w:color="000000"/>
              <w:left w:val="single" w:sz="4" w:space="0" w:color="000000"/>
              <w:right w:val="single" w:sz="4" w:space="0" w:color="000000"/>
            </w:tcBorders>
            <w:shd w:val="clear" w:color="auto" w:fill="CCCCCC"/>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IV</w:t>
            </w:r>
          </w:p>
        </w:tc>
        <w:tc>
          <w:tcPr>
            <w:tcW w:w="663" w:type="dxa"/>
            <w:tcBorders>
              <w:top w:val="single" w:sz="4" w:space="0" w:color="000000"/>
              <w:left w:val="single" w:sz="4" w:space="0" w:color="000000"/>
              <w:right w:val="single" w:sz="4" w:space="0" w:color="000000"/>
            </w:tcBorders>
            <w:shd w:val="clear" w:color="auto" w:fill="CCCCCC"/>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w w:val="99"/>
                <w:sz w:val="16"/>
                <w:szCs w:val="16"/>
              </w:rPr>
              <w:t>V</w:t>
            </w:r>
          </w:p>
        </w:tc>
        <w:tc>
          <w:tcPr>
            <w:tcW w:w="665" w:type="dxa"/>
            <w:tcBorders>
              <w:top w:val="single" w:sz="4" w:space="0" w:color="000000"/>
              <w:left w:val="single" w:sz="4" w:space="0" w:color="000000"/>
              <w:right w:val="single" w:sz="4" w:space="0" w:color="000000"/>
            </w:tcBorders>
            <w:shd w:val="clear" w:color="auto" w:fill="CCCCCC"/>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VI</w:t>
            </w:r>
          </w:p>
        </w:tc>
        <w:tc>
          <w:tcPr>
            <w:tcW w:w="667" w:type="dxa"/>
            <w:tcBorders>
              <w:top w:val="single" w:sz="4" w:space="0" w:color="000000"/>
              <w:left w:val="single" w:sz="4" w:space="0" w:color="000000"/>
              <w:right w:val="single" w:sz="4" w:space="0" w:color="000000"/>
            </w:tcBorders>
            <w:shd w:val="clear" w:color="auto" w:fill="CCCCCC"/>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VII</w:t>
            </w:r>
          </w:p>
        </w:tc>
        <w:tc>
          <w:tcPr>
            <w:tcW w:w="785" w:type="dxa"/>
            <w:tcBorders>
              <w:top w:val="single" w:sz="4" w:space="0" w:color="000000"/>
              <w:left w:val="single" w:sz="4" w:space="0" w:color="000000"/>
              <w:right w:val="single" w:sz="4" w:space="0" w:color="000000"/>
            </w:tcBorders>
            <w:shd w:val="clear" w:color="auto" w:fill="CCCCCC"/>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VIII</w:t>
            </w:r>
          </w:p>
        </w:tc>
        <w:tc>
          <w:tcPr>
            <w:tcW w:w="663" w:type="dxa"/>
            <w:tcBorders>
              <w:top w:val="single" w:sz="4" w:space="0" w:color="000000"/>
              <w:left w:val="single" w:sz="4" w:space="0" w:color="000000"/>
              <w:right w:val="single" w:sz="4" w:space="0" w:color="000000"/>
            </w:tcBorders>
            <w:shd w:val="clear" w:color="auto" w:fill="CCCCCC"/>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IX</w:t>
            </w:r>
          </w:p>
        </w:tc>
        <w:tc>
          <w:tcPr>
            <w:tcW w:w="663" w:type="dxa"/>
            <w:tcBorders>
              <w:top w:val="single" w:sz="4" w:space="0" w:color="000000"/>
              <w:left w:val="single" w:sz="4" w:space="0" w:color="000000"/>
              <w:right w:val="single" w:sz="4" w:space="0" w:color="000000"/>
            </w:tcBorders>
            <w:shd w:val="clear" w:color="auto" w:fill="CCCCCC"/>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w w:val="99"/>
                <w:sz w:val="16"/>
                <w:szCs w:val="16"/>
              </w:rPr>
              <w:t>X</w:t>
            </w:r>
          </w:p>
        </w:tc>
        <w:tc>
          <w:tcPr>
            <w:tcW w:w="663" w:type="dxa"/>
            <w:tcBorders>
              <w:top w:val="single" w:sz="4" w:space="0" w:color="000000"/>
              <w:left w:val="single" w:sz="4" w:space="0" w:color="000000"/>
              <w:right w:val="single" w:sz="4" w:space="0" w:color="000000"/>
            </w:tcBorders>
            <w:shd w:val="clear" w:color="auto" w:fill="CCCCCC"/>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XI</w:t>
            </w:r>
          </w:p>
        </w:tc>
        <w:tc>
          <w:tcPr>
            <w:tcW w:w="670" w:type="dxa"/>
            <w:tcBorders>
              <w:top w:val="single" w:sz="4" w:space="0" w:color="000000"/>
              <w:left w:val="single" w:sz="4" w:space="0" w:color="000000"/>
            </w:tcBorders>
            <w:shd w:val="clear" w:color="auto" w:fill="CCCCCC"/>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XII</w:t>
            </w:r>
          </w:p>
        </w:tc>
      </w:tr>
      <w:tr w:rsidR="002B3CF5" w:rsidRPr="0095227D" w:rsidTr="0039356C">
        <w:trPr>
          <w:trHeight w:val="457"/>
          <w:jc w:val="center"/>
        </w:trPr>
        <w:tc>
          <w:tcPr>
            <w:tcW w:w="1757" w:type="dxa"/>
            <w:tcBorders>
              <w:right w:val="single" w:sz="4" w:space="0" w:color="000000"/>
            </w:tcBorders>
          </w:tcPr>
          <w:p w:rsidR="002B3CF5" w:rsidRPr="0095227D" w:rsidRDefault="002B3CF5" w:rsidP="0080578C">
            <w:pPr>
              <w:pStyle w:val="NoSpacing"/>
              <w:ind w:right="-8"/>
              <w:rPr>
                <w:sz w:val="16"/>
                <w:szCs w:val="16"/>
              </w:rPr>
            </w:pPr>
            <w:r w:rsidRPr="0095227D">
              <w:rPr>
                <w:sz w:val="16"/>
                <w:szCs w:val="16"/>
              </w:rPr>
              <w:t>Релатривна</w:t>
            </w:r>
          </w:p>
          <w:p w:rsidR="002B3CF5" w:rsidRPr="0095227D" w:rsidRDefault="002B3CF5" w:rsidP="0080578C">
            <w:pPr>
              <w:pStyle w:val="NoSpacing"/>
              <w:ind w:right="-8"/>
              <w:rPr>
                <w:sz w:val="16"/>
                <w:szCs w:val="16"/>
              </w:rPr>
            </w:pPr>
            <w:r w:rsidRPr="0095227D">
              <w:rPr>
                <w:sz w:val="16"/>
                <w:szCs w:val="16"/>
              </w:rPr>
              <w:t>Влажност (%)</w:t>
            </w:r>
          </w:p>
        </w:tc>
        <w:tc>
          <w:tcPr>
            <w:tcW w:w="665" w:type="dxa"/>
            <w:tcBorders>
              <w:left w:val="single" w:sz="4" w:space="0" w:color="000000"/>
              <w:right w:val="single" w:sz="4" w:space="0" w:color="000000"/>
            </w:tcBorders>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1,8</w:t>
            </w:r>
          </w:p>
        </w:tc>
        <w:tc>
          <w:tcPr>
            <w:tcW w:w="665" w:type="dxa"/>
            <w:tcBorders>
              <w:left w:val="single" w:sz="4" w:space="0" w:color="000000"/>
              <w:right w:val="single" w:sz="4" w:space="0" w:color="000000"/>
            </w:tcBorders>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4,8</w:t>
            </w:r>
          </w:p>
        </w:tc>
        <w:tc>
          <w:tcPr>
            <w:tcW w:w="670" w:type="dxa"/>
            <w:tcBorders>
              <w:left w:val="single" w:sz="4" w:space="0" w:color="000000"/>
              <w:right w:val="single" w:sz="4" w:space="0" w:color="000000"/>
            </w:tcBorders>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6,6</w:t>
            </w:r>
          </w:p>
        </w:tc>
        <w:tc>
          <w:tcPr>
            <w:tcW w:w="663" w:type="dxa"/>
            <w:tcBorders>
              <w:left w:val="single" w:sz="4" w:space="0" w:color="000000"/>
              <w:right w:val="single" w:sz="4" w:space="0" w:color="000000"/>
            </w:tcBorders>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2,9</w:t>
            </w:r>
          </w:p>
        </w:tc>
        <w:tc>
          <w:tcPr>
            <w:tcW w:w="663" w:type="dxa"/>
            <w:tcBorders>
              <w:left w:val="single" w:sz="4" w:space="0" w:color="000000"/>
              <w:right w:val="single" w:sz="4" w:space="0" w:color="000000"/>
            </w:tcBorders>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4,1</w:t>
            </w:r>
          </w:p>
        </w:tc>
        <w:tc>
          <w:tcPr>
            <w:tcW w:w="665" w:type="dxa"/>
            <w:tcBorders>
              <w:left w:val="single" w:sz="4" w:space="0" w:color="000000"/>
              <w:right w:val="single" w:sz="4" w:space="0" w:color="000000"/>
            </w:tcBorders>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4,0</w:t>
            </w:r>
          </w:p>
        </w:tc>
        <w:tc>
          <w:tcPr>
            <w:tcW w:w="667" w:type="dxa"/>
            <w:tcBorders>
              <w:left w:val="single" w:sz="4" w:space="0" w:color="000000"/>
              <w:right w:val="single" w:sz="4" w:space="0" w:color="000000"/>
            </w:tcBorders>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0,6</w:t>
            </w:r>
          </w:p>
        </w:tc>
        <w:tc>
          <w:tcPr>
            <w:tcW w:w="785" w:type="dxa"/>
            <w:tcBorders>
              <w:left w:val="single" w:sz="4" w:space="0" w:color="000000"/>
              <w:right w:val="single" w:sz="4" w:space="0" w:color="000000"/>
            </w:tcBorders>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0,0</w:t>
            </w:r>
          </w:p>
        </w:tc>
        <w:tc>
          <w:tcPr>
            <w:tcW w:w="663" w:type="dxa"/>
            <w:tcBorders>
              <w:left w:val="single" w:sz="4" w:space="0" w:color="000000"/>
              <w:right w:val="single" w:sz="4" w:space="0" w:color="000000"/>
            </w:tcBorders>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3,2</w:t>
            </w:r>
          </w:p>
        </w:tc>
        <w:tc>
          <w:tcPr>
            <w:tcW w:w="663" w:type="dxa"/>
            <w:tcBorders>
              <w:left w:val="single" w:sz="4" w:space="0" w:color="000000"/>
              <w:right w:val="single" w:sz="4" w:space="0" w:color="000000"/>
            </w:tcBorders>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0,9</w:t>
            </w:r>
          </w:p>
        </w:tc>
        <w:tc>
          <w:tcPr>
            <w:tcW w:w="663" w:type="dxa"/>
            <w:tcBorders>
              <w:left w:val="single" w:sz="4" w:space="0" w:color="000000"/>
              <w:right w:val="single" w:sz="4" w:space="0" w:color="000000"/>
            </w:tcBorders>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5,1</w:t>
            </w:r>
          </w:p>
        </w:tc>
        <w:tc>
          <w:tcPr>
            <w:tcW w:w="670" w:type="dxa"/>
            <w:tcBorders>
              <w:left w:val="single" w:sz="4" w:space="0" w:color="000000"/>
            </w:tcBorders>
          </w:tcPr>
          <w:p w:rsidR="002B3CF5" w:rsidRPr="0095227D" w:rsidRDefault="002B3CF5" w:rsidP="0080578C">
            <w:pPr>
              <w:pStyle w:val="NoSpacing"/>
              <w:ind w:right="-8"/>
              <w:jc w:val="center"/>
              <w:rPr>
                <w:sz w:val="16"/>
                <w:szCs w:val="16"/>
              </w:rPr>
            </w:pPr>
          </w:p>
          <w:p w:rsidR="002B3CF5" w:rsidRPr="0095227D" w:rsidRDefault="002B3CF5" w:rsidP="0080578C">
            <w:pPr>
              <w:pStyle w:val="NoSpacing"/>
              <w:ind w:right="-8"/>
              <w:jc w:val="center"/>
              <w:rPr>
                <w:sz w:val="16"/>
                <w:szCs w:val="16"/>
              </w:rPr>
            </w:pPr>
            <w:r w:rsidRPr="0095227D">
              <w:rPr>
                <w:sz w:val="16"/>
                <w:szCs w:val="16"/>
              </w:rPr>
              <w:t>5,6</w:t>
            </w:r>
          </w:p>
        </w:tc>
      </w:tr>
    </w:tbl>
    <w:p w:rsidR="002B3CF5" w:rsidRPr="0095227D" w:rsidRDefault="002B3CF5" w:rsidP="0080578C">
      <w:pPr>
        <w:ind w:right="-8"/>
      </w:pPr>
      <w:r w:rsidRPr="0095227D">
        <w:t>Из табеле се може закључити</w:t>
      </w:r>
    </w:p>
    <w:p w:rsidR="002B3CF5" w:rsidRPr="0095227D" w:rsidRDefault="002B3CF5">
      <w:pPr>
        <w:pStyle w:val="ListParagraph"/>
        <w:numPr>
          <w:ilvl w:val="0"/>
          <w:numId w:val="37"/>
        </w:numPr>
        <w:tabs>
          <w:tab w:val="left" w:pos="2195"/>
          <w:tab w:val="left" w:pos="2196"/>
        </w:tabs>
        <w:ind w:right="-8"/>
      </w:pPr>
      <w:r w:rsidRPr="0095227D">
        <w:t>Да је сразмерно највећа релативна влажност ваздуха зими, нешто мања у јесен а најмања лети.</w:t>
      </w:r>
    </w:p>
    <w:p w:rsidR="002B3CF5" w:rsidRPr="0095227D" w:rsidRDefault="002B3CF5">
      <w:pPr>
        <w:pStyle w:val="ListParagraph"/>
        <w:numPr>
          <w:ilvl w:val="0"/>
          <w:numId w:val="37"/>
        </w:numPr>
        <w:tabs>
          <w:tab w:val="left" w:pos="2195"/>
          <w:tab w:val="left" w:pos="2196"/>
        </w:tabs>
        <w:ind w:right="-8"/>
      </w:pPr>
      <w:r w:rsidRPr="0095227D">
        <w:t>Средња дневна релативна влажност ваздуха у време вегетационог периода износи</w:t>
      </w:r>
      <w:r w:rsidR="0039356C" w:rsidRPr="0095227D">
        <w:t xml:space="preserve"> </w:t>
      </w:r>
      <w:r w:rsidRPr="0095227D">
        <w:t>72,4%.</w:t>
      </w:r>
    </w:p>
    <w:p w:rsidR="002B3CF5" w:rsidRPr="0095227D" w:rsidRDefault="002B3CF5" w:rsidP="0080578C">
      <w:pPr>
        <w:pStyle w:val="BodyText"/>
        <w:ind w:right="-8"/>
      </w:pPr>
      <w:r w:rsidRPr="0095227D">
        <w:t>Треба напоменути да са повећањем надморске висине расте и релативна влажност</w:t>
      </w:r>
      <w:r w:rsidR="0039356C" w:rsidRPr="0095227D">
        <w:t xml:space="preserve"> </w:t>
      </w:r>
      <w:r w:rsidRPr="0095227D">
        <w:t>Ваздуха па су вредности за подручје газдинске јединице нешто веће.</w:t>
      </w:r>
    </w:p>
    <w:p w:rsidR="00145FD8" w:rsidRPr="0095227D" w:rsidRDefault="002B3CF5" w:rsidP="0080578C">
      <w:pPr>
        <w:ind w:right="-8"/>
        <w:rPr>
          <w:sz w:val="23"/>
        </w:rPr>
      </w:pPr>
      <w:r w:rsidRPr="0095227D">
        <w:rPr>
          <w:sz w:val="23"/>
        </w:rPr>
        <w:t xml:space="preserve">Први </w:t>
      </w:r>
      <w:r w:rsidRPr="0095227D">
        <w:t>јесењи</w:t>
      </w:r>
      <w:r w:rsidRPr="0095227D">
        <w:rPr>
          <w:sz w:val="23"/>
        </w:rPr>
        <w:t xml:space="preserve"> мразеви јављају се од 4.11. а последњи пролећни 16.4. вегетациони период траје од 17.4. до 15.11. у просеку.</w:t>
      </w:r>
    </w:p>
    <w:p w:rsidR="002B3CF5" w:rsidRPr="0095227D" w:rsidRDefault="002B3CF5" w:rsidP="0080578C">
      <w:pPr>
        <w:spacing w:line="274" w:lineRule="exact"/>
        <w:ind w:left="1885" w:right="-8"/>
        <w:rPr>
          <w:b/>
          <w:i/>
        </w:rPr>
      </w:pPr>
      <w:r w:rsidRPr="0095227D">
        <w:rPr>
          <w:b/>
          <w:i/>
          <w:u w:val="thick"/>
        </w:rPr>
        <w:t>Ветрови</w:t>
      </w:r>
    </w:p>
    <w:p w:rsidR="002B3CF5" w:rsidRPr="0095227D" w:rsidRDefault="002B3CF5" w:rsidP="0080578C">
      <w:pPr>
        <w:ind w:right="-8"/>
      </w:pPr>
      <w:r w:rsidRPr="0095227D">
        <w:t>Ветар дува највише из правца североистока током свих дванаест месеци у години. За овај правац евидентирана је јачина од 2.2бофора. Мању учестаност имају ветрови који дувају из правца југоистока, затим југа па и северозапада. Најмањом снагом дувају ветрови из југоисточног и јужног правца. У току хладног дела године постоји велика учестаност хладног и сувог ветра југоисточног смера који исушује земљиште. Од ветра најугроженије експозиције су: SI. JZ, I, Z и SZ. Јужне и југоисточне експозиције нису угрожене од ветрова.</w:t>
      </w:r>
    </w:p>
    <w:p w:rsidR="002B3CF5" w:rsidRPr="0095227D" w:rsidRDefault="002B3CF5" w:rsidP="0080578C">
      <w:pPr>
        <w:ind w:right="-8"/>
      </w:pPr>
      <w:r w:rsidRPr="0095227D">
        <w:t>Из свега наведеног може се закључити да је вегетација у нижим деловима гј изложена утицају неповољних климатских фактора јер се у току летњег перида јавља суша и скоро целе године дува ветар, нарочито из североисточног правца. Јављају се рани и касни мразеви као и велики број дана са максималном температуром ваздуха већомод30</w:t>
      </w:r>
      <w:r w:rsidRPr="0095227D">
        <w:rPr>
          <w:vertAlign w:val="superscript"/>
        </w:rPr>
        <w:t>0</w:t>
      </w:r>
      <w:r w:rsidRPr="0095227D">
        <w:t>C и минималном температуром од - 21.5</w:t>
      </w:r>
      <w:r w:rsidRPr="0095227D">
        <w:rPr>
          <w:vertAlign w:val="superscript"/>
        </w:rPr>
        <w:t>0</w:t>
      </w:r>
      <w:r w:rsidRPr="0095227D">
        <w:t>C. Део гј који покрива метеоролошка станица Кукавица изложен је повољнијем утицају климатских фактора.</w:t>
      </w:r>
    </w:p>
    <w:p w:rsidR="002B3CF5" w:rsidRPr="0095227D" w:rsidRDefault="002B3CF5" w:rsidP="0080578C">
      <w:pPr>
        <w:pStyle w:val="Heading2"/>
        <w:ind w:right="-8"/>
      </w:pPr>
      <w:bookmarkStart w:id="25" w:name="_Toc124748978"/>
      <w:bookmarkStart w:id="26" w:name="_Toc124940894"/>
      <w:r w:rsidRPr="0095227D">
        <w:t>2.5 Опште карактеристике шумских екосистема</w:t>
      </w:r>
      <w:bookmarkEnd w:id="25"/>
      <w:bookmarkEnd w:id="26"/>
    </w:p>
    <w:p w:rsidR="002B3CF5" w:rsidRPr="0095227D" w:rsidRDefault="002B3CF5" w:rsidP="0080578C">
      <w:pPr>
        <w:ind w:right="-8"/>
      </w:pPr>
      <w:r w:rsidRPr="0095227D">
        <w:t>У природи и у шуми као сложеном делу природе, све органске врсте воде заjеднички живот и у међусобној су вези и зависности.</w:t>
      </w:r>
    </w:p>
    <w:p w:rsidR="002B3CF5" w:rsidRPr="0095227D" w:rsidRDefault="002B3CF5" w:rsidP="0080578C">
      <w:pPr>
        <w:ind w:right="-8"/>
      </w:pPr>
      <w:r w:rsidRPr="0095227D">
        <w:t xml:space="preserve">То се све одвија у биоценози-заједници биљног и животинског света. Биогеноценоза је према томе организациони систем у коме живи организми утичу једни на друге и на средину у којој се налазе, зависни једни од других, а нарочито од услова и утицаја животног </w:t>
      </w:r>
      <w:r w:rsidRPr="0095227D">
        <w:lastRenderedPageBreak/>
        <w:t>станишта.</w:t>
      </w:r>
    </w:p>
    <w:p w:rsidR="002B3CF5" w:rsidRPr="0095227D" w:rsidRDefault="002B3CF5" w:rsidP="0080578C">
      <w:pPr>
        <w:ind w:right="-8"/>
      </w:pPr>
      <w:r w:rsidRPr="0095227D">
        <w:t>Треба схватити да је овај однос и веома динамичан.</w:t>
      </w:r>
    </w:p>
    <w:p w:rsidR="002B3CF5" w:rsidRPr="0095227D" w:rsidRDefault="002B3CF5" w:rsidP="0080578C">
      <w:pPr>
        <w:ind w:right="-8"/>
      </w:pPr>
      <w:r w:rsidRPr="0095227D">
        <w:t>Биоценоза је уврло тесној вези са стаништем т.ј чиниоци живе и неживе природе налазе се у блиском и врло сложеном узајмном односу.</w:t>
      </w:r>
    </w:p>
    <w:p w:rsidR="002B3CF5" w:rsidRPr="0095227D" w:rsidRDefault="002B3CF5" w:rsidP="0080578C">
      <w:pPr>
        <w:ind w:right="-8"/>
      </w:pPr>
      <w:r w:rsidRPr="0095227D">
        <w:t>Овај систем вишег реда, који изграђују, прожимајући се међусобно, биотоп и биоценоза, означен је као екосистем или биогеоценоза.</w:t>
      </w:r>
    </w:p>
    <w:p w:rsidR="002B3CF5" w:rsidRPr="0095227D" w:rsidRDefault="002B3CF5" w:rsidP="0080578C">
      <w:pPr>
        <w:ind w:right="-8"/>
      </w:pPr>
      <w:r w:rsidRPr="0095227D">
        <w:t>Под шумском биоценозом (екосистемом) треба разумети сваки део шуме једноличан по саставу и компонентама које га чине, по узајамном деловању и узајамним односима међу њима, једнородан по биљном покривачу, по животињском свету, по микрофлори и земљишним геолошким, хидролошким и атмосферским условима.</w:t>
      </w:r>
    </w:p>
    <w:p w:rsidR="002B3CF5" w:rsidRPr="0095227D" w:rsidRDefault="002B3CF5" w:rsidP="0080578C">
      <w:pPr>
        <w:ind w:right="-8"/>
      </w:pPr>
      <w:r w:rsidRPr="0095227D">
        <w:t>Поред биоценозе као саставног дела биогеноценозе, како је наведено постоји биотип. Њега чине делови насељеног простора.</w:t>
      </w:r>
    </w:p>
    <w:p w:rsidR="002B3CF5" w:rsidRPr="0095227D" w:rsidRDefault="002B3CF5" w:rsidP="0080578C">
      <w:pPr>
        <w:ind w:right="-8"/>
      </w:pPr>
      <w:r w:rsidRPr="0095227D">
        <w:t>Узајмна повезаност свих чланова система у једну целину и њихови међусобни сложени односи добро су познати. Отуда ту повезаност у јединствену целину, у савременој екологији називамо биогеоценозом или екосистемом.</w:t>
      </w:r>
    </w:p>
    <w:p w:rsidR="002B3CF5" w:rsidRPr="0095227D" w:rsidRDefault="002B3CF5" w:rsidP="0080578C">
      <w:pPr>
        <w:ind w:right="-8"/>
        <w:rPr>
          <w:szCs w:val="24"/>
        </w:rPr>
      </w:pPr>
      <w:r w:rsidRPr="0095227D">
        <w:rPr>
          <w:szCs w:val="24"/>
        </w:rPr>
        <w:t xml:space="preserve">Шуме </w:t>
      </w:r>
      <w:r w:rsidRPr="0095227D">
        <w:t>ове</w:t>
      </w:r>
      <w:r w:rsidRPr="0095227D">
        <w:rPr>
          <w:szCs w:val="24"/>
        </w:rPr>
        <w:t xml:space="preserve"> газдинске јединице припадају комплексу (појасу) и то: </w:t>
      </w:r>
    </w:p>
    <w:p w:rsidR="002B3CF5" w:rsidRPr="0095227D" w:rsidRDefault="002B3CF5" w:rsidP="0080578C">
      <w:pPr>
        <w:spacing w:before="0"/>
        <w:ind w:left="567" w:right="-8"/>
        <w:rPr>
          <w:szCs w:val="24"/>
        </w:rPr>
      </w:pPr>
      <w:r w:rsidRPr="0095227D">
        <w:rPr>
          <w:szCs w:val="24"/>
        </w:rPr>
        <w:t xml:space="preserve">2-Комплекс (појас) ксеротермних сладуново - церових и других типова шума </w:t>
      </w:r>
    </w:p>
    <w:p w:rsidR="002B3CF5" w:rsidRPr="0095227D" w:rsidRDefault="002B3CF5" w:rsidP="0080578C">
      <w:pPr>
        <w:ind w:right="-8"/>
        <w:rPr>
          <w:szCs w:val="24"/>
        </w:rPr>
      </w:pPr>
      <w:r w:rsidRPr="0095227D">
        <w:t>Комплекси</w:t>
      </w:r>
      <w:r w:rsidRPr="0095227D">
        <w:rPr>
          <w:szCs w:val="24"/>
        </w:rPr>
        <w:t xml:space="preserve"> (појасеви) даље се рашчлањују на ценоеколошке групе типова шума, на основу сазнања о вегетацији и земљишту. Према наведеном критеријуму за ову газдинску јединицу могу се издвојити следеће ценоеколошке групе типова шума. </w:t>
      </w:r>
    </w:p>
    <w:p w:rsidR="002B3CF5" w:rsidRPr="0095227D" w:rsidRDefault="002B3CF5" w:rsidP="0080578C">
      <w:pPr>
        <w:ind w:right="-8"/>
        <w:rPr>
          <w:szCs w:val="24"/>
        </w:rPr>
      </w:pPr>
      <w:r w:rsidRPr="0095227D">
        <w:rPr>
          <w:szCs w:val="24"/>
        </w:rPr>
        <w:t>21 - Цено - еколошка група типова шума сладуна и цера (</w:t>
      </w:r>
      <w:r w:rsidRPr="0095227D">
        <w:rPr>
          <w:i/>
          <w:szCs w:val="24"/>
        </w:rPr>
        <w:t>Quercion frainetto</w:t>
      </w:r>
      <w:r w:rsidRPr="0095227D">
        <w:rPr>
          <w:szCs w:val="24"/>
        </w:rPr>
        <w:t xml:space="preserve">) на смеђим и лесивираним </w:t>
      </w:r>
      <w:r w:rsidRPr="0095227D">
        <w:t>земљиштима</w:t>
      </w:r>
      <w:r w:rsidRPr="0095227D">
        <w:rPr>
          <w:szCs w:val="24"/>
        </w:rPr>
        <w:t xml:space="preserve"> </w:t>
      </w:r>
    </w:p>
    <w:p w:rsidR="002B3CF5" w:rsidRPr="0095227D" w:rsidRDefault="002B3CF5" w:rsidP="0080578C">
      <w:pPr>
        <w:ind w:right="-8"/>
        <w:rPr>
          <w:szCs w:val="24"/>
        </w:rPr>
      </w:pPr>
      <w:r w:rsidRPr="0095227D">
        <w:rPr>
          <w:szCs w:val="24"/>
        </w:rPr>
        <w:t xml:space="preserve">212 - </w:t>
      </w:r>
      <w:r w:rsidRPr="0095227D">
        <w:t>Типична</w:t>
      </w:r>
      <w:r w:rsidRPr="0095227D">
        <w:rPr>
          <w:szCs w:val="24"/>
        </w:rPr>
        <w:t xml:space="preserve"> шума сладуна и цера (</w:t>
      </w:r>
      <w:r w:rsidRPr="0095227D">
        <w:rPr>
          <w:i/>
          <w:szCs w:val="24"/>
        </w:rPr>
        <w:t>Quercetum frainetto-cerris tipicum</w:t>
      </w:r>
      <w:r w:rsidRPr="0095227D">
        <w:rPr>
          <w:szCs w:val="24"/>
        </w:rPr>
        <w:t>) на смеђим лесивираним земљиштима</w:t>
      </w:r>
      <w:r w:rsidR="00AA695D" w:rsidRPr="0095227D">
        <w:rPr>
          <w:szCs w:val="24"/>
        </w:rPr>
        <w:t xml:space="preserve"> </w:t>
      </w:r>
    </w:p>
    <w:p w:rsidR="002B3CF5" w:rsidRPr="0095227D" w:rsidRDefault="002B3CF5" w:rsidP="0080578C">
      <w:pPr>
        <w:ind w:right="-8"/>
        <w:rPr>
          <w:szCs w:val="24"/>
        </w:rPr>
      </w:pPr>
      <w:r w:rsidRPr="0095227D">
        <w:rPr>
          <w:szCs w:val="24"/>
        </w:rPr>
        <w:t>Типична шума сладуна и цера (</w:t>
      </w:r>
      <w:r w:rsidRPr="0095227D">
        <w:rPr>
          <w:i/>
          <w:szCs w:val="24"/>
        </w:rPr>
        <w:t>Quercetum frainetto-cerris tipicum</w:t>
      </w:r>
      <w:r w:rsidRPr="0095227D">
        <w:rPr>
          <w:szCs w:val="24"/>
        </w:rPr>
        <w:t xml:space="preserve">) која представља климазоналну заједницу највећег дела Србије која је заступљена на надморским висинама око 600 м, на различитим смеђим земљиштима. Главне врсте дрвећа су сладун и цер са већим бројем дрвенастих врста дрвећа, претежно ксерофилних. Заједнице сладуна и цера су често искрчене (због повећавања површина пољопривредног земљишта) или јако деградиране, док су очуване шуме заступљене на мањим површинама. </w:t>
      </w:r>
    </w:p>
    <w:p w:rsidR="002B3CF5" w:rsidRPr="0095227D" w:rsidRDefault="002B3CF5" w:rsidP="0080578C">
      <w:pPr>
        <w:pStyle w:val="Heading2"/>
        <w:ind w:right="-8"/>
      </w:pPr>
      <w:bookmarkStart w:id="27" w:name="_Toc124748979"/>
      <w:bookmarkStart w:id="28" w:name="_Toc124940895"/>
      <w:r w:rsidRPr="0095227D">
        <w:t>2.6 Општи фактори значајни за стање шумских</w:t>
      </w:r>
      <w:bookmarkEnd w:id="27"/>
      <w:r w:rsidR="00AA695D" w:rsidRPr="0095227D">
        <w:t xml:space="preserve"> </w:t>
      </w:r>
      <w:bookmarkStart w:id="29" w:name="_Toc124748980"/>
      <w:r w:rsidRPr="0095227D">
        <w:t>екосистема</w:t>
      </w:r>
      <w:bookmarkEnd w:id="28"/>
      <w:bookmarkEnd w:id="29"/>
    </w:p>
    <w:p w:rsidR="002B3CF5" w:rsidRPr="0095227D" w:rsidRDefault="002B3CF5" w:rsidP="0080578C">
      <w:pPr>
        <w:ind w:right="-8"/>
      </w:pPr>
      <w:r w:rsidRPr="0095227D">
        <w:t>Шума као једна од најсложенијих биљних заједница, одраз је утицаја средине, али и она мења ту средину која се означава као станиште. На образовање и стање екосистема у целини утичу многи фактори који се могу сврстати у следеће групе:</w:t>
      </w:r>
    </w:p>
    <w:p w:rsidR="002B3CF5" w:rsidRPr="0095227D" w:rsidRDefault="002B3CF5">
      <w:pPr>
        <w:pStyle w:val="ListParagraph"/>
        <w:numPr>
          <w:ilvl w:val="2"/>
          <w:numId w:val="2"/>
        </w:numPr>
        <w:tabs>
          <w:tab w:val="left" w:pos="1912"/>
        </w:tabs>
        <w:spacing w:before="0"/>
        <w:ind w:left="567" w:right="-8" w:firstLine="709"/>
      </w:pPr>
      <w:r w:rsidRPr="0095227D">
        <w:t>Климатски фактори</w:t>
      </w:r>
    </w:p>
    <w:p w:rsidR="002B3CF5" w:rsidRPr="0095227D" w:rsidRDefault="002B3CF5">
      <w:pPr>
        <w:pStyle w:val="ListParagraph"/>
        <w:numPr>
          <w:ilvl w:val="2"/>
          <w:numId w:val="2"/>
        </w:numPr>
        <w:tabs>
          <w:tab w:val="left" w:pos="1912"/>
        </w:tabs>
        <w:spacing w:before="0"/>
        <w:ind w:left="567" w:right="-8" w:firstLine="709"/>
      </w:pPr>
      <w:r w:rsidRPr="0095227D">
        <w:t>Орографски фактори</w:t>
      </w:r>
    </w:p>
    <w:p w:rsidR="002B3CF5" w:rsidRPr="0095227D" w:rsidRDefault="002B3CF5">
      <w:pPr>
        <w:pStyle w:val="ListParagraph"/>
        <w:numPr>
          <w:ilvl w:val="2"/>
          <w:numId w:val="2"/>
        </w:numPr>
        <w:tabs>
          <w:tab w:val="left" w:pos="1912"/>
        </w:tabs>
        <w:spacing w:before="0"/>
        <w:ind w:left="567" w:right="-8" w:firstLine="709"/>
      </w:pPr>
      <w:r w:rsidRPr="0095227D">
        <w:t>Едафски фактори</w:t>
      </w:r>
    </w:p>
    <w:p w:rsidR="002B3CF5" w:rsidRPr="0095227D" w:rsidRDefault="002B3CF5">
      <w:pPr>
        <w:pStyle w:val="ListParagraph"/>
        <w:numPr>
          <w:ilvl w:val="2"/>
          <w:numId w:val="2"/>
        </w:numPr>
        <w:tabs>
          <w:tab w:val="left" w:pos="1912"/>
        </w:tabs>
        <w:spacing w:before="0"/>
        <w:ind w:left="567" w:right="-8" w:firstLine="709"/>
      </w:pPr>
      <w:r w:rsidRPr="0095227D">
        <w:t>Биотички фактори</w:t>
      </w:r>
    </w:p>
    <w:p w:rsidR="002B3CF5" w:rsidRPr="0095227D" w:rsidRDefault="002B3CF5" w:rsidP="0080578C">
      <w:pPr>
        <w:ind w:right="-8"/>
      </w:pPr>
      <w:r w:rsidRPr="0095227D">
        <w:t>Климатски фактори делују комплексно и непосредно на биљни свет, а међу најважнијим за живот и распрострањење биљних заедница је светлост. Она утиче на процес фотосинтезе. Карактер вегетације, процес обнављања и др.</w:t>
      </w:r>
    </w:p>
    <w:p w:rsidR="002B3CF5" w:rsidRPr="0095227D" w:rsidRDefault="002B3CF5" w:rsidP="0080578C">
      <w:pPr>
        <w:ind w:right="-8"/>
      </w:pPr>
      <w:r w:rsidRPr="0095227D">
        <w:t xml:space="preserve">Температура ваздуха у садејству са осталим еколошким чиниоцима, а нарочито са влагом утиче на распоред биљног покривача. Екстремне температуре, биле оне максималне или минималне, штетне су нарочито у време вегетације. </w:t>
      </w:r>
    </w:p>
    <w:p w:rsidR="002B3CF5" w:rsidRPr="0095227D" w:rsidRDefault="002B3CF5" w:rsidP="0080578C">
      <w:pPr>
        <w:ind w:right="-8"/>
      </w:pPr>
      <w:r w:rsidRPr="0095227D">
        <w:t>Рани мразеви могу бити одлучујући у селекцији неких врста дрвећа. Влага и вода уз температуру су одлучујући фактори за развој вегетације.</w:t>
      </w:r>
    </w:p>
    <w:p w:rsidR="002B3CF5" w:rsidRPr="0095227D" w:rsidRDefault="002B3CF5" w:rsidP="0080578C">
      <w:pPr>
        <w:ind w:right="-8"/>
      </w:pPr>
      <w:r w:rsidRPr="0095227D">
        <w:lastRenderedPageBreak/>
        <w:t>У целини узевши погодна умерено-континентална клима омогућује довољно трајање периода вегетације и ствара повољне услове за продукцију шумске вегетације.</w:t>
      </w:r>
    </w:p>
    <w:p w:rsidR="002B3CF5" w:rsidRPr="0095227D" w:rsidRDefault="002B3CF5" w:rsidP="0080578C">
      <w:pPr>
        <w:ind w:right="-8"/>
      </w:pPr>
      <w:r w:rsidRPr="0095227D">
        <w:t>Орогафски услови (рељеф, надморска висина, експозиција, нагиб и др.) указује да се ради о типичним шумским стаништима.</w:t>
      </w:r>
    </w:p>
    <w:p w:rsidR="002B3CF5" w:rsidRPr="0095227D" w:rsidRDefault="002B3CF5" w:rsidP="0080578C">
      <w:pPr>
        <w:ind w:right="-8"/>
      </w:pPr>
      <w:r w:rsidRPr="0095227D">
        <w:t>Биотички чиниоци постанка и опстанка шума претстављају живи биљни и животињски свет, укључујући и човека као најважнијег фактора.</w:t>
      </w:r>
    </w:p>
    <w:p w:rsidR="002B3CF5" w:rsidRPr="0095227D" w:rsidRDefault="002B3CF5" w:rsidP="0080578C">
      <w:pPr>
        <w:ind w:right="-8"/>
      </w:pPr>
      <w:r w:rsidRPr="0095227D">
        <w:t>Шума, као сложена средина утиче на остале биљне и животињске чиниоце и истовремено зависи од многобројних живих чланова у земљи, на земљи и у ваздуху. Утицај биљног света огледа се двојако непосредно, каоживибиљнипокривачипосредно, као паразити, сапрофити и разне симбиозе.</w:t>
      </w:r>
    </w:p>
    <w:p w:rsidR="002B3CF5" w:rsidRPr="0095227D" w:rsidRDefault="002B3CF5" w:rsidP="0080578C">
      <w:pPr>
        <w:ind w:right="-8"/>
      </w:pPr>
      <w:r w:rsidRPr="0095227D">
        <w:t>Утицај приземног биљног света има великог значаја нарочито у микроусловима, највише пажње треба поклонити њиховом утицају на процес природног подмлађивања и ометењу развоја подмладка(коров).</w:t>
      </w:r>
    </w:p>
    <w:p w:rsidR="002B3CF5" w:rsidRPr="0095227D" w:rsidRDefault="002B3CF5" w:rsidP="0080578C">
      <w:pPr>
        <w:ind w:right="-8"/>
      </w:pPr>
      <w:r w:rsidRPr="0095227D">
        <w:t>Инсекти, нарочито прикаламитету могу нанети велику штету, али у нормалним условима њихов негативан утицај се не примећује.</w:t>
      </w:r>
    </w:p>
    <w:p w:rsidR="002B3CF5" w:rsidRPr="0095227D" w:rsidRDefault="002B3CF5" w:rsidP="0080578C">
      <w:pPr>
        <w:ind w:right="-8"/>
      </w:pPr>
      <w:r w:rsidRPr="0095227D">
        <w:t>Човек, као одлучујући биотички фактор, стварајући или уништавајући шуму, мења природне услове и читаву живу и неживу природу. Подизањем нових шумских засада сигурно је да се увећава и фауна и врши се обогаћивање шума. Неповољним деловањем човека нарушава се биолошка равнотежа услед прејаких сеча, делимичног крчења, изазивање пожара, прекомерном испашом и жирењем, што неминовно доводи до тешких последица која се могу исправити само у дугом временском периоду и уз велика финансијска улагања.</w:t>
      </w:r>
    </w:p>
    <w:p w:rsidR="002B3CF5" w:rsidRPr="0095227D" w:rsidRDefault="002B3CF5" w:rsidP="0080578C">
      <w:pPr>
        <w:ind w:right="-8"/>
      </w:pPr>
      <w:r w:rsidRPr="0095227D">
        <w:t>Ако се узму у обзир сви наведени фактори и њихово појединачно и заједничко деловање може се констатовати да на територији газдинске јединице "Рујан" постоје велика подручја голог обешумљеног терена са мање и више израженом ерозијом. Површинска ерозија</w:t>
      </w:r>
      <w:r w:rsidR="00C94C6F">
        <w:rPr>
          <w:lang/>
        </w:rPr>
        <w:t xml:space="preserve"> </w:t>
      </w:r>
      <w:r w:rsidRPr="0095227D">
        <w:t>је још увек у малом обиму и правовременом интервенцијом би се могао зауставити даљи процес деградације. То је приоритетно јер услови станишта, високе летње температуре, честе сувомразице, велика температурна колебања, утицај топлих јужних ветрова уз нерационално интервенисање човека доводи до тешких последица деградације шумске вегетације и земљишта.</w:t>
      </w:r>
    </w:p>
    <w:p w:rsidR="00145FD8" w:rsidRPr="0095227D" w:rsidRDefault="002B3CF5" w:rsidP="0080578C">
      <w:pPr>
        <w:ind w:right="-8"/>
      </w:pPr>
      <w:r w:rsidRPr="0095227D">
        <w:t>Са становишта ентомолошких и фитопатолошких обољења стање на територији газдинске јединице није задовољавајуће.</w:t>
      </w:r>
    </w:p>
    <w:p w:rsidR="00CA042A" w:rsidRPr="0095227D" w:rsidRDefault="00C47E1E" w:rsidP="0080578C">
      <w:pPr>
        <w:widowControl/>
        <w:autoSpaceDE/>
        <w:autoSpaceDN/>
        <w:spacing w:before="0" w:after="160" w:line="259" w:lineRule="auto"/>
        <w:ind w:right="-8" w:firstLine="0"/>
        <w:jc w:val="left"/>
      </w:pPr>
      <w:r w:rsidRPr="0095227D">
        <w:br w:type="page"/>
      </w:r>
    </w:p>
    <w:p w:rsidR="00145FD8" w:rsidRPr="0095227D" w:rsidRDefault="002B3CF5" w:rsidP="005A366C">
      <w:pPr>
        <w:pStyle w:val="Heading1"/>
        <w:framePr w:wrap="notBeside"/>
      </w:pPr>
      <w:bookmarkStart w:id="30" w:name="_Toc124940896"/>
      <w:r w:rsidRPr="0095227D">
        <w:lastRenderedPageBreak/>
        <w:t xml:space="preserve">3.Привредне </w:t>
      </w:r>
      <w:r w:rsidR="00D84600" w:rsidRPr="0095227D">
        <w:t>к</w:t>
      </w:r>
      <w:r w:rsidRPr="0095227D">
        <w:t>арактеристике</w:t>
      </w:r>
      <w:bookmarkEnd w:id="30"/>
    </w:p>
    <w:p w:rsidR="00145FD8" w:rsidRPr="0095227D" w:rsidRDefault="002B3CF5" w:rsidP="0080578C">
      <w:pPr>
        <w:pStyle w:val="Heading2"/>
        <w:ind w:right="-8"/>
      </w:pPr>
      <w:bookmarkStart w:id="31" w:name="_Toc124748982"/>
      <w:bookmarkStart w:id="32" w:name="_Toc124940897"/>
      <w:r w:rsidRPr="0095227D">
        <w:t>3.1 Опште привредне карактеристике</w:t>
      </w:r>
      <w:bookmarkEnd w:id="31"/>
      <w:bookmarkEnd w:id="32"/>
    </w:p>
    <w:p w:rsidR="002B3CF5" w:rsidRPr="0095227D" w:rsidRDefault="002B3CF5" w:rsidP="00791478">
      <w:r w:rsidRPr="0095227D">
        <w:t>Цео комплекс ГЈ</w:t>
      </w:r>
      <w:r w:rsidRPr="0095227D">
        <w:rPr>
          <w:rFonts w:ascii="Arial" w:hAnsi="Arial" w:cs="Arial"/>
          <w:spacing w:val="-1"/>
        </w:rPr>
        <w:t>"</w:t>
      </w:r>
      <w:r w:rsidRPr="0095227D">
        <w:t>Рујан</w:t>
      </w:r>
      <w:r w:rsidRPr="0095227D">
        <w:rPr>
          <w:rFonts w:ascii="Arial" w:hAnsi="Arial" w:cs="Arial"/>
        </w:rPr>
        <w:t xml:space="preserve">" </w:t>
      </w:r>
      <w:r w:rsidRPr="0095227D">
        <w:t>налази се на територији Општине Бујановац која је по привредном развоју далеко испод просека привредне развијености Србије.</w:t>
      </w:r>
    </w:p>
    <w:p w:rsidR="002B3CF5" w:rsidRPr="0095227D" w:rsidRDefault="002B3CF5" w:rsidP="0095227D">
      <w:r w:rsidRPr="0095227D">
        <w:t>Укупна површина Општине Бујановац износи 461km</w:t>
      </w:r>
      <w:r w:rsidRPr="0095227D">
        <w:rPr>
          <w:vertAlign w:val="superscript"/>
        </w:rPr>
        <w:t>2</w:t>
      </w:r>
      <w:r w:rsidRPr="0095227D">
        <w:t>(46.100ha) и од тога:</w:t>
      </w:r>
    </w:p>
    <w:p w:rsidR="002B3CF5" w:rsidRPr="0095227D" w:rsidRDefault="002B3CF5">
      <w:pPr>
        <w:pStyle w:val="ListParagraph"/>
        <w:numPr>
          <w:ilvl w:val="2"/>
          <w:numId w:val="3"/>
        </w:numPr>
        <w:tabs>
          <w:tab w:val="left" w:pos="1560"/>
        </w:tabs>
        <w:spacing w:before="0"/>
        <w:ind w:left="567" w:right="-8" w:firstLine="1276"/>
      </w:pPr>
      <w:r w:rsidRPr="0095227D">
        <w:t>шуме</w:t>
      </w:r>
      <w:r w:rsidRPr="0095227D">
        <w:tab/>
        <w:t>16.770ha</w:t>
      </w:r>
    </w:p>
    <w:p w:rsidR="002B3CF5" w:rsidRPr="0095227D" w:rsidRDefault="002B3CF5">
      <w:pPr>
        <w:pStyle w:val="ListParagraph"/>
        <w:numPr>
          <w:ilvl w:val="2"/>
          <w:numId w:val="3"/>
        </w:numPr>
        <w:tabs>
          <w:tab w:val="right" w:pos="1560"/>
          <w:tab w:val="left" w:pos="1985"/>
        </w:tabs>
        <w:spacing w:before="0"/>
        <w:ind w:left="567" w:right="-8" w:firstLine="1276"/>
      </w:pPr>
      <w:r w:rsidRPr="0095227D">
        <w:t>остало земљиште</w:t>
      </w:r>
      <w:r w:rsidRPr="0095227D">
        <w:tab/>
        <w:t>29.330ha</w:t>
      </w:r>
    </w:p>
    <w:p w:rsidR="002B3CF5" w:rsidRPr="0095227D" w:rsidRDefault="00A82F6E" w:rsidP="0080578C">
      <w:pPr>
        <w:pStyle w:val="BodyText"/>
        <w:spacing w:before="0"/>
        <w:ind w:left="567" w:right="-8" w:firstLine="1276"/>
        <w:rPr>
          <w:sz w:val="2"/>
        </w:rPr>
      </w:pPr>
      <w:r>
        <w:rPr>
          <w:sz w:val="2"/>
        </w:rPr>
      </w:r>
      <w:r>
        <w:rPr>
          <w:sz w:val="2"/>
        </w:rPr>
        <w:pict>
          <v:group id="Grupa 47" o:spid="_x0000_s2052" style="width:239.3pt;height:.75pt;mso-position-horizontal-relative:char;mso-position-vertical-relative:line" coordsize="47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">
            <v:shape id="Freeform 49" o:spid="_x0000_s2053" style="position:absolute;width:4786;height:15;visibility:visible;mso-wrap-style:square;v-text-anchor:top" coordsize="47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" path="m4786,l2566,r-15,l,,,14r2551,l2566,14r2220,l4786,xe" fillcolor="black" stroked="f">
              <v:path arrowok="t" o:connecttype="custom" o:connectlocs="4786,0;2566,0;2551,0;0,0;0,14;2551,14;2566,14;4786,14;4786,0" o:connectangles="0,0,0,0,0,0,0,0,0"/>
            </v:shape>
            <w10:wrap type="none"/>
            <w10:anchorlock/>
          </v:group>
        </w:pict>
      </w:r>
    </w:p>
    <w:p w:rsidR="002B3CF5" w:rsidRPr="0095227D" w:rsidRDefault="002B3CF5" w:rsidP="0080578C">
      <w:pPr>
        <w:pStyle w:val="BodyText"/>
        <w:tabs>
          <w:tab w:val="left" w:pos="6123"/>
        </w:tabs>
        <w:spacing w:before="0"/>
        <w:ind w:left="567" w:right="-8" w:firstLine="1276"/>
      </w:pPr>
      <w:r w:rsidRPr="0095227D">
        <w:t>Укупно:</w:t>
      </w:r>
      <w:r w:rsidRPr="0095227D">
        <w:tab/>
        <w:t>46.100ha</w:t>
      </w:r>
    </w:p>
    <w:p w:rsidR="00145FD8" w:rsidRPr="0095227D" w:rsidRDefault="002B3CF5" w:rsidP="0095227D">
      <w:r w:rsidRPr="0095227D">
        <w:t>Из претходне табеле може се закључити да шумовитост општине износи 36,3%.</w:t>
      </w:r>
    </w:p>
    <w:p w:rsidR="002B3CF5" w:rsidRPr="0095227D" w:rsidRDefault="002B3CF5" w:rsidP="0080578C">
      <w:pPr>
        <w:pStyle w:val="BodyText"/>
        <w:spacing w:before="0"/>
        <w:ind w:left="567" w:right="-8" w:firstLine="1276"/>
      </w:pPr>
      <w:r w:rsidRPr="0095227D">
        <w:t>По власништву шуме су:</w:t>
      </w:r>
    </w:p>
    <w:p w:rsidR="002B3CF5" w:rsidRPr="0095227D" w:rsidRDefault="002B3CF5">
      <w:pPr>
        <w:pStyle w:val="ListParagraph"/>
        <w:numPr>
          <w:ilvl w:val="0"/>
          <w:numId w:val="4"/>
        </w:numPr>
        <w:spacing w:before="0"/>
        <w:ind w:left="567" w:right="-8" w:firstLine="1276"/>
      </w:pPr>
      <w:r w:rsidRPr="0095227D">
        <w:t>државне</w:t>
      </w:r>
      <w:r w:rsidRPr="0095227D">
        <w:tab/>
        <w:t>8.857ha</w:t>
      </w:r>
    </w:p>
    <w:p w:rsidR="002B3CF5" w:rsidRPr="0095227D" w:rsidRDefault="002B3CF5">
      <w:pPr>
        <w:pStyle w:val="ListParagraph"/>
        <w:numPr>
          <w:ilvl w:val="0"/>
          <w:numId w:val="4"/>
        </w:numPr>
        <w:spacing w:before="0"/>
        <w:ind w:left="567" w:right="-8" w:firstLine="1276"/>
      </w:pPr>
      <w:r w:rsidRPr="0095227D">
        <w:t>приватне</w:t>
      </w:r>
      <w:r w:rsidRPr="0095227D">
        <w:tab/>
        <w:t>7.913ha</w:t>
      </w:r>
    </w:p>
    <w:p w:rsidR="002B3CF5" w:rsidRPr="0095227D" w:rsidRDefault="00A82F6E" w:rsidP="0080578C">
      <w:pPr>
        <w:pStyle w:val="BodyText"/>
        <w:spacing w:before="0"/>
        <w:ind w:left="567" w:right="-8" w:firstLine="1276"/>
        <w:rPr>
          <w:sz w:val="2"/>
        </w:rPr>
      </w:pPr>
      <w:r>
        <w:rPr>
          <w:sz w:val="2"/>
        </w:rPr>
      </w:r>
      <w:r>
        <w:rPr>
          <w:sz w:val="2"/>
        </w:rPr>
        <w:pict>
          <v:group id="Grupa 45" o:spid="_x0000_s2050" style="width:239.3pt;height:.75pt;mso-position-horizontal-relative:char;mso-position-vertical-relative:line" coordsize="47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">
            <v:shape id="Freeform 47" o:spid="_x0000_s2051" style="position:absolute;width:4786;height:15;visibility:visible;mso-wrap-style:square;v-text-anchor:top" coordsize="47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" path="m4786,l2566,r-15,l,,,14r2551,l2566,14r2220,l4786,xe" fillcolor="black" stroked="f">
              <v:path arrowok="t" o:connecttype="custom" o:connectlocs="4786,0;2566,0;2551,0;0,0;0,14;2551,14;2566,14;4786,14;4786,0" o:connectangles="0,0,0,0,0,0,0,0,0"/>
            </v:shape>
            <w10:wrap type="none"/>
            <w10:anchorlock/>
          </v:group>
        </w:pict>
      </w:r>
    </w:p>
    <w:p w:rsidR="00145FD8" w:rsidRPr="0095227D" w:rsidRDefault="002B3CF5" w:rsidP="0045368D">
      <w:pPr>
        <w:pStyle w:val="BodyText"/>
        <w:spacing w:before="0"/>
        <w:ind w:left="6237" w:right="-8" w:hanging="4394"/>
      </w:pPr>
      <w:r w:rsidRPr="0095227D">
        <w:t>Укупно:</w:t>
      </w:r>
      <w:r w:rsidRPr="0095227D">
        <w:tab/>
        <w:t>16.770ha</w:t>
      </w:r>
    </w:p>
    <w:p w:rsidR="002B3CF5" w:rsidRPr="0095227D" w:rsidRDefault="002B3CF5" w:rsidP="00791478">
      <w:r w:rsidRPr="0095227D">
        <w:t>Уже и шире подручје на коме се простире газдинска јединица је неразвијено. Саобраћајницом манастир Св. Прохор Пчињски - Кленике и други правац од манастира до Куманова, остварена је комуникација са већим индустријским центрима: Врањем, Бујановцем и већим местима у БЈРМакедонији.</w:t>
      </w:r>
    </w:p>
    <w:p w:rsidR="002B3CF5" w:rsidRPr="0095227D" w:rsidRDefault="002B3CF5" w:rsidP="00791478">
      <w:r w:rsidRPr="0095227D">
        <w:t>Због лоших услова, становништво је гравитирало ка већим центрима и домаћинства су се гасила и у селима су остајали само стари чије је основно занимање земљорадња и сточарство екстензивног карактера. Производи свих врста једва покривају сопствене потребе.</w:t>
      </w:r>
    </w:p>
    <w:p w:rsidR="002B3CF5" w:rsidRPr="0095227D" w:rsidRDefault="002B3CF5" w:rsidP="00791478">
      <w:r w:rsidRPr="0095227D">
        <w:t>Општина Бујановац се налази у јужној Србији у Пчињском округу, источно од АП Косова и северно од Македоније. Површина општине је 461km². Према попису становништва 2012. У општини живи 43.302 становника од тога:</w:t>
      </w:r>
    </w:p>
    <w:p w:rsidR="002B3CF5" w:rsidRPr="0095227D" w:rsidRDefault="002B3CF5" w:rsidP="0080578C">
      <w:pPr>
        <w:pStyle w:val="BodyText"/>
        <w:tabs>
          <w:tab w:val="right" w:pos="7590"/>
        </w:tabs>
        <w:spacing w:before="0"/>
        <w:ind w:left="567" w:right="-8" w:firstLine="1276"/>
      </w:pPr>
      <w:r w:rsidRPr="0095227D">
        <w:t>1.Срби</w:t>
      </w:r>
      <w:r w:rsidRPr="0095227D">
        <w:tab/>
        <w:t>14.782</w:t>
      </w:r>
    </w:p>
    <w:p w:rsidR="002B3CF5" w:rsidRPr="0095227D" w:rsidRDefault="002B3CF5" w:rsidP="0080578C">
      <w:pPr>
        <w:pStyle w:val="BodyText"/>
        <w:tabs>
          <w:tab w:val="right" w:pos="7590"/>
        </w:tabs>
        <w:spacing w:before="0"/>
        <w:ind w:left="567" w:right="-8" w:firstLine="1276"/>
      </w:pPr>
      <w:r w:rsidRPr="0095227D">
        <w:t>2.Албанци</w:t>
      </w:r>
      <w:r w:rsidRPr="0095227D">
        <w:tab/>
        <w:t>23.681</w:t>
      </w:r>
    </w:p>
    <w:p w:rsidR="002B3CF5" w:rsidRPr="0095227D" w:rsidRDefault="002B3CF5" w:rsidP="0080578C">
      <w:pPr>
        <w:pStyle w:val="BodyText"/>
        <w:tabs>
          <w:tab w:val="left" w:pos="7050"/>
        </w:tabs>
        <w:spacing w:before="0"/>
        <w:ind w:left="567" w:right="-8" w:firstLine="1276"/>
      </w:pPr>
      <w:r w:rsidRPr="0095227D">
        <w:rPr>
          <w:u w:val="single"/>
        </w:rPr>
        <w:t>3.Роми</w:t>
      </w:r>
      <w:r w:rsidRPr="0095227D">
        <w:rPr>
          <w:u w:val="single"/>
        </w:rPr>
        <w:tab/>
        <w:t xml:space="preserve">4.839 </w:t>
      </w:r>
    </w:p>
    <w:p w:rsidR="00145FD8" w:rsidRPr="0095227D" w:rsidRDefault="002B3CF5" w:rsidP="0080578C">
      <w:pPr>
        <w:pStyle w:val="BodyText"/>
        <w:tabs>
          <w:tab w:val="right" w:pos="7590"/>
        </w:tabs>
        <w:spacing w:before="0"/>
        <w:ind w:left="567" w:right="-8" w:firstLine="1276"/>
      </w:pPr>
      <w:r w:rsidRPr="0095227D">
        <w:t>Укупно:</w:t>
      </w:r>
      <w:r w:rsidRPr="0095227D">
        <w:tab/>
        <w:t>43.302</w:t>
      </w:r>
    </w:p>
    <w:p w:rsidR="002B3CF5" w:rsidRPr="0095227D" w:rsidRDefault="002B3CF5" w:rsidP="0080578C">
      <w:pPr>
        <w:pStyle w:val="Heading2"/>
        <w:ind w:right="-8"/>
      </w:pPr>
      <w:bookmarkStart w:id="33" w:name="_Toc124748983"/>
      <w:bookmarkStart w:id="34" w:name="_Toc124940898"/>
      <w:r w:rsidRPr="0095227D">
        <w:t>3.2 Економске и културне прилике</w:t>
      </w:r>
      <w:bookmarkEnd w:id="33"/>
      <w:bookmarkEnd w:id="34"/>
    </w:p>
    <w:p w:rsidR="002B3CF5" w:rsidRPr="0095227D" w:rsidRDefault="002B3CF5" w:rsidP="00791478">
      <w:r w:rsidRPr="0095227D">
        <w:t>Главно занимање сеоског становништва овога краја је пољопривреда и сточарство, а као допунска делатност трговина и занатство.</w:t>
      </w:r>
    </w:p>
    <w:p w:rsidR="00145FD8" w:rsidRPr="0095227D" w:rsidRDefault="002B3CF5" w:rsidP="00791478">
      <w:r w:rsidRPr="0095227D">
        <w:t>Насеља која се налазе у близини ГЈ"Рујан" подељена су на два типа:</w:t>
      </w:r>
    </w:p>
    <w:p w:rsidR="002B3CF5" w:rsidRPr="0095227D" w:rsidRDefault="002B3CF5">
      <w:pPr>
        <w:pStyle w:val="ListParagraph"/>
        <w:numPr>
          <w:ilvl w:val="0"/>
          <w:numId w:val="5"/>
        </w:numPr>
        <w:tabs>
          <w:tab w:val="left" w:pos="2193"/>
        </w:tabs>
        <w:spacing w:before="0"/>
        <w:ind w:left="567" w:right="-8" w:firstLine="709"/>
      </w:pPr>
      <w:r w:rsidRPr="0095227D">
        <w:t>Равничарска</w:t>
      </w:r>
    </w:p>
    <w:p w:rsidR="002B3CF5" w:rsidRPr="0095227D" w:rsidRDefault="002B3CF5">
      <w:pPr>
        <w:pStyle w:val="ListParagraph"/>
        <w:numPr>
          <w:ilvl w:val="0"/>
          <w:numId w:val="5"/>
        </w:numPr>
        <w:tabs>
          <w:tab w:val="left" w:pos="2193"/>
        </w:tabs>
        <w:spacing w:before="0"/>
        <w:ind w:left="567" w:right="-8" w:firstLine="709"/>
      </w:pPr>
      <w:r w:rsidRPr="0095227D">
        <w:t>Планинска</w:t>
      </w:r>
    </w:p>
    <w:p w:rsidR="002B3CF5" w:rsidRPr="0095227D" w:rsidRDefault="002B3CF5" w:rsidP="00791478">
      <w:r w:rsidRPr="0095227D">
        <w:t>Равничарска села налазе се поред реке Јужне мораве. Од пољопривредних култура највише се гаји пшеница, јечам и кукуруз, а у нижим пределима и повртарске културе.</w:t>
      </w:r>
    </w:p>
    <w:p w:rsidR="002B3CF5" w:rsidRPr="0095227D" w:rsidRDefault="002B3CF5" w:rsidP="00791478">
      <w:r w:rsidRPr="0095227D">
        <w:t>Планинска села углавном се баве сточарством које је исто тако слабо развијено, а највише се гаје краве које поред задовољења у млеку служе и за пољопривредне радове. Брдскопланинсака села су разбацаног типа и групасана су у махале. Ова села су у непосредној близини Бујановца и Врања тако да се и економски развој овог краја везује за наведене градове.</w:t>
      </w:r>
    </w:p>
    <w:p w:rsidR="002B3CF5" w:rsidRPr="0095227D" w:rsidRDefault="002B3CF5" w:rsidP="00791478">
      <w:r w:rsidRPr="0095227D">
        <w:t>Механизација се користи делимично, тако да су и приноси неуједначени и углавном служе за задовољавање личних потреба.</w:t>
      </w:r>
    </w:p>
    <w:p w:rsidR="002B3CF5" w:rsidRPr="0095227D" w:rsidRDefault="002B3CF5" w:rsidP="00791478">
      <w:r w:rsidRPr="0095227D">
        <w:t xml:space="preserve">У непосредном окружењу газдинске јединице налази се једано од најважнијих </w:t>
      </w:r>
      <w:r w:rsidRPr="0095227D">
        <w:lastRenderedPageBreak/>
        <w:t>културно-историјских споменика православља-манастир СветиПрихорПчињски.</w:t>
      </w:r>
    </w:p>
    <w:p w:rsidR="002B3CF5" w:rsidRPr="0095227D" w:rsidRDefault="002B3CF5" w:rsidP="00791478">
      <w:r w:rsidRPr="0095227D">
        <w:t>Народно предање каже да је на богатим ловиштима, поред Пчиње, ловио моћни византијски властелин. Једном је, каже легенда, ранио срну која је успела да се сакрије код испосника Прохора. Испосник је замолио властелина да срни поштеди живот а она ће га учинити царем. Властелин је касније заиста постао цар Диоген IV, а на месту где је срео Светог Прохора Пчињског, 1068 године подигао манастир у којој је сахранио испосника. Три века касније манастиру је обновио краљ Милутин. Део храма у коме је сахрањен Свети ПрохорПчињски никада није рушен, а када је 1898 године црква обнављана, по предању је у звонику пронађено велико благо и потом утрошено на доградњу цркве која је данас знатно већа од оне коју је саградио цар Диоген.</w:t>
      </w:r>
    </w:p>
    <w:p w:rsidR="002B3CF5" w:rsidRPr="0095227D" w:rsidRDefault="002B3CF5" w:rsidP="00791478">
      <w:r w:rsidRPr="0095227D">
        <w:t>Манастир је до 1841 године поседовао најбогатију библиотеку у Србији, када су упожару изгореле многе књиге. Остатак књига се налази по музејима Русије, Немачке и у још неким земљама.</w:t>
      </w:r>
    </w:p>
    <w:p w:rsidR="002B3CF5" w:rsidRPr="0095227D" w:rsidRDefault="002B3CF5" w:rsidP="00791478">
      <w:r w:rsidRPr="0095227D">
        <w:t>Једна зграда манастирских конака је адаптирана за пријем и ноћење туриста, а у околини се налазе многобројне викендице. Узводно од манастира је направљена брана а планира се и производња еколошке хране.</w:t>
      </w:r>
    </w:p>
    <w:p w:rsidR="00145FD8" w:rsidRPr="0095227D" w:rsidRDefault="002B3CF5" w:rsidP="0080578C">
      <w:pPr>
        <w:pStyle w:val="Heading2"/>
        <w:ind w:right="-8"/>
      </w:pPr>
      <w:bookmarkStart w:id="35" w:name="_Toc124748984"/>
      <w:bookmarkStart w:id="36" w:name="_Toc124940899"/>
      <w:r w:rsidRPr="0095227D">
        <w:t>3.3 Организација и материјална опремљеност ШУ</w:t>
      </w:r>
      <w:bookmarkEnd w:id="35"/>
      <w:bookmarkEnd w:id="36"/>
    </w:p>
    <w:p w:rsidR="002B3CF5" w:rsidRPr="0095227D" w:rsidRDefault="002B3CF5" w:rsidP="00791478">
      <w:r w:rsidRPr="0095227D">
        <w:t xml:space="preserve">Са ГЈ </w:t>
      </w:r>
      <w:r w:rsidRPr="0095227D">
        <w:rPr>
          <w:rFonts w:ascii="Arial" w:hAnsi="Arial" w:cs="Arial"/>
        </w:rPr>
        <w:t>"</w:t>
      </w:r>
      <w:r w:rsidRPr="0095227D">
        <w:t>Рујан</w:t>
      </w:r>
      <w:r w:rsidRPr="0095227D">
        <w:rPr>
          <w:rFonts w:ascii="Arial" w:hAnsi="Arial" w:cs="Arial"/>
        </w:rPr>
        <w:t>"</w:t>
      </w:r>
      <w:r w:rsidRPr="0095227D">
        <w:t xml:space="preserve"> газдује ЈП "Србијашуме" Београд, преко свог дела Шумско газдинство"Врање" у Врању, односно преко Шумске управе у Бујановцу. </w:t>
      </w:r>
    </w:p>
    <w:p w:rsidR="002B3CF5" w:rsidRPr="0095227D" w:rsidRDefault="002B3CF5" w:rsidP="00791478">
      <w:r w:rsidRPr="0095227D">
        <w:t xml:space="preserve">Значи газдинском јединицом </w:t>
      </w:r>
      <w:r w:rsidRPr="0095227D">
        <w:rPr>
          <w:rFonts w:ascii="Arial" w:hAnsi="Arial" w:cs="Arial"/>
        </w:rPr>
        <w:t>"</w:t>
      </w:r>
      <w:r w:rsidRPr="0095227D">
        <w:t>Рујан</w:t>
      </w:r>
      <w:r w:rsidRPr="0095227D">
        <w:rPr>
          <w:rFonts w:ascii="Arial" w:hAnsi="Arial" w:cs="Arial"/>
        </w:rPr>
        <w:t>"</w:t>
      </w:r>
      <w:r w:rsidRPr="0095227D">
        <w:t xml:space="preserve"> газдује Шумска управа из Бујановаца уз сву стручну помоћ Шумског газдинства из Врања.</w:t>
      </w:r>
    </w:p>
    <w:p w:rsidR="002B3CF5" w:rsidRPr="0095227D" w:rsidRDefault="002B3CF5" w:rsidP="0095227D">
      <w:pPr>
        <w:rPr>
          <w:color w:val="FF0000"/>
          <w:spacing w:val="-57"/>
        </w:rPr>
      </w:pPr>
      <w:r w:rsidRPr="0095227D">
        <w:t>Шумска Управа Бујановац има 20 запошљена радника са следећим образовањем:</w:t>
      </w:r>
    </w:p>
    <w:p w:rsidR="00145FD8" w:rsidRPr="0095227D" w:rsidRDefault="002B3CF5" w:rsidP="0080578C">
      <w:pPr>
        <w:pStyle w:val="BodyText"/>
        <w:tabs>
          <w:tab w:val="left" w:pos="3686"/>
        </w:tabs>
        <w:spacing w:before="0"/>
        <w:ind w:left="567" w:right="-8"/>
      </w:pPr>
      <w:r w:rsidRPr="0095227D">
        <w:t>Структура запослених:</w:t>
      </w:r>
      <w:r w:rsidRPr="0095227D">
        <w:tab/>
        <w:t>ШУ Бујановац</w:t>
      </w:r>
    </w:p>
    <w:p w:rsidR="002B3CF5" w:rsidRPr="0095227D" w:rsidRDefault="002B3CF5" w:rsidP="002E7106">
      <w:pPr>
        <w:pStyle w:val="BodyText"/>
        <w:spacing w:before="0"/>
        <w:ind w:left="4253" w:right="-8" w:hanging="2977"/>
      </w:pPr>
      <w:r w:rsidRPr="0095227D">
        <w:t>ВСС-шумарски факултет</w:t>
      </w:r>
      <w:r w:rsidR="00AA695D" w:rsidRPr="0095227D">
        <w:t xml:space="preserve">        </w:t>
      </w:r>
      <w:r w:rsidRPr="0095227D">
        <w:t xml:space="preserve"> </w:t>
      </w:r>
      <w:r w:rsidR="002E7106">
        <w:t xml:space="preserve">                        </w:t>
      </w:r>
      <w:r w:rsidRPr="0095227D">
        <w:t>4</w:t>
      </w:r>
    </w:p>
    <w:p w:rsidR="002B3CF5" w:rsidRPr="0095227D" w:rsidRDefault="002B3CF5" w:rsidP="0080578C">
      <w:pPr>
        <w:pStyle w:val="BodyText"/>
        <w:tabs>
          <w:tab w:val="right" w:pos="5984"/>
        </w:tabs>
        <w:spacing w:before="0"/>
        <w:ind w:left="567" w:right="-8"/>
      </w:pPr>
      <w:r w:rsidRPr="0095227D">
        <w:t>ССС-шумарска школа</w:t>
      </w:r>
      <w:r w:rsidRPr="0095227D">
        <w:tab/>
        <w:t>10</w:t>
      </w:r>
    </w:p>
    <w:p w:rsidR="002B3CF5" w:rsidRPr="0095227D" w:rsidRDefault="002B3CF5" w:rsidP="0080578C">
      <w:pPr>
        <w:pStyle w:val="BodyText"/>
        <w:tabs>
          <w:tab w:val="right" w:pos="5960"/>
        </w:tabs>
        <w:spacing w:before="0"/>
        <w:ind w:left="567" w:right="-8"/>
      </w:pPr>
      <w:r w:rsidRPr="0095227D">
        <w:t>III - степен шумарске школе</w:t>
      </w:r>
      <w:r w:rsidRPr="0095227D">
        <w:tab/>
        <w:t>4</w:t>
      </w:r>
    </w:p>
    <w:p w:rsidR="002B3CF5" w:rsidRPr="0095227D" w:rsidRDefault="002B3CF5" w:rsidP="0080578C">
      <w:pPr>
        <w:pStyle w:val="BodyText"/>
        <w:tabs>
          <w:tab w:val="right" w:pos="5967"/>
        </w:tabs>
        <w:spacing w:before="0"/>
        <w:ind w:left="567" w:right="-8"/>
      </w:pPr>
      <w:r w:rsidRPr="0095227D">
        <w:t>ССС - економска школа</w:t>
      </w:r>
      <w:r w:rsidRPr="0095227D">
        <w:tab/>
        <w:t>1</w:t>
      </w:r>
    </w:p>
    <w:p w:rsidR="002B3CF5" w:rsidRPr="0095227D" w:rsidRDefault="002B3CF5" w:rsidP="0080578C">
      <w:pPr>
        <w:pStyle w:val="BodyText"/>
        <w:tabs>
          <w:tab w:val="left" w:pos="5859"/>
        </w:tabs>
        <w:spacing w:before="0"/>
        <w:ind w:left="567" w:right="-8"/>
      </w:pPr>
      <w:r w:rsidRPr="0095227D">
        <w:rPr>
          <w:u w:val="single"/>
        </w:rPr>
        <w:t>ССС-остало</w:t>
      </w:r>
      <w:r w:rsidRPr="0095227D">
        <w:rPr>
          <w:u w:val="single"/>
        </w:rPr>
        <w:tab/>
        <w:t>1</w:t>
      </w:r>
    </w:p>
    <w:p w:rsidR="00145FD8" w:rsidRPr="0095227D" w:rsidRDefault="002B3CF5" w:rsidP="002E7106">
      <w:pPr>
        <w:ind w:left="5812" w:right="-8" w:hanging="5103"/>
      </w:pPr>
      <w:r w:rsidRPr="0095227D">
        <w:t>Укупно:</w:t>
      </w:r>
      <w:r w:rsidRPr="0095227D">
        <w:tab/>
        <w:t>20</w:t>
      </w:r>
    </w:p>
    <w:p w:rsidR="002B3CF5" w:rsidRPr="0095227D" w:rsidRDefault="002B3CF5" w:rsidP="0095227D">
      <w:r w:rsidRPr="0095227D">
        <w:t>Распоред радника по радним местима је следећи:</w:t>
      </w:r>
    </w:p>
    <w:p w:rsidR="002B3CF5" w:rsidRPr="0095227D" w:rsidRDefault="002B3CF5" w:rsidP="0080578C">
      <w:pPr>
        <w:pStyle w:val="BodyText"/>
        <w:spacing w:before="0"/>
        <w:ind w:left="567" w:right="-8"/>
      </w:pPr>
    </w:p>
    <w:tbl>
      <w:tblPr>
        <w:tblW w:w="0" w:type="auto"/>
        <w:tblInd w:w="1612" w:type="dxa"/>
        <w:tblLayout w:type="fixed"/>
        <w:tblCellMar>
          <w:left w:w="0" w:type="dxa"/>
          <w:right w:w="0" w:type="dxa"/>
        </w:tblCellMar>
        <w:tblLook w:val="01E0"/>
      </w:tblPr>
      <w:tblGrid>
        <w:gridCol w:w="3982"/>
        <w:gridCol w:w="1658"/>
      </w:tblGrid>
      <w:tr w:rsidR="002B3CF5" w:rsidRPr="0095227D" w:rsidTr="00CF583A">
        <w:trPr>
          <w:trHeight w:val="270"/>
        </w:trPr>
        <w:tc>
          <w:tcPr>
            <w:tcW w:w="3982" w:type="dxa"/>
          </w:tcPr>
          <w:p w:rsidR="002B3CF5" w:rsidRPr="0095227D" w:rsidRDefault="002B3CF5" w:rsidP="0080578C">
            <w:pPr>
              <w:pStyle w:val="TableParagraph"/>
              <w:spacing w:before="0" w:line="240" w:lineRule="auto"/>
              <w:ind w:left="567" w:right="-8"/>
              <w:jc w:val="both"/>
            </w:pPr>
            <w:r w:rsidRPr="0095227D">
              <w:t>Шеф шумске управе</w:t>
            </w:r>
          </w:p>
        </w:tc>
        <w:tc>
          <w:tcPr>
            <w:tcW w:w="1658" w:type="dxa"/>
          </w:tcPr>
          <w:p w:rsidR="002B3CF5" w:rsidRPr="0095227D" w:rsidRDefault="00AA695D" w:rsidP="0080578C">
            <w:pPr>
              <w:pStyle w:val="TableParagraph"/>
              <w:spacing w:before="0" w:line="240" w:lineRule="auto"/>
              <w:ind w:right="-8" w:firstLine="0"/>
              <w:jc w:val="both"/>
            </w:pPr>
            <w:r w:rsidRPr="0095227D">
              <w:rPr>
                <w:w w:val="99"/>
              </w:rPr>
              <w:t xml:space="preserve">  </w:t>
            </w:r>
            <w:r w:rsidR="002B3CF5" w:rsidRPr="0095227D">
              <w:rPr>
                <w:w w:val="99"/>
              </w:rPr>
              <w:t>1</w:t>
            </w:r>
          </w:p>
        </w:tc>
      </w:tr>
      <w:tr w:rsidR="002B3CF5" w:rsidRPr="0095227D" w:rsidTr="00CF583A">
        <w:trPr>
          <w:trHeight w:val="275"/>
        </w:trPr>
        <w:tc>
          <w:tcPr>
            <w:tcW w:w="3982" w:type="dxa"/>
          </w:tcPr>
          <w:p w:rsidR="002B3CF5" w:rsidRPr="0095227D" w:rsidRDefault="002B3CF5" w:rsidP="0080578C">
            <w:pPr>
              <w:pStyle w:val="TableParagraph"/>
              <w:spacing w:before="0" w:line="240" w:lineRule="auto"/>
              <w:ind w:left="567" w:right="-8"/>
              <w:jc w:val="both"/>
            </w:pPr>
            <w:r w:rsidRPr="0095227D">
              <w:t>Ревир ниинжењер</w:t>
            </w:r>
          </w:p>
        </w:tc>
        <w:tc>
          <w:tcPr>
            <w:tcW w:w="1658" w:type="dxa"/>
          </w:tcPr>
          <w:p w:rsidR="002B3CF5" w:rsidRPr="0095227D" w:rsidRDefault="00AA695D" w:rsidP="0080578C">
            <w:pPr>
              <w:pStyle w:val="TableParagraph"/>
              <w:spacing w:before="0" w:line="240" w:lineRule="auto"/>
              <w:ind w:right="-8" w:firstLine="0"/>
              <w:jc w:val="both"/>
            </w:pPr>
            <w:r w:rsidRPr="0095227D">
              <w:rPr>
                <w:w w:val="99"/>
              </w:rPr>
              <w:t xml:space="preserve">  </w:t>
            </w:r>
            <w:r w:rsidR="002B3CF5" w:rsidRPr="0095227D">
              <w:rPr>
                <w:w w:val="99"/>
              </w:rPr>
              <w:t>3</w:t>
            </w:r>
          </w:p>
        </w:tc>
      </w:tr>
      <w:tr w:rsidR="002B3CF5" w:rsidRPr="0095227D" w:rsidTr="00CF583A">
        <w:trPr>
          <w:trHeight w:val="275"/>
        </w:trPr>
        <w:tc>
          <w:tcPr>
            <w:tcW w:w="3982" w:type="dxa"/>
          </w:tcPr>
          <w:p w:rsidR="002B3CF5" w:rsidRPr="0095227D" w:rsidRDefault="002B3CF5" w:rsidP="0080578C">
            <w:pPr>
              <w:pStyle w:val="TableParagraph"/>
              <w:spacing w:before="0" w:line="240" w:lineRule="auto"/>
              <w:ind w:left="1362" w:right="-8" w:hanging="55"/>
              <w:jc w:val="both"/>
            </w:pPr>
            <w:r w:rsidRPr="0095227D">
              <w:t>Техничар–референт</w:t>
            </w:r>
            <w:r w:rsidR="002E7106">
              <w:t xml:space="preserve"> </w:t>
            </w:r>
            <w:r w:rsidRPr="0095227D">
              <w:t>за приватне шуме</w:t>
            </w:r>
          </w:p>
        </w:tc>
        <w:tc>
          <w:tcPr>
            <w:tcW w:w="1658" w:type="dxa"/>
          </w:tcPr>
          <w:p w:rsidR="002B3CF5" w:rsidRPr="0095227D" w:rsidRDefault="00AA695D" w:rsidP="0080578C">
            <w:pPr>
              <w:pStyle w:val="TableParagraph"/>
              <w:spacing w:before="0" w:line="240" w:lineRule="auto"/>
              <w:ind w:right="-8" w:firstLine="0"/>
              <w:jc w:val="both"/>
            </w:pPr>
            <w:r w:rsidRPr="0095227D">
              <w:rPr>
                <w:w w:val="99"/>
              </w:rPr>
              <w:t xml:space="preserve">  </w:t>
            </w:r>
            <w:r w:rsidR="002B3CF5" w:rsidRPr="0095227D">
              <w:rPr>
                <w:w w:val="99"/>
              </w:rPr>
              <w:t>1</w:t>
            </w:r>
          </w:p>
        </w:tc>
      </w:tr>
      <w:tr w:rsidR="002B3CF5" w:rsidRPr="0095227D" w:rsidTr="00CF583A">
        <w:trPr>
          <w:trHeight w:val="275"/>
        </w:trPr>
        <w:tc>
          <w:tcPr>
            <w:tcW w:w="3982" w:type="dxa"/>
          </w:tcPr>
          <w:p w:rsidR="002B3CF5" w:rsidRPr="0095227D" w:rsidRDefault="002B3CF5" w:rsidP="0080578C">
            <w:pPr>
              <w:pStyle w:val="TableParagraph"/>
              <w:spacing w:before="0" w:line="240" w:lineRule="auto"/>
              <w:ind w:left="567" w:right="-8"/>
              <w:jc w:val="both"/>
            </w:pPr>
            <w:r w:rsidRPr="0095227D">
              <w:t xml:space="preserve">Администратор </w:t>
            </w:r>
          </w:p>
        </w:tc>
        <w:tc>
          <w:tcPr>
            <w:tcW w:w="1658" w:type="dxa"/>
          </w:tcPr>
          <w:p w:rsidR="002B3CF5" w:rsidRPr="0095227D" w:rsidRDefault="00AA695D" w:rsidP="0080578C">
            <w:pPr>
              <w:pStyle w:val="TableParagraph"/>
              <w:spacing w:before="0" w:line="240" w:lineRule="auto"/>
              <w:ind w:right="-8" w:firstLine="0"/>
              <w:jc w:val="both"/>
            </w:pPr>
            <w:r w:rsidRPr="0095227D">
              <w:rPr>
                <w:w w:val="99"/>
              </w:rPr>
              <w:t xml:space="preserve">  </w:t>
            </w:r>
            <w:r w:rsidR="002B3CF5" w:rsidRPr="0095227D">
              <w:rPr>
                <w:w w:val="99"/>
              </w:rPr>
              <w:t>1</w:t>
            </w:r>
          </w:p>
        </w:tc>
      </w:tr>
      <w:tr w:rsidR="002B3CF5" w:rsidRPr="0095227D" w:rsidTr="00CF583A">
        <w:trPr>
          <w:trHeight w:val="275"/>
        </w:trPr>
        <w:tc>
          <w:tcPr>
            <w:tcW w:w="3982" w:type="dxa"/>
          </w:tcPr>
          <w:p w:rsidR="002B3CF5" w:rsidRPr="0095227D" w:rsidRDefault="002B3CF5" w:rsidP="0080578C">
            <w:pPr>
              <w:pStyle w:val="TableParagraph"/>
              <w:spacing w:before="0" w:line="240" w:lineRule="auto"/>
              <w:ind w:left="567" w:right="-8"/>
              <w:jc w:val="both"/>
            </w:pPr>
            <w:r w:rsidRPr="0095227D">
              <w:t>шумар-лугар</w:t>
            </w:r>
          </w:p>
        </w:tc>
        <w:tc>
          <w:tcPr>
            <w:tcW w:w="1658" w:type="dxa"/>
          </w:tcPr>
          <w:p w:rsidR="002B3CF5" w:rsidRPr="0095227D" w:rsidRDefault="00AA695D" w:rsidP="0080578C">
            <w:pPr>
              <w:pStyle w:val="TableParagraph"/>
              <w:spacing w:before="0" w:line="240" w:lineRule="auto"/>
              <w:ind w:right="-8" w:firstLine="0"/>
              <w:jc w:val="both"/>
            </w:pPr>
            <w:r w:rsidRPr="0095227D">
              <w:rPr>
                <w:w w:val="99"/>
              </w:rPr>
              <w:t xml:space="preserve">  </w:t>
            </w:r>
            <w:r w:rsidR="002B3CF5" w:rsidRPr="0095227D">
              <w:rPr>
                <w:w w:val="99"/>
              </w:rPr>
              <w:t>14</w:t>
            </w:r>
          </w:p>
        </w:tc>
      </w:tr>
      <w:tr w:rsidR="002B3CF5" w:rsidRPr="0095227D" w:rsidTr="00CF583A">
        <w:trPr>
          <w:trHeight w:val="275"/>
        </w:trPr>
        <w:tc>
          <w:tcPr>
            <w:tcW w:w="3982" w:type="dxa"/>
          </w:tcPr>
          <w:p w:rsidR="002B3CF5" w:rsidRPr="0095227D" w:rsidRDefault="002B3CF5" w:rsidP="0080578C">
            <w:pPr>
              <w:pStyle w:val="TableParagraph"/>
              <w:spacing w:before="0" w:line="240" w:lineRule="auto"/>
              <w:ind w:left="567" w:right="-8"/>
              <w:jc w:val="both"/>
            </w:pPr>
          </w:p>
        </w:tc>
        <w:tc>
          <w:tcPr>
            <w:tcW w:w="1658" w:type="dxa"/>
          </w:tcPr>
          <w:p w:rsidR="002B3CF5" w:rsidRPr="0095227D" w:rsidRDefault="002B3CF5" w:rsidP="0080578C">
            <w:pPr>
              <w:pStyle w:val="TableParagraph"/>
              <w:spacing w:before="0" w:line="240" w:lineRule="auto"/>
              <w:ind w:left="567" w:right="-8"/>
              <w:jc w:val="both"/>
            </w:pPr>
          </w:p>
        </w:tc>
      </w:tr>
      <w:tr w:rsidR="002B3CF5" w:rsidRPr="0095227D" w:rsidTr="00CF583A">
        <w:trPr>
          <w:trHeight w:val="275"/>
        </w:trPr>
        <w:tc>
          <w:tcPr>
            <w:tcW w:w="3982" w:type="dxa"/>
          </w:tcPr>
          <w:p w:rsidR="002B3CF5" w:rsidRPr="0095227D" w:rsidRDefault="002B3CF5" w:rsidP="0080578C">
            <w:pPr>
              <w:pStyle w:val="TableParagraph"/>
              <w:spacing w:before="0" w:line="240" w:lineRule="auto"/>
              <w:ind w:left="567" w:right="-8"/>
              <w:jc w:val="both"/>
            </w:pPr>
          </w:p>
        </w:tc>
        <w:tc>
          <w:tcPr>
            <w:tcW w:w="1658" w:type="dxa"/>
          </w:tcPr>
          <w:p w:rsidR="002B3CF5" w:rsidRPr="0095227D" w:rsidRDefault="002B3CF5" w:rsidP="0080578C">
            <w:pPr>
              <w:pStyle w:val="TableParagraph"/>
              <w:spacing w:before="0" w:line="240" w:lineRule="auto"/>
              <w:ind w:left="567" w:right="-8"/>
              <w:jc w:val="both"/>
            </w:pPr>
          </w:p>
        </w:tc>
      </w:tr>
      <w:tr w:rsidR="002B3CF5" w:rsidRPr="0095227D" w:rsidTr="00CF583A">
        <w:trPr>
          <w:trHeight w:val="536"/>
        </w:trPr>
        <w:tc>
          <w:tcPr>
            <w:tcW w:w="3982" w:type="dxa"/>
            <w:tcBorders>
              <w:bottom w:val="single" w:sz="4" w:space="0" w:color="000000"/>
            </w:tcBorders>
          </w:tcPr>
          <w:p w:rsidR="002B3CF5" w:rsidRPr="0095227D" w:rsidRDefault="002B3CF5" w:rsidP="0080578C">
            <w:pPr>
              <w:pStyle w:val="TableParagraph"/>
              <w:spacing w:before="0" w:line="240" w:lineRule="auto"/>
              <w:ind w:left="567" w:right="-8"/>
              <w:jc w:val="both"/>
            </w:pPr>
          </w:p>
        </w:tc>
        <w:tc>
          <w:tcPr>
            <w:tcW w:w="1658" w:type="dxa"/>
            <w:tcBorders>
              <w:bottom w:val="single" w:sz="4" w:space="0" w:color="000000"/>
            </w:tcBorders>
          </w:tcPr>
          <w:p w:rsidR="002B3CF5" w:rsidRPr="0095227D" w:rsidRDefault="002B3CF5" w:rsidP="0080578C">
            <w:pPr>
              <w:pStyle w:val="TableParagraph"/>
              <w:spacing w:before="0" w:line="240" w:lineRule="auto"/>
              <w:ind w:left="567" w:right="-8"/>
              <w:jc w:val="both"/>
            </w:pPr>
          </w:p>
        </w:tc>
      </w:tr>
      <w:tr w:rsidR="002B3CF5" w:rsidRPr="0095227D" w:rsidTr="00CF583A">
        <w:trPr>
          <w:trHeight w:val="280"/>
        </w:trPr>
        <w:tc>
          <w:tcPr>
            <w:tcW w:w="3982" w:type="dxa"/>
            <w:tcBorders>
              <w:top w:val="single" w:sz="4" w:space="0" w:color="000000"/>
            </w:tcBorders>
          </w:tcPr>
          <w:p w:rsidR="002B3CF5" w:rsidRPr="0095227D" w:rsidRDefault="002B3CF5" w:rsidP="0080578C">
            <w:pPr>
              <w:pStyle w:val="TableParagraph"/>
              <w:spacing w:before="0" w:line="240" w:lineRule="auto"/>
              <w:ind w:left="567" w:right="-8"/>
              <w:jc w:val="both"/>
              <w:rPr>
                <w:b/>
              </w:rPr>
            </w:pPr>
            <w:r w:rsidRPr="0095227D">
              <w:rPr>
                <w:b/>
              </w:rPr>
              <w:t>Уку пно:</w:t>
            </w:r>
          </w:p>
        </w:tc>
        <w:tc>
          <w:tcPr>
            <w:tcW w:w="1658" w:type="dxa"/>
            <w:tcBorders>
              <w:top w:val="single" w:sz="4" w:space="0" w:color="000000"/>
            </w:tcBorders>
          </w:tcPr>
          <w:p w:rsidR="002B3CF5" w:rsidRPr="0095227D" w:rsidRDefault="002B3CF5" w:rsidP="002E7106">
            <w:pPr>
              <w:pStyle w:val="TableParagraph"/>
              <w:spacing w:before="0" w:line="240" w:lineRule="auto"/>
              <w:ind w:left="215" w:right="-8" w:firstLine="0"/>
              <w:jc w:val="both"/>
              <w:rPr>
                <w:b/>
              </w:rPr>
            </w:pPr>
            <w:r w:rsidRPr="0095227D">
              <w:rPr>
                <w:b/>
              </w:rPr>
              <w:t>20</w:t>
            </w:r>
          </w:p>
        </w:tc>
      </w:tr>
    </w:tbl>
    <w:p w:rsidR="002B3CF5" w:rsidRPr="0095227D" w:rsidRDefault="002B3CF5" w:rsidP="0080578C">
      <w:pPr>
        <w:pStyle w:val="BodyText"/>
        <w:spacing w:before="0"/>
        <w:ind w:left="567" w:right="-8"/>
        <w:rPr>
          <w:color w:val="FF0000"/>
          <w:sz w:val="23"/>
        </w:rPr>
      </w:pPr>
    </w:p>
    <w:p w:rsidR="00145FD8" w:rsidRPr="0095227D" w:rsidRDefault="002B3CF5" w:rsidP="0080578C">
      <w:pPr>
        <w:pStyle w:val="BodyText"/>
        <w:spacing w:before="0"/>
        <w:ind w:left="567" w:right="-8"/>
      </w:pPr>
      <w:r w:rsidRPr="0095227D">
        <w:t>Шумска управа Бујановац располаже са 2 возила Лада"НИВА".</w:t>
      </w:r>
    </w:p>
    <w:p w:rsidR="002B3CF5" w:rsidRPr="0095227D" w:rsidRDefault="002B3CF5" w:rsidP="00791478">
      <w:r w:rsidRPr="0095227D">
        <w:t>Шумска управа Бујановац још располаже са следећим некретнинама:</w:t>
      </w:r>
    </w:p>
    <w:p w:rsidR="002B3CF5" w:rsidRPr="0095227D" w:rsidRDefault="002B3CF5">
      <w:pPr>
        <w:pStyle w:val="ListParagraph"/>
        <w:numPr>
          <w:ilvl w:val="0"/>
          <w:numId w:val="6"/>
        </w:numPr>
        <w:tabs>
          <w:tab w:val="left" w:pos="1912"/>
        </w:tabs>
        <w:spacing w:before="0"/>
        <w:ind w:left="567" w:right="-8" w:firstLine="709"/>
      </w:pPr>
      <w:r w:rsidRPr="0095227D">
        <w:t>Управна зграда са плацем у Бујановцу.</w:t>
      </w:r>
    </w:p>
    <w:p w:rsidR="002B3CF5" w:rsidRPr="0095227D" w:rsidRDefault="002B3CF5">
      <w:pPr>
        <w:pStyle w:val="ListParagraph"/>
        <w:numPr>
          <w:ilvl w:val="0"/>
          <w:numId w:val="6"/>
        </w:numPr>
        <w:tabs>
          <w:tab w:val="left" w:pos="1912"/>
        </w:tabs>
        <w:spacing w:before="0"/>
        <w:ind w:left="567" w:right="-8" w:firstLine="709"/>
      </w:pPr>
      <w:r w:rsidRPr="0095227D">
        <w:t>Управна зграда ревира Прешево</w:t>
      </w:r>
    </w:p>
    <w:p w:rsidR="002B3CF5" w:rsidRPr="0095227D" w:rsidRDefault="002B3CF5">
      <w:pPr>
        <w:pStyle w:val="ListParagraph"/>
        <w:numPr>
          <w:ilvl w:val="0"/>
          <w:numId w:val="6"/>
        </w:numPr>
        <w:tabs>
          <w:tab w:val="left" w:pos="1912"/>
        </w:tabs>
        <w:spacing w:before="0"/>
        <w:ind w:left="567" w:right="-8" w:firstLine="709"/>
      </w:pPr>
      <w:r w:rsidRPr="0095227D">
        <w:t>Шумарска кућа - Вртогош</w:t>
      </w:r>
    </w:p>
    <w:p w:rsidR="00145FD8" w:rsidRPr="0095227D" w:rsidRDefault="002B3CF5">
      <w:pPr>
        <w:pStyle w:val="ListParagraph"/>
        <w:numPr>
          <w:ilvl w:val="0"/>
          <w:numId w:val="6"/>
        </w:numPr>
        <w:tabs>
          <w:tab w:val="left" w:pos="1912"/>
        </w:tabs>
        <w:spacing w:before="0"/>
        <w:ind w:left="567" w:right="-8" w:firstLine="709"/>
      </w:pPr>
      <w:r w:rsidRPr="0095227D">
        <w:t>Шумарске куће (Трнава, Прешево, Ораовица и Раинци).</w:t>
      </w:r>
    </w:p>
    <w:p w:rsidR="00145FD8" w:rsidRPr="0095227D" w:rsidRDefault="002B3CF5" w:rsidP="0080578C">
      <w:pPr>
        <w:pStyle w:val="BodyText"/>
        <w:ind w:left="567" w:right="-8"/>
      </w:pPr>
      <w:r w:rsidRPr="0095227D">
        <w:lastRenderedPageBreak/>
        <w:t>Из свега напред наведеног може се констатовати да ШУ Бујановац не поседује довољну опремљеност за интезивно газдовање, па сходно томе треба тежити њеном побољшању.</w:t>
      </w:r>
    </w:p>
    <w:p w:rsidR="002B3CF5" w:rsidRPr="0095227D" w:rsidRDefault="002B3CF5" w:rsidP="0080578C">
      <w:pPr>
        <w:pStyle w:val="Heading2"/>
        <w:ind w:right="-8"/>
      </w:pPr>
      <w:bookmarkStart w:id="37" w:name="_Toc124748985"/>
      <w:bookmarkStart w:id="38" w:name="_Toc124940900"/>
      <w:r w:rsidRPr="0095227D">
        <w:t>3.4 Отвореност газдинске јединице саобраћајницама</w:t>
      </w:r>
      <w:bookmarkEnd w:id="37"/>
      <w:bookmarkEnd w:id="38"/>
    </w:p>
    <w:p w:rsidR="002B3CF5" w:rsidRPr="0095227D" w:rsidRDefault="002B3CF5" w:rsidP="0095227D">
      <w:r w:rsidRPr="0095227D">
        <w:t>Путеви ван</w:t>
      </w:r>
      <w:r w:rsidR="0095227D" w:rsidRPr="0095227D">
        <w:t xml:space="preserve"> </w:t>
      </w:r>
      <w:r w:rsidRPr="0095227D">
        <w:t>ГЈ "Рујан"</w:t>
      </w:r>
    </w:p>
    <w:p w:rsidR="002B3CF5" w:rsidRPr="0095227D" w:rsidRDefault="002B3CF5" w:rsidP="0095227D">
      <w:r w:rsidRPr="0095227D">
        <w:t>Ову</w:t>
      </w:r>
      <w:r w:rsidR="0095227D" w:rsidRPr="0095227D">
        <w:t xml:space="preserve"> </w:t>
      </w:r>
      <w:r w:rsidRPr="0095227D">
        <w:t>ГЈ отварају два путна правца ито:</w:t>
      </w:r>
    </w:p>
    <w:p w:rsidR="002B3CF5" w:rsidRPr="0095227D" w:rsidRDefault="002B3CF5">
      <w:pPr>
        <w:pStyle w:val="ListParagraph"/>
        <w:numPr>
          <w:ilvl w:val="0"/>
          <w:numId w:val="48"/>
        </w:numPr>
      </w:pPr>
      <w:r w:rsidRPr="0095227D">
        <w:t>Бујановац-Кленике асфалтни пут у дужини од19</w:t>
      </w:r>
      <w:r w:rsidR="0095227D">
        <w:t xml:space="preserve"> </w:t>
      </w:r>
      <w:r w:rsidRPr="0095227D">
        <w:t>km.</w:t>
      </w:r>
    </w:p>
    <w:p w:rsidR="002B3CF5" w:rsidRPr="0095227D" w:rsidRDefault="002B3CF5">
      <w:pPr>
        <w:pStyle w:val="ListParagraph"/>
        <w:numPr>
          <w:ilvl w:val="0"/>
          <w:numId w:val="48"/>
        </w:numPr>
      </w:pPr>
      <w:r w:rsidRPr="0095227D">
        <w:t>Београд-Скопље аутопут Братство-Јединство на коме се наслањају и остали локални путеви који пролазе кроз ову</w:t>
      </w:r>
      <w:r w:rsidR="006B66B7">
        <w:t xml:space="preserve"> </w:t>
      </w:r>
      <w:r w:rsidRPr="0095227D">
        <w:t>ГЈ.</w:t>
      </w:r>
    </w:p>
    <w:p w:rsidR="002B3CF5" w:rsidRPr="0095227D" w:rsidRDefault="002B3CF5" w:rsidP="0095227D">
      <w:r w:rsidRPr="0095227D">
        <w:t>У непосредној близини ове ГЈ пролази и пруга Београд-Скопље. Најближа станица за прихватање и транспорт сортимената је железничка станица у Бујановцу и Ристовцу.</w:t>
      </w:r>
    </w:p>
    <w:p w:rsidR="002B3CF5" w:rsidRPr="0095227D" w:rsidRDefault="002B3CF5" w:rsidP="0095227D">
      <w:r w:rsidRPr="0095227D">
        <w:t>Путеви унутар ГЈ"Рујан"</w:t>
      </w:r>
    </w:p>
    <w:p w:rsidR="002B3CF5" w:rsidRPr="0095227D" w:rsidRDefault="002B3CF5" w:rsidP="0095227D">
      <w:r w:rsidRPr="0095227D">
        <w:t>Унутар ГЈ "Рујан" имамо следеће путеве:</w:t>
      </w:r>
    </w:p>
    <w:p w:rsidR="002B3CF5" w:rsidRPr="0095227D" w:rsidRDefault="002B3CF5">
      <w:pPr>
        <w:pStyle w:val="ListParagraph"/>
        <w:numPr>
          <w:ilvl w:val="0"/>
          <w:numId w:val="49"/>
        </w:numPr>
      </w:pPr>
      <w:r w:rsidRPr="0095227D">
        <w:t>12km</w:t>
      </w:r>
      <w:r w:rsidR="0095227D">
        <w:t xml:space="preserve"> </w:t>
      </w:r>
      <w:r w:rsidRPr="0095227D">
        <w:t>меких камионских путева</w:t>
      </w:r>
    </w:p>
    <w:p w:rsidR="002B3CF5" w:rsidRPr="0095227D" w:rsidRDefault="002B3CF5">
      <w:pPr>
        <w:pStyle w:val="ListParagraph"/>
        <w:numPr>
          <w:ilvl w:val="0"/>
          <w:numId w:val="49"/>
        </w:numPr>
      </w:pPr>
      <w:r w:rsidRPr="0095227D">
        <w:t>12</w:t>
      </w:r>
      <w:r w:rsidR="0095227D">
        <w:t xml:space="preserve"> </w:t>
      </w:r>
      <w:r w:rsidRPr="0095227D">
        <w:t>km</w:t>
      </w:r>
      <w:r w:rsidR="0095227D">
        <w:t xml:space="preserve"> </w:t>
      </w:r>
      <w:r w:rsidRPr="0095227D">
        <w:t>тракторских путева.</w:t>
      </w:r>
    </w:p>
    <w:p w:rsidR="002B3CF5" w:rsidRPr="0095227D" w:rsidRDefault="002B3CF5" w:rsidP="00791478">
      <w:r w:rsidRPr="0095227D">
        <w:t>Кроз остали део ГЈ могу се видети колски путеви. Ови путеви могу да послуже за дотур сортимената, као и за реконструкцију у камионске путеве јер су са малим подужним падовима.</w:t>
      </w:r>
    </w:p>
    <w:p w:rsidR="00145FD8" w:rsidRPr="0095227D" w:rsidRDefault="002B3CF5" w:rsidP="00791478">
      <w:r w:rsidRPr="0095227D">
        <w:t>Утврђујући потребну густину шумских путева (минимална густина коју треба да има нека шума) 15,22 m/hа и оптималну густину (или нормалну густину) 23,17 m/hа за неку шуму у којој могу бити искоришћени сви потенцијали станишта, а да састојина даје максималну производњу биомасе, са конкретном отвореношћу ове газдинске јединице (12,54 m/hа) види се</w:t>
      </w:r>
      <w:r w:rsidR="00AA695D" w:rsidRPr="0095227D">
        <w:t xml:space="preserve">  </w:t>
      </w:r>
      <w:r w:rsidRPr="0095227D">
        <w:t>да је она недовољна.</w:t>
      </w:r>
    </w:p>
    <w:p w:rsidR="002B3CF5" w:rsidRPr="0095227D" w:rsidRDefault="002B3CF5" w:rsidP="0080578C">
      <w:pPr>
        <w:pStyle w:val="Heading2"/>
        <w:ind w:right="-8"/>
      </w:pPr>
      <w:bookmarkStart w:id="39" w:name="_Toc124748986"/>
      <w:bookmarkStart w:id="40" w:name="_Toc124940901"/>
      <w:r w:rsidRPr="0095227D">
        <w:t>3.5 Досадашњи захтеви према шумама</w:t>
      </w:r>
      <w:bookmarkEnd w:id="39"/>
      <w:bookmarkEnd w:id="40"/>
    </w:p>
    <w:p w:rsidR="002B3CF5" w:rsidRPr="0095227D" w:rsidRDefault="002B3CF5" w:rsidP="00791478">
      <w:r w:rsidRPr="0095227D">
        <w:t>Досадашњи захтеви према шумама на подручју општине Бујановац нису великог обима, тако да је Шумска управа Бујановац успевала из својих ресурса да задовољи потребе за дрветом.</w:t>
      </w:r>
    </w:p>
    <w:p w:rsidR="002B3CF5" w:rsidRPr="0095227D" w:rsidRDefault="002B3CF5" w:rsidP="00791478">
      <w:r w:rsidRPr="0095227D">
        <w:t>На овом подручју налазе се неколико приватних пилана, док се преостали део дрвне запремине пласира у општину Врање за потребе дрвне индустрије"Симпо".</w:t>
      </w:r>
    </w:p>
    <w:p w:rsidR="002B3CF5" w:rsidRPr="0095227D" w:rsidRDefault="002B3CF5" w:rsidP="00791478">
      <w:r w:rsidRPr="0095227D">
        <w:t>Досадашње коришћење потенцијала углавном се заснива на монофункционалном коришћењу - коришћењу дрвне запремине. Остали потенцијали или нису коришћени или је оно било безначајно по обиму и вредности. Пажња се донекле придавала и заштити комплекса око манастира Св.Прохор</w:t>
      </w:r>
      <w:r w:rsidR="00C94C6F">
        <w:rPr>
          <w:lang/>
        </w:rPr>
        <w:t xml:space="preserve"> </w:t>
      </w:r>
      <w:r w:rsidRPr="0095227D">
        <w:t>Пчињски јер поред културноисторијске вредности овај простор постаје и туристички врло атрактиван због природне лепоте.</w:t>
      </w:r>
    </w:p>
    <w:p w:rsidR="00145FD8" w:rsidRPr="0095227D" w:rsidRDefault="002B3CF5" w:rsidP="00791478">
      <w:r w:rsidRPr="0095227D">
        <w:t>У будућности се овом начину коришћења мора посветити много већа пажња јер је уредбом Владе Републике Србије о проглашењу "Долине Пчиње за предео изузетних одлика"(Сл.гл. РС бр.55/96) дат акценат на очувању и заштити природне околине.</w:t>
      </w:r>
    </w:p>
    <w:p w:rsidR="002B3CF5" w:rsidRPr="0095227D" w:rsidRDefault="002B3CF5" w:rsidP="0080578C">
      <w:pPr>
        <w:pStyle w:val="Heading2"/>
        <w:ind w:right="-8"/>
      </w:pPr>
      <w:bookmarkStart w:id="41" w:name="_Toc124748987"/>
      <w:bookmarkStart w:id="42" w:name="_Toc124940902"/>
      <w:r w:rsidRPr="0095227D">
        <w:t>3.6 Могућност пласмана шумских производа</w:t>
      </w:r>
      <w:bookmarkEnd w:id="41"/>
      <w:bookmarkEnd w:id="42"/>
    </w:p>
    <w:p w:rsidR="002B3CF5" w:rsidRPr="0095227D" w:rsidRDefault="002B3CF5" w:rsidP="00791478">
      <w:r w:rsidRPr="0095227D">
        <w:t xml:space="preserve">Највећа количина производних дрвних сортимената из ове </w:t>
      </w:r>
      <w:r w:rsidR="00C94C6F">
        <w:rPr>
          <w:lang/>
        </w:rPr>
        <w:t xml:space="preserve">ГЈ </w:t>
      </w:r>
      <w:r w:rsidRPr="0095227D">
        <w:t>пласираће се компанији за прераду дрвета "Симпо"-Врање, као и другим мањим потрошачима.</w:t>
      </w:r>
    </w:p>
    <w:p w:rsidR="00145FD8" w:rsidRPr="0095227D" w:rsidRDefault="002B3CF5" w:rsidP="00791478">
      <w:r w:rsidRPr="0095227D">
        <w:t>Проблем пласмана др</w:t>
      </w:r>
      <w:r w:rsidR="00C94C6F">
        <w:t xml:space="preserve">вета произведеног у шумама ове </w:t>
      </w:r>
      <w:r w:rsidR="00C94C6F">
        <w:rPr>
          <w:lang/>
        </w:rPr>
        <w:t>Г</w:t>
      </w:r>
      <w:r w:rsidRPr="0095227D">
        <w:t>аздинске</w:t>
      </w:r>
      <w:r w:rsidR="00C94C6F">
        <w:rPr>
          <w:lang/>
        </w:rPr>
        <w:t xml:space="preserve"> </w:t>
      </w:r>
      <w:r w:rsidRPr="0095227D">
        <w:t xml:space="preserve">јединице не постоји. Поред горе наведених капацитета за прераду дрвета треба поменути велике потребе локалног становништва за огревним дрветом и ситном сељачком грађом. Потреба за дрветом већа је од целокупне сечиве масе у овом шумском подручју, те нема потреба за израду посебних </w:t>
      </w:r>
      <w:r w:rsidRPr="0095227D">
        <w:lastRenderedPageBreak/>
        <w:t>анализа.</w:t>
      </w:r>
    </w:p>
    <w:p w:rsidR="002B3CF5" w:rsidRPr="0095227D" w:rsidRDefault="002B3CF5" w:rsidP="005A366C">
      <w:pPr>
        <w:pStyle w:val="Heading1"/>
        <w:framePr w:wrap="notBeside"/>
      </w:pPr>
      <w:bookmarkStart w:id="43" w:name="_Toc124940903"/>
      <w:r w:rsidRPr="0095227D">
        <w:lastRenderedPageBreak/>
        <w:t xml:space="preserve">4.Функција </w:t>
      </w:r>
      <w:r w:rsidR="0039356C" w:rsidRPr="0095227D">
        <w:t>ш</w:t>
      </w:r>
      <w:r w:rsidRPr="0095227D">
        <w:t>ума</w:t>
      </w:r>
      <w:bookmarkEnd w:id="43"/>
    </w:p>
    <w:p w:rsidR="002B3CF5" w:rsidRPr="0095227D" w:rsidRDefault="002B3CF5" w:rsidP="0080578C">
      <w:pPr>
        <w:pStyle w:val="Heading2"/>
        <w:ind w:right="-8"/>
      </w:pPr>
      <w:bookmarkStart w:id="44" w:name="_Toc124748989"/>
      <w:bookmarkStart w:id="45" w:name="_Toc124940904"/>
      <w:r w:rsidRPr="0095227D">
        <w:t>4.1 Основне поставке и критеријуми при просторно-функционалном реонирању шума и шумских станишта</w:t>
      </w:r>
      <w:bookmarkEnd w:id="44"/>
      <w:bookmarkEnd w:id="45"/>
    </w:p>
    <w:p w:rsidR="002B3CF5" w:rsidRPr="0095227D" w:rsidRDefault="002B3CF5" w:rsidP="0080578C">
      <w:pPr>
        <w:pStyle w:val="BodyText"/>
        <w:ind w:left="567" w:right="-8"/>
      </w:pPr>
      <w:r w:rsidRPr="0095227D">
        <w:t>Као најсложенији екосистем на земљи шуме имају бројне и врло различите функције, које су од изузетног значаја за обезбеђење многобројних трајних и тренутних (актуелних) друштвених потреба.</w:t>
      </w:r>
    </w:p>
    <w:p w:rsidR="002B3CF5" w:rsidRPr="0095227D" w:rsidRDefault="002B3CF5" w:rsidP="0080578C">
      <w:pPr>
        <w:pStyle w:val="BodyText"/>
        <w:ind w:left="567" w:right="-8"/>
      </w:pPr>
      <w:r w:rsidRPr="0095227D">
        <w:t>Због бројних користи за друштво у целини, шуме и шумско земљиште су поЗакону о шумама "добро од општег интереса", а газдовање шумама и шумским земљиштем је сложен и одговоран задатак.</w:t>
      </w:r>
      <w:r w:rsidR="00AA695D" w:rsidRPr="0095227D">
        <w:t xml:space="preserve"> </w:t>
      </w:r>
      <w:r w:rsidRPr="0095227D">
        <w:t>Шуме најчешће истовремено врше (или треба истовремено да врше) већиброј различитих функција. Неке од њих је тешко међусобно ускладити на истом простору. То намеће потребу да се при планирању газдовања утврде приоритетне функције појединих делова шумског комплекса, односно састојина, као и да се у складу са њима планирају циљеви и мере будућег газдовања.</w:t>
      </w:r>
    </w:p>
    <w:p w:rsidR="002B3CF5" w:rsidRPr="0095227D" w:rsidRDefault="002B3CF5" w:rsidP="0080578C">
      <w:pPr>
        <w:pStyle w:val="BodyText"/>
        <w:ind w:left="567" w:right="-8"/>
      </w:pPr>
      <w:r w:rsidRPr="0095227D">
        <w:t>Због сталног повећања потреба за шумама као еколошким простором, па и потребама за шумским производима захтева се више функционално коришћење шума.</w:t>
      </w:r>
    </w:p>
    <w:p w:rsidR="002B3CF5" w:rsidRPr="0095227D" w:rsidRDefault="002B3CF5" w:rsidP="0080578C">
      <w:pPr>
        <w:pStyle w:val="BodyText"/>
        <w:ind w:left="567" w:right="-8"/>
      </w:pPr>
      <w:r w:rsidRPr="0095227D">
        <w:t>На истом простору сусреће се више намена шума, тако да се јавља потреба за разграничењем одређених функција шума. Због тога неопходно је утврдити глобалну и основну намену шума.</w:t>
      </w:r>
    </w:p>
    <w:p w:rsidR="002B3CF5" w:rsidRPr="0095227D" w:rsidRDefault="002B3CF5" w:rsidP="0080578C">
      <w:pPr>
        <w:pStyle w:val="BodyText"/>
        <w:ind w:left="567" w:right="-8"/>
      </w:pPr>
      <w:r w:rsidRPr="0095227D">
        <w:t>Глобална намена се односи на цео комплекс шуме као целине ау складу са општим циљевима газдовања, а основна намена преставља приоритетну функцију шуме.</w:t>
      </w:r>
    </w:p>
    <w:p w:rsidR="00145FD8" w:rsidRPr="0095227D" w:rsidRDefault="002B3CF5" w:rsidP="0080578C">
      <w:pPr>
        <w:pStyle w:val="Heading2"/>
        <w:ind w:right="-8"/>
      </w:pPr>
      <w:bookmarkStart w:id="46" w:name="_Toc124748990"/>
      <w:bookmarkStart w:id="47" w:name="_Toc124940905"/>
      <w:r w:rsidRPr="0095227D">
        <w:t>4.2 Функције шума и намена површина</w:t>
      </w:r>
      <w:bookmarkEnd w:id="46"/>
      <w:bookmarkEnd w:id="47"/>
    </w:p>
    <w:p w:rsidR="002B3CF5" w:rsidRPr="0095227D" w:rsidRDefault="002B3CF5" w:rsidP="00791478">
      <w:r w:rsidRPr="0095227D">
        <w:t>Шуме имају општекорисну и привредну функцију.</w:t>
      </w:r>
    </w:p>
    <w:p w:rsidR="002B3CF5" w:rsidRPr="0095227D" w:rsidRDefault="002B3CF5" w:rsidP="00791478">
      <w:r w:rsidRPr="0095227D">
        <w:t>Општекорисне функције шума су.</w:t>
      </w:r>
    </w:p>
    <w:p w:rsidR="002B3CF5" w:rsidRPr="0095227D" w:rsidRDefault="002B3CF5">
      <w:pPr>
        <w:pStyle w:val="BodyText"/>
        <w:numPr>
          <w:ilvl w:val="0"/>
          <w:numId w:val="7"/>
        </w:numPr>
        <w:spacing w:before="0"/>
        <w:ind w:left="1701" w:right="-8" w:hanging="425"/>
      </w:pPr>
      <w:r w:rsidRPr="0095227D">
        <w:t>Општа заштита и унапређивање животне средине постојањем шумских екосистема</w:t>
      </w:r>
    </w:p>
    <w:p w:rsidR="002B3CF5" w:rsidRPr="0095227D" w:rsidRDefault="002B3CF5">
      <w:pPr>
        <w:pStyle w:val="BodyText"/>
        <w:numPr>
          <w:ilvl w:val="0"/>
          <w:numId w:val="7"/>
        </w:numPr>
        <w:spacing w:before="0"/>
        <w:ind w:left="1701" w:right="-8" w:hanging="425"/>
      </w:pPr>
      <w:r w:rsidRPr="0095227D">
        <w:t>Очување биодиверзитета</w:t>
      </w:r>
    </w:p>
    <w:p w:rsidR="002B3CF5" w:rsidRPr="0095227D" w:rsidRDefault="002B3CF5">
      <w:pPr>
        <w:pStyle w:val="BodyText"/>
        <w:numPr>
          <w:ilvl w:val="0"/>
          <w:numId w:val="7"/>
        </w:numPr>
        <w:spacing w:before="0"/>
        <w:ind w:left="1701" w:right="-8" w:hanging="425"/>
      </w:pPr>
      <w:r w:rsidRPr="0095227D">
        <w:t>Очување генофонда шумског дрвећа и осталих врста у оквиру шумске заједнице</w:t>
      </w:r>
    </w:p>
    <w:p w:rsidR="002B3CF5" w:rsidRPr="0095227D" w:rsidRDefault="002B3CF5">
      <w:pPr>
        <w:pStyle w:val="BodyText"/>
        <w:numPr>
          <w:ilvl w:val="0"/>
          <w:numId w:val="7"/>
        </w:numPr>
        <w:spacing w:before="0"/>
        <w:ind w:left="1701" w:right="-8" w:hanging="425"/>
      </w:pPr>
      <w:r w:rsidRPr="0095227D">
        <w:t xml:space="preserve">Ублажавање штетног дејства </w:t>
      </w:r>
      <w:r w:rsidRPr="0095227D">
        <w:rPr>
          <w:rFonts w:ascii="Arial" w:hAnsi="Arial" w:cs="Arial"/>
        </w:rPr>
        <w:t>„</w:t>
      </w:r>
      <w:r w:rsidRPr="0095227D">
        <w:t>ефекта стаклене башта</w:t>
      </w:r>
      <w:r w:rsidRPr="0095227D">
        <w:rPr>
          <w:rFonts w:ascii="Arial" w:hAnsi="Arial" w:cs="Arial"/>
        </w:rPr>
        <w:t>"</w:t>
      </w:r>
      <w:r w:rsidRPr="0095227D">
        <w:t xml:space="preserve"> везивањем угљеника, производњом кисеоника и биозапремине</w:t>
      </w:r>
    </w:p>
    <w:p w:rsidR="002B3CF5" w:rsidRPr="0095227D" w:rsidRDefault="002B3CF5">
      <w:pPr>
        <w:pStyle w:val="BodyText"/>
        <w:numPr>
          <w:ilvl w:val="0"/>
          <w:numId w:val="7"/>
        </w:numPr>
        <w:spacing w:before="0"/>
        <w:ind w:left="1701" w:right="-8" w:hanging="425"/>
      </w:pPr>
      <w:r w:rsidRPr="0095227D">
        <w:t>Пречишћавање загађеног ваздуха</w:t>
      </w:r>
    </w:p>
    <w:p w:rsidR="002B3CF5" w:rsidRPr="0095227D" w:rsidRDefault="002B3CF5">
      <w:pPr>
        <w:pStyle w:val="BodyText"/>
        <w:numPr>
          <w:ilvl w:val="0"/>
          <w:numId w:val="7"/>
        </w:numPr>
        <w:spacing w:before="0"/>
        <w:ind w:left="1701" w:right="-8" w:hanging="425"/>
      </w:pPr>
      <w:r w:rsidRPr="0095227D">
        <w:t>Уравнотежавање водних односа и спречавање бујица и поплавних таласа</w:t>
      </w:r>
    </w:p>
    <w:p w:rsidR="002B3CF5" w:rsidRPr="0095227D" w:rsidRDefault="002B3CF5">
      <w:pPr>
        <w:pStyle w:val="BodyText"/>
        <w:numPr>
          <w:ilvl w:val="0"/>
          <w:numId w:val="7"/>
        </w:numPr>
        <w:spacing w:before="0"/>
        <w:ind w:left="1701" w:right="-8" w:hanging="425"/>
      </w:pPr>
      <w:r w:rsidRPr="0095227D">
        <w:t>Пречишћавање вода, снабдевање и заштита подземних токова и изворишта пијаћом водом</w:t>
      </w:r>
    </w:p>
    <w:p w:rsidR="002B3CF5" w:rsidRPr="0095227D" w:rsidRDefault="002B3CF5">
      <w:pPr>
        <w:pStyle w:val="BodyText"/>
        <w:numPr>
          <w:ilvl w:val="0"/>
          <w:numId w:val="7"/>
        </w:numPr>
        <w:spacing w:before="0"/>
        <w:ind w:left="1701" w:right="-8" w:hanging="425"/>
      </w:pPr>
      <w:r w:rsidRPr="0095227D">
        <w:t>Заштита земљишта, насеља и инфраструктуре од ерозије и клизишта</w:t>
      </w:r>
    </w:p>
    <w:p w:rsidR="002B3CF5" w:rsidRPr="0095227D" w:rsidRDefault="002B3CF5">
      <w:pPr>
        <w:pStyle w:val="BodyText"/>
        <w:numPr>
          <w:ilvl w:val="0"/>
          <w:numId w:val="7"/>
        </w:numPr>
        <w:spacing w:before="0"/>
        <w:ind w:left="1701" w:right="-8" w:hanging="425"/>
      </w:pPr>
      <w:r w:rsidRPr="0095227D">
        <w:t>Стварање повољних услова за здравље људи</w:t>
      </w:r>
    </w:p>
    <w:p w:rsidR="002B3CF5" w:rsidRPr="0095227D" w:rsidRDefault="002B3CF5">
      <w:pPr>
        <w:pStyle w:val="BodyText"/>
        <w:numPr>
          <w:ilvl w:val="0"/>
          <w:numId w:val="7"/>
        </w:numPr>
        <w:spacing w:before="0"/>
        <w:ind w:left="1701" w:right="-8" w:hanging="425"/>
      </w:pPr>
      <w:r w:rsidRPr="0095227D">
        <w:t>Повољни утицај на климу и пољопривредну делатност</w:t>
      </w:r>
    </w:p>
    <w:p w:rsidR="002B3CF5" w:rsidRPr="0095227D" w:rsidRDefault="002B3CF5">
      <w:pPr>
        <w:pStyle w:val="BodyText"/>
        <w:numPr>
          <w:ilvl w:val="0"/>
          <w:numId w:val="7"/>
        </w:numPr>
        <w:spacing w:before="0"/>
        <w:ind w:left="1701" w:right="-8" w:hanging="425"/>
      </w:pPr>
      <w:r w:rsidRPr="0095227D">
        <w:t>Естетска функција</w:t>
      </w:r>
    </w:p>
    <w:p w:rsidR="002B3CF5" w:rsidRPr="0095227D" w:rsidRDefault="002B3CF5">
      <w:pPr>
        <w:pStyle w:val="BodyText"/>
        <w:numPr>
          <w:ilvl w:val="0"/>
          <w:numId w:val="7"/>
        </w:numPr>
        <w:spacing w:before="0"/>
        <w:ind w:left="1701" w:right="-8" w:hanging="425"/>
      </w:pPr>
      <w:r w:rsidRPr="0095227D">
        <w:t>Обезбеђивање простора за одмор и рекреацију</w:t>
      </w:r>
    </w:p>
    <w:p w:rsidR="002B3CF5" w:rsidRPr="0095227D" w:rsidRDefault="002B3CF5">
      <w:pPr>
        <w:pStyle w:val="BodyText"/>
        <w:numPr>
          <w:ilvl w:val="0"/>
          <w:numId w:val="7"/>
        </w:numPr>
        <w:spacing w:before="0"/>
        <w:ind w:left="1701" w:right="-8" w:hanging="425"/>
      </w:pPr>
      <w:r w:rsidRPr="0095227D">
        <w:t>развој ловног, сеоског и екотуризма</w:t>
      </w:r>
    </w:p>
    <w:p w:rsidR="002B3CF5" w:rsidRPr="0095227D" w:rsidRDefault="002B3CF5">
      <w:pPr>
        <w:pStyle w:val="BodyText"/>
        <w:numPr>
          <w:ilvl w:val="0"/>
          <w:numId w:val="7"/>
        </w:numPr>
        <w:spacing w:before="0"/>
        <w:ind w:left="1701" w:right="-8" w:hanging="425"/>
      </w:pPr>
      <w:r w:rsidRPr="0095227D">
        <w:t>заштита од буке</w:t>
      </w:r>
    </w:p>
    <w:p w:rsidR="00145FD8" w:rsidRPr="0095227D" w:rsidRDefault="002B3CF5">
      <w:pPr>
        <w:pStyle w:val="BodyText"/>
        <w:numPr>
          <w:ilvl w:val="0"/>
          <w:numId w:val="7"/>
        </w:numPr>
        <w:spacing w:before="0"/>
        <w:ind w:left="1701" w:right="-8" w:hanging="425"/>
      </w:pPr>
      <w:r w:rsidRPr="0095227D">
        <w:t>подршка одбрани земље и развоју локалних заједница</w:t>
      </w:r>
    </w:p>
    <w:p w:rsidR="002B3CF5" w:rsidRPr="0095227D" w:rsidRDefault="002B3CF5" w:rsidP="00791478">
      <w:r w:rsidRPr="0095227D">
        <w:t>Према утврђеним приоритетним функцијама шуме, односно њихови делови могу бити:</w:t>
      </w:r>
    </w:p>
    <w:p w:rsidR="002B3CF5" w:rsidRPr="0095227D" w:rsidRDefault="002B3CF5">
      <w:pPr>
        <w:pStyle w:val="BodyText"/>
        <w:numPr>
          <w:ilvl w:val="0"/>
          <w:numId w:val="8"/>
        </w:numPr>
        <w:spacing w:before="0"/>
        <w:ind w:left="1701" w:right="-8" w:hanging="425"/>
      </w:pPr>
      <w:r w:rsidRPr="0095227D">
        <w:t>привредне шуме</w:t>
      </w:r>
    </w:p>
    <w:p w:rsidR="00145FD8" w:rsidRPr="0095227D" w:rsidRDefault="002B3CF5">
      <w:pPr>
        <w:pStyle w:val="BodyText"/>
        <w:numPr>
          <w:ilvl w:val="0"/>
          <w:numId w:val="8"/>
        </w:numPr>
        <w:spacing w:before="0"/>
        <w:ind w:left="1560" w:right="-8" w:hanging="284"/>
      </w:pPr>
      <w:r w:rsidRPr="0095227D">
        <w:lastRenderedPageBreak/>
        <w:t>шуме с посебном наменом</w:t>
      </w:r>
    </w:p>
    <w:p w:rsidR="002B3CF5" w:rsidRPr="0095227D" w:rsidRDefault="002B3CF5" w:rsidP="00791478">
      <w:r w:rsidRPr="0095227D">
        <w:t>Шуме са посебном наменом су:</w:t>
      </w:r>
    </w:p>
    <w:p w:rsidR="002B3CF5" w:rsidRPr="0095227D" w:rsidRDefault="002B3CF5">
      <w:pPr>
        <w:pStyle w:val="BodyText"/>
        <w:numPr>
          <w:ilvl w:val="0"/>
          <w:numId w:val="10"/>
        </w:numPr>
        <w:spacing w:before="0"/>
        <w:ind w:left="1560" w:right="-8" w:hanging="284"/>
      </w:pPr>
      <w:r w:rsidRPr="0095227D">
        <w:t>заштитне шуме</w:t>
      </w:r>
    </w:p>
    <w:p w:rsidR="002B3CF5" w:rsidRPr="0095227D" w:rsidRDefault="002B3CF5">
      <w:pPr>
        <w:pStyle w:val="BodyText"/>
        <w:numPr>
          <w:ilvl w:val="0"/>
          <w:numId w:val="10"/>
        </w:numPr>
        <w:spacing w:before="0"/>
        <w:ind w:left="1560" w:right="-8" w:hanging="284"/>
      </w:pPr>
      <w:r w:rsidRPr="0095227D">
        <w:t>шуме за очување и коришћење генофонда шумских врста дрвећа</w:t>
      </w:r>
    </w:p>
    <w:p w:rsidR="002B3CF5" w:rsidRPr="0095227D" w:rsidRDefault="002B3CF5">
      <w:pPr>
        <w:pStyle w:val="BodyText"/>
        <w:numPr>
          <w:ilvl w:val="0"/>
          <w:numId w:val="10"/>
        </w:numPr>
        <w:spacing w:before="0"/>
        <w:ind w:left="1560" w:right="-8" w:hanging="284"/>
      </w:pPr>
      <w:r w:rsidRPr="0095227D">
        <w:t>шуме за очување биодиверзитета гена, врста, екосистема и предела</w:t>
      </w:r>
    </w:p>
    <w:p w:rsidR="002B3CF5" w:rsidRPr="0095227D" w:rsidRDefault="002B3CF5">
      <w:pPr>
        <w:pStyle w:val="BodyText"/>
        <w:numPr>
          <w:ilvl w:val="0"/>
          <w:numId w:val="10"/>
        </w:numPr>
        <w:spacing w:before="0"/>
        <w:ind w:left="1560" w:right="-8" w:hanging="284"/>
      </w:pPr>
      <w:r w:rsidRPr="0095227D">
        <w:t>шуме значајне естетске вредности</w:t>
      </w:r>
    </w:p>
    <w:p w:rsidR="002B3CF5" w:rsidRPr="0095227D" w:rsidRDefault="002B3CF5">
      <w:pPr>
        <w:pStyle w:val="BodyText"/>
        <w:numPr>
          <w:ilvl w:val="0"/>
          <w:numId w:val="10"/>
        </w:numPr>
        <w:spacing w:before="0"/>
        <w:ind w:left="1560" w:right="-8" w:hanging="284"/>
      </w:pPr>
      <w:r w:rsidRPr="0095227D">
        <w:t>шуме од значаја за здравље људи и рекреацију</w:t>
      </w:r>
    </w:p>
    <w:p w:rsidR="002B3CF5" w:rsidRPr="0095227D" w:rsidRDefault="002B3CF5">
      <w:pPr>
        <w:pStyle w:val="BodyText"/>
        <w:numPr>
          <w:ilvl w:val="0"/>
          <w:numId w:val="10"/>
        </w:numPr>
        <w:spacing w:before="0"/>
        <w:ind w:left="1560" w:right="-8" w:hanging="284"/>
      </w:pPr>
      <w:r w:rsidRPr="0095227D">
        <w:t>шуме од значаја за образовање</w:t>
      </w:r>
    </w:p>
    <w:p w:rsidR="002B3CF5" w:rsidRPr="0095227D" w:rsidRDefault="002B3CF5">
      <w:pPr>
        <w:pStyle w:val="BodyText"/>
        <w:numPr>
          <w:ilvl w:val="0"/>
          <w:numId w:val="10"/>
        </w:numPr>
        <w:spacing w:before="0"/>
        <w:ind w:left="1560" w:right="-8" w:hanging="284"/>
      </w:pPr>
      <w:r w:rsidRPr="0095227D">
        <w:t>шуме за научно – истраживачку делатност</w:t>
      </w:r>
    </w:p>
    <w:p w:rsidR="002B3CF5" w:rsidRPr="0095227D" w:rsidRDefault="002B3CF5">
      <w:pPr>
        <w:pStyle w:val="BodyText"/>
        <w:numPr>
          <w:ilvl w:val="0"/>
          <w:numId w:val="10"/>
        </w:numPr>
        <w:spacing w:before="0"/>
        <w:ind w:left="1560" w:right="-8" w:hanging="284"/>
      </w:pPr>
      <w:r w:rsidRPr="0095227D">
        <w:t>шуме културно – историјског значаја</w:t>
      </w:r>
    </w:p>
    <w:p w:rsidR="002B3CF5" w:rsidRPr="0095227D" w:rsidRDefault="002B3CF5">
      <w:pPr>
        <w:pStyle w:val="BodyText"/>
        <w:numPr>
          <w:ilvl w:val="0"/>
          <w:numId w:val="10"/>
        </w:numPr>
        <w:spacing w:before="0"/>
        <w:ind w:left="1560" w:right="-8" w:hanging="284"/>
      </w:pPr>
      <w:r w:rsidRPr="0095227D">
        <w:t>шуме за потребе одбране земље</w:t>
      </w:r>
    </w:p>
    <w:p w:rsidR="002B3CF5" w:rsidRPr="0095227D" w:rsidRDefault="002B3CF5">
      <w:pPr>
        <w:pStyle w:val="BodyText"/>
        <w:numPr>
          <w:ilvl w:val="0"/>
          <w:numId w:val="10"/>
        </w:numPr>
        <w:spacing w:before="0"/>
        <w:ind w:left="1701" w:right="-8" w:hanging="425"/>
      </w:pPr>
      <w:r w:rsidRPr="0095227D">
        <w:t>шуме специфичних потреба државних органа</w:t>
      </w:r>
    </w:p>
    <w:p w:rsidR="00145FD8" w:rsidRPr="0095227D" w:rsidRDefault="002B3CF5">
      <w:pPr>
        <w:pStyle w:val="BodyText"/>
        <w:numPr>
          <w:ilvl w:val="0"/>
          <w:numId w:val="10"/>
        </w:numPr>
        <w:spacing w:before="0"/>
        <w:ind w:left="1701" w:right="-8" w:hanging="425"/>
      </w:pPr>
      <w:r w:rsidRPr="0095227D">
        <w:t>шуме за друге специфичне потребе</w:t>
      </w:r>
    </w:p>
    <w:p w:rsidR="002B3CF5" w:rsidRPr="0095227D" w:rsidRDefault="002B3CF5" w:rsidP="00791478">
      <w:r w:rsidRPr="0095227D">
        <w:t>Привредна функција шума остварује се коришћењем шумских производа и валоризацијом општекорисних функција шуме ради остваривања прихода.</w:t>
      </w:r>
    </w:p>
    <w:p w:rsidR="002B3CF5" w:rsidRPr="0095227D" w:rsidRDefault="002B3CF5" w:rsidP="00791478">
      <w:r w:rsidRPr="0095227D">
        <w:t>На основу затеченог стања и утврђеног потенцијала шума и шумског земљишта угаздинској</w:t>
      </w:r>
      <w:r w:rsidR="006B66B7">
        <w:t xml:space="preserve"> </w:t>
      </w:r>
      <w:r w:rsidRPr="0095227D">
        <w:t>јединици "Рујан"утврђена</w:t>
      </w:r>
      <w:r w:rsidR="006B66B7">
        <w:t xml:space="preserve"> </w:t>
      </w:r>
      <w:r w:rsidRPr="0095227D">
        <w:t>је</w:t>
      </w:r>
      <w:r w:rsidR="006B66B7">
        <w:t xml:space="preserve"> </w:t>
      </w:r>
      <w:r w:rsidRPr="0095227D">
        <w:t xml:space="preserve">глобална намена </w:t>
      </w:r>
      <w:r w:rsidRPr="0095227D">
        <w:rPr>
          <w:rFonts w:ascii="Arial" w:hAnsi="Arial" w:cs="Arial"/>
        </w:rPr>
        <w:t>"</w:t>
      </w:r>
      <w:r w:rsidRPr="0095227D">
        <w:t>10</w:t>
      </w:r>
      <w:r w:rsidRPr="0095227D">
        <w:rPr>
          <w:rFonts w:ascii="Arial" w:hAnsi="Arial" w:cs="Arial"/>
        </w:rPr>
        <w:t xml:space="preserve">" – </w:t>
      </w:r>
      <w:r w:rsidRPr="0095227D">
        <w:t>шуме и шумска земљишта са производном функцијом и "12" – шуме са приоритетном заштитном функцијом, а као основне намене:</w:t>
      </w:r>
    </w:p>
    <w:p w:rsidR="002B3CF5" w:rsidRPr="0095227D" w:rsidRDefault="002B3CF5" w:rsidP="0080578C">
      <w:pPr>
        <w:ind w:right="-8"/>
      </w:pPr>
      <w:r w:rsidRPr="0095227D">
        <w:t>Наменскацелина 10 -производња техничко</w:t>
      </w:r>
      <w:r w:rsidR="00CE74F3" w:rsidRPr="0095227D">
        <w:t xml:space="preserve">г </w:t>
      </w:r>
      <w:r w:rsidRPr="0095227D">
        <w:t>дрвета</w:t>
      </w:r>
    </w:p>
    <w:p w:rsidR="002B3CF5" w:rsidRPr="0095227D" w:rsidRDefault="002B3CF5">
      <w:pPr>
        <w:pStyle w:val="ListParagraph"/>
        <w:numPr>
          <w:ilvl w:val="2"/>
          <w:numId w:val="9"/>
        </w:numPr>
        <w:tabs>
          <w:tab w:val="left" w:pos="2193"/>
        </w:tabs>
        <w:spacing w:before="0"/>
        <w:ind w:left="567" w:right="-8" w:firstLine="709"/>
        <w:rPr>
          <w:b/>
        </w:rPr>
      </w:pPr>
      <w:r w:rsidRPr="0095227D">
        <w:rPr>
          <w:b/>
        </w:rPr>
        <w:t>Наменскацелина26-заштитаземљиштаодерозије</w:t>
      </w:r>
    </w:p>
    <w:p w:rsidR="002B3CF5" w:rsidRPr="0095227D" w:rsidRDefault="002B3CF5" w:rsidP="0080578C">
      <w:pPr>
        <w:ind w:right="-8"/>
      </w:pPr>
      <w:r w:rsidRPr="0095227D">
        <w:t>Наменска целина66-стална заштита шума (изван газдинскогтретмана)</w:t>
      </w:r>
    </w:p>
    <w:p w:rsidR="00145FD8" w:rsidRPr="0095227D" w:rsidRDefault="002B3CF5">
      <w:pPr>
        <w:pStyle w:val="ListParagraph"/>
        <w:numPr>
          <w:ilvl w:val="2"/>
          <w:numId w:val="9"/>
        </w:numPr>
        <w:tabs>
          <w:tab w:val="left" w:pos="2193"/>
        </w:tabs>
        <w:spacing w:before="0"/>
        <w:ind w:left="567" w:right="-8" w:firstLine="709"/>
        <w:rPr>
          <w:b/>
        </w:rPr>
      </w:pPr>
      <w:r w:rsidRPr="0095227D">
        <w:rPr>
          <w:b/>
        </w:rPr>
        <w:t>Наменскацелина82–предео изузетних одлика (II степен заштите)</w:t>
      </w:r>
    </w:p>
    <w:p w:rsidR="002B3CF5" w:rsidRPr="0095227D" w:rsidRDefault="002B3CF5" w:rsidP="00791478">
      <w:r w:rsidRPr="0095227D">
        <w:rPr>
          <w:b/>
        </w:rPr>
        <w:t>Наменска целина 10 - производња техничког дрвета</w:t>
      </w:r>
      <w:r w:rsidRPr="0095227D">
        <w:t>, приоритетна функција је максимална производња дрвета најбољег квалитета, али се при томе не занемарују и остале производне, општекорисне и социјалне функције шума. Да би крајњи циљ, максимална производња дрвета најбољег квалитета, био остварен шума мора бити у оптималном стању по свим показатељима, на датом простору. Оног момента када се шума налази у оптималном стању, осим производне функције остварују се и остале функције или бар већина њих.</w:t>
      </w:r>
    </w:p>
    <w:p w:rsidR="00145FD8" w:rsidRPr="0095227D" w:rsidRDefault="002B3CF5" w:rsidP="0080578C">
      <w:pPr>
        <w:pStyle w:val="BodyText"/>
        <w:ind w:right="-8"/>
      </w:pPr>
      <w:r w:rsidRPr="0095227D">
        <w:rPr>
          <w:b/>
        </w:rPr>
        <w:t>Наменска целина 26 - заштита земљишта од ерозије</w:t>
      </w:r>
      <w:r w:rsidRPr="0095227D">
        <w:t>, сврстане су шуме које су едафски и орографски условљене, чија је приоритетна функција заштита земљишта. Ове шуме имају и остале функције, претежно заштитног карактера. Све интервенције на коришћењу шума у овој наменској целини, ће бити минималног интензитета и у најблажој форми. У наредних неколико уређајних раздобља треба извршити стабилизацију девастираних састојина и заустављање даљих деградационих процеса, а све ради заштите земљишта од испирања и одношења.</w:t>
      </w:r>
    </w:p>
    <w:p w:rsidR="002B3CF5" w:rsidRPr="0095227D" w:rsidRDefault="002B3CF5" w:rsidP="0080578C">
      <w:pPr>
        <w:pStyle w:val="BodyText"/>
        <w:ind w:right="-8"/>
      </w:pPr>
      <w:r w:rsidRPr="0095227D">
        <w:rPr>
          <w:b/>
        </w:rPr>
        <w:t xml:space="preserve">Наменска целина 66 - стална заштита земљишта (изван газдинског третмана) </w:t>
      </w:r>
      <w:r w:rsidRPr="0095227D">
        <w:t>улазе оне шуме које су такође едафски и орографски условљене. али се у њима неће вршити никаква интервенција ни у овом ни у следећим уређајним раздобљима. Ове шуме се као такве само констатују и евидентирају.</w:t>
      </w:r>
    </w:p>
    <w:p w:rsidR="00145FD8" w:rsidRPr="0095227D" w:rsidRDefault="002B3CF5" w:rsidP="0080578C">
      <w:pPr>
        <w:pStyle w:val="BodyText"/>
        <w:ind w:right="-8"/>
      </w:pPr>
      <w:r w:rsidRPr="0095227D">
        <w:rPr>
          <w:b/>
        </w:rPr>
        <w:t xml:space="preserve">Наменска целина 82 – Предео изузетних одлика (II степен заштите) </w:t>
      </w:r>
      <w:r w:rsidRPr="0095227D">
        <w:t xml:space="preserve">– природно добро специфичних вредности карактера природних реткости, значаја овог простора у функцији очувања </w:t>
      </w:r>
      <w:r w:rsidR="00CE74F3" w:rsidRPr="0095227D">
        <w:t>терцијарних реликата</w:t>
      </w:r>
      <w:r w:rsidRPr="0095227D">
        <w:t xml:space="preserve"> и балканских ендемита стављено је под заштиту и сврстано у II категорију </w:t>
      </w:r>
      <w:r w:rsidR="00CA042A" w:rsidRPr="0095227D">
        <w:t>заштите, ограничено</w:t>
      </w:r>
      <w:r w:rsidRPr="0095227D">
        <w:t xml:space="preserve"> и строго контролисано коришћење природних богатстава; активности на простору у мери која</w:t>
      </w:r>
      <w:r w:rsidR="00CE74F3" w:rsidRPr="0095227D">
        <w:t>. омогућава унапређење стања и презентација заштићеног природног добра. (установљен уредбом Владе Републике Србије.Службени гласник РС бр. 25/2002од 16.05. 2002 год.)</w:t>
      </w:r>
    </w:p>
    <w:p w:rsidR="00CE74F3" w:rsidRPr="0095227D" w:rsidRDefault="00CE74F3" w:rsidP="0080578C">
      <w:pPr>
        <w:pStyle w:val="Heading2"/>
        <w:ind w:right="-8"/>
      </w:pPr>
      <w:bookmarkStart w:id="48" w:name="_Toc124940906"/>
      <w:r w:rsidRPr="0095227D">
        <w:t>4.3 Газдинске класе</w:t>
      </w:r>
      <w:bookmarkEnd w:id="48"/>
    </w:p>
    <w:p w:rsidR="00CE74F3" w:rsidRPr="0095227D" w:rsidRDefault="00CE74F3" w:rsidP="00791478">
      <w:r w:rsidRPr="0095227D">
        <w:lastRenderedPageBreak/>
        <w:t>У савременом планирању газдовања шумама газдинске класе се дефинишу битно другачије него раније, а посебно се разликује начин издвајања газдинских класа. Газдинску класу чини скуп састојина које су истог порекла, сличног састава, сличног затеченог стања и еколошких услова, затим исте намене, што омогућава (у њиховим оквирима) планирање јединствених (истих) циљева и мера газдовања.</w:t>
      </w:r>
    </w:p>
    <w:p w:rsidR="00CE74F3" w:rsidRPr="0095227D" w:rsidRDefault="00CE74F3" w:rsidP="00791478">
      <w:r w:rsidRPr="0095227D">
        <w:t>Газдинска класа је основна уређајна јединица, за коју се приказује стање шумског фонда, планира газдовање и одређује принос (скуп приноса састојина који припадају истој газдинској класи).</w:t>
      </w:r>
    </w:p>
    <w:p w:rsidR="00CE74F3" w:rsidRPr="0095227D" w:rsidRDefault="00CE74F3" w:rsidP="00791478">
      <w:r w:rsidRPr="0095227D">
        <w:t>Газдинске класе се формирају на принципима:</w:t>
      </w:r>
    </w:p>
    <w:p w:rsidR="00CE74F3" w:rsidRPr="0095227D" w:rsidRDefault="00CE74F3" w:rsidP="0080578C">
      <w:pPr>
        <w:spacing w:before="0"/>
        <w:ind w:left="567" w:right="-8"/>
        <w:rPr>
          <w:szCs w:val="24"/>
        </w:rPr>
      </w:pPr>
      <w:r w:rsidRPr="0095227D">
        <w:rPr>
          <w:szCs w:val="24"/>
        </w:rPr>
        <w:t>•</w:t>
      </w:r>
      <w:r w:rsidRPr="0095227D">
        <w:rPr>
          <w:szCs w:val="24"/>
        </w:rPr>
        <w:tab/>
        <w:t>функционалном вредновању</w:t>
      </w:r>
      <w:r w:rsidR="00AA695D" w:rsidRPr="0095227D">
        <w:rPr>
          <w:szCs w:val="24"/>
        </w:rPr>
        <w:t xml:space="preserve"> </w:t>
      </w:r>
      <w:r w:rsidRPr="0095227D">
        <w:rPr>
          <w:szCs w:val="24"/>
        </w:rPr>
        <w:t>састојина (дефинисану</w:t>
      </w:r>
      <w:r w:rsidR="00AA695D" w:rsidRPr="0095227D">
        <w:rPr>
          <w:szCs w:val="24"/>
        </w:rPr>
        <w:t xml:space="preserve"> </w:t>
      </w:r>
      <w:r w:rsidRPr="0095227D">
        <w:rPr>
          <w:szCs w:val="24"/>
        </w:rPr>
        <w:t>основном</w:t>
      </w:r>
      <w:r w:rsidR="00AA695D" w:rsidRPr="0095227D">
        <w:rPr>
          <w:szCs w:val="24"/>
        </w:rPr>
        <w:t xml:space="preserve"> </w:t>
      </w:r>
      <w:r w:rsidRPr="0095227D">
        <w:rPr>
          <w:szCs w:val="24"/>
        </w:rPr>
        <w:t xml:space="preserve">наменом </w:t>
      </w:r>
    </w:p>
    <w:p w:rsidR="00CE74F3" w:rsidRPr="0095227D" w:rsidRDefault="00CE74F3" w:rsidP="0080578C">
      <w:pPr>
        <w:spacing w:before="0"/>
        <w:ind w:left="567" w:right="-8"/>
        <w:rPr>
          <w:szCs w:val="24"/>
        </w:rPr>
      </w:pPr>
      <w:r w:rsidRPr="0095227D">
        <w:rPr>
          <w:szCs w:val="24"/>
        </w:rPr>
        <w:t>површин а)</w:t>
      </w:r>
      <w:r w:rsidR="00AA695D" w:rsidRPr="0095227D">
        <w:rPr>
          <w:szCs w:val="24"/>
        </w:rPr>
        <w:t xml:space="preserve">  </w:t>
      </w:r>
    </w:p>
    <w:p w:rsidR="00CE74F3" w:rsidRPr="0095227D" w:rsidRDefault="00CE74F3" w:rsidP="0080578C">
      <w:pPr>
        <w:spacing w:before="0"/>
        <w:ind w:left="567" w:right="-8"/>
        <w:rPr>
          <w:szCs w:val="24"/>
        </w:rPr>
      </w:pPr>
      <w:r w:rsidRPr="0095227D">
        <w:rPr>
          <w:szCs w:val="24"/>
        </w:rPr>
        <w:t>•</w:t>
      </w:r>
      <w:r w:rsidRPr="0095227D">
        <w:rPr>
          <w:szCs w:val="24"/>
        </w:rPr>
        <w:tab/>
        <w:t xml:space="preserve">садашњем стању, пореклу и структурном облику састојина (дефинисаном </w:t>
      </w:r>
    </w:p>
    <w:p w:rsidR="00CE74F3" w:rsidRPr="0095227D" w:rsidRDefault="00CE74F3" w:rsidP="0080578C">
      <w:pPr>
        <w:spacing w:before="0"/>
        <w:ind w:left="567" w:right="-8"/>
        <w:rPr>
          <w:szCs w:val="24"/>
        </w:rPr>
      </w:pPr>
      <w:r w:rsidRPr="0095227D">
        <w:rPr>
          <w:szCs w:val="24"/>
        </w:rPr>
        <w:t>састојинском припадношћу)</w:t>
      </w:r>
    </w:p>
    <w:p w:rsidR="00CE74F3" w:rsidRPr="0095227D" w:rsidRDefault="00CE74F3" w:rsidP="0080578C">
      <w:pPr>
        <w:spacing w:before="0"/>
        <w:ind w:left="567" w:right="-8"/>
        <w:rPr>
          <w:szCs w:val="24"/>
        </w:rPr>
      </w:pPr>
      <w:r w:rsidRPr="0095227D">
        <w:rPr>
          <w:szCs w:val="24"/>
        </w:rPr>
        <w:t>•</w:t>
      </w:r>
      <w:r w:rsidRPr="0095227D">
        <w:rPr>
          <w:szCs w:val="24"/>
        </w:rPr>
        <w:tab/>
        <w:t>станишним условима (дефинисаним еколошком јединицом).</w:t>
      </w:r>
    </w:p>
    <w:p w:rsidR="00CE74F3" w:rsidRPr="0095227D" w:rsidRDefault="00CE74F3" w:rsidP="00791478">
      <w:r w:rsidRPr="0095227D">
        <w:t>Газдинске класе су приказане бројевима и то тако да први двоцифрен број означава наменску целину, следећи троцифрен број састојинску припадност, док последњи троцифрен број представља групу еколошких јединица.</w:t>
      </w:r>
    </w:p>
    <w:p w:rsidR="00145FD8" w:rsidRPr="0095227D" w:rsidRDefault="00CE74F3" w:rsidP="00791478">
      <w:r w:rsidRPr="0095227D">
        <w:t>Полазећи од одреби Правилника о изради основа и упустава "Кодног приручника" за информациони систем Србије. у газдинској јединици " Рујан " формиране су следеће газдинске класе:</w:t>
      </w:r>
    </w:p>
    <w:p w:rsidR="00CE74F3" w:rsidRPr="0095227D" w:rsidRDefault="00CE74F3" w:rsidP="0080578C">
      <w:pPr>
        <w:spacing w:before="0"/>
        <w:ind w:left="567" w:right="-8"/>
      </w:pPr>
      <w:r w:rsidRPr="0095227D">
        <w:t>Наменскацелина 10 –производња техничког дрвета</w:t>
      </w:r>
    </w:p>
    <w:p w:rsidR="00CE74F3" w:rsidRPr="00440BB6" w:rsidRDefault="00CE74F3" w:rsidP="0080578C">
      <w:pPr>
        <w:pStyle w:val="BodyText"/>
        <w:spacing w:before="2"/>
        <w:ind w:right="-8" w:hanging="142"/>
        <w:rPr>
          <w:b/>
          <w:bCs/>
          <w:sz w:val="16"/>
          <w:szCs w:val="16"/>
        </w:rPr>
      </w:pPr>
      <w:r w:rsidRPr="0095227D">
        <w:rPr>
          <w:b/>
          <w:bCs/>
          <w:sz w:val="16"/>
          <w:szCs w:val="16"/>
        </w:rPr>
        <w:t xml:space="preserve">Табела бр. </w:t>
      </w:r>
      <w:r w:rsidR="00440BB6">
        <w:rPr>
          <w:b/>
          <w:bCs/>
          <w:sz w:val="16"/>
          <w:szCs w:val="16"/>
        </w:rPr>
        <w:t>7</w:t>
      </w:r>
    </w:p>
    <w:tbl>
      <w:tblPr>
        <w:tblW w:w="1006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5"/>
        <w:gridCol w:w="1401"/>
        <w:gridCol w:w="2906"/>
        <w:gridCol w:w="5102"/>
      </w:tblGrid>
      <w:tr w:rsidR="00CE74F3" w:rsidRPr="0095227D" w:rsidTr="00CE74F3">
        <w:trPr>
          <w:trHeight w:val="443"/>
        </w:trPr>
        <w:tc>
          <w:tcPr>
            <w:tcW w:w="10064" w:type="dxa"/>
            <w:gridSpan w:val="4"/>
            <w:tcBorders>
              <w:bottom w:val="single" w:sz="4" w:space="0" w:color="000000"/>
              <w:right w:val="single" w:sz="4" w:space="0" w:color="000000"/>
            </w:tcBorders>
            <w:shd w:val="clear" w:color="auto" w:fill="C0C0C0"/>
          </w:tcPr>
          <w:p w:rsidR="00CE74F3" w:rsidRPr="0095227D" w:rsidRDefault="00CE74F3" w:rsidP="0080578C">
            <w:pPr>
              <w:pStyle w:val="NoSpacing"/>
              <w:ind w:right="-8"/>
            </w:pPr>
            <w:r w:rsidRPr="0095227D">
              <w:t>10-Производња техничког дрвета</w:t>
            </w:r>
          </w:p>
        </w:tc>
      </w:tr>
      <w:tr w:rsidR="00CE74F3" w:rsidRPr="0095227D" w:rsidTr="00CE74F3">
        <w:trPr>
          <w:trHeight w:val="460"/>
        </w:trPr>
        <w:tc>
          <w:tcPr>
            <w:tcW w:w="655" w:type="dxa"/>
            <w:tcBorders>
              <w:top w:val="single" w:sz="4" w:space="0" w:color="000000"/>
              <w:right w:val="single" w:sz="4" w:space="0" w:color="000000"/>
            </w:tcBorders>
            <w:shd w:val="clear" w:color="auto" w:fill="C0C0C0"/>
          </w:tcPr>
          <w:p w:rsidR="00CE74F3" w:rsidRPr="0095227D" w:rsidRDefault="00CE74F3" w:rsidP="0080578C">
            <w:pPr>
              <w:pStyle w:val="NoSpacing"/>
              <w:ind w:right="-8"/>
            </w:pPr>
            <w:r w:rsidRPr="0095227D">
              <w:t>Ред.</w:t>
            </w:r>
          </w:p>
        </w:tc>
        <w:tc>
          <w:tcPr>
            <w:tcW w:w="1401" w:type="dxa"/>
            <w:tcBorders>
              <w:top w:val="single" w:sz="4" w:space="0" w:color="000000"/>
              <w:left w:val="single" w:sz="4" w:space="0" w:color="000000"/>
              <w:right w:val="single" w:sz="4" w:space="0" w:color="000000"/>
            </w:tcBorders>
            <w:shd w:val="clear" w:color="auto" w:fill="C0C0C0"/>
          </w:tcPr>
          <w:p w:rsidR="00CE74F3" w:rsidRPr="0095227D" w:rsidRDefault="00CE74F3" w:rsidP="0080578C">
            <w:pPr>
              <w:pStyle w:val="NoSpacing"/>
              <w:ind w:right="-8"/>
            </w:pPr>
            <w:r w:rsidRPr="0095227D">
              <w:t>Газдинскакласа</w:t>
            </w:r>
          </w:p>
        </w:tc>
        <w:tc>
          <w:tcPr>
            <w:tcW w:w="2906" w:type="dxa"/>
            <w:tcBorders>
              <w:top w:val="single" w:sz="4" w:space="0" w:color="000000"/>
              <w:left w:val="single" w:sz="4" w:space="0" w:color="000000"/>
              <w:right w:val="single" w:sz="4" w:space="0" w:color="000000"/>
            </w:tcBorders>
            <w:shd w:val="clear" w:color="auto" w:fill="C0C0C0"/>
          </w:tcPr>
          <w:p w:rsidR="00CE74F3" w:rsidRPr="0095227D" w:rsidRDefault="00CE74F3" w:rsidP="0080578C">
            <w:pPr>
              <w:pStyle w:val="NoSpacing"/>
              <w:ind w:right="-8"/>
            </w:pPr>
            <w:r w:rsidRPr="0095227D">
              <w:t>Састојинска целина</w:t>
            </w:r>
          </w:p>
        </w:tc>
        <w:tc>
          <w:tcPr>
            <w:tcW w:w="5102" w:type="dxa"/>
            <w:tcBorders>
              <w:top w:val="single" w:sz="4" w:space="0" w:color="000000"/>
              <w:left w:val="single" w:sz="4" w:space="0" w:color="000000"/>
              <w:right w:val="single" w:sz="4" w:space="0" w:color="000000"/>
            </w:tcBorders>
            <w:shd w:val="clear" w:color="auto" w:fill="C0C0C0"/>
          </w:tcPr>
          <w:p w:rsidR="00CE74F3" w:rsidRPr="0095227D" w:rsidRDefault="00CE74F3" w:rsidP="0080578C">
            <w:pPr>
              <w:pStyle w:val="NoSpacing"/>
              <w:ind w:right="-8"/>
            </w:pPr>
            <w:r w:rsidRPr="0095227D">
              <w:t>Тип шуме</w:t>
            </w:r>
          </w:p>
        </w:tc>
      </w:tr>
      <w:tr w:rsidR="00CE74F3" w:rsidRPr="0095227D" w:rsidTr="00CE74F3">
        <w:trPr>
          <w:trHeight w:val="460"/>
        </w:trPr>
        <w:tc>
          <w:tcPr>
            <w:tcW w:w="655" w:type="dxa"/>
            <w:tcBorders>
              <w:bottom w:val="single" w:sz="4" w:space="0" w:color="000000"/>
              <w:right w:val="single" w:sz="4" w:space="0" w:color="000000"/>
            </w:tcBorders>
          </w:tcPr>
          <w:p w:rsidR="00CE74F3" w:rsidRPr="0095227D" w:rsidRDefault="00CE74F3" w:rsidP="0080578C">
            <w:pPr>
              <w:pStyle w:val="NoSpacing"/>
              <w:ind w:right="-8"/>
            </w:pPr>
            <w:r w:rsidRPr="0095227D">
              <w:rPr>
                <w:w w:val="99"/>
              </w:rPr>
              <w:t>1</w:t>
            </w:r>
          </w:p>
        </w:tc>
        <w:tc>
          <w:tcPr>
            <w:tcW w:w="1401" w:type="dxa"/>
            <w:tcBorders>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10.214.212</w:t>
            </w:r>
          </w:p>
        </w:tc>
        <w:tc>
          <w:tcPr>
            <w:tcW w:w="2906" w:type="dxa"/>
            <w:tcBorders>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214.Изданачка шума сладуна</w:t>
            </w:r>
          </w:p>
        </w:tc>
        <w:tc>
          <w:tcPr>
            <w:tcW w:w="5102" w:type="dxa"/>
            <w:tcBorders>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212.Типична шума сладуна и цера (</w:t>
            </w:r>
            <w:r w:rsidRPr="0045368D">
              <w:rPr>
                <w:i/>
                <w:iCs/>
              </w:rPr>
              <w:t>Quercetum</w:t>
            </w:r>
            <w:r w:rsidR="0045368D">
              <w:rPr>
                <w:i/>
                <w:iCs/>
              </w:rPr>
              <w:t xml:space="preserve"> </w:t>
            </w:r>
            <w:r w:rsidRPr="0045368D">
              <w:rPr>
                <w:i/>
                <w:iCs/>
              </w:rPr>
              <w:t>frainetto-</w:t>
            </w:r>
          </w:p>
          <w:p w:rsidR="00CE74F3" w:rsidRPr="0095227D" w:rsidRDefault="0045368D" w:rsidP="0080578C">
            <w:pPr>
              <w:pStyle w:val="NoSpacing"/>
              <w:ind w:right="-8"/>
            </w:pPr>
            <w:r w:rsidRPr="0045368D">
              <w:rPr>
                <w:i/>
                <w:iCs/>
              </w:rPr>
              <w:t>C</w:t>
            </w:r>
            <w:r w:rsidR="00CE74F3" w:rsidRPr="0045368D">
              <w:rPr>
                <w:i/>
                <w:iCs/>
              </w:rPr>
              <w:t>erris</w:t>
            </w:r>
            <w:r w:rsidRPr="0045368D">
              <w:rPr>
                <w:i/>
                <w:iCs/>
              </w:rPr>
              <w:t xml:space="preserve"> </w:t>
            </w:r>
            <w:r w:rsidR="00CE74F3" w:rsidRPr="0045368D">
              <w:rPr>
                <w:i/>
                <w:iCs/>
              </w:rPr>
              <w:t>typicum</w:t>
            </w:r>
            <w:r w:rsidR="00CE74F3" w:rsidRPr="0095227D">
              <w:t>) на смеђим лесивираним земљиштима</w:t>
            </w:r>
          </w:p>
        </w:tc>
      </w:tr>
      <w:tr w:rsidR="00CE74F3" w:rsidRPr="0095227D" w:rsidTr="00CE74F3">
        <w:trPr>
          <w:trHeight w:val="460"/>
        </w:trPr>
        <w:tc>
          <w:tcPr>
            <w:tcW w:w="655" w:type="dxa"/>
            <w:tcBorders>
              <w:top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rPr>
                <w:w w:val="99"/>
              </w:rPr>
              <w:t>2</w:t>
            </w:r>
          </w:p>
        </w:tc>
        <w:tc>
          <w:tcPr>
            <w:tcW w:w="1401"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10.216.212</w:t>
            </w:r>
          </w:p>
        </w:tc>
        <w:tc>
          <w:tcPr>
            <w:tcW w:w="2906"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216.Девастирана шума сладуна</w:t>
            </w:r>
          </w:p>
        </w:tc>
        <w:tc>
          <w:tcPr>
            <w:tcW w:w="5102" w:type="dxa"/>
            <w:tcBorders>
              <w:top w:val="single" w:sz="4" w:space="0" w:color="000000"/>
              <w:left w:val="single" w:sz="4" w:space="0" w:color="000000"/>
              <w:bottom w:val="single" w:sz="4" w:space="0" w:color="000000"/>
              <w:right w:val="single" w:sz="4" w:space="0" w:color="000000"/>
            </w:tcBorders>
          </w:tcPr>
          <w:p w:rsidR="00CE74F3" w:rsidRPr="0045368D" w:rsidRDefault="00CE74F3" w:rsidP="0080578C">
            <w:pPr>
              <w:pStyle w:val="NoSpacing"/>
              <w:ind w:right="-8"/>
              <w:rPr>
                <w:i/>
                <w:iCs/>
              </w:rPr>
            </w:pPr>
            <w:r w:rsidRPr="0095227D">
              <w:t>212.Типична шума сладуна и цера (</w:t>
            </w:r>
            <w:r w:rsidRPr="0045368D">
              <w:rPr>
                <w:i/>
                <w:iCs/>
              </w:rPr>
              <w:t>Quercetum</w:t>
            </w:r>
            <w:r w:rsidR="0045368D">
              <w:rPr>
                <w:i/>
                <w:iCs/>
              </w:rPr>
              <w:t xml:space="preserve"> </w:t>
            </w:r>
            <w:r w:rsidRPr="0045368D">
              <w:rPr>
                <w:i/>
                <w:iCs/>
              </w:rPr>
              <w:t>frainetto-</w:t>
            </w:r>
          </w:p>
          <w:p w:rsidR="00CE74F3" w:rsidRPr="0095227D" w:rsidRDefault="0045368D" w:rsidP="0080578C">
            <w:pPr>
              <w:pStyle w:val="NoSpacing"/>
              <w:ind w:right="-8"/>
            </w:pPr>
            <w:r w:rsidRPr="0045368D">
              <w:rPr>
                <w:i/>
                <w:iCs/>
              </w:rPr>
              <w:t>C</w:t>
            </w:r>
            <w:r w:rsidR="00CE74F3" w:rsidRPr="0045368D">
              <w:rPr>
                <w:i/>
                <w:iCs/>
              </w:rPr>
              <w:t>erris</w:t>
            </w:r>
            <w:r>
              <w:rPr>
                <w:i/>
                <w:iCs/>
              </w:rPr>
              <w:t xml:space="preserve"> </w:t>
            </w:r>
            <w:r w:rsidR="00CE74F3" w:rsidRPr="0045368D">
              <w:rPr>
                <w:i/>
                <w:iCs/>
              </w:rPr>
              <w:t>typicum</w:t>
            </w:r>
            <w:r w:rsidR="00CE74F3" w:rsidRPr="0095227D">
              <w:t>) на смеђим лесивираним земљиштима</w:t>
            </w:r>
          </w:p>
        </w:tc>
      </w:tr>
      <w:tr w:rsidR="00CE74F3" w:rsidRPr="0095227D" w:rsidTr="00CE74F3">
        <w:trPr>
          <w:trHeight w:val="460"/>
        </w:trPr>
        <w:tc>
          <w:tcPr>
            <w:tcW w:w="655" w:type="dxa"/>
            <w:tcBorders>
              <w:top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rPr>
                <w:w w:val="99"/>
              </w:rPr>
              <w:t>3</w:t>
            </w:r>
          </w:p>
        </w:tc>
        <w:tc>
          <w:tcPr>
            <w:tcW w:w="1401"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10.323.212</w:t>
            </w:r>
          </w:p>
        </w:tc>
        <w:tc>
          <w:tcPr>
            <w:tcW w:w="2906"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323.Висока шума јасике</w:t>
            </w:r>
          </w:p>
        </w:tc>
        <w:tc>
          <w:tcPr>
            <w:tcW w:w="5102" w:type="dxa"/>
            <w:tcBorders>
              <w:top w:val="single" w:sz="4" w:space="0" w:color="000000"/>
              <w:left w:val="single" w:sz="4" w:space="0" w:color="000000"/>
              <w:bottom w:val="single" w:sz="4" w:space="0" w:color="000000"/>
              <w:right w:val="single" w:sz="4" w:space="0" w:color="000000"/>
            </w:tcBorders>
          </w:tcPr>
          <w:p w:rsidR="00CE74F3" w:rsidRPr="0045368D" w:rsidRDefault="00CE74F3" w:rsidP="0080578C">
            <w:pPr>
              <w:pStyle w:val="NoSpacing"/>
              <w:ind w:right="-8"/>
              <w:rPr>
                <w:i/>
                <w:iCs/>
              </w:rPr>
            </w:pPr>
            <w:r w:rsidRPr="0095227D">
              <w:t>212.Типична шума сладуна и цера (</w:t>
            </w:r>
            <w:r w:rsidRPr="0045368D">
              <w:rPr>
                <w:i/>
                <w:iCs/>
              </w:rPr>
              <w:t>Quercetum</w:t>
            </w:r>
            <w:r w:rsidR="0045368D">
              <w:rPr>
                <w:i/>
                <w:iCs/>
              </w:rPr>
              <w:t xml:space="preserve"> </w:t>
            </w:r>
            <w:r w:rsidRPr="0045368D">
              <w:rPr>
                <w:i/>
                <w:iCs/>
              </w:rPr>
              <w:t>frainetto-</w:t>
            </w:r>
          </w:p>
          <w:p w:rsidR="00CE74F3" w:rsidRPr="0095227D" w:rsidRDefault="0045368D" w:rsidP="0080578C">
            <w:pPr>
              <w:pStyle w:val="NoSpacing"/>
              <w:ind w:right="-8"/>
              <w:rPr>
                <w:color w:val="FF0000"/>
              </w:rPr>
            </w:pPr>
            <w:r w:rsidRPr="0045368D">
              <w:rPr>
                <w:i/>
                <w:iCs/>
              </w:rPr>
              <w:t>C</w:t>
            </w:r>
            <w:r w:rsidR="00CE74F3" w:rsidRPr="0045368D">
              <w:rPr>
                <w:i/>
                <w:iCs/>
              </w:rPr>
              <w:t>erris</w:t>
            </w:r>
            <w:r>
              <w:rPr>
                <w:i/>
                <w:iCs/>
              </w:rPr>
              <w:t xml:space="preserve"> </w:t>
            </w:r>
            <w:r w:rsidR="00CE74F3" w:rsidRPr="0045368D">
              <w:rPr>
                <w:i/>
                <w:iCs/>
              </w:rPr>
              <w:t>typicum</w:t>
            </w:r>
            <w:r w:rsidR="00CE74F3" w:rsidRPr="0095227D">
              <w:t>) на смеђим лесивираним земљиштима</w:t>
            </w:r>
          </w:p>
        </w:tc>
      </w:tr>
      <w:tr w:rsidR="00CE74F3" w:rsidRPr="0095227D" w:rsidTr="00CE74F3">
        <w:trPr>
          <w:trHeight w:val="460"/>
        </w:trPr>
        <w:tc>
          <w:tcPr>
            <w:tcW w:w="655" w:type="dxa"/>
            <w:tcBorders>
              <w:top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rPr>
                <w:w w:val="99"/>
              </w:rPr>
              <w:t>4</w:t>
            </w:r>
          </w:p>
        </w:tc>
        <w:tc>
          <w:tcPr>
            <w:tcW w:w="1401"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10.325.212</w:t>
            </w:r>
          </w:p>
        </w:tc>
        <w:tc>
          <w:tcPr>
            <w:tcW w:w="2906"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325.Изданачка шума багрема</w:t>
            </w:r>
          </w:p>
        </w:tc>
        <w:tc>
          <w:tcPr>
            <w:tcW w:w="5102" w:type="dxa"/>
            <w:tcBorders>
              <w:top w:val="single" w:sz="4" w:space="0" w:color="000000"/>
              <w:left w:val="single" w:sz="4" w:space="0" w:color="000000"/>
              <w:bottom w:val="single" w:sz="4" w:space="0" w:color="000000"/>
              <w:right w:val="single" w:sz="4" w:space="0" w:color="000000"/>
            </w:tcBorders>
          </w:tcPr>
          <w:p w:rsidR="00CE74F3" w:rsidRPr="0045368D" w:rsidRDefault="00CE74F3" w:rsidP="0080578C">
            <w:pPr>
              <w:pStyle w:val="NoSpacing"/>
              <w:ind w:right="-8"/>
              <w:rPr>
                <w:i/>
                <w:iCs/>
              </w:rPr>
            </w:pPr>
            <w:r w:rsidRPr="0095227D">
              <w:t>212.Типична шума сладуна и цера (</w:t>
            </w:r>
            <w:r w:rsidRPr="0045368D">
              <w:rPr>
                <w:i/>
                <w:iCs/>
              </w:rPr>
              <w:t>Quercetum</w:t>
            </w:r>
            <w:r w:rsidR="0045368D">
              <w:rPr>
                <w:i/>
                <w:iCs/>
              </w:rPr>
              <w:t xml:space="preserve"> </w:t>
            </w:r>
            <w:r w:rsidRPr="0045368D">
              <w:rPr>
                <w:i/>
                <w:iCs/>
              </w:rPr>
              <w:t>frainetto-</w:t>
            </w:r>
          </w:p>
          <w:p w:rsidR="00CE74F3" w:rsidRPr="0095227D" w:rsidRDefault="0045368D" w:rsidP="0080578C">
            <w:pPr>
              <w:pStyle w:val="NoSpacing"/>
              <w:ind w:right="-8"/>
            </w:pPr>
            <w:r w:rsidRPr="0045368D">
              <w:rPr>
                <w:i/>
                <w:iCs/>
              </w:rPr>
              <w:t>C</w:t>
            </w:r>
            <w:r w:rsidR="00CE74F3" w:rsidRPr="0045368D">
              <w:rPr>
                <w:i/>
                <w:iCs/>
              </w:rPr>
              <w:t>erris</w:t>
            </w:r>
            <w:r>
              <w:rPr>
                <w:i/>
                <w:iCs/>
              </w:rPr>
              <w:t xml:space="preserve"> </w:t>
            </w:r>
            <w:r w:rsidR="00CE74F3" w:rsidRPr="0045368D">
              <w:rPr>
                <w:i/>
                <w:iCs/>
              </w:rPr>
              <w:t>typicum</w:t>
            </w:r>
            <w:r w:rsidR="00CE74F3" w:rsidRPr="0095227D">
              <w:t>) на смеђим лесивираним земљиштима</w:t>
            </w:r>
          </w:p>
        </w:tc>
      </w:tr>
    </w:tbl>
    <w:p w:rsidR="00145FD8" w:rsidRPr="0095227D" w:rsidRDefault="00145FD8" w:rsidP="0080578C">
      <w:pPr>
        <w:pStyle w:val="BodyText"/>
        <w:spacing w:before="2"/>
        <w:ind w:right="-8" w:firstLine="426"/>
        <w:rPr>
          <w:b/>
          <w:bCs/>
          <w:color w:val="FF0000"/>
          <w:sz w:val="11"/>
        </w:rPr>
      </w:pPr>
    </w:p>
    <w:p w:rsidR="00CE74F3" w:rsidRPr="0095227D" w:rsidRDefault="00CE74F3" w:rsidP="0080578C">
      <w:pPr>
        <w:ind w:right="-8"/>
        <w:rPr>
          <w:szCs w:val="24"/>
        </w:rPr>
      </w:pPr>
    </w:p>
    <w:tbl>
      <w:tblPr>
        <w:tblW w:w="1006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5"/>
        <w:gridCol w:w="1401"/>
        <w:gridCol w:w="2906"/>
        <w:gridCol w:w="5102"/>
      </w:tblGrid>
      <w:tr w:rsidR="00CE74F3" w:rsidRPr="0095227D" w:rsidTr="00CE74F3">
        <w:trPr>
          <w:trHeight w:val="443"/>
        </w:trPr>
        <w:tc>
          <w:tcPr>
            <w:tcW w:w="10064" w:type="dxa"/>
            <w:gridSpan w:val="4"/>
            <w:tcBorders>
              <w:bottom w:val="single" w:sz="4" w:space="0" w:color="000000"/>
              <w:right w:val="single" w:sz="4" w:space="0" w:color="000000"/>
            </w:tcBorders>
            <w:shd w:val="clear" w:color="auto" w:fill="C0C0C0"/>
          </w:tcPr>
          <w:p w:rsidR="00CE74F3" w:rsidRPr="0095227D" w:rsidRDefault="00CE74F3" w:rsidP="0080578C">
            <w:pPr>
              <w:pStyle w:val="NoSpacing"/>
              <w:ind w:right="-8"/>
            </w:pPr>
            <w:r w:rsidRPr="0095227D">
              <w:t>10-Производња техничког дрвета</w:t>
            </w:r>
          </w:p>
        </w:tc>
      </w:tr>
      <w:tr w:rsidR="00CE74F3" w:rsidRPr="0095227D" w:rsidTr="00CE74F3">
        <w:trPr>
          <w:trHeight w:val="460"/>
        </w:trPr>
        <w:tc>
          <w:tcPr>
            <w:tcW w:w="655" w:type="dxa"/>
            <w:tcBorders>
              <w:top w:val="single" w:sz="4" w:space="0" w:color="000000"/>
              <w:right w:val="single" w:sz="4" w:space="0" w:color="000000"/>
            </w:tcBorders>
            <w:shd w:val="clear" w:color="auto" w:fill="C0C0C0"/>
          </w:tcPr>
          <w:p w:rsidR="00CE74F3" w:rsidRPr="0095227D" w:rsidRDefault="00CE74F3" w:rsidP="0080578C">
            <w:pPr>
              <w:pStyle w:val="NoSpacing"/>
              <w:ind w:right="-8"/>
            </w:pPr>
            <w:r w:rsidRPr="0095227D">
              <w:t>Ред.</w:t>
            </w:r>
          </w:p>
        </w:tc>
        <w:tc>
          <w:tcPr>
            <w:tcW w:w="1401" w:type="dxa"/>
            <w:tcBorders>
              <w:top w:val="single" w:sz="4" w:space="0" w:color="000000"/>
              <w:left w:val="single" w:sz="4" w:space="0" w:color="000000"/>
              <w:right w:val="single" w:sz="4" w:space="0" w:color="000000"/>
            </w:tcBorders>
            <w:shd w:val="clear" w:color="auto" w:fill="C0C0C0"/>
          </w:tcPr>
          <w:p w:rsidR="00CE74F3" w:rsidRPr="0095227D" w:rsidRDefault="00CE74F3" w:rsidP="0080578C">
            <w:pPr>
              <w:pStyle w:val="NoSpacing"/>
              <w:ind w:right="-8"/>
              <w:rPr>
                <w:w w:val="95"/>
              </w:rPr>
            </w:pPr>
            <w:r w:rsidRPr="0095227D">
              <w:rPr>
                <w:w w:val="95"/>
              </w:rPr>
              <w:t>Газдинска</w:t>
            </w:r>
          </w:p>
          <w:p w:rsidR="00CE74F3" w:rsidRPr="0095227D" w:rsidRDefault="00CE74F3" w:rsidP="0080578C">
            <w:pPr>
              <w:pStyle w:val="NoSpacing"/>
              <w:ind w:right="-8"/>
            </w:pPr>
            <w:r w:rsidRPr="0095227D">
              <w:t>класа</w:t>
            </w:r>
          </w:p>
        </w:tc>
        <w:tc>
          <w:tcPr>
            <w:tcW w:w="2906" w:type="dxa"/>
            <w:tcBorders>
              <w:top w:val="single" w:sz="4" w:space="0" w:color="000000"/>
              <w:left w:val="single" w:sz="4" w:space="0" w:color="000000"/>
              <w:right w:val="single" w:sz="4" w:space="0" w:color="000000"/>
            </w:tcBorders>
            <w:shd w:val="clear" w:color="auto" w:fill="C0C0C0"/>
          </w:tcPr>
          <w:p w:rsidR="00CE74F3" w:rsidRPr="0095227D" w:rsidRDefault="00CE74F3" w:rsidP="0080578C">
            <w:pPr>
              <w:pStyle w:val="NoSpacing"/>
              <w:ind w:right="-8"/>
            </w:pPr>
            <w:r w:rsidRPr="0095227D">
              <w:t>Састојинска целина</w:t>
            </w:r>
          </w:p>
        </w:tc>
        <w:tc>
          <w:tcPr>
            <w:tcW w:w="5102" w:type="dxa"/>
            <w:tcBorders>
              <w:top w:val="single" w:sz="4" w:space="0" w:color="000000"/>
              <w:left w:val="single" w:sz="4" w:space="0" w:color="000000"/>
              <w:right w:val="single" w:sz="4" w:space="0" w:color="000000"/>
            </w:tcBorders>
            <w:shd w:val="clear" w:color="auto" w:fill="C0C0C0"/>
          </w:tcPr>
          <w:p w:rsidR="00CE74F3" w:rsidRPr="0095227D" w:rsidRDefault="00CE74F3" w:rsidP="0080578C">
            <w:pPr>
              <w:pStyle w:val="NoSpacing"/>
              <w:ind w:right="-8"/>
            </w:pPr>
            <w:r w:rsidRPr="0095227D">
              <w:t>Тип шуме</w:t>
            </w:r>
          </w:p>
        </w:tc>
      </w:tr>
      <w:tr w:rsidR="00CE74F3" w:rsidRPr="0095227D" w:rsidTr="00CE74F3">
        <w:trPr>
          <w:trHeight w:val="460"/>
        </w:trPr>
        <w:tc>
          <w:tcPr>
            <w:tcW w:w="655" w:type="dxa"/>
            <w:tcBorders>
              <w:bottom w:val="single" w:sz="4" w:space="0" w:color="000000"/>
              <w:right w:val="single" w:sz="4" w:space="0" w:color="000000"/>
            </w:tcBorders>
          </w:tcPr>
          <w:p w:rsidR="00CE74F3" w:rsidRPr="0095227D" w:rsidRDefault="00CE74F3" w:rsidP="0080578C">
            <w:pPr>
              <w:pStyle w:val="NoSpacing"/>
              <w:ind w:right="-8"/>
            </w:pPr>
            <w:r w:rsidRPr="0095227D">
              <w:rPr>
                <w:w w:val="99"/>
              </w:rPr>
              <w:t>5</w:t>
            </w:r>
          </w:p>
        </w:tc>
        <w:tc>
          <w:tcPr>
            <w:tcW w:w="1401" w:type="dxa"/>
            <w:tcBorders>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10.326.212</w:t>
            </w:r>
          </w:p>
        </w:tc>
        <w:tc>
          <w:tcPr>
            <w:tcW w:w="2906" w:type="dxa"/>
            <w:tcBorders>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326.Изданачка мешовита шума багрема</w:t>
            </w:r>
          </w:p>
        </w:tc>
        <w:tc>
          <w:tcPr>
            <w:tcW w:w="5102" w:type="dxa"/>
            <w:tcBorders>
              <w:left w:val="single" w:sz="4" w:space="0" w:color="000000"/>
              <w:bottom w:val="single" w:sz="4" w:space="0" w:color="000000"/>
              <w:right w:val="single" w:sz="4" w:space="0" w:color="000000"/>
            </w:tcBorders>
          </w:tcPr>
          <w:p w:rsidR="00CE74F3" w:rsidRPr="00F0254A" w:rsidRDefault="00CE74F3" w:rsidP="0080578C">
            <w:pPr>
              <w:pStyle w:val="NoSpacing"/>
              <w:ind w:right="-8"/>
              <w:rPr>
                <w:i/>
                <w:iCs/>
              </w:rPr>
            </w:pPr>
            <w:r w:rsidRPr="0095227D">
              <w:t>212.Типична шума сладуна и цера (</w:t>
            </w:r>
            <w:r w:rsidRPr="00F0254A">
              <w:rPr>
                <w:i/>
                <w:iCs/>
              </w:rPr>
              <w:t>Quercetumfrainetto-</w:t>
            </w:r>
          </w:p>
          <w:p w:rsidR="00CE74F3" w:rsidRPr="0095227D" w:rsidRDefault="00CE74F3" w:rsidP="0080578C">
            <w:pPr>
              <w:pStyle w:val="NoSpacing"/>
              <w:ind w:right="-8"/>
            </w:pPr>
            <w:r w:rsidRPr="00F0254A">
              <w:rPr>
                <w:i/>
                <w:iCs/>
              </w:rPr>
              <w:t>cerristypicum</w:t>
            </w:r>
            <w:r w:rsidRPr="0095227D">
              <w:t>) на смеђим лесивираним земљиштима</w:t>
            </w:r>
          </w:p>
        </w:tc>
      </w:tr>
      <w:tr w:rsidR="00CE74F3" w:rsidRPr="0095227D" w:rsidTr="00CE74F3">
        <w:trPr>
          <w:trHeight w:val="460"/>
        </w:trPr>
        <w:tc>
          <w:tcPr>
            <w:tcW w:w="655" w:type="dxa"/>
            <w:tcBorders>
              <w:top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rPr>
                <w:w w:val="99"/>
              </w:rPr>
              <w:t>6</w:t>
            </w:r>
          </w:p>
        </w:tc>
        <w:tc>
          <w:tcPr>
            <w:tcW w:w="1401"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10.362.421</w:t>
            </w:r>
          </w:p>
        </w:tc>
        <w:tc>
          <w:tcPr>
            <w:tcW w:w="2906"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362.Девастирана шума букве</w:t>
            </w:r>
          </w:p>
        </w:tc>
        <w:tc>
          <w:tcPr>
            <w:tcW w:w="5102" w:type="dxa"/>
            <w:tcBorders>
              <w:top w:val="single" w:sz="4" w:space="0" w:color="000000"/>
              <w:left w:val="single" w:sz="4" w:space="0" w:color="000000"/>
              <w:bottom w:val="single" w:sz="4" w:space="0" w:color="000000"/>
              <w:right w:val="single" w:sz="4" w:space="0" w:color="000000"/>
            </w:tcBorders>
          </w:tcPr>
          <w:p w:rsidR="00CE74F3" w:rsidRPr="00F0254A" w:rsidRDefault="00CE74F3" w:rsidP="0080578C">
            <w:pPr>
              <w:pStyle w:val="NoSpacing"/>
              <w:ind w:right="-8"/>
              <w:rPr>
                <w:i/>
                <w:iCs/>
              </w:rPr>
            </w:pPr>
            <w:r w:rsidRPr="0095227D">
              <w:t>212.Типична шума сладуна и цера (</w:t>
            </w:r>
            <w:r w:rsidRPr="00F0254A">
              <w:rPr>
                <w:i/>
                <w:iCs/>
              </w:rPr>
              <w:t>Quercetumfrainetto-</w:t>
            </w:r>
          </w:p>
          <w:p w:rsidR="00CE74F3" w:rsidRPr="0095227D" w:rsidRDefault="00CE74F3" w:rsidP="0080578C">
            <w:pPr>
              <w:pStyle w:val="NoSpacing"/>
              <w:ind w:right="-8"/>
            </w:pPr>
            <w:r w:rsidRPr="00F0254A">
              <w:rPr>
                <w:i/>
                <w:iCs/>
              </w:rPr>
              <w:t>cerristypicum</w:t>
            </w:r>
            <w:r w:rsidRPr="0095227D">
              <w:t>) на смеђим лесивираним земљиштима</w:t>
            </w:r>
          </w:p>
        </w:tc>
      </w:tr>
      <w:tr w:rsidR="00CE74F3" w:rsidRPr="0095227D" w:rsidTr="00CE74F3">
        <w:trPr>
          <w:trHeight w:val="457"/>
        </w:trPr>
        <w:tc>
          <w:tcPr>
            <w:tcW w:w="655" w:type="dxa"/>
            <w:tcBorders>
              <w:top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rPr>
                <w:w w:val="99"/>
              </w:rPr>
              <w:t>7</w:t>
            </w:r>
          </w:p>
        </w:tc>
        <w:tc>
          <w:tcPr>
            <w:tcW w:w="1401"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10.382.212</w:t>
            </w:r>
          </w:p>
        </w:tc>
        <w:tc>
          <w:tcPr>
            <w:tcW w:w="2906"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382.Висока мешовита шума црног бора</w:t>
            </w:r>
          </w:p>
        </w:tc>
        <w:tc>
          <w:tcPr>
            <w:tcW w:w="5102" w:type="dxa"/>
            <w:tcBorders>
              <w:top w:val="single" w:sz="4" w:space="0" w:color="000000"/>
              <w:left w:val="single" w:sz="4" w:space="0" w:color="000000"/>
              <w:bottom w:val="single" w:sz="4" w:space="0" w:color="000000"/>
              <w:right w:val="single" w:sz="4" w:space="0" w:color="000000"/>
            </w:tcBorders>
          </w:tcPr>
          <w:p w:rsidR="00CE74F3" w:rsidRPr="00F0254A" w:rsidRDefault="00CE74F3" w:rsidP="0080578C">
            <w:pPr>
              <w:pStyle w:val="NoSpacing"/>
              <w:ind w:right="-8"/>
              <w:rPr>
                <w:i/>
                <w:iCs/>
              </w:rPr>
            </w:pPr>
            <w:r w:rsidRPr="0095227D">
              <w:t>212.Типична шума сладуна и цера (</w:t>
            </w:r>
            <w:r w:rsidRPr="00F0254A">
              <w:rPr>
                <w:i/>
                <w:iCs/>
              </w:rPr>
              <w:t>Quercetumfrainetto-</w:t>
            </w:r>
          </w:p>
          <w:p w:rsidR="00CE74F3" w:rsidRPr="0095227D" w:rsidRDefault="00CE74F3" w:rsidP="0080578C">
            <w:pPr>
              <w:pStyle w:val="NoSpacing"/>
              <w:ind w:right="-8"/>
            </w:pPr>
            <w:r w:rsidRPr="00F0254A">
              <w:rPr>
                <w:i/>
                <w:iCs/>
              </w:rPr>
              <w:t>cerristypicum</w:t>
            </w:r>
            <w:r w:rsidRPr="0095227D">
              <w:t>) на смеђим лесивираним земљиштима</w:t>
            </w:r>
          </w:p>
        </w:tc>
      </w:tr>
      <w:tr w:rsidR="00CE74F3" w:rsidRPr="0095227D" w:rsidTr="00CE74F3">
        <w:trPr>
          <w:trHeight w:val="613"/>
        </w:trPr>
        <w:tc>
          <w:tcPr>
            <w:tcW w:w="655" w:type="dxa"/>
            <w:tcBorders>
              <w:top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rPr>
                <w:w w:val="99"/>
              </w:rPr>
              <w:t>8</w:t>
            </w:r>
          </w:p>
        </w:tc>
        <w:tc>
          <w:tcPr>
            <w:tcW w:w="1401"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10.475.212</w:t>
            </w:r>
          </w:p>
        </w:tc>
        <w:tc>
          <w:tcPr>
            <w:tcW w:w="2906"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475.Вештачки подигнута</w:t>
            </w:r>
          </w:p>
          <w:p w:rsidR="00CE74F3" w:rsidRPr="0095227D" w:rsidRDefault="00CE74F3" w:rsidP="0080578C">
            <w:pPr>
              <w:pStyle w:val="NoSpacing"/>
              <w:ind w:right="-8"/>
            </w:pPr>
            <w:r w:rsidRPr="0095227D">
              <w:t>Састојина црног бора</w:t>
            </w:r>
          </w:p>
        </w:tc>
        <w:tc>
          <w:tcPr>
            <w:tcW w:w="5102" w:type="dxa"/>
            <w:tcBorders>
              <w:top w:val="single" w:sz="4" w:space="0" w:color="000000"/>
              <w:left w:val="single" w:sz="4" w:space="0" w:color="000000"/>
              <w:bottom w:val="single" w:sz="4" w:space="0" w:color="000000"/>
              <w:right w:val="single" w:sz="4" w:space="0" w:color="000000"/>
            </w:tcBorders>
          </w:tcPr>
          <w:p w:rsidR="00CE74F3" w:rsidRPr="00F0254A" w:rsidRDefault="00CE74F3" w:rsidP="0080578C">
            <w:pPr>
              <w:pStyle w:val="NoSpacing"/>
              <w:ind w:right="-8"/>
              <w:rPr>
                <w:i/>
                <w:iCs/>
              </w:rPr>
            </w:pPr>
            <w:r w:rsidRPr="0095227D">
              <w:t>212.Типична шума сладуна и цера (</w:t>
            </w:r>
            <w:r w:rsidRPr="00F0254A">
              <w:rPr>
                <w:i/>
                <w:iCs/>
              </w:rPr>
              <w:t>Quercetumfrainetto-</w:t>
            </w:r>
          </w:p>
          <w:p w:rsidR="00CE74F3" w:rsidRPr="0095227D" w:rsidRDefault="00CE74F3" w:rsidP="0080578C">
            <w:pPr>
              <w:pStyle w:val="NoSpacing"/>
              <w:ind w:right="-8"/>
            </w:pPr>
            <w:r w:rsidRPr="00F0254A">
              <w:rPr>
                <w:i/>
                <w:iCs/>
              </w:rPr>
              <w:t>cerristypicum</w:t>
            </w:r>
            <w:r w:rsidRPr="0095227D">
              <w:t>) на смеђим лесивираним земљиштима</w:t>
            </w:r>
          </w:p>
        </w:tc>
      </w:tr>
      <w:tr w:rsidR="00CE74F3" w:rsidRPr="0095227D" w:rsidTr="00CE74F3">
        <w:trPr>
          <w:trHeight w:val="460"/>
        </w:trPr>
        <w:tc>
          <w:tcPr>
            <w:tcW w:w="655" w:type="dxa"/>
            <w:tcBorders>
              <w:top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rPr>
                <w:w w:val="99"/>
              </w:rPr>
              <w:t>9</w:t>
            </w:r>
          </w:p>
        </w:tc>
        <w:tc>
          <w:tcPr>
            <w:tcW w:w="1401"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10.476.212</w:t>
            </w:r>
          </w:p>
        </w:tc>
        <w:tc>
          <w:tcPr>
            <w:tcW w:w="2906"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476.Вештачки под. мешовита</w:t>
            </w:r>
          </w:p>
          <w:p w:rsidR="00CE74F3" w:rsidRPr="0095227D" w:rsidRDefault="00CE74F3" w:rsidP="0080578C">
            <w:pPr>
              <w:pStyle w:val="NoSpacing"/>
              <w:ind w:right="-8"/>
            </w:pPr>
            <w:r w:rsidRPr="0095227D">
              <w:t>Састојина црног бора</w:t>
            </w:r>
          </w:p>
        </w:tc>
        <w:tc>
          <w:tcPr>
            <w:tcW w:w="5102" w:type="dxa"/>
            <w:tcBorders>
              <w:top w:val="single" w:sz="4" w:space="0" w:color="000000"/>
              <w:left w:val="single" w:sz="4" w:space="0" w:color="000000"/>
              <w:bottom w:val="single" w:sz="4" w:space="0" w:color="000000"/>
              <w:right w:val="single" w:sz="4" w:space="0" w:color="000000"/>
            </w:tcBorders>
          </w:tcPr>
          <w:p w:rsidR="00CE74F3" w:rsidRPr="00F0254A" w:rsidRDefault="00CE74F3" w:rsidP="0080578C">
            <w:pPr>
              <w:pStyle w:val="NoSpacing"/>
              <w:ind w:right="-8"/>
              <w:rPr>
                <w:i/>
                <w:iCs/>
              </w:rPr>
            </w:pPr>
            <w:r w:rsidRPr="0095227D">
              <w:t>212.Типична шума сладуна и цера (</w:t>
            </w:r>
            <w:r w:rsidRPr="00F0254A">
              <w:rPr>
                <w:i/>
                <w:iCs/>
              </w:rPr>
              <w:t>Quercetumfrainetto-</w:t>
            </w:r>
          </w:p>
          <w:p w:rsidR="00CE74F3" w:rsidRPr="0095227D" w:rsidRDefault="00CE74F3" w:rsidP="0080578C">
            <w:pPr>
              <w:pStyle w:val="NoSpacing"/>
              <w:ind w:right="-8"/>
            </w:pPr>
            <w:r w:rsidRPr="00F0254A">
              <w:rPr>
                <w:i/>
                <w:iCs/>
              </w:rPr>
              <w:t>cerristypicum</w:t>
            </w:r>
            <w:r w:rsidRPr="0095227D">
              <w:t>) на смеђим лесивираним земљиштима</w:t>
            </w:r>
          </w:p>
        </w:tc>
      </w:tr>
      <w:tr w:rsidR="00CE74F3" w:rsidRPr="0095227D" w:rsidTr="00CE74F3">
        <w:trPr>
          <w:trHeight w:val="460"/>
        </w:trPr>
        <w:tc>
          <w:tcPr>
            <w:tcW w:w="655" w:type="dxa"/>
            <w:tcBorders>
              <w:top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10</w:t>
            </w:r>
          </w:p>
        </w:tc>
        <w:tc>
          <w:tcPr>
            <w:tcW w:w="1401"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10.477.212</w:t>
            </w:r>
          </w:p>
        </w:tc>
        <w:tc>
          <w:tcPr>
            <w:tcW w:w="2906"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477.Вештачки подигнута састојина белог бора</w:t>
            </w:r>
          </w:p>
        </w:tc>
        <w:tc>
          <w:tcPr>
            <w:tcW w:w="5102" w:type="dxa"/>
            <w:tcBorders>
              <w:top w:val="single" w:sz="4" w:space="0" w:color="000000"/>
              <w:left w:val="single" w:sz="4" w:space="0" w:color="000000"/>
              <w:bottom w:val="single" w:sz="4" w:space="0" w:color="000000"/>
              <w:right w:val="single" w:sz="4" w:space="0" w:color="000000"/>
            </w:tcBorders>
          </w:tcPr>
          <w:p w:rsidR="00CE74F3" w:rsidRPr="00F0254A" w:rsidRDefault="00CE74F3" w:rsidP="0080578C">
            <w:pPr>
              <w:pStyle w:val="NoSpacing"/>
              <w:ind w:right="-8"/>
              <w:rPr>
                <w:i/>
                <w:iCs/>
              </w:rPr>
            </w:pPr>
            <w:r w:rsidRPr="0095227D">
              <w:t>212.Типична шума сладуна и цера (</w:t>
            </w:r>
            <w:r w:rsidRPr="00F0254A">
              <w:rPr>
                <w:i/>
                <w:iCs/>
              </w:rPr>
              <w:t>Quercetumfrainetto-</w:t>
            </w:r>
          </w:p>
          <w:p w:rsidR="00CE74F3" w:rsidRPr="0095227D" w:rsidRDefault="00CE74F3" w:rsidP="0080578C">
            <w:pPr>
              <w:pStyle w:val="NoSpacing"/>
              <w:ind w:right="-8"/>
            </w:pPr>
            <w:r w:rsidRPr="00F0254A">
              <w:rPr>
                <w:i/>
                <w:iCs/>
              </w:rPr>
              <w:t>cerristypicum</w:t>
            </w:r>
            <w:r w:rsidRPr="0095227D">
              <w:t>) на смеђим лесивираним земљиштима</w:t>
            </w:r>
          </w:p>
        </w:tc>
      </w:tr>
      <w:tr w:rsidR="00CE74F3" w:rsidRPr="0095227D" w:rsidTr="00CE74F3">
        <w:trPr>
          <w:trHeight w:val="460"/>
        </w:trPr>
        <w:tc>
          <w:tcPr>
            <w:tcW w:w="655" w:type="dxa"/>
            <w:tcBorders>
              <w:top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11</w:t>
            </w:r>
          </w:p>
        </w:tc>
        <w:tc>
          <w:tcPr>
            <w:tcW w:w="1401"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10.483.212</w:t>
            </w:r>
          </w:p>
        </w:tc>
        <w:tc>
          <w:tcPr>
            <w:tcW w:w="2906"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483.Вештачки подигнута састојина багрема</w:t>
            </w:r>
          </w:p>
        </w:tc>
        <w:tc>
          <w:tcPr>
            <w:tcW w:w="5102" w:type="dxa"/>
            <w:tcBorders>
              <w:top w:val="single" w:sz="4" w:space="0" w:color="000000"/>
              <w:left w:val="single" w:sz="4" w:space="0" w:color="000000"/>
              <w:bottom w:val="single" w:sz="4" w:space="0" w:color="000000"/>
              <w:right w:val="single" w:sz="4" w:space="0" w:color="000000"/>
            </w:tcBorders>
          </w:tcPr>
          <w:p w:rsidR="00CE74F3" w:rsidRPr="00F0254A" w:rsidRDefault="00CE74F3" w:rsidP="0080578C">
            <w:pPr>
              <w:pStyle w:val="NoSpacing"/>
              <w:ind w:right="-8"/>
              <w:rPr>
                <w:i/>
                <w:iCs/>
              </w:rPr>
            </w:pPr>
            <w:r w:rsidRPr="0095227D">
              <w:t>212.Типична шума сладуна и цера (</w:t>
            </w:r>
            <w:r w:rsidRPr="00F0254A">
              <w:rPr>
                <w:i/>
                <w:iCs/>
              </w:rPr>
              <w:t>Quercetumfrainetto-</w:t>
            </w:r>
          </w:p>
          <w:p w:rsidR="00CE74F3" w:rsidRPr="0095227D" w:rsidRDefault="00CE74F3" w:rsidP="0080578C">
            <w:pPr>
              <w:pStyle w:val="NoSpacing"/>
              <w:ind w:right="-8"/>
            </w:pPr>
            <w:r w:rsidRPr="00F0254A">
              <w:rPr>
                <w:i/>
                <w:iCs/>
              </w:rPr>
              <w:t>cerristypicum</w:t>
            </w:r>
            <w:r w:rsidRPr="0095227D">
              <w:t>) на смеђим лесивираним земљиштима</w:t>
            </w:r>
          </w:p>
        </w:tc>
      </w:tr>
      <w:tr w:rsidR="00CE74F3" w:rsidRPr="0095227D" w:rsidTr="00CE74F3">
        <w:trPr>
          <w:trHeight w:val="460"/>
        </w:trPr>
        <w:tc>
          <w:tcPr>
            <w:tcW w:w="655" w:type="dxa"/>
            <w:tcBorders>
              <w:top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12</w:t>
            </w:r>
          </w:p>
        </w:tc>
        <w:tc>
          <w:tcPr>
            <w:tcW w:w="1401"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10.485.212</w:t>
            </w:r>
          </w:p>
        </w:tc>
        <w:tc>
          <w:tcPr>
            <w:tcW w:w="2906" w:type="dxa"/>
            <w:tcBorders>
              <w:top w:val="single" w:sz="4" w:space="0" w:color="000000"/>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485. Вештачки под. мешовита састојина багрема</w:t>
            </w:r>
          </w:p>
        </w:tc>
        <w:tc>
          <w:tcPr>
            <w:tcW w:w="5102" w:type="dxa"/>
            <w:tcBorders>
              <w:top w:val="single" w:sz="4" w:space="0" w:color="000000"/>
              <w:left w:val="single" w:sz="4" w:space="0" w:color="000000"/>
              <w:bottom w:val="single" w:sz="4" w:space="0" w:color="000000"/>
              <w:right w:val="single" w:sz="4" w:space="0" w:color="000000"/>
            </w:tcBorders>
          </w:tcPr>
          <w:p w:rsidR="00CE74F3" w:rsidRPr="00F0254A" w:rsidRDefault="00CE74F3" w:rsidP="0080578C">
            <w:pPr>
              <w:pStyle w:val="NoSpacing"/>
              <w:ind w:right="-8"/>
              <w:rPr>
                <w:i/>
                <w:iCs/>
              </w:rPr>
            </w:pPr>
            <w:r w:rsidRPr="0095227D">
              <w:t>212.Типична шума сладуна и цера (</w:t>
            </w:r>
            <w:r w:rsidRPr="00F0254A">
              <w:rPr>
                <w:i/>
                <w:iCs/>
              </w:rPr>
              <w:t>Quercetumfrainetto-</w:t>
            </w:r>
          </w:p>
          <w:p w:rsidR="00CE74F3" w:rsidRPr="0095227D" w:rsidRDefault="00CE74F3" w:rsidP="0080578C">
            <w:pPr>
              <w:pStyle w:val="NoSpacing"/>
              <w:ind w:right="-8"/>
            </w:pPr>
            <w:r w:rsidRPr="00F0254A">
              <w:rPr>
                <w:i/>
                <w:iCs/>
              </w:rPr>
              <w:t>cerristypicum</w:t>
            </w:r>
            <w:r w:rsidRPr="00F0254A">
              <w:t xml:space="preserve">) </w:t>
            </w:r>
            <w:r w:rsidRPr="0095227D">
              <w:t>на смеђим лесивираним земљиштима</w:t>
            </w:r>
          </w:p>
        </w:tc>
      </w:tr>
    </w:tbl>
    <w:p w:rsidR="00CE74F3" w:rsidRPr="0095227D" w:rsidRDefault="00CE74F3" w:rsidP="0080578C">
      <w:pPr>
        <w:ind w:right="-8"/>
        <w:rPr>
          <w:szCs w:val="24"/>
        </w:rPr>
      </w:pPr>
    </w:p>
    <w:p w:rsidR="00CE74F3" w:rsidRPr="006B66B7" w:rsidRDefault="00CE74F3" w:rsidP="006B66B7">
      <w:pPr>
        <w:rPr>
          <w:b/>
          <w:bCs/>
        </w:rPr>
      </w:pPr>
      <w:r w:rsidRPr="006B66B7">
        <w:rPr>
          <w:b/>
          <w:bCs/>
        </w:rPr>
        <w:t>Наменска целина26-Заштита земљишта од ерозије</w:t>
      </w:r>
    </w:p>
    <w:p w:rsidR="00CE74F3" w:rsidRPr="00440BB6" w:rsidRDefault="00CE74F3" w:rsidP="0080578C">
      <w:pPr>
        <w:pStyle w:val="BodyText"/>
        <w:spacing w:before="2"/>
        <w:ind w:right="-8" w:hanging="142"/>
        <w:rPr>
          <w:b/>
          <w:bCs/>
          <w:color w:val="FF0000"/>
          <w:sz w:val="11"/>
        </w:rPr>
      </w:pPr>
      <w:r w:rsidRPr="0095227D">
        <w:rPr>
          <w:b/>
          <w:bCs/>
          <w:sz w:val="16"/>
          <w:szCs w:val="16"/>
        </w:rPr>
        <w:t xml:space="preserve">Табела бр. </w:t>
      </w:r>
      <w:r w:rsidR="00440BB6">
        <w:rPr>
          <w:b/>
          <w:bCs/>
          <w:sz w:val="16"/>
          <w:szCs w:val="16"/>
        </w:rPr>
        <w:t>8</w:t>
      </w:r>
    </w:p>
    <w:tbl>
      <w:tblPr>
        <w:tblW w:w="1020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0"/>
        <w:gridCol w:w="1416"/>
        <w:gridCol w:w="2976"/>
        <w:gridCol w:w="5105"/>
      </w:tblGrid>
      <w:tr w:rsidR="00CE74F3" w:rsidRPr="0095227D" w:rsidTr="00CE74F3">
        <w:trPr>
          <w:trHeight w:val="447"/>
        </w:trPr>
        <w:tc>
          <w:tcPr>
            <w:tcW w:w="10207" w:type="dxa"/>
            <w:gridSpan w:val="4"/>
            <w:tcBorders>
              <w:right w:val="single" w:sz="4" w:space="0" w:color="000000"/>
            </w:tcBorders>
            <w:shd w:val="clear" w:color="auto" w:fill="C0C0C0"/>
          </w:tcPr>
          <w:p w:rsidR="00CE74F3" w:rsidRPr="0095227D" w:rsidRDefault="00CE74F3" w:rsidP="0080578C">
            <w:pPr>
              <w:pStyle w:val="NoSpacing"/>
              <w:ind w:right="-8"/>
            </w:pPr>
            <w:r w:rsidRPr="0095227D">
              <w:t>26- Заштита земљишта од ерозије</w:t>
            </w:r>
          </w:p>
        </w:tc>
      </w:tr>
      <w:tr w:rsidR="00CE74F3" w:rsidRPr="0095227D" w:rsidTr="00CE74F3">
        <w:trPr>
          <w:trHeight w:val="459"/>
        </w:trPr>
        <w:tc>
          <w:tcPr>
            <w:tcW w:w="710" w:type="dxa"/>
            <w:tcBorders>
              <w:right w:val="single" w:sz="4" w:space="0" w:color="000000"/>
            </w:tcBorders>
            <w:shd w:val="clear" w:color="auto" w:fill="C0C0C0"/>
          </w:tcPr>
          <w:p w:rsidR="00CE74F3" w:rsidRPr="0095227D" w:rsidRDefault="00CE74F3" w:rsidP="0080578C">
            <w:pPr>
              <w:pStyle w:val="NoSpacing"/>
              <w:ind w:right="-8"/>
            </w:pPr>
            <w:r w:rsidRPr="0095227D">
              <w:t>Ред.</w:t>
            </w:r>
          </w:p>
        </w:tc>
        <w:tc>
          <w:tcPr>
            <w:tcW w:w="1416" w:type="dxa"/>
            <w:tcBorders>
              <w:left w:val="single" w:sz="4" w:space="0" w:color="000000"/>
              <w:right w:val="single" w:sz="4" w:space="0" w:color="000000"/>
            </w:tcBorders>
            <w:shd w:val="clear" w:color="auto" w:fill="C0C0C0"/>
          </w:tcPr>
          <w:p w:rsidR="00CE74F3" w:rsidRPr="0095227D" w:rsidRDefault="00CE74F3" w:rsidP="0080578C">
            <w:pPr>
              <w:pStyle w:val="NoSpacing"/>
              <w:ind w:right="-8"/>
            </w:pPr>
            <w:r w:rsidRPr="0095227D">
              <w:t>Газдинскакласа</w:t>
            </w:r>
          </w:p>
        </w:tc>
        <w:tc>
          <w:tcPr>
            <w:tcW w:w="2976" w:type="dxa"/>
            <w:tcBorders>
              <w:left w:val="single" w:sz="4" w:space="0" w:color="000000"/>
              <w:right w:val="single" w:sz="4" w:space="0" w:color="000000"/>
            </w:tcBorders>
            <w:shd w:val="clear" w:color="auto" w:fill="C0C0C0"/>
          </w:tcPr>
          <w:p w:rsidR="00CE74F3" w:rsidRPr="0095227D" w:rsidRDefault="00CE74F3" w:rsidP="0080578C">
            <w:pPr>
              <w:pStyle w:val="NoSpacing"/>
              <w:ind w:right="-8"/>
            </w:pPr>
            <w:r w:rsidRPr="0095227D">
              <w:t>Састојинска целина</w:t>
            </w:r>
          </w:p>
        </w:tc>
        <w:tc>
          <w:tcPr>
            <w:tcW w:w="5105" w:type="dxa"/>
            <w:tcBorders>
              <w:left w:val="single" w:sz="4" w:space="0" w:color="000000"/>
              <w:right w:val="single" w:sz="4" w:space="0" w:color="000000"/>
            </w:tcBorders>
            <w:shd w:val="clear" w:color="auto" w:fill="C0C0C0"/>
          </w:tcPr>
          <w:p w:rsidR="00CE74F3" w:rsidRPr="0095227D" w:rsidRDefault="00CE74F3" w:rsidP="0080578C">
            <w:pPr>
              <w:pStyle w:val="NoSpacing"/>
              <w:ind w:right="-8"/>
            </w:pPr>
            <w:r w:rsidRPr="0095227D">
              <w:t>Тип шуме</w:t>
            </w:r>
          </w:p>
        </w:tc>
      </w:tr>
      <w:tr w:rsidR="00CE74F3" w:rsidRPr="0095227D" w:rsidTr="00CE74F3">
        <w:trPr>
          <w:trHeight w:val="632"/>
        </w:trPr>
        <w:tc>
          <w:tcPr>
            <w:tcW w:w="710" w:type="dxa"/>
            <w:tcBorders>
              <w:bottom w:val="single" w:sz="4" w:space="0" w:color="000000"/>
              <w:right w:val="single" w:sz="4" w:space="0" w:color="000000"/>
            </w:tcBorders>
          </w:tcPr>
          <w:p w:rsidR="00CE74F3" w:rsidRPr="0095227D" w:rsidRDefault="00CE74F3" w:rsidP="0080578C">
            <w:pPr>
              <w:pStyle w:val="NoSpacing"/>
              <w:ind w:right="-8"/>
            </w:pPr>
            <w:r w:rsidRPr="0095227D">
              <w:t>13</w:t>
            </w:r>
          </w:p>
        </w:tc>
        <w:tc>
          <w:tcPr>
            <w:tcW w:w="1416" w:type="dxa"/>
            <w:tcBorders>
              <w:left w:val="single" w:sz="4" w:space="0" w:color="000000"/>
              <w:bottom w:val="single" w:sz="4" w:space="0" w:color="000000"/>
              <w:right w:val="single" w:sz="4" w:space="0" w:color="000000"/>
            </w:tcBorders>
          </w:tcPr>
          <w:p w:rsidR="00CE74F3" w:rsidRPr="0095227D" w:rsidRDefault="00CE74F3" w:rsidP="0080578C">
            <w:pPr>
              <w:pStyle w:val="NoSpacing"/>
              <w:ind w:right="-8"/>
              <w:rPr>
                <w:color w:val="FF0000"/>
                <w:sz w:val="17"/>
              </w:rPr>
            </w:pPr>
          </w:p>
          <w:p w:rsidR="00CE74F3" w:rsidRPr="0095227D" w:rsidRDefault="00CE74F3" w:rsidP="0080578C">
            <w:pPr>
              <w:pStyle w:val="NoSpacing"/>
              <w:ind w:right="-8"/>
            </w:pPr>
            <w:r w:rsidRPr="0095227D">
              <w:t>26.325.212</w:t>
            </w:r>
          </w:p>
        </w:tc>
        <w:tc>
          <w:tcPr>
            <w:tcW w:w="2976" w:type="dxa"/>
            <w:tcBorders>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325.</w:t>
            </w:r>
            <w:r w:rsidRPr="0095227D">
              <w:rPr>
                <w:spacing w:val="-3"/>
              </w:rPr>
              <w:t>Изданачка шума багрема</w:t>
            </w:r>
          </w:p>
        </w:tc>
        <w:tc>
          <w:tcPr>
            <w:tcW w:w="5105" w:type="dxa"/>
            <w:tcBorders>
              <w:left w:val="single" w:sz="4" w:space="0" w:color="000000"/>
              <w:bottom w:val="single" w:sz="4" w:space="0" w:color="000000"/>
              <w:right w:val="single" w:sz="4" w:space="0" w:color="000000"/>
            </w:tcBorders>
          </w:tcPr>
          <w:p w:rsidR="00CE74F3" w:rsidRPr="0045368D" w:rsidRDefault="00CE74F3" w:rsidP="0080578C">
            <w:pPr>
              <w:pStyle w:val="NoSpacing"/>
              <w:ind w:right="-8"/>
              <w:rPr>
                <w:i/>
                <w:iCs/>
              </w:rPr>
            </w:pPr>
            <w:r w:rsidRPr="0095227D">
              <w:t>212.Типична шума сладуна и цера (</w:t>
            </w:r>
            <w:r w:rsidRPr="0045368D">
              <w:rPr>
                <w:i/>
                <w:iCs/>
              </w:rPr>
              <w:t>Quercetumfrainetto-</w:t>
            </w:r>
          </w:p>
          <w:p w:rsidR="00CE74F3" w:rsidRPr="0095227D" w:rsidRDefault="00CE74F3" w:rsidP="0080578C">
            <w:pPr>
              <w:pStyle w:val="NoSpacing"/>
              <w:ind w:right="-8"/>
            </w:pPr>
            <w:r w:rsidRPr="0045368D">
              <w:rPr>
                <w:i/>
                <w:iCs/>
              </w:rPr>
              <w:t>cerristypicum</w:t>
            </w:r>
            <w:r w:rsidRPr="0095227D">
              <w:t>) на смеђим лесивираним земљиштима</w:t>
            </w:r>
          </w:p>
        </w:tc>
      </w:tr>
    </w:tbl>
    <w:p w:rsidR="00CE74F3" w:rsidRPr="0095227D" w:rsidRDefault="00CE74F3" w:rsidP="0080578C">
      <w:pPr>
        <w:pStyle w:val="BodyText"/>
        <w:ind w:right="-8"/>
        <w:rPr>
          <w:b/>
          <w:color w:val="FF0000"/>
          <w:sz w:val="23"/>
        </w:rPr>
      </w:pPr>
    </w:p>
    <w:p w:rsidR="00CE74F3" w:rsidRPr="006B66B7" w:rsidRDefault="00CE74F3" w:rsidP="006B66B7">
      <w:pPr>
        <w:rPr>
          <w:b/>
          <w:bCs/>
        </w:rPr>
      </w:pPr>
      <w:r w:rsidRPr="006B66B7">
        <w:rPr>
          <w:b/>
          <w:bCs/>
        </w:rPr>
        <w:t>Наменска целина 66-Стална заштита шума (изван газдинског третмана)</w:t>
      </w:r>
    </w:p>
    <w:p w:rsidR="00CE74F3" w:rsidRPr="00440BB6" w:rsidRDefault="00CE74F3" w:rsidP="0080578C">
      <w:pPr>
        <w:pStyle w:val="BodyText"/>
        <w:spacing w:before="2"/>
        <w:ind w:right="-8" w:hanging="142"/>
        <w:rPr>
          <w:b/>
          <w:bCs/>
          <w:color w:val="FF0000"/>
          <w:sz w:val="11"/>
        </w:rPr>
      </w:pPr>
      <w:r w:rsidRPr="0095227D">
        <w:rPr>
          <w:b/>
          <w:bCs/>
          <w:sz w:val="16"/>
          <w:szCs w:val="16"/>
        </w:rPr>
        <w:t xml:space="preserve">Табела бр. </w:t>
      </w:r>
      <w:r w:rsidR="00440BB6">
        <w:rPr>
          <w:b/>
          <w:bCs/>
          <w:sz w:val="16"/>
          <w:szCs w:val="16"/>
        </w:rPr>
        <w:t>9</w:t>
      </w:r>
    </w:p>
    <w:tbl>
      <w:tblPr>
        <w:tblW w:w="1024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0"/>
        <w:gridCol w:w="1372"/>
        <w:gridCol w:w="3018"/>
        <w:gridCol w:w="5140"/>
      </w:tblGrid>
      <w:tr w:rsidR="00CE74F3" w:rsidRPr="0095227D" w:rsidTr="00CE74F3">
        <w:trPr>
          <w:trHeight w:val="690"/>
        </w:trPr>
        <w:tc>
          <w:tcPr>
            <w:tcW w:w="10240" w:type="dxa"/>
            <w:gridSpan w:val="4"/>
            <w:tcBorders>
              <w:right w:val="single" w:sz="4" w:space="0" w:color="000000"/>
            </w:tcBorders>
            <w:shd w:val="clear" w:color="auto" w:fill="C0C0C0"/>
          </w:tcPr>
          <w:p w:rsidR="00CE74F3" w:rsidRPr="0095227D" w:rsidRDefault="00CE74F3" w:rsidP="0080578C">
            <w:pPr>
              <w:pStyle w:val="NoSpacing"/>
              <w:ind w:right="-8"/>
            </w:pPr>
          </w:p>
          <w:p w:rsidR="00CE74F3" w:rsidRPr="0095227D" w:rsidRDefault="00CE74F3" w:rsidP="0080578C">
            <w:pPr>
              <w:pStyle w:val="NoSpacing"/>
              <w:ind w:right="-8"/>
            </w:pPr>
            <w:r w:rsidRPr="0095227D">
              <w:t>66-Стална заштита шума (изван газдинског третмана)</w:t>
            </w:r>
          </w:p>
        </w:tc>
      </w:tr>
      <w:tr w:rsidR="00CE74F3" w:rsidRPr="0095227D" w:rsidTr="00CE74F3">
        <w:trPr>
          <w:trHeight w:val="459"/>
        </w:trPr>
        <w:tc>
          <w:tcPr>
            <w:tcW w:w="710" w:type="dxa"/>
            <w:tcBorders>
              <w:right w:val="single" w:sz="4" w:space="0" w:color="000000"/>
            </w:tcBorders>
            <w:shd w:val="clear" w:color="auto" w:fill="C0C0C0"/>
          </w:tcPr>
          <w:p w:rsidR="00CE74F3" w:rsidRPr="0095227D" w:rsidRDefault="00CE74F3" w:rsidP="0080578C">
            <w:pPr>
              <w:pStyle w:val="NoSpacing"/>
              <w:ind w:right="-8"/>
            </w:pPr>
            <w:r w:rsidRPr="0095227D">
              <w:t>Ред.</w:t>
            </w:r>
          </w:p>
        </w:tc>
        <w:tc>
          <w:tcPr>
            <w:tcW w:w="1372" w:type="dxa"/>
            <w:tcBorders>
              <w:left w:val="single" w:sz="4" w:space="0" w:color="000000"/>
              <w:right w:val="single" w:sz="4" w:space="0" w:color="000000"/>
            </w:tcBorders>
            <w:shd w:val="clear" w:color="auto" w:fill="C0C0C0"/>
          </w:tcPr>
          <w:p w:rsidR="00CE74F3" w:rsidRPr="0095227D" w:rsidRDefault="00CE74F3" w:rsidP="0080578C">
            <w:pPr>
              <w:pStyle w:val="NoSpacing"/>
              <w:ind w:right="-8"/>
              <w:rPr>
                <w:w w:val="95"/>
              </w:rPr>
            </w:pPr>
            <w:r w:rsidRPr="0095227D">
              <w:rPr>
                <w:w w:val="95"/>
              </w:rPr>
              <w:t>Газдинска</w:t>
            </w:r>
          </w:p>
          <w:p w:rsidR="00CE74F3" w:rsidRPr="0095227D" w:rsidRDefault="00CE74F3" w:rsidP="0080578C">
            <w:pPr>
              <w:pStyle w:val="NoSpacing"/>
              <w:ind w:right="-8"/>
            </w:pPr>
            <w:r w:rsidRPr="0095227D">
              <w:t>класа</w:t>
            </w:r>
          </w:p>
        </w:tc>
        <w:tc>
          <w:tcPr>
            <w:tcW w:w="3018" w:type="dxa"/>
            <w:tcBorders>
              <w:left w:val="single" w:sz="4" w:space="0" w:color="000000"/>
              <w:right w:val="single" w:sz="4" w:space="0" w:color="000000"/>
            </w:tcBorders>
            <w:shd w:val="clear" w:color="auto" w:fill="C0C0C0"/>
          </w:tcPr>
          <w:p w:rsidR="00CE74F3" w:rsidRPr="0095227D" w:rsidRDefault="00CE74F3" w:rsidP="0080578C">
            <w:pPr>
              <w:pStyle w:val="NoSpacing"/>
              <w:ind w:right="-8"/>
            </w:pPr>
            <w:r w:rsidRPr="0095227D">
              <w:t>Састојинска целина</w:t>
            </w:r>
          </w:p>
        </w:tc>
        <w:tc>
          <w:tcPr>
            <w:tcW w:w="5140" w:type="dxa"/>
            <w:tcBorders>
              <w:left w:val="single" w:sz="4" w:space="0" w:color="000000"/>
              <w:right w:val="single" w:sz="4" w:space="0" w:color="000000"/>
            </w:tcBorders>
            <w:shd w:val="clear" w:color="auto" w:fill="C0C0C0"/>
          </w:tcPr>
          <w:p w:rsidR="00CE74F3" w:rsidRPr="0095227D" w:rsidRDefault="00CE74F3" w:rsidP="0080578C">
            <w:pPr>
              <w:pStyle w:val="NoSpacing"/>
              <w:ind w:right="-8"/>
            </w:pPr>
            <w:r w:rsidRPr="0095227D">
              <w:t>Тип шуме</w:t>
            </w:r>
          </w:p>
        </w:tc>
      </w:tr>
      <w:tr w:rsidR="00CE74F3" w:rsidRPr="0095227D" w:rsidTr="00CE74F3">
        <w:trPr>
          <w:trHeight w:val="460"/>
        </w:trPr>
        <w:tc>
          <w:tcPr>
            <w:tcW w:w="710" w:type="dxa"/>
            <w:tcBorders>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14</w:t>
            </w:r>
          </w:p>
        </w:tc>
        <w:tc>
          <w:tcPr>
            <w:tcW w:w="1372" w:type="dxa"/>
            <w:tcBorders>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66.267.212</w:t>
            </w:r>
          </w:p>
        </w:tc>
        <w:tc>
          <w:tcPr>
            <w:tcW w:w="3018" w:type="dxa"/>
            <w:tcBorders>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267.Шибљак</w:t>
            </w:r>
          </w:p>
        </w:tc>
        <w:tc>
          <w:tcPr>
            <w:tcW w:w="5140" w:type="dxa"/>
            <w:tcBorders>
              <w:left w:val="single" w:sz="4" w:space="0" w:color="000000"/>
              <w:bottom w:val="single" w:sz="4" w:space="0" w:color="000000"/>
              <w:right w:val="single" w:sz="4" w:space="0" w:color="000000"/>
            </w:tcBorders>
          </w:tcPr>
          <w:p w:rsidR="00CE74F3" w:rsidRPr="0045368D" w:rsidRDefault="00CE74F3" w:rsidP="0080578C">
            <w:pPr>
              <w:pStyle w:val="NoSpacing"/>
              <w:ind w:right="-8"/>
              <w:rPr>
                <w:i/>
                <w:iCs/>
              </w:rPr>
            </w:pPr>
            <w:r w:rsidRPr="0095227D">
              <w:t>212.Типична шума сладуна и цера (</w:t>
            </w:r>
            <w:r w:rsidRPr="0045368D">
              <w:rPr>
                <w:i/>
                <w:iCs/>
              </w:rPr>
              <w:t>Quercetum</w:t>
            </w:r>
            <w:r w:rsidR="0045368D" w:rsidRPr="0045368D">
              <w:rPr>
                <w:i/>
                <w:iCs/>
              </w:rPr>
              <w:t xml:space="preserve"> </w:t>
            </w:r>
            <w:r w:rsidRPr="0045368D">
              <w:rPr>
                <w:i/>
                <w:iCs/>
              </w:rPr>
              <w:t>frainetto-</w:t>
            </w:r>
          </w:p>
          <w:p w:rsidR="00CE74F3" w:rsidRPr="0095227D" w:rsidRDefault="0045368D" w:rsidP="0080578C">
            <w:pPr>
              <w:pStyle w:val="NoSpacing"/>
              <w:ind w:right="-8"/>
            </w:pPr>
            <w:r w:rsidRPr="0045368D">
              <w:rPr>
                <w:i/>
                <w:iCs/>
              </w:rPr>
              <w:t>C</w:t>
            </w:r>
            <w:r w:rsidR="00CE74F3" w:rsidRPr="0045368D">
              <w:rPr>
                <w:i/>
                <w:iCs/>
              </w:rPr>
              <w:t>erris</w:t>
            </w:r>
            <w:r>
              <w:rPr>
                <w:i/>
                <w:iCs/>
              </w:rPr>
              <w:t xml:space="preserve"> </w:t>
            </w:r>
            <w:r w:rsidR="00CE74F3" w:rsidRPr="0045368D">
              <w:rPr>
                <w:i/>
                <w:iCs/>
              </w:rPr>
              <w:t>typicum</w:t>
            </w:r>
            <w:r w:rsidR="00CE74F3" w:rsidRPr="0095227D">
              <w:t>) на смеђим лесивираним земљиштима</w:t>
            </w:r>
          </w:p>
        </w:tc>
      </w:tr>
    </w:tbl>
    <w:p w:rsidR="00CE74F3" w:rsidRPr="0095227D" w:rsidRDefault="00CE74F3" w:rsidP="0080578C">
      <w:pPr>
        <w:ind w:right="-8"/>
        <w:rPr>
          <w:szCs w:val="24"/>
        </w:rPr>
      </w:pPr>
    </w:p>
    <w:p w:rsidR="00CE74F3" w:rsidRPr="006B66B7" w:rsidRDefault="00CE74F3" w:rsidP="006B66B7">
      <w:pPr>
        <w:rPr>
          <w:b/>
          <w:bCs/>
        </w:rPr>
      </w:pPr>
      <w:r w:rsidRPr="006B66B7">
        <w:rPr>
          <w:b/>
          <w:bCs/>
        </w:rPr>
        <w:t>Наменска целина 82–предео изузетних одлика (II степен заштите)</w:t>
      </w:r>
    </w:p>
    <w:p w:rsidR="00CE74F3" w:rsidRPr="00440BB6" w:rsidRDefault="00CE74F3" w:rsidP="0080578C">
      <w:pPr>
        <w:pStyle w:val="BodyText"/>
        <w:spacing w:before="2"/>
        <w:ind w:right="-8" w:firstLine="426"/>
        <w:rPr>
          <w:b/>
          <w:bCs/>
          <w:color w:val="FF0000"/>
          <w:sz w:val="11"/>
        </w:rPr>
      </w:pPr>
      <w:r w:rsidRPr="0095227D">
        <w:rPr>
          <w:b/>
          <w:bCs/>
          <w:sz w:val="16"/>
          <w:szCs w:val="16"/>
        </w:rPr>
        <w:t xml:space="preserve">Табела бр. </w:t>
      </w:r>
      <w:r w:rsidR="00440BB6">
        <w:rPr>
          <w:b/>
          <w:bCs/>
          <w:sz w:val="16"/>
          <w:szCs w:val="16"/>
        </w:rPr>
        <w:t>10</w:t>
      </w:r>
    </w:p>
    <w:tbl>
      <w:tblPr>
        <w:tblW w:w="1024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0"/>
        <w:gridCol w:w="1372"/>
        <w:gridCol w:w="3018"/>
        <w:gridCol w:w="5140"/>
      </w:tblGrid>
      <w:tr w:rsidR="00CE74F3" w:rsidRPr="0095227D" w:rsidTr="00CE74F3">
        <w:trPr>
          <w:trHeight w:val="270"/>
        </w:trPr>
        <w:tc>
          <w:tcPr>
            <w:tcW w:w="10240" w:type="dxa"/>
            <w:gridSpan w:val="4"/>
            <w:tcBorders>
              <w:right w:val="single" w:sz="4" w:space="0" w:color="000000"/>
            </w:tcBorders>
            <w:shd w:val="clear" w:color="auto" w:fill="C0C0C0"/>
          </w:tcPr>
          <w:p w:rsidR="00CE74F3" w:rsidRPr="0095227D" w:rsidRDefault="00CE74F3" w:rsidP="0080578C">
            <w:pPr>
              <w:pStyle w:val="NoSpacing"/>
              <w:ind w:right="-8"/>
            </w:pPr>
            <w:r w:rsidRPr="0095227D">
              <w:t>82–предео изузетних одлика (IIстепен заштите)</w:t>
            </w:r>
          </w:p>
        </w:tc>
      </w:tr>
      <w:tr w:rsidR="00CE74F3" w:rsidRPr="0095227D" w:rsidTr="00CE74F3">
        <w:trPr>
          <w:trHeight w:val="459"/>
        </w:trPr>
        <w:tc>
          <w:tcPr>
            <w:tcW w:w="710" w:type="dxa"/>
            <w:tcBorders>
              <w:right w:val="single" w:sz="4" w:space="0" w:color="000000"/>
            </w:tcBorders>
            <w:shd w:val="clear" w:color="auto" w:fill="C0C0C0"/>
          </w:tcPr>
          <w:p w:rsidR="00CE74F3" w:rsidRPr="0095227D" w:rsidRDefault="00CE74F3" w:rsidP="0080578C">
            <w:pPr>
              <w:pStyle w:val="NoSpacing"/>
              <w:ind w:right="-8"/>
            </w:pPr>
            <w:r w:rsidRPr="0095227D">
              <w:t>Ред.</w:t>
            </w:r>
          </w:p>
        </w:tc>
        <w:tc>
          <w:tcPr>
            <w:tcW w:w="1372" w:type="dxa"/>
            <w:tcBorders>
              <w:left w:val="single" w:sz="4" w:space="0" w:color="000000"/>
              <w:right w:val="single" w:sz="4" w:space="0" w:color="000000"/>
            </w:tcBorders>
            <w:shd w:val="clear" w:color="auto" w:fill="C0C0C0"/>
          </w:tcPr>
          <w:p w:rsidR="00CE74F3" w:rsidRPr="0095227D" w:rsidRDefault="00CE74F3" w:rsidP="0080578C">
            <w:pPr>
              <w:pStyle w:val="NoSpacing"/>
              <w:ind w:right="-8"/>
            </w:pPr>
            <w:r w:rsidRPr="0095227D">
              <w:rPr>
                <w:w w:val="95"/>
              </w:rPr>
              <w:t>Газдинска</w:t>
            </w:r>
            <w:r w:rsidRPr="0095227D">
              <w:t>класа</w:t>
            </w:r>
          </w:p>
        </w:tc>
        <w:tc>
          <w:tcPr>
            <w:tcW w:w="3018" w:type="dxa"/>
            <w:tcBorders>
              <w:left w:val="single" w:sz="4" w:space="0" w:color="000000"/>
              <w:right w:val="single" w:sz="4" w:space="0" w:color="000000"/>
            </w:tcBorders>
            <w:shd w:val="clear" w:color="auto" w:fill="C0C0C0"/>
          </w:tcPr>
          <w:p w:rsidR="00CE74F3" w:rsidRPr="0095227D" w:rsidRDefault="00CE74F3" w:rsidP="0080578C">
            <w:pPr>
              <w:pStyle w:val="NoSpacing"/>
              <w:ind w:right="-8"/>
            </w:pPr>
            <w:r w:rsidRPr="0095227D">
              <w:t>Састојинскацелина</w:t>
            </w:r>
          </w:p>
        </w:tc>
        <w:tc>
          <w:tcPr>
            <w:tcW w:w="5140" w:type="dxa"/>
            <w:tcBorders>
              <w:left w:val="single" w:sz="4" w:space="0" w:color="000000"/>
              <w:right w:val="single" w:sz="4" w:space="0" w:color="000000"/>
            </w:tcBorders>
            <w:shd w:val="clear" w:color="auto" w:fill="C0C0C0"/>
          </w:tcPr>
          <w:p w:rsidR="00CE74F3" w:rsidRPr="0095227D" w:rsidRDefault="00CE74F3" w:rsidP="0080578C">
            <w:pPr>
              <w:pStyle w:val="NoSpacing"/>
              <w:ind w:right="-8"/>
            </w:pPr>
            <w:r w:rsidRPr="0095227D">
              <w:t>Типшуме</w:t>
            </w:r>
          </w:p>
        </w:tc>
      </w:tr>
      <w:tr w:rsidR="00CE74F3" w:rsidRPr="0095227D" w:rsidTr="00CE74F3">
        <w:trPr>
          <w:trHeight w:val="460"/>
        </w:trPr>
        <w:tc>
          <w:tcPr>
            <w:tcW w:w="710" w:type="dxa"/>
            <w:tcBorders>
              <w:left w:val="single" w:sz="4" w:space="0" w:color="000000"/>
              <w:right w:val="single" w:sz="4" w:space="0" w:color="000000"/>
            </w:tcBorders>
          </w:tcPr>
          <w:p w:rsidR="00CE74F3" w:rsidRPr="0095227D" w:rsidRDefault="00CE74F3" w:rsidP="0080578C">
            <w:pPr>
              <w:pStyle w:val="NoSpacing"/>
              <w:ind w:right="-8"/>
            </w:pPr>
            <w:r w:rsidRPr="0095227D">
              <w:t>15</w:t>
            </w:r>
          </w:p>
        </w:tc>
        <w:tc>
          <w:tcPr>
            <w:tcW w:w="1372" w:type="dxa"/>
            <w:tcBorders>
              <w:left w:val="single" w:sz="4" w:space="0" w:color="000000"/>
              <w:right w:val="single" w:sz="4" w:space="0" w:color="000000"/>
            </w:tcBorders>
          </w:tcPr>
          <w:p w:rsidR="00CE74F3" w:rsidRPr="0095227D" w:rsidRDefault="00CE74F3" w:rsidP="0080578C">
            <w:pPr>
              <w:pStyle w:val="NoSpacing"/>
              <w:ind w:right="-8"/>
            </w:pPr>
            <w:r w:rsidRPr="0095227D">
              <w:t>82.216.212</w:t>
            </w:r>
          </w:p>
        </w:tc>
        <w:tc>
          <w:tcPr>
            <w:tcW w:w="3018" w:type="dxa"/>
            <w:tcBorders>
              <w:left w:val="single" w:sz="4" w:space="0" w:color="000000"/>
              <w:right w:val="single" w:sz="4" w:space="0" w:color="000000"/>
            </w:tcBorders>
          </w:tcPr>
          <w:p w:rsidR="00CE74F3" w:rsidRPr="0095227D" w:rsidRDefault="00CE74F3" w:rsidP="0080578C">
            <w:pPr>
              <w:pStyle w:val="NoSpacing"/>
              <w:ind w:right="-8"/>
            </w:pPr>
            <w:r w:rsidRPr="0095227D">
              <w:t>216.Девастирана шума сладуна</w:t>
            </w:r>
          </w:p>
        </w:tc>
        <w:tc>
          <w:tcPr>
            <w:tcW w:w="5140" w:type="dxa"/>
            <w:tcBorders>
              <w:left w:val="single" w:sz="4" w:space="0" w:color="000000"/>
              <w:right w:val="single" w:sz="4" w:space="0" w:color="000000"/>
            </w:tcBorders>
          </w:tcPr>
          <w:p w:rsidR="00CE74F3" w:rsidRPr="0045368D" w:rsidRDefault="00CE74F3" w:rsidP="0080578C">
            <w:pPr>
              <w:pStyle w:val="NoSpacing"/>
              <w:ind w:right="-8"/>
              <w:rPr>
                <w:i/>
                <w:iCs/>
              </w:rPr>
            </w:pPr>
            <w:r w:rsidRPr="0095227D">
              <w:t>212.Типична шума сладуна и цера (</w:t>
            </w:r>
            <w:r w:rsidRPr="0045368D">
              <w:rPr>
                <w:i/>
                <w:iCs/>
              </w:rPr>
              <w:t>Quercetum</w:t>
            </w:r>
            <w:r w:rsidR="0045368D">
              <w:rPr>
                <w:i/>
                <w:iCs/>
              </w:rPr>
              <w:t xml:space="preserve"> </w:t>
            </w:r>
            <w:r w:rsidRPr="0045368D">
              <w:rPr>
                <w:i/>
                <w:iCs/>
              </w:rPr>
              <w:t>frainetto-</w:t>
            </w:r>
          </w:p>
          <w:p w:rsidR="00CE74F3" w:rsidRPr="0095227D" w:rsidRDefault="0045368D" w:rsidP="0080578C">
            <w:pPr>
              <w:pStyle w:val="NoSpacing"/>
              <w:ind w:right="-8"/>
            </w:pPr>
            <w:r w:rsidRPr="0045368D">
              <w:rPr>
                <w:i/>
                <w:iCs/>
              </w:rPr>
              <w:t>C</w:t>
            </w:r>
            <w:r w:rsidR="00CE74F3" w:rsidRPr="0045368D">
              <w:rPr>
                <w:i/>
                <w:iCs/>
              </w:rPr>
              <w:t>erris</w:t>
            </w:r>
            <w:r>
              <w:rPr>
                <w:i/>
                <w:iCs/>
              </w:rPr>
              <w:t xml:space="preserve"> </w:t>
            </w:r>
            <w:r w:rsidR="00CE74F3" w:rsidRPr="0045368D">
              <w:rPr>
                <w:i/>
                <w:iCs/>
              </w:rPr>
              <w:t>typicum</w:t>
            </w:r>
            <w:r w:rsidR="00CE74F3" w:rsidRPr="0095227D">
              <w:t>) на смеђим лесивираним земљиштима</w:t>
            </w:r>
          </w:p>
        </w:tc>
      </w:tr>
      <w:tr w:rsidR="00CE74F3" w:rsidRPr="0095227D" w:rsidTr="00CE74F3">
        <w:trPr>
          <w:trHeight w:val="460"/>
        </w:trPr>
        <w:tc>
          <w:tcPr>
            <w:tcW w:w="710" w:type="dxa"/>
            <w:tcBorders>
              <w:left w:val="single" w:sz="4" w:space="0" w:color="000000"/>
              <w:right w:val="single" w:sz="4" w:space="0" w:color="000000"/>
            </w:tcBorders>
          </w:tcPr>
          <w:p w:rsidR="00CE74F3" w:rsidRPr="0095227D" w:rsidRDefault="00CE74F3" w:rsidP="0080578C">
            <w:pPr>
              <w:pStyle w:val="NoSpacing"/>
              <w:ind w:right="-8"/>
            </w:pPr>
            <w:r w:rsidRPr="0095227D">
              <w:t>16</w:t>
            </w:r>
          </w:p>
        </w:tc>
        <w:tc>
          <w:tcPr>
            <w:tcW w:w="1372" w:type="dxa"/>
            <w:tcBorders>
              <w:left w:val="single" w:sz="4" w:space="0" w:color="000000"/>
              <w:right w:val="single" w:sz="4" w:space="0" w:color="000000"/>
            </w:tcBorders>
          </w:tcPr>
          <w:p w:rsidR="00CE74F3" w:rsidRPr="0095227D" w:rsidRDefault="00CE74F3" w:rsidP="0080578C">
            <w:pPr>
              <w:pStyle w:val="NoSpacing"/>
              <w:ind w:right="-8"/>
            </w:pPr>
            <w:r w:rsidRPr="0095227D">
              <w:t>82.267.212</w:t>
            </w:r>
          </w:p>
        </w:tc>
        <w:tc>
          <w:tcPr>
            <w:tcW w:w="3018" w:type="dxa"/>
            <w:tcBorders>
              <w:left w:val="single" w:sz="4" w:space="0" w:color="000000"/>
              <w:right w:val="single" w:sz="4" w:space="0" w:color="000000"/>
            </w:tcBorders>
          </w:tcPr>
          <w:p w:rsidR="00CE74F3" w:rsidRPr="0095227D" w:rsidRDefault="00CE74F3" w:rsidP="0080578C">
            <w:pPr>
              <w:pStyle w:val="NoSpacing"/>
              <w:ind w:right="-8"/>
            </w:pPr>
            <w:r w:rsidRPr="0095227D">
              <w:t>267.Шибљак</w:t>
            </w:r>
          </w:p>
        </w:tc>
        <w:tc>
          <w:tcPr>
            <w:tcW w:w="5140" w:type="dxa"/>
            <w:tcBorders>
              <w:left w:val="single" w:sz="4" w:space="0" w:color="000000"/>
              <w:right w:val="single" w:sz="4" w:space="0" w:color="000000"/>
            </w:tcBorders>
          </w:tcPr>
          <w:p w:rsidR="00CE74F3" w:rsidRPr="0045368D" w:rsidRDefault="00CE74F3" w:rsidP="0080578C">
            <w:pPr>
              <w:pStyle w:val="NoSpacing"/>
              <w:ind w:right="-8"/>
              <w:rPr>
                <w:i/>
                <w:iCs/>
              </w:rPr>
            </w:pPr>
            <w:r w:rsidRPr="0095227D">
              <w:t>212.Типична шума сладуна и цера (</w:t>
            </w:r>
            <w:r w:rsidRPr="0045368D">
              <w:rPr>
                <w:i/>
                <w:iCs/>
              </w:rPr>
              <w:t>Quercetum</w:t>
            </w:r>
            <w:r w:rsidR="0045368D">
              <w:rPr>
                <w:i/>
                <w:iCs/>
              </w:rPr>
              <w:t xml:space="preserve"> </w:t>
            </w:r>
            <w:r w:rsidRPr="0045368D">
              <w:rPr>
                <w:i/>
                <w:iCs/>
              </w:rPr>
              <w:t>frainetto-</w:t>
            </w:r>
          </w:p>
          <w:p w:rsidR="00CE74F3" w:rsidRPr="0095227D" w:rsidRDefault="0045368D" w:rsidP="0080578C">
            <w:pPr>
              <w:pStyle w:val="NoSpacing"/>
              <w:ind w:right="-8"/>
            </w:pPr>
            <w:r w:rsidRPr="0045368D">
              <w:rPr>
                <w:i/>
                <w:iCs/>
              </w:rPr>
              <w:t>C</w:t>
            </w:r>
            <w:r w:rsidR="00CE74F3" w:rsidRPr="0045368D">
              <w:rPr>
                <w:i/>
                <w:iCs/>
              </w:rPr>
              <w:t>erris</w:t>
            </w:r>
            <w:r>
              <w:rPr>
                <w:i/>
                <w:iCs/>
              </w:rPr>
              <w:t xml:space="preserve"> </w:t>
            </w:r>
            <w:r w:rsidR="00CE74F3" w:rsidRPr="0045368D">
              <w:rPr>
                <w:i/>
                <w:iCs/>
              </w:rPr>
              <w:t>typicum</w:t>
            </w:r>
            <w:r w:rsidR="00CE74F3" w:rsidRPr="0095227D">
              <w:t>) на смеђим лесивираним земљиштима</w:t>
            </w:r>
          </w:p>
        </w:tc>
      </w:tr>
      <w:tr w:rsidR="00CE74F3" w:rsidRPr="0095227D" w:rsidTr="00CE74F3">
        <w:trPr>
          <w:trHeight w:val="460"/>
        </w:trPr>
        <w:tc>
          <w:tcPr>
            <w:tcW w:w="710" w:type="dxa"/>
            <w:tcBorders>
              <w:left w:val="single" w:sz="4" w:space="0" w:color="000000"/>
              <w:right w:val="single" w:sz="4" w:space="0" w:color="000000"/>
            </w:tcBorders>
          </w:tcPr>
          <w:p w:rsidR="00CE74F3" w:rsidRPr="0095227D" w:rsidRDefault="00CE74F3" w:rsidP="0080578C">
            <w:pPr>
              <w:pStyle w:val="NoSpacing"/>
              <w:ind w:right="-8"/>
            </w:pPr>
            <w:r w:rsidRPr="0095227D">
              <w:t>17</w:t>
            </w:r>
          </w:p>
        </w:tc>
        <w:tc>
          <w:tcPr>
            <w:tcW w:w="1372" w:type="dxa"/>
            <w:tcBorders>
              <w:left w:val="single" w:sz="4" w:space="0" w:color="000000"/>
              <w:right w:val="single" w:sz="4" w:space="0" w:color="000000"/>
            </w:tcBorders>
          </w:tcPr>
          <w:p w:rsidR="00CE74F3" w:rsidRPr="0095227D" w:rsidRDefault="00CE74F3" w:rsidP="0080578C">
            <w:pPr>
              <w:pStyle w:val="NoSpacing"/>
              <w:ind w:right="-8"/>
            </w:pPr>
            <w:r w:rsidRPr="0095227D">
              <w:t>82.308.212</w:t>
            </w:r>
          </w:p>
        </w:tc>
        <w:tc>
          <w:tcPr>
            <w:tcW w:w="3018" w:type="dxa"/>
            <w:tcBorders>
              <w:left w:val="single" w:sz="4" w:space="0" w:color="000000"/>
              <w:right w:val="single" w:sz="4" w:space="0" w:color="000000"/>
            </w:tcBorders>
          </w:tcPr>
          <w:p w:rsidR="00CE74F3" w:rsidRPr="0095227D" w:rsidRDefault="00CE74F3" w:rsidP="0080578C">
            <w:pPr>
              <w:pStyle w:val="NoSpacing"/>
              <w:ind w:right="-8"/>
            </w:pPr>
            <w:r w:rsidRPr="0095227D">
              <w:t>308.</w:t>
            </w:r>
            <w:r w:rsidRPr="0095227D">
              <w:rPr>
                <w:spacing w:val="-2"/>
              </w:rPr>
              <w:t>Девастирана шума китњака</w:t>
            </w:r>
          </w:p>
        </w:tc>
        <w:tc>
          <w:tcPr>
            <w:tcW w:w="5140" w:type="dxa"/>
            <w:tcBorders>
              <w:left w:val="single" w:sz="4" w:space="0" w:color="000000"/>
              <w:right w:val="single" w:sz="4" w:space="0" w:color="000000"/>
            </w:tcBorders>
          </w:tcPr>
          <w:p w:rsidR="00CE74F3" w:rsidRPr="0045368D" w:rsidRDefault="00CE74F3" w:rsidP="0080578C">
            <w:pPr>
              <w:pStyle w:val="NoSpacing"/>
              <w:ind w:right="-8"/>
              <w:rPr>
                <w:i/>
                <w:iCs/>
              </w:rPr>
            </w:pPr>
            <w:r w:rsidRPr="0095227D">
              <w:t>212.Типична шума сладуна и цера (</w:t>
            </w:r>
            <w:r w:rsidRPr="0045368D">
              <w:rPr>
                <w:i/>
                <w:iCs/>
              </w:rPr>
              <w:t>Quercetum</w:t>
            </w:r>
            <w:r w:rsidR="0045368D">
              <w:rPr>
                <w:i/>
                <w:iCs/>
              </w:rPr>
              <w:t xml:space="preserve"> </w:t>
            </w:r>
            <w:r w:rsidRPr="0045368D">
              <w:rPr>
                <w:i/>
                <w:iCs/>
              </w:rPr>
              <w:t>frainetto-</w:t>
            </w:r>
          </w:p>
          <w:p w:rsidR="00CE74F3" w:rsidRPr="0095227D" w:rsidRDefault="0045368D" w:rsidP="0080578C">
            <w:pPr>
              <w:pStyle w:val="NoSpacing"/>
              <w:ind w:right="-8"/>
            </w:pPr>
            <w:r w:rsidRPr="0045368D">
              <w:rPr>
                <w:i/>
                <w:iCs/>
              </w:rPr>
              <w:t>C</w:t>
            </w:r>
            <w:r w:rsidR="00CE74F3" w:rsidRPr="0045368D">
              <w:rPr>
                <w:i/>
                <w:iCs/>
              </w:rPr>
              <w:t>erris</w:t>
            </w:r>
            <w:r>
              <w:rPr>
                <w:i/>
                <w:iCs/>
              </w:rPr>
              <w:t xml:space="preserve"> </w:t>
            </w:r>
            <w:r w:rsidR="00CE74F3" w:rsidRPr="0045368D">
              <w:rPr>
                <w:i/>
                <w:iCs/>
              </w:rPr>
              <w:t>typicum)</w:t>
            </w:r>
            <w:r w:rsidR="00CE74F3" w:rsidRPr="0095227D">
              <w:t xml:space="preserve"> на смеђим лесивираним земљиштима</w:t>
            </w:r>
          </w:p>
        </w:tc>
      </w:tr>
      <w:tr w:rsidR="00CE74F3" w:rsidRPr="0095227D" w:rsidTr="00CE74F3">
        <w:trPr>
          <w:trHeight w:val="460"/>
        </w:trPr>
        <w:tc>
          <w:tcPr>
            <w:tcW w:w="710" w:type="dxa"/>
            <w:tcBorders>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18</w:t>
            </w:r>
          </w:p>
        </w:tc>
        <w:tc>
          <w:tcPr>
            <w:tcW w:w="1372" w:type="dxa"/>
            <w:tcBorders>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82.475.212</w:t>
            </w:r>
          </w:p>
        </w:tc>
        <w:tc>
          <w:tcPr>
            <w:tcW w:w="3018" w:type="dxa"/>
            <w:tcBorders>
              <w:left w:val="single" w:sz="4" w:space="0" w:color="000000"/>
              <w:bottom w:val="single" w:sz="4" w:space="0" w:color="000000"/>
              <w:right w:val="single" w:sz="4" w:space="0" w:color="000000"/>
            </w:tcBorders>
          </w:tcPr>
          <w:p w:rsidR="00CE74F3" w:rsidRPr="0095227D" w:rsidRDefault="00CE74F3" w:rsidP="0080578C">
            <w:pPr>
              <w:pStyle w:val="NoSpacing"/>
              <w:ind w:right="-8"/>
            </w:pPr>
            <w:r w:rsidRPr="0095227D">
              <w:t>475.Вештачки подигнута састојина црног бора</w:t>
            </w:r>
          </w:p>
        </w:tc>
        <w:tc>
          <w:tcPr>
            <w:tcW w:w="5140" w:type="dxa"/>
            <w:tcBorders>
              <w:left w:val="single" w:sz="4" w:space="0" w:color="000000"/>
              <w:bottom w:val="single" w:sz="4" w:space="0" w:color="000000"/>
              <w:right w:val="single" w:sz="4" w:space="0" w:color="000000"/>
            </w:tcBorders>
          </w:tcPr>
          <w:p w:rsidR="00CE74F3" w:rsidRPr="0045368D" w:rsidRDefault="00CE74F3" w:rsidP="0080578C">
            <w:pPr>
              <w:pStyle w:val="NoSpacing"/>
              <w:ind w:right="-8"/>
              <w:rPr>
                <w:i/>
                <w:iCs/>
              </w:rPr>
            </w:pPr>
            <w:r w:rsidRPr="0095227D">
              <w:t>212.Типична шума сладуна и цера (</w:t>
            </w:r>
            <w:r w:rsidRPr="0045368D">
              <w:rPr>
                <w:i/>
                <w:iCs/>
              </w:rPr>
              <w:t>Quercetum</w:t>
            </w:r>
            <w:r w:rsidR="0045368D">
              <w:rPr>
                <w:i/>
                <w:iCs/>
              </w:rPr>
              <w:t xml:space="preserve"> </w:t>
            </w:r>
            <w:r w:rsidRPr="0045368D">
              <w:rPr>
                <w:i/>
                <w:iCs/>
              </w:rPr>
              <w:t>frainetto-</w:t>
            </w:r>
          </w:p>
          <w:p w:rsidR="00CE74F3" w:rsidRPr="0095227D" w:rsidRDefault="0045368D" w:rsidP="0080578C">
            <w:pPr>
              <w:pStyle w:val="NoSpacing"/>
              <w:ind w:right="-8"/>
            </w:pPr>
            <w:r w:rsidRPr="0045368D">
              <w:rPr>
                <w:i/>
                <w:iCs/>
              </w:rPr>
              <w:t>C</w:t>
            </w:r>
            <w:r w:rsidR="00CE74F3" w:rsidRPr="0045368D">
              <w:rPr>
                <w:i/>
                <w:iCs/>
              </w:rPr>
              <w:t>erris</w:t>
            </w:r>
            <w:r>
              <w:rPr>
                <w:i/>
                <w:iCs/>
              </w:rPr>
              <w:t xml:space="preserve"> </w:t>
            </w:r>
            <w:r w:rsidR="00CE74F3" w:rsidRPr="0045368D">
              <w:rPr>
                <w:i/>
                <w:iCs/>
              </w:rPr>
              <w:t>typicum)</w:t>
            </w:r>
            <w:r w:rsidR="00CE74F3" w:rsidRPr="0095227D">
              <w:t xml:space="preserve"> на смеђим лесивираним земљиштима</w:t>
            </w:r>
          </w:p>
        </w:tc>
      </w:tr>
    </w:tbl>
    <w:p w:rsidR="00CE74F3" w:rsidRPr="0095227D" w:rsidRDefault="00CE74F3" w:rsidP="0080578C">
      <w:pPr>
        <w:pStyle w:val="BodyText"/>
        <w:spacing w:before="90"/>
        <w:ind w:left="709" w:right="-8" w:firstLine="894"/>
      </w:pPr>
    </w:p>
    <w:p w:rsidR="00145FD8" w:rsidRPr="0095227D" w:rsidRDefault="00CE74F3" w:rsidP="0080578C">
      <w:pPr>
        <w:ind w:right="-8"/>
      </w:pPr>
      <w:r w:rsidRPr="0095227D">
        <w:t>У наменској целини 10 имамо 12 газдинских класа, у наменској целини 26 имамо1 газдинску класу, у наменској целини 66 имамо 1 газдинску класу и у наменској целини 82 имамо 4 газдинске класе. У ГЈ</w:t>
      </w:r>
      <w:r w:rsidRPr="0095227D">
        <w:rPr>
          <w:rFonts w:ascii="Arial" w:hAnsi="Arial" w:cs="Arial"/>
          <w:spacing w:val="31"/>
        </w:rPr>
        <w:t>"</w:t>
      </w:r>
      <w:r w:rsidRPr="0095227D">
        <w:t>Рујан</w:t>
      </w:r>
      <w:r w:rsidRPr="0095227D">
        <w:rPr>
          <w:rFonts w:ascii="Arial" w:hAnsi="Arial" w:cs="Arial"/>
        </w:rPr>
        <w:t xml:space="preserve">" </w:t>
      </w:r>
      <w:r w:rsidRPr="0095227D">
        <w:t>имамо укупно 18 газдинских класа у 4 наменске целине.</w:t>
      </w:r>
    </w:p>
    <w:p w:rsidR="00145FD8" w:rsidRPr="0095227D" w:rsidRDefault="00CE74F3" w:rsidP="0080578C">
      <w:pPr>
        <w:pStyle w:val="Heading2"/>
        <w:ind w:right="-8"/>
      </w:pPr>
      <w:bookmarkStart w:id="49" w:name="_Toc124940907"/>
      <w:r w:rsidRPr="0095227D">
        <w:t>4.2</w:t>
      </w:r>
      <w:r w:rsidRPr="0095227D">
        <w:tab/>
        <w:t>Шуме високих заштитних вредности</w:t>
      </w:r>
      <w:bookmarkEnd w:id="49"/>
    </w:p>
    <w:p w:rsidR="00CE74F3" w:rsidRPr="0095227D" w:rsidRDefault="00CE74F3" w:rsidP="00791478">
      <w:r w:rsidRPr="0095227D">
        <w:t>У</w:t>
      </w:r>
      <w:r w:rsidR="0039356C" w:rsidRPr="0095227D">
        <w:t xml:space="preserve"> </w:t>
      </w:r>
      <w:r w:rsidRPr="0095227D">
        <w:t>оквиру</w:t>
      </w:r>
      <w:r w:rsidR="0039356C" w:rsidRPr="0095227D">
        <w:t xml:space="preserve"> </w:t>
      </w:r>
      <w:r w:rsidRPr="0095227D">
        <w:t>спровођења</w:t>
      </w:r>
      <w:r w:rsidRPr="0095227D">
        <w:tab/>
        <w:t>процеса</w:t>
      </w:r>
      <w:r w:rsidR="0039356C" w:rsidRPr="0095227D">
        <w:t xml:space="preserve"> </w:t>
      </w:r>
      <w:r w:rsidRPr="0095227D">
        <w:t>сертификације</w:t>
      </w:r>
      <w:r w:rsidR="0039356C" w:rsidRPr="0095227D">
        <w:t xml:space="preserve"> </w:t>
      </w:r>
      <w:r w:rsidRPr="0095227D">
        <w:t>шума</w:t>
      </w:r>
      <w:r w:rsidR="0039356C" w:rsidRPr="0095227D">
        <w:t xml:space="preserve"> </w:t>
      </w:r>
      <w:r w:rsidRPr="0095227D">
        <w:t>у</w:t>
      </w:r>
      <w:r w:rsidR="0039356C" w:rsidRPr="0095227D">
        <w:t xml:space="preserve"> </w:t>
      </w:r>
      <w:r w:rsidRPr="0095227D">
        <w:t>Јавном</w:t>
      </w:r>
      <w:r w:rsidR="0039356C" w:rsidRPr="0095227D">
        <w:t xml:space="preserve"> </w:t>
      </w:r>
      <w:r w:rsidRPr="0095227D">
        <w:t>предузећу</w:t>
      </w:r>
      <w:r w:rsidR="0039356C" w:rsidRPr="0095227D">
        <w:t xml:space="preserve"> </w:t>
      </w:r>
      <w:r w:rsidRPr="0095227D">
        <w:t>“Србијашуме” једна од обавеза је и израда Прегледа шума високих заштитних вредности.</w:t>
      </w:r>
    </w:p>
    <w:p w:rsidR="00CE74F3" w:rsidRPr="0095227D" w:rsidRDefault="00CE74F3" w:rsidP="00791478">
      <w:r w:rsidRPr="0095227D">
        <w:t>Шуме ове газдинске јединице су сврстане у једну категорију од укупно шест категорија које је дефинисао FSC стандард:</w:t>
      </w:r>
    </w:p>
    <w:p w:rsidR="00CE74F3" w:rsidRPr="0095227D" w:rsidRDefault="00CE74F3" w:rsidP="00791478">
      <w:r w:rsidRPr="0095227D">
        <w:t>HCV2-Велике шумске површине нивоа пејзажа значајне наглобалном, регионалном и државном нивоу</w:t>
      </w:r>
    </w:p>
    <w:p w:rsidR="00145FD8" w:rsidRPr="0095227D" w:rsidRDefault="00CE74F3" w:rsidP="00791478">
      <w:r w:rsidRPr="0095227D">
        <w:t>Наменска целина 82-предео изузетних одлика–II степен заштите</w:t>
      </w:r>
      <w:r w:rsidR="0039356C" w:rsidRPr="0095227D">
        <w:t xml:space="preserve"> </w:t>
      </w:r>
      <w:r w:rsidRPr="0095227D">
        <w:t>161,06ха</w:t>
      </w:r>
    </w:p>
    <w:p w:rsidR="00145FD8" w:rsidRPr="0095227D" w:rsidRDefault="00CE74F3" w:rsidP="00791478">
      <w:r w:rsidRPr="0095227D">
        <w:t>HCV 4 - Подручја која пружају основне природне користи у критичним ситуацијама:</w:t>
      </w:r>
    </w:p>
    <w:p w:rsidR="00CE74F3" w:rsidRPr="0095227D" w:rsidRDefault="00CE74F3" w:rsidP="00791478">
      <w:r w:rsidRPr="0095227D">
        <w:t>Наменска целина 26- заштита земљишта од ерозије – 1,43 ха</w:t>
      </w:r>
    </w:p>
    <w:p w:rsidR="00CE74F3" w:rsidRPr="0095227D" w:rsidRDefault="00CE74F3" w:rsidP="00791478">
      <w:r w:rsidRPr="0095227D">
        <w:t>Наменска целина 66- стална заштита шума (изван газдинског третмана) – 10,38 ха</w:t>
      </w:r>
    </w:p>
    <w:p w:rsidR="00CE74F3" w:rsidRPr="0095227D" w:rsidRDefault="00AA695D" w:rsidP="0080578C">
      <w:pPr>
        <w:ind w:left="567" w:right="-8"/>
        <w:rPr>
          <w:szCs w:val="24"/>
        </w:rPr>
      </w:pPr>
      <w:r w:rsidRPr="0095227D">
        <w:rPr>
          <w:szCs w:val="24"/>
        </w:rPr>
        <w:lastRenderedPageBreak/>
        <w:t xml:space="preserve">       </w:t>
      </w:r>
      <w:r w:rsidR="00CE74F3" w:rsidRPr="0095227D">
        <w:rPr>
          <w:szCs w:val="24"/>
        </w:rPr>
        <w:t>УКУПНО:</w:t>
      </w:r>
      <w:r w:rsidRPr="0095227D">
        <w:rPr>
          <w:szCs w:val="24"/>
        </w:rPr>
        <w:t xml:space="preserve"> </w:t>
      </w:r>
      <w:r w:rsidR="00CE74F3" w:rsidRPr="0095227D">
        <w:rPr>
          <w:szCs w:val="24"/>
        </w:rPr>
        <w:t>172,87 ха</w:t>
      </w:r>
    </w:p>
    <w:p w:rsidR="00145FD8" w:rsidRPr="0095227D" w:rsidRDefault="00CE74F3" w:rsidP="00791478">
      <w:r w:rsidRPr="0095227D">
        <w:t>Начин газдовања у шумама одређеним као HCV шума не мења се у односу на тренутни начин газдовања. Разлика је једино у томе да се прате атрибути карактеристични за те шуме и да се активности газдовања у ХЦВ шумама морају одржавати или побољшавати карактеристике које их дефинишу.</w:t>
      </w:r>
    </w:p>
    <w:p w:rsidR="00CE74F3" w:rsidRPr="00440BB6" w:rsidRDefault="00CE74F3" w:rsidP="00BC4DC4">
      <w:pPr>
        <w:pStyle w:val="BodyText"/>
        <w:spacing w:before="2"/>
        <w:ind w:right="-8" w:firstLine="0"/>
        <w:rPr>
          <w:b/>
          <w:bCs/>
          <w:color w:val="FF0000"/>
          <w:sz w:val="11"/>
        </w:rPr>
      </w:pPr>
      <w:r w:rsidRPr="0095227D">
        <w:rPr>
          <w:b/>
          <w:bCs/>
          <w:sz w:val="16"/>
          <w:szCs w:val="16"/>
        </w:rPr>
        <w:t xml:space="preserve">Табела бр. </w:t>
      </w:r>
      <w:r w:rsidR="002E7106">
        <w:rPr>
          <w:b/>
          <w:bCs/>
          <w:sz w:val="16"/>
          <w:szCs w:val="16"/>
        </w:rPr>
        <w:t>1</w:t>
      </w:r>
      <w:r w:rsidR="00440BB6">
        <w:rPr>
          <w:b/>
          <w:bCs/>
          <w:sz w:val="16"/>
          <w:szCs w:val="16"/>
        </w:rPr>
        <w:t>1</w:t>
      </w:r>
    </w:p>
    <w:tbl>
      <w:tblPr>
        <w:tblW w:w="9136" w:type="dxa"/>
        <w:tblInd w:w="13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960"/>
        <w:gridCol w:w="960"/>
        <w:gridCol w:w="5234"/>
        <w:gridCol w:w="960"/>
        <w:gridCol w:w="1022"/>
      </w:tblGrid>
      <w:tr w:rsidR="00CE74F3" w:rsidRPr="0095227D" w:rsidTr="00CE74F3">
        <w:trPr>
          <w:trHeight w:val="413"/>
        </w:trPr>
        <w:tc>
          <w:tcPr>
            <w:tcW w:w="960" w:type="dxa"/>
            <w:tcBorders>
              <w:bottom w:val="single" w:sz="8" w:space="0" w:color="000000"/>
              <w:right w:val="single" w:sz="8" w:space="0" w:color="000000"/>
            </w:tcBorders>
            <w:shd w:val="clear" w:color="auto" w:fill="C0C0C0"/>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Одељење</w:t>
            </w:r>
          </w:p>
        </w:tc>
        <w:tc>
          <w:tcPr>
            <w:tcW w:w="960" w:type="dxa"/>
            <w:tcBorders>
              <w:left w:val="single" w:sz="8" w:space="0" w:color="000000"/>
              <w:bottom w:val="single" w:sz="8" w:space="0" w:color="000000"/>
              <w:right w:val="single" w:sz="8" w:space="0" w:color="000000"/>
            </w:tcBorders>
            <w:shd w:val="clear" w:color="auto" w:fill="C0C0C0"/>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одсек</w:t>
            </w:r>
          </w:p>
        </w:tc>
        <w:tc>
          <w:tcPr>
            <w:tcW w:w="5234" w:type="dxa"/>
            <w:tcBorders>
              <w:left w:val="single" w:sz="8" w:space="0" w:color="000000"/>
              <w:bottom w:val="single" w:sz="8" w:space="0" w:color="000000"/>
              <w:right w:val="single" w:sz="8" w:space="0" w:color="000000"/>
            </w:tcBorders>
            <w:shd w:val="clear" w:color="auto" w:fill="C0C0C0"/>
          </w:tcPr>
          <w:p w:rsidR="00CE74F3" w:rsidRPr="0095227D" w:rsidRDefault="00CE74F3" w:rsidP="0080578C">
            <w:pPr>
              <w:pStyle w:val="NoSpacing"/>
              <w:ind w:right="-8"/>
            </w:pPr>
          </w:p>
          <w:p w:rsidR="00CE74F3" w:rsidRPr="0095227D" w:rsidRDefault="00CE74F3" w:rsidP="0080578C">
            <w:pPr>
              <w:pStyle w:val="NoSpacing"/>
              <w:ind w:right="-8"/>
              <w:rPr>
                <w:sz w:val="18"/>
              </w:rPr>
            </w:pPr>
            <w:r w:rsidRPr="0095227D">
              <w:rPr>
                <w:sz w:val="18"/>
              </w:rPr>
              <w:t>Назив</w:t>
            </w:r>
          </w:p>
        </w:tc>
        <w:tc>
          <w:tcPr>
            <w:tcW w:w="960" w:type="dxa"/>
            <w:tcBorders>
              <w:left w:val="single" w:sz="8" w:space="0" w:color="000000"/>
              <w:bottom w:val="single" w:sz="8" w:space="0" w:color="000000"/>
              <w:right w:val="single" w:sz="8" w:space="0" w:color="000000"/>
            </w:tcBorders>
            <w:shd w:val="clear" w:color="auto" w:fill="C0C0C0"/>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HCV</w:t>
            </w:r>
          </w:p>
        </w:tc>
        <w:tc>
          <w:tcPr>
            <w:tcW w:w="1022" w:type="dxa"/>
            <w:tcBorders>
              <w:left w:val="single" w:sz="8" w:space="0" w:color="000000"/>
              <w:bottom w:val="single" w:sz="8" w:space="0" w:color="000000"/>
            </w:tcBorders>
            <w:shd w:val="clear" w:color="auto" w:fill="C0C0C0"/>
          </w:tcPr>
          <w:p w:rsidR="00CE74F3" w:rsidRPr="0095227D" w:rsidRDefault="00CE74F3" w:rsidP="0080578C">
            <w:pPr>
              <w:pStyle w:val="NoSpacing"/>
              <w:ind w:right="-8"/>
              <w:jc w:val="center"/>
              <w:rPr>
                <w:sz w:val="18"/>
              </w:rPr>
            </w:pPr>
            <w:r w:rsidRPr="0095227D">
              <w:rPr>
                <w:sz w:val="18"/>
              </w:rPr>
              <w:t>Површина</w:t>
            </w:r>
          </w:p>
          <w:p w:rsidR="00CE74F3" w:rsidRPr="0095227D" w:rsidRDefault="00CE74F3" w:rsidP="0080578C">
            <w:pPr>
              <w:pStyle w:val="NoSpacing"/>
              <w:ind w:right="-8"/>
              <w:jc w:val="center"/>
              <w:rPr>
                <w:sz w:val="18"/>
              </w:rPr>
            </w:pPr>
            <w:r w:rsidRPr="0095227D">
              <w:rPr>
                <w:sz w:val="18"/>
              </w:rPr>
              <w:t>(ха)</w:t>
            </w:r>
          </w:p>
        </w:tc>
      </w:tr>
      <w:tr w:rsidR="00CE74F3" w:rsidRPr="0095227D" w:rsidTr="00CE74F3">
        <w:trPr>
          <w:trHeight w:val="414"/>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60</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а</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sz w:val="18"/>
              </w:rPr>
            </w:pPr>
            <w:r w:rsidRPr="0095227D">
              <w:rPr>
                <w:sz w:val="18"/>
              </w:rPr>
              <w:t>Велике шумске површине нивоа пејзажа значајне на глобалном, регионалном и државном нивоу</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w w:val="99"/>
                <w:sz w:val="18"/>
              </w:rPr>
              <w:t>2</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19,51</w:t>
            </w:r>
          </w:p>
        </w:tc>
      </w:tr>
      <w:tr w:rsidR="00CE74F3" w:rsidRPr="0095227D" w:rsidTr="00CE74F3">
        <w:trPr>
          <w:trHeight w:val="414"/>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w w:val="99"/>
                <w:sz w:val="18"/>
              </w:rPr>
              <w:t>60</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б</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color w:val="FF0000"/>
                <w:sz w:val="18"/>
              </w:rPr>
            </w:pPr>
            <w:r w:rsidRPr="0095227D">
              <w:rPr>
                <w:sz w:val="18"/>
              </w:rPr>
              <w:t>Велике шумске површине нивоа пејзажа значајне на глобалном, регионалном и државном нивоу</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2</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7,34</w:t>
            </w:r>
          </w:p>
        </w:tc>
      </w:tr>
      <w:tr w:rsidR="00CE74F3" w:rsidRPr="0095227D" w:rsidTr="00CE74F3">
        <w:trPr>
          <w:trHeight w:val="411"/>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61</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а</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sz w:val="18"/>
              </w:rPr>
            </w:pPr>
            <w:r w:rsidRPr="0095227D">
              <w:rPr>
                <w:sz w:val="18"/>
              </w:rPr>
              <w:t>Велике шумске површине нивоа пејзажа значајне на глобалном, регионалном и државном нивоу</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2</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14,05</w:t>
            </w:r>
          </w:p>
        </w:tc>
      </w:tr>
      <w:tr w:rsidR="00CE74F3" w:rsidRPr="0095227D" w:rsidTr="00CE74F3">
        <w:trPr>
          <w:trHeight w:val="414"/>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62</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а</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color w:val="FF0000"/>
                <w:sz w:val="18"/>
              </w:rPr>
            </w:pPr>
            <w:r w:rsidRPr="0095227D">
              <w:rPr>
                <w:sz w:val="18"/>
              </w:rPr>
              <w:t>Велике шумске површине нивоа пејзажа значајне налобалном, регионалном и државном нивоу</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w w:val="99"/>
                <w:sz w:val="18"/>
              </w:rPr>
              <w:t>2</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13,19</w:t>
            </w:r>
          </w:p>
        </w:tc>
      </w:tr>
      <w:tr w:rsidR="00CE74F3" w:rsidRPr="0095227D" w:rsidTr="00CE74F3">
        <w:trPr>
          <w:trHeight w:val="414"/>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63</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а</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sz w:val="18"/>
              </w:rPr>
            </w:pPr>
            <w:r w:rsidRPr="0095227D">
              <w:rPr>
                <w:sz w:val="18"/>
              </w:rPr>
              <w:t>Велике шумске површине нивоа пејзажа значајне на глобалном, регионалном и државном нивоу</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w w:val="99"/>
                <w:sz w:val="18"/>
              </w:rPr>
              <w:t>2</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12,79</w:t>
            </w:r>
          </w:p>
        </w:tc>
      </w:tr>
      <w:tr w:rsidR="00CE74F3" w:rsidRPr="0095227D" w:rsidTr="00CE74F3">
        <w:trPr>
          <w:trHeight w:val="414"/>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64</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а</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color w:val="FF0000"/>
                <w:sz w:val="18"/>
              </w:rPr>
            </w:pPr>
            <w:r w:rsidRPr="0095227D">
              <w:rPr>
                <w:sz w:val="18"/>
              </w:rPr>
              <w:t>Велике шумске површине нивоа пејзажа значајне на глобалном, регионалном и државном нивоу</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w w:val="99"/>
                <w:sz w:val="18"/>
              </w:rPr>
              <w:t>2</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5,08</w:t>
            </w:r>
          </w:p>
        </w:tc>
      </w:tr>
      <w:tr w:rsidR="00CE74F3" w:rsidRPr="0095227D" w:rsidTr="00CE74F3">
        <w:trPr>
          <w:trHeight w:val="413"/>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64</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б</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color w:val="FF0000"/>
                <w:sz w:val="18"/>
              </w:rPr>
            </w:pPr>
            <w:r w:rsidRPr="0095227D">
              <w:rPr>
                <w:sz w:val="18"/>
              </w:rPr>
              <w:t>Велике шумске површине нивоа пејзажа значајне на глобалном, регионалном и државном нивоу</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w w:val="99"/>
                <w:sz w:val="18"/>
              </w:rPr>
              <w:t>2</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46,41</w:t>
            </w:r>
          </w:p>
        </w:tc>
      </w:tr>
      <w:tr w:rsidR="00CE74F3" w:rsidRPr="0095227D" w:rsidTr="00CE74F3">
        <w:trPr>
          <w:trHeight w:val="413"/>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65</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а</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color w:val="FF0000"/>
                <w:sz w:val="18"/>
              </w:rPr>
            </w:pPr>
            <w:r w:rsidRPr="0095227D">
              <w:rPr>
                <w:sz w:val="18"/>
              </w:rPr>
              <w:t>Велике шумске површине нивоа пејзажа значајне на глобалном, регионалном и државном нивоу</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w w:val="99"/>
                <w:sz w:val="18"/>
              </w:rPr>
              <w:t>2</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9,04</w:t>
            </w:r>
          </w:p>
        </w:tc>
      </w:tr>
      <w:tr w:rsidR="00CE74F3" w:rsidRPr="0095227D" w:rsidTr="00CE74F3">
        <w:trPr>
          <w:trHeight w:val="413"/>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65</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б</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color w:val="FF0000"/>
                <w:sz w:val="18"/>
              </w:rPr>
            </w:pPr>
            <w:r w:rsidRPr="0095227D">
              <w:rPr>
                <w:sz w:val="18"/>
              </w:rPr>
              <w:t>Велике шумске површине нивоа пејзажа значајне на глобалном, регионалном и државном нивоу</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w w:val="99"/>
                <w:sz w:val="18"/>
              </w:rPr>
              <w:t>2</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6,11</w:t>
            </w:r>
          </w:p>
        </w:tc>
      </w:tr>
      <w:tr w:rsidR="00CE74F3" w:rsidRPr="0095227D" w:rsidTr="00CE74F3">
        <w:trPr>
          <w:trHeight w:val="413"/>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65</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ц</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color w:val="FF0000"/>
                <w:sz w:val="18"/>
              </w:rPr>
            </w:pPr>
            <w:r w:rsidRPr="0095227D">
              <w:rPr>
                <w:sz w:val="18"/>
              </w:rPr>
              <w:t>Велике шумске површине нивоа пејзажа значајне на лобалном, регионалном и државном нивоу</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w w:val="99"/>
                <w:sz w:val="18"/>
              </w:rPr>
              <w:t>2</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1,34</w:t>
            </w:r>
          </w:p>
        </w:tc>
      </w:tr>
      <w:tr w:rsidR="00CE74F3" w:rsidRPr="0095227D" w:rsidTr="00CE74F3">
        <w:trPr>
          <w:trHeight w:val="413"/>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65</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д</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color w:val="FF0000"/>
                <w:sz w:val="18"/>
              </w:rPr>
            </w:pPr>
            <w:r w:rsidRPr="0095227D">
              <w:rPr>
                <w:sz w:val="18"/>
              </w:rPr>
              <w:t>Велике шумске површине нивоа пејзажа значајне на лобалном, регионалном и државном нивоу</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w w:val="99"/>
                <w:sz w:val="18"/>
              </w:rPr>
              <w:t>2</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3,88</w:t>
            </w:r>
          </w:p>
        </w:tc>
      </w:tr>
      <w:tr w:rsidR="00CE74F3" w:rsidRPr="0095227D" w:rsidTr="00CE74F3">
        <w:trPr>
          <w:trHeight w:val="413"/>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65</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е</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sz w:val="18"/>
              </w:rPr>
            </w:pPr>
            <w:r w:rsidRPr="0095227D">
              <w:rPr>
                <w:sz w:val="18"/>
              </w:rPr>
              <w:t>Велике шумске површине нивоа пејзажа значајне на глобалном, регионалном и државном нивоу</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w w:val="99"/>
                <w:sz w:val="18"/>
              </w:rPr>
              <w:t>2</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2,46</w:t>
            </w:r>
          </w:p>
        </w:tc>
      </w:tr>
      <w:tr w:rsidR="00CE74F3" w:rsidRPr="0095227D" w:rsidTr="00CE74F3">
        <w:trPr>
          <w:trHeight w:val="413"/>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66</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а</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color w:val="FF0000"/>
                <w:sz w:val="18"/>
              </w:rPr>
            </w:pPr>
            <w:r w:rsidRPr="0095227D">
              <w:rPr>
                <w:sz w:val="18"/>
              </w:rPr>
              <w:t>Велике шумске површине нивоа пејзажа значајне на глобалном, регионалном и државном нивоу</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w w:val="99"/>
                <w:sz w:val="18"/>
              </w:rPr>
              <w:t>2</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19,86</w:t>
            </w:r>
          </w:p>
        </w:tc>
      </w:tr>
      <w:tr w:rsidR="00CE74F3" w:rsidRPr="0095227D" w:rsidTr="00CE74F3">
        <w:trPr>
          <w:trHeight w:val="413"/>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1</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sz w:val="18"/>
              </w:rPr>
              <w:t>г</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sz w:val="18"/>
              </w:rPr>
            </w:pPr>
            <w:r w:rsidRPr="0095227D">
              <w:rPr>
                <w:sz w:val="18"/>
              </w:rPr>
              <w:t>Подручјакојапружајуосновне природнекористиукритичним</w:t>
            </w:r>
          </w:p>
          <w:p w:rsidR="00CE74F3" w:rsidRPr="0095227D" w:rsidRDefault="00CE74F3" w:rsidP="0080578C">
            <w:pPr>
              <w:pStyle w:val="NoSpacing"/>
              <w:ind w:right="-8"/>
              <w:rPr>
                <w:sz w:val="18"/>
              </w:rPr>
            </w:pPr>
            <w:r w:rsidRPr="0095227D">
              <w:rPr>
                <w:sz w:val="18"/>
              </w:rPr>
              <w:t>ситуацијама</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w w:val="99"/>
                <w:sz w:val="18"/>
              </w:rPr>
              <w:t>4</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0,50</w:t>
            </w:r>
          </w:p>
        </w:tc>
      </w:tr>
      <w:tr w:rsidR="00CE74F3" w:rsidRPr="0095227D" w:rsidTr="00CE74F3">
        <w:trPr>
          <w:trHeight w:val="413"/>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1</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и</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sz w:val="18"/>
              </w:rPr>
            </w:pPr>
            <w:r w:rsidRPr="0095227D">
              <w:rPr>
                <w:sz w:val="18"/>
              </w:rPr>
              <w:t>Подручјакојапружајуосновне природнекористиукритичним</w:t>
            </w:r>
          </w:p>
          <w:p w:rsidR="00CE74F3" w:rsidRPr="0095227D" w:rsidRDefault="00CE74F3" w:rsidP="0080578C">
            <w:pPr>
              <w:pStyle w:val="NoSpacing"/>
              <w:ind w:right="-8"/>
              <w:rPr>
                <w:sz w:val="18"/>
              </w:rPr>
            </w:pPr>
            <w:r w:rsidRPr="0095227D">
              <w:rPr>
                <w:sz w:val="18"/>
              </w:rPr>
              <w:t>ситуацијама</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w w:val="99"/>
                <w:sz w:val="18"/>
              </w:rPr>
              <w:t>4</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1,98</w:t>
            </w:r>
          </w:p>
        </w:tc>
      </w:tr>
      <w:tr w:rsidR="00CE74F3" w:rsidRPr="0095227D" w:rsidTr="00CE74F3">
        <w:trPr>
          <w:trHeight w:val="413"/>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sz w:val="18"/>
              </w:rPr>
              <w:t>39</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д</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sz w:val="18"/>
              </w:rPr>
            </w:pPr>
            <w:r w:rsidRPr="0095227D">
              <w:rPr>
                <w:sz w:val="18"/>
              </w:rPr>
              <w:t>Подручја која пружају основне природне користи у критичнимситуацијама</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pPr>
          </w:p>
          <w:p w:rsidR="00CE74F3" w:rsidRPr="0095227D" w:rsidRDefault="00CE74F3" w:rsidP="0080578C">
            <w:pPr>
              <w:pStyle w:val="NoSpacing"/>
              <w:ind w:right="-8"/>
              <w:jc w:val="center"/>
              <w:rPr>
                <w:sz w:val="18"/>
              </w:rPr>
            </w:pPr>
            <w:r w:rsidRPr="0095227D">
              <w:rPr>
                <w:w w:val="99"/>
                <w:sz w:val="18"/>
              </w:rPr>
              <w:t>4</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2,24</w:t>
            </w:r>
          </w:p>
        </w:tc>
      </w:tr>
      <w:tr w:rsidR="00CE74F3" w:rsidRPr="0095227D" w:rsidTr="00CE74F3">
        <w:trPr>
          <w:trHeight w:val="413"/>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sz w:val="18"/>
              </w:rPr>
              <w:t>46</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е</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sz w:val="16"/>
              </w:rPr>
            </w:pPr>
            <w:r w:rsidRPr="0095227D">
              <w:rPr>
                <w:sz w:val="16"/>
              </w:rPr>
              <w:t>Подручја која пружају основне природне користи у критичнимситуацијама:</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4</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5,35</w:t>
            </w:r>
          </w:p>
        </w:tc>
      </w:tr>
      <w:tr w:rsidR="00CE74F3" w:rsidRPr="0095227D" w:rsidTr="00CE74F3">
        <w:trPr>
          <w:trHeight w:val="413"/>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sz w:val="18"/>
              </w:rPr>
              <w:t>51</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б</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sz w:val="16"/>
              </w:rPr>
            </w:pPr>
            <w:r w:rsidRPr="0095227D">
              <w:rPr>
                <w:sz w:val="16"/>
              </w:rPr>
              <w:t>Подручјакојапружајуосновнеприроднекористи укритичним</w:t>
            </w:r>
          </w:p>
          <w:p w:rsidR="00CE74F3" w:rsidRPr="0095227D" w:rsidRDefault="00CE74F3" w:rsidP="0080578C">
            <w:pPr>
              <w:pStyle w:val="NoSpacing"/>
              <w:ind w:right="-8"/>
              <w:rPr>
                <w:sz w:val="16"/>
              </w:rPr>
            </w:pPr>
            <w:r w:rsidRPr="0095227D">
              <w:rPr>
                <w:sz w:val="16"/>
              </w:rPr>
              <w:t>ситуацијама:</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4</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0,31</w:t>
            </w:r>
          </w:p>
        </w:tc>
      </w:tr>
      <w:tr w:rsidR="00CE74F3" w:rsidRPr="0095227D" w:rsidTr="00CE74F3">
        <w:trPr>
          <w:trHeight w:val="413"/>
        </w:trPr>
        <w:tc>
          <w:tcPr>
            <w:tcW w:w="960" w:type="dxa"/>
            <w:tcBorders>
              <w:top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sz w:val="18"/>
              </w:rPr>
              <w:t>55</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а</w:t>
            </w:r>
          </w:p>
        </w:tc>
        <w:tc>
          <w:tcPr>
            <w:tcW w:w="5234"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rPr>
                <w:sz w:val="16"/>
              </w:rPr>
            </w:pPr>
            <w:r w:rsidRPr="0095227D">
              <w:rPr>
                <w:sz w:val="16"/>
              </w:rPr>
              <w:t>Подручјакојапружајуосновнеприроднекористи укритичним</w:t>
            </w:r>
          </w:p>
          <w:p w:rsidR="00CE74F3" w:rsidRPr="0095227D" w:rsidRDefault="00CE74F3" w:rsidP="0080578C">
            <w:pPr>
              <w:pStyle w:val="NoSpacing"/>
              <w:ind w:right="-8"/>
              <w:rPr>
                <w:sz w:val="16"/>
              </w:rPr>
            </w:pPr>
            <w:r w:rsidRPr="0095227D">
              <w:rPr>
                <w:sz w:val="16"/>
              </w:rPr>
              <w:t>ситуацијама:</w:t>
            </w:r>
          </w:p>
        </w:tc>
        <w:tc>
          <w:tcPr>
            <w:tcW w:w="960" w:type="dxa"/>
            <w:tcBorders>
              <w:top w:val="single" w:sz="8" w:space="0" w:color="000000"/>
              <w:left w:val="single" w:sz="8" w:space="0" w:color="000000"/>
              <w:bottom w:val="single" w:sz="8" w:space="0" w:color="000000"/>
              <w:right w:val="single" w:sz="8" w:space="0" w:color="000000"/>
            </w:tcBorders>
          </w:tcPr>
          <w:p w:rsidR="00CE74F3" w:rsidRPr="0095227D" w:rsidRDefault="00CE74F3" w:rsidP="0080578C">
            <w:pPr>
              <w:pStyle w:val="NoSpacing"/>
              <w:ind w:right="-8"/>
              <w:jc w:val="center"/>
              <w:rPr>
                <w:sz w:val="18"/>
              </w:rPr>
            </w:pPr>
            <w:r w:rsidRPr="0095227D">
              <w:rPr>
                <w:w w:val="99"/>
                <w:sz w:val="18"/>
              </w:rPr>
              <w:t>4</w:t>
            </w:r>
          </w:p>
        </w:tc>
        <w:tc>
          <w:tcPr>
            <w:tcW w:w="1022" w:type="dxa"/>
            <w:tcBorders>
              <w:top w:val="single" w:sz="8" w:space="0" w:color="000000"/>
              <w:left w:val="single" w:sz="8" w:space="0" w:color="000000"/>
              <w:bottom w:val="single" w:sz="8" w:space="0" w:color="000000"/>
            </w:tcBorders>
          </w:tcPr>
          <w:p w:rsidR="00CE74F3" w:rsidRPr="0095227D" w:rsidRDefault="00CE74F3" w:rsidP="0080578C">
            <w:pPr>
              <w:pStyle w:val="NoSpacing"/>
              <w:ind w:right="-8"/>
              <w:jc w:val="center"/>
              <w:rPr>
                <w:sz w:val="18"/>
              </w:rPr>
            </w:pPr>
            <w:r w:rsidRPr="0095227D">
              <w:rPr>
                <w:sz w:val="18"/>
              </w:rPr>
              <w:t>1,43</w:t>
            </w:r>
          </w:p>
        </w:tc>
      </w:tr>
      <w:tr w:rsidR="00CE74F3" w:rsidRPr="0095227D" w:rsidTr="00CE74F3">
        <w:trPr>
          <w:trHeight w:val="282"/>
        </w:trPr>
        <w:tc>
          <w:tcPr>
            <w:tcW w:w="960" w:type="dxa"/>
            <w:tcBorders>
              <w:top w:val="single" w:sz="8" w:space="0" w:color="000000"/>
              <w:right w:val="single" w:sz="4" w:space="0" w:color="auto"/>
            </w:tcBorders>
          </w:tcPr>
          <w:p w:rsidR="00CE74F3" w:rsidRPr="0095227D" w:rsidRDefault="00CE74F3" w:rsidP="0080578C">
            <w:pPr>
              <w:pStyle w:val="NoSpacing"/>
              <w:ind w:right="-8"/>
              <w:jc w:val="center"/>
            </w:pPr>
          </w:p>
        </w:tc>
        <w:tc>
          <w:tcPr>
            <w:tcW w:w="960" w:type="dxa"/>
            <w:tcBorders>
              <w:top w:val="single" w:sz="8" w:space="0" w:color="000000"/>
              <w:left w:val="single" w:sz="4" w:space="0" w:color="auto"/>
              <w:right w:val="single" w:sz="8" w:space="0" w:color="000000"/>
            </w:tcBorders>
          </w:tcPr>
          <w:p w:rsidR="00CE74F3" w:rsidRPr="0095227D" w:rsidRDefault="00CE74F3" w:rsidP="0080578C">
            <w:pPr>
              <w:pStyle w:val="NoSpacing"/>
              <w:ind w:right="-8"/>
              <w:jc w:val="center"/>
              <w:rPr>
                <w:w w:val="99"/>
                <w:sz w:val="18"/>
              </w:rPr>
            </w:pPr>
          </w:p>
        </w:tc>
        <w:tc>
          <w:tcPr>
            <w:tcW w:w="5234" w:type="dxa"/>
            <w:tcBorders>
              <w:top w:val="single" w:sz="8" w:space="0" w:color="000000"/>
              <w:left w:val="single" w:sz="8" w:space="0" w:color="000000"/>
              <w:right w:val="single" w:sz="8" w:space="0" w:color="000000"/>
            </w:tcBorders>
          </w:tcPr>
          <w:p w:rsidR="00CE74F3" w:rsidRPr="0095227D" w:rsidRDefault="00CE74F3" w:rsidP="0080578C">
            <w:pPr>
              <w:pStyle w:val="NoSpacing"/>
              <w:ind w:right="-8"/>
              <w:rPr>
                <w:sz w:val="18"/>
              </w:rPr>
            </w:pPr>
            <w:r w:rsidRPr="0095227D">
              <w:rPr>
                <w:b/>
                <w:sz w:val="18"/>
              </w:rPr>
              <w:t>УКУПНО</w:t>
            </w:r>
          </w:p>
        </w:tc>
        <w:tc>
          <w:tcPr>
            <w:tcW w:w="960" w:type="dxa"/>
            <w:tcBorders>
              <w:top w:val="single" w:sz="8" w:space="0" w:color="000000"/>
              <w:left w:val="single" w:sz="8" w:space="0" w:color="000000"/>
              <w:right w:val="single" w:sz="8" w:space="0" w:color="000000"/>
            </w:tcBorders>
          </w:tcPr>
          <w:p w:rsidR="00CE74F3" w:rsidRPr="0095227D" w:rsidRDefault="00CE74F3" w:rsidP="0080578C">
            <w:pPr>
              <w:pStyle w:val="NoSpacing"/>
              <w:ind w:right="-8"/>
              <w:jc w:val="center"/>
            </w:pPr>
          </w:p>
        </w:tc>
        <w:tc>
          <w:tcPr>
            <w:tcW w:w="1022" w:type="dxa"/>
            <w:tcBorders>
              <w:top w:val="single" w:sz="8" w:space="0" w:color="000000"/>
              <w:left w:val="single" w:sz="8" w:space="0" w:color="000000"/>
            </w:tcBorders>
          </w:tcPr>
          <w:p w:rsidR="00CE74F3" w:rsidRPr="0095227D" w:rsidRDefault="00CE74F3" w:rsidP="0080578C">
            <w:pPr>
              <w:pStyle w:val="NoSpacing"/>
              <w:ind w:right="-8"/>
              <w:jc w:val="center"/>
              <w:rPr>
                <w:b/>
                <w:sz w:val="18"/>
              </w:rPr>
            </w:pPr>
            <w:r w:rsidRPr="0095227D">
              <w:rPr>
                <w:b/>
                <w:sz w:val="18"/>
              </w:rPr>
              <w:t>172,87</w:t>
            </w:r>
          </w:p>
        </w:tc>
      </w:tr>
    </w:tbl>
    <w:p w:rsidR="00145FD8" w:rsidRPr="0095227D" w:rsidRDefault="00145FD8" w:rsidP="0080578C">
      <w:pPr>
        <w:ind w:left="567" w:right="-8"/>
        <w:rPr>
          <w:szCs w:val="24"/>
        </w:rPr>
      </w:pPr>
    </w:p>
    <w:p w:rsidR="00145FD8" w:rsidRPr="0095227D" w:rsidRDefault="00CE74F3" w:rsidP="005A366C">
      <w:pPr>
        <w:pStyle w:val="Heading1"/>
        <w:framePr w:wrap="notBeside"/>
      </w:pPr>
      <w:bookmarkStart w:id="50" w:name="_Toc124940908"/>
      <w:r w:rsidRPr="0095227D">
        <w:lastRenderedPageBreak/>
        <w:t xml:space="preserve">5.Стање </w:t>
      </w:r>
      <w:r w:rsidR="00F01E03" w:rsidRPr="0095227D">
        <w:t>ш</w:t>
      </w:r>
      <w:r w:rsidRPr="0095227D">
        <w:t>ума и шумских састојина</w:t>
      </w:r>
      <w:bookmarkEnd w:id="50"/>
    </w:p>
    <w:p w:rsidR="00145FD8" w:rsidRPr="0095227D" w:rsidRDefault="00F01E03" w:rsidP="00791478">
      <w:pPr>
        <w:rPr>
          <w:color w:val="FF0000"/>
        </w:rPr>
      </w:pPr>
      <w:r w:rsidRPr="0095227D">
        <w:t>У складу са Законом о шумама и одредбама Правилника о начину израде и садржају</w:t>
      </w:r>
      <w:r w:rsidR="004C75F4">
        <w:rPr>
          <w:lang/>
        </w:rPr>
        <w:t xml:space="preserve"> </w:t>
      </w:r>
      <w:r w:rsidRPr="0095227D">
        <w:t>основа газдовања шумама, биће приказано стање шума по намени, газдинским класама, пореклу и очуваности, смеси, врстама дрвећа, дебљинској структури, старости, затим стање вештачки подигнутих састојина, стање необраслих површина, здравствено стање, стању дивљачи и накрају општи осврт на затечено стање</w:t>
      </w:r>
      <w:r w:rsidRPr="0095227D">
        <w:rPr>
          <w:color w:val="FF0000"/>
        </w:rPr>
        <w:t>.</w:t>
      </w:r>
    </w:p>
    <w:p w:rsidR="00145FD8" w:rsidRPr="0095227D" w:rsidRDefault="00F01E03" w:rsidP="0080578C">
      <w:pPr>
        <w:pStyle w:val="Heading2"/>
        <w:ind w:right="-8"/>
      </w:pPr>
      <w:bookmarkStart w:id="51" w:name="_Toc124748994"/>
      <w:bookmarkStart w:id="52" w:name="_Toc124940909"/>
      <w:r w:rsidRPr="0095227D">
        <w:t>5.1 Стање шума по намени</w:t>
      </w:r>
      <w:bookmarkEnd w:id="51"/>
      <w:bookmarkEnd w:id="52"/>
    </w:p>
    <w:p w:rsidR="00F01E03" w:rsidRPr="0095227D" w:rsidRDefault="00F01E03" w:rsidP="006B66B7">
      <w:r w:rsidRPr="0095227D">
        <w:t>Намене шума можемо посматрати у два вида:</w:t>
      </w:r>
    </w:p>
    <w:p w:rsidR="00F01E03" w:rsidRPr="0095227D" w:rsidRDefault="00F01E03">
      <w:pPr>
        <w:pStyle w:val="ListParagraph"/>
        <w:numPr>
          <w:ilvl w:val="0"/>
          <w:numId w:val="12"/>
        </w:numPr>
        <w:tabs>
          <w:tab w:val="left" w:pos="1560"/>
        </w:tabs>
        <w:spacing w:before="0"/>
        <w:ind w:left="567" w:right="-8" w:firstLine="709"/>
      </w:pPr>
      <w:r w:rsidRPr="0095227D">
        <w:t>Вид глобалне намене</w:t>
      </w:r>
    </w:p>
    <w:p w:rsidR="00145FD8" w:rsidRPr="0095227D" w:rsidRDefault="00F01E03">
      <w:pPr>
        <w:pStyle w:val="ListParagraph"/>
        <w:numPr>
          <w:ilvl w:val="0"/>
          <w:numId w:val="12"/>
        </w:numPr>
        <w:tabs>
          <w:tab w:val="left" w:pos="1560"/>
        </w:tabs>
        <w:spacing w:before="0"/>
        <w:ind w:left="567" w:right="-8" w:firstLine="709"/>
      </w:pPr>
      <w:r w:rsidRPr="0095227D">
        <w:t>Вид основне намене</w:t>
      </w:r>
    </w:p>
    <w:p w:rsidR="00F01E03" w:rsidRPr="0095227D" w:rsidRDefault="00F01E03" w:rsidP="0080578C">
      <w:pPr>
        <w:ind w:right="-8"/>
      </w:pPr>
      <w:r w:rsidRPr="0095227D">
        <w:t>По глобалној намени шуме ове газдинске јединице сврстане су у: шуме са производном функцијом (10), односно служе превенствено за производњу дрвета и других шумских производа и шуме са приоритетном заштитном функцијом (12). Оне истовремено врше и остале општекорисне функције као што су: заштитне, хидролошке, климатске, хигијенско-здравствене, научно-истраживачке, одбрамбене и др.</w:t>
      </w:r>
    </w:p>
    <w:p w:rsidR="00F01E03" w:rsidRPr="0095227D" w:rsidRDefault="00F01E03" w:rsidP="0080578C">
      <w:pPr>
        <w:ind w:right="-8"/>
      </w:pPr>
      <w:r w:rsidRPr="0095227D">
        <w:t>П</w:t>
      </w:r>
      <w:r w:rsidR="00C94C6F">
        <w:t xml:space="preserve">о виду основне намене шуме ове </w:t>
      </w:r>
      <w:r w:rsidR="00C94C6F">
        <w:rPr>
          <w:lang/>
        </w:rPr>
        <w:t>Г</w:t>
      </w:r>
      <w:r w:rsidRPr="0095227D">
        <w:t>аздинске јединице издвојене су четири наменске целине, приказано структурно у табели и то:</w:t>
      </w:r>
    </w:p>
    <w:p w:rsidR="00F01E03" w:rsidRPr="0095227D" w:rsidRDefault="00381F28">
      <w:pPr>
        <w:pStyle w:val="ListParagraph"/>
        <w:numPr>
          <w:ilvl w:val="0"/>
          <w:numId w:val="11"/>
        </w:numPr>
        <w:tabs>
          <w:tab w:val="left" w:pos="1400"/>
          <w:tab w:val="left" w:pos="1401"/>
        </w:tabs>
        <w:spacing w:before="0"/>
        <w:ind w:left="567" w:right="-8" w:firstLine="709"/>
      </w:pPr>
      <w:r w:rsidRPr="0095227D">
        <w:t>Н</w:t>
      </w:r>
      <w:r w:rsidR="00F01E03" w:rsidRPr="0095227D">
        <w:t>аменска</w:t>
      </w:r>
      <w:r>
        <w:t xml:space="preserve"> </w:t>
      </w:r>
      <w:r w:rsidR="00F01E03" w:rsidRPr="0095227D">
        <w:t>целина10-производње техничког дрвета</w:t>
      </w:r>
    </w:p>
    <w:p w:rsidR="00F01E03" w:rsidRPr="0095227D" w:rsidRDefault="00381F28">
      <w:pPr>
        <w:pStyle w:val="ListParagraph"/>
        <w:numPr>
          <w:ilvl w:val="0"/>
          <w:numId w:val="11"/>
        </w:numPr>
        <w:tabs>
          <w:tab w:val="left" w:pos="1400"/>
          <w:tab w:val="left" w:pos="1401"/>
        </w:tabs>
        <w:spacing w:before="0"/>
        <w:ind w:left="567" w:right="-8" w:firstLine="709"/>
      </w:pPr>
      <w:r w:rsidRPr="0095227D">
        <w:t>Н</w:t>
      </w:r>
      <w:r w:rsidR="00F01E03" w:rsidRPr="0095227D">
        <w:t>аменска</w:t>
      </w:r>
      <w:r>
        <w:t xml:space="preserve"> </w:t>
      </w:r>
      <w:r w:rsidR="00F01E03" w:rsidRPr="0095227D">
        <w:t>целина26-заштита земљишта од ерозије</w:t>
      </w:r>
    </w:p>
    <w:p w:rsidR="00F01E03" w:rsidRPr="0095227D" w:rsidRDefault="00381F28">
      <w:pPr>
        <w:pStyle w:val="ListParagraph"/>
        <w:numPr>
          <w:ilvl w:val="0"/>
          <w:numId w:val="11"/>
        </w:numPr>
        <w:tabs>
          <w:tab w:val="left" w:pos="1400"/>
          <w:tab w:val="left" w:pos="1401"/>
        </w:tabs>
        <w:spacing w:before="0"/>
        <w:ind w:left="567" w:right="-8" w:firstLine="709"/>
      </w:pPr>
      <w:r w:rsidRPr="0095227D">
        <w:t>Н</w:t>
      </w:r>
      <w:r w:rsidR="00F01E03" w:rsidRPr="0095227D">
        <w:t>аменска</w:t>
      </w:r>
      <w:r>
        <w:t xml:space="preserve"> </w:t>
      </w:r>
      <w:r w:rsidR="00F01E03" w:rsidRPr="0095227D">
        <w:t>целина66 -стална заштита шума (без</w:t>
      </w:r>
      <w:r>
        <w:t xml:space="preserve"> </w:t>
      </w:r>
      <w:r w:rsidR="00F01E03" w:rsidRPr="0095227D">
        <w:t>газдинског</w:t>
      </w:r>
      <w:r>
        <w:t xml:space="preserve"> </w:t>
      </w:r>
      <w:r w:rsidR="00F01E03" w:rsidRPr="0095227D">
        <w:t>третмана)</w:t>
      </w:r>
    </w:p>
    <w:p w:rsidR="00145FD8" w:rsidRPr="0095227D" w:rsidRDefault="00381F28">
      <w:pPr>
        <w:pStyle w:val="ListParagraph"/>
        <w:numPr>
          <w:ilvl w:val="0"/>
          <w:numId w:val="11"/>
        </w:numPr>
        <w:tabs>
          <w:tab w:val="left" w:pos="1400"/>
          <w:tab w:val="left" w:pos="1401"/>
        </w:tabs>
        <w:spacing w:before="0"/>
        <w:ind w:left="567" w:right="-8" w:firstLine="709"/>
      </w:pPr>
      <w:r w:rsidRPr="0095227D">
        <w:t>Н</w:t>
      </w:r>
      <w:r w:rsidR="00F01E03" w:rsidRPr="0095227D">
        <w:t>аменска</w:t>
      </w:r>
      <w:r>
        <w:t xml:space="preserve"> </w:t>
      </w:r>
      <w:r w:rsidR="00F01E03" w:rsidRPr="0095227D">
        <w:t>цел</w:t>
      </w:r>
      <w:r>
        <w:t>ина82-предео изузетних одлика (I</w:t>
      </w:r>
      <w:r w:rsidR="00F01E03" w:rsidRPr="0095227D">
        <w:t>I</w:t>
      </w:r>
      <w:r>
        <w:t xml:space="preserve"> </w:t>
      </w:r>
      <w:r w:rsidR="00F01E03" w:rsidRPr="0095227D">
        <w:t>степен заштите)</w:t>
      </w:r>
    </w:p>
    <w:p w:rsidR="00F01E03" w:rsidRPr="00440BB6" w:rsidRDefault="00AA695D" w:rsidP="00BC4DC4">
      <w:pPr>
        <w:pStyle w:val="BodyText"/>
        <w:spacing w:before="2"/>
        <w:ind w:left="142" w:right="-8" w:firstLine="142"/>
        <w:rPr>
          <w:b/>
          <w:bCs/>
          <w:color w:val="FF0000"/>
          <w:sz w:val="11"/>
        </w:rPr>
      </w:pPr>
      <w:r w:rsidRPr="0095227D">
        <w:rPr>
          <w:b/>
          <w:bCs/>
          <w:sz w:val="16"/>
          <w:szCs w:val="16"/>
        </w:rPr>
        <w:t xml:space="preserve">  </w:t>
      </w:r>
      <w:r w:rsidR="00F01E03" w:rsidRPr="0095227D">
        <w:rPr>
          <w:b/>
          <w:bCs/>
          <w:sz w:val="16"/>
          <w:szCs w:val="16"/>
        </w:rPr>
        <w:t>Табела бр. 1</w:t>
      </w:r>
      <w:r w:rsidR="00440BB6">
        <w:rPr>
          <w:b/>
          <w:bCs/>
          <w:sz w:val="16"/>
          <w:szCs w:val="16"/>
        </w:rPr>
        <w:t>2</w:t>
      </w:r>
    </w:p>
    <w:tbl>
      <w:tblPr>
        <w:tblW w:w="0" w:type="auto"/>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227"/>
        <w:gridCol w:w="936"/>
        <w:gridCol w:w="698"/>
        <w:gridCol w:w="1075"/>
        <w:gridCol w:w="1183"/>
        <w:gridCol w:w="725"/>
        <w:gridCol w:w="818"/>
        <w:gridCol w:w="698"/>
        <w:gridCol w:w="756"/>
        <w:gridCol w:w="943"/>
      </w:tblGrid>
      <w:tr w:rsidR="00F01E03" w:rsidRPr="0095227D" w:rsidTr="00CF583A">
        <w:trPr>
          <w:trHeight w:val="270"/>
        </w:trPr>
        <w:tc>
          <w:tcPr>
            <w:tcW w:w="2227" w:type="dxa"/>
            <w:vMerge w:val="restart"/>
            <w:shd w:val="clear" w:color="auto" w:fill="C0C0C0"/>
          </w:tcPr>
          <w:p w:rsidR="00F01E03" w:rsidRPr="0095227D" w:rsidRDefault="00F01E03" w:rsidP="0080578C">
            <w:pPr>
              <w:pStyle w:val="NoSpacing"/>
              <w:ind w:right="-8"/>
            </w:pPr>
            <w:r w:rsidRPr="0095227D">
              <w:t>Наменска</w:t>
            </w:r>
            <w:r w:rsidR="00381F28">
              <w:t xml:space="preserve"> </w:t>
            </w:r>
            <w:r w:rsidRPr="0095227D">
              <w:t>целина</w:t>
            </w:r>
          </w:p>
        </w:tc>
        <w:tc>
          <w:tcPr>
            <w:tcW w:w="1634" w:type="dxa"/>
            <w:gridSpan w:val="2"/>
            <w:shd w:val="clear" w:color="auto" w:fill="C0C0C0"/>
          </w:tcPr>
          <w:p w:rsidR="00F01E03" w:rsidRPr="0095227D" w:rsidRDefault="00F01E03" w:rsidP="0080578C">
            <w:pPr>
              <w:pStyle w:val="NoSpacing"/>
              <w:ind w:right="-8"/>
            </w:pPr>
            <w:r w:rsidRPr="0095227D">
              <w:t>Површина</w:t>
            </w:r>
          </w:p>
        </w:tc>
        <w:tc>
          <w:tcPr>
            <w:tcW w:w="2983" w:type="dxa"/>
            <w:gridSpan w:val="3"/>
            <w:shd w:val="clear" w:color="auto" w:fill="C0C0C0"/>
          </w:tcPr>
          <w:p w:rsidR="00F01E03" w:rsidRPr="0095227D" w:rsidRDefault="00F01E03" w:rsidP="0080578C">
            <w:pPr>
              <w:pStyle w:val="NoSpacing"/>
              <w:ind w:right="-8"/>
            </w:pPr>
            <w:r w:rsidRPr="0095227D">
              <w:t>Запремина</w:t>
            </w:r>
          </w:p>
        </w:tc>
        <w:tc>
          <w:tcPr>
            <w:tcW w:w="3215" w:type="dxa"/>
            <w:gridSpan w:val="4"/>
            <w:shd w:val="clear" w:color="auto" w:fill="C0C0C0"/>
          </w:tcPr>
          <w:p w:rsidR="00F01E03" w:rsidRPr="0095227D" w:rsidRDefault="00F01E03" w:rsidP="0080578C">
            <w:pPr>
              <w:pStyle w:val="NoSpacing"/>
              <w:ind w:right="-8"/>
            </w:pPr>
            <w:r w:rsidRPr="0095227D">
              <w:t>Запреминс</w:t>
            </w:r>
            <w:r w:rsidR="00381F28">
              <w:rPr>
                <w:lang/>
              </w:rPr>
              <w:t>к</w:t>
            </w:r>
            <w:r w:rsidRPr="0095227D">
              <w:t>и</w:t>
            </w:r>
            <w:r w:rsidR="00381F28">
              <w:rPr>
                <w:lang/>
              </w:rPr>
              <w:t xml:space="preserve"> </w:t>
            </w:r>
            <w:r w:rsidRPr="0095227D">
              <w:t>прираст</w:t>
            </w:r>
          </w:p>
        </w:tc>
      </w:tr>
      <w:tr w:rsidR="00F01E03" w:rsidRPr="0095227D" w:rsidTr="00CF583A">
        <w:trPr>
          <w:trHeight w:val="330"/>
        </w:trPr>
        <w:tc>
          <w:tcPr>
            <w:tcW w:w="2227" w:type="dxa"/>
            <w:vMerge/>
            <w:tcBorders>
              <w:top w:val="nil"/>
            </w:tcBorders>
            <w:shd w:val="clear" w:color="auto" w:fill="C0C0C0"/>
          </w:tcPr>
          <w:p w:rsidR="00F01E03" w:rsidRPr="0095227D" w:rsidRDefault="00F01E03" w:rsidP="0080578C">
            <w:pPr>
              <w:pStyle w:val="NoSpacing"/>
              <w:ind w:right="-8"/>
            </w:pPr>
          </w:p>
        </w:tc>
        <w:tc>
          <w:tcPr>
            <w:tcW w:w="936" w:type="dxa"/>
            <w:shd w:val="clear" w:color="auto" w:fill="C0C0C0"/>
          </w:tcPr>
          <w:p w:rsidR="00F01E03" w:rsidRPr="0095227D" w:rsidRDefault="00F01E03" w:rsidP="0080578C">
            <w:pPr>
              <w:pStyle w:val="NoSpacing"/>
              <w:ind w:right="-8"/>
            </w:pPr>
            <w:r w:rsidRPr="0095227D">
              <w:t>ha</w:t>
            </w:r>
          </w:p>
        </w:tc>
        <w:tc>
          <w:tcPr>
            <w:tcW w:w="698" w:type="dxa"/>
            <w:shd w:val="clear" w:color="auto" w:fill="C0C0C0"/>
          </w:tcPr>
          <w:p w:rsidR="00F01E03" w:rsidRPr="0095227D" w:rsidRDefault="00F01E03" w:rsidP="0080578C">
            <w:pPr>
              <w:pStyle w:val="NoSpacing"/>
              <w:ind w:right="-8"/>
            </w:pPr>
            <w:r w:rsidRPr="0095227D">
              <w:rPr>
                <w:w w:val="99"/>
              </w:rPr>
              <w:t>%</w:t>
            </w:r>
          </w:p>
        </w:tc>
        <w:tc>
          <w:tcPr>
            <w:tcW w:w="1075" w:type="dxa"/>
            <w:tcBorders>
              <w:right w:val="single" w:sz="4" w:space="0" w:color="000000"/>
            </w:tcBorders>
            <w:shd w:val="clear" w:color="auto" w:fill="C0C0C0"/>
          </w:tcPr>
          <w:p w:rsidR="00F01E03" w:rsidRPr="0095227D" w:rsidRDefault="00F01E03" w:rsidP="0080578C">
            <w:pPr>
              <w:pStyle w:val="NoSpacing"/>
              <w:ind w:right="-8"/>
            </w:pPr>
            <w:r w:rsidRPr="0095227D">
              <w:rPr>
                <w:position w:val="-6"/>
              </w:rPr>
              <w:t>m</w:t>
            </w:r>
            <w:r w:rsidRPr="0095227D">
              <w:t>3</w:t>
            </w:r>
          </w:p>
        </w:tc>
        <w:tc>
          <w:tcPr>
            <w:tcW w:w="1183" w:type="dxa"/>
            <w:tcBorders>
              <w:left w:val="single" w:sz="4" w:space="0" w:color="000000"/>
              <w:right w:val="single" w:sz="4" w:space="0" w:color="000000"/>
            </w:tcBorders>
            <w:shd w:val="clear" w:color="auto" w:fill="C0C0C0"/>
          </w:tcPr>
          <w:p w:rsidR="00F01E03" w:rsidRPr="0095227D" w:rsidRDefault="00F01E03" w:rsidP="0080578C">
            <w:pPr>
              <w:pStyle w:val="NoSpacing"/>
              <w:ind w:right="-8"/>
            </w:pPr>
            <w:r w:rsidRPr="0095227D">
              <w:rPr>
                <w:w w:val="99"/>
              </w:rPr>
              <w:t>%</w:t>
            </w:r>
          </w:p>
        </w:tc>
        <w:tc>
          <w:tcPr>
            <w:tcW w:w="725" w:type="dxa"/>
            <w:tcBorders>
              <w:left w:val="single" w:sz="4" w:space="0" w:color="000000"/>
            </w:tcBorders>
            <w:shd w:val="clear" w:color="auto" w:fill="C0C0C0"/>
          </w:tcPr>
          <w:p w:rsidR="00F01E03" w:rsidRPr="0095227D" w:rsidRDefault="00F01E03" w:rsidP="0080578C">
            <w:pPr>
              <w:pStyle w:val="NoSpacing"/>
              <w:ind w:right="-8"/>
            </w:pPr>
            <w:r w:rsidRPr="0095227D">
              <w:t>m</w:t>
            </w:r>
            <w:r w:rsidRPr="0095227D">
              <w:rPr>
                <w:vertAlign w:val="superscript"/>
              </w:rPr>
              <w:t>3</w:t>
            </w:r>
            <w:r w:rsidRPr="0095227D">
              <w:t>/ha</w:t>
            </w:r>
          </w:p>
        </w:tc>
        <w:tc>
          <w:tcPr>
            <w:tcW w:w="818" w:type="dxa"/>
            <w:tcBorders>
              <w:right w:val="single" w:sz="4" w:space="0" w:color="000000"/>
            </w:tcBorders>
            <w:shd w:val="clear" w:color="auto" w:fill="C0C0C0"/>
          </w:tcPr>
          <w:p w:rsidR="00F01E03" w:rsidRPr="0095227D" w:rsidRDefault="00F01E03" w:rsidP="0080578C">
            <w:pPr>
              <w:pStyle w:val="NoSpacing"/>
              <w:ind w:right="-8"/>
            </w:pPr>
            <w:r w:rsidRPr="0095227D">
              <w:rPr>
                <w:position w:val="-6"/>
              </w:rPr>
              <w:t>m</w:t>
            </w:r>
            <w:r w:rsidRPr="0095227D">
              <w:t>3</w:t>
            </w:r>
          </w:p>
        </w:tc>
        <w:tc>
          <w:tcPr>
            <w:tcW w:w="698" w:type="dxa"/>
            <w:tcBorders>
              <w:left w:val="single" w:sz="4" w:space="0" w:color="000000"/>
              <w:right w:val="single" w:sz="4" w:space="0" w:color="000000"/>
            </w:tcBorders>
            <w:shd w:val="clear" w:color="auto" w:fill="C0C0C0"/>
          </w:tcPr>
          <w:p w:rsidR="00F01E03" w:rsidRPr="0095227D" w:rsidRDefault="00F01E03" w:rsidP="0080578C">
            <w:pPr>
              <w:pStyle w:val="NoSpacing"/>
              <w:ind w:right="-8"/>
            </w:pPr>
            <w:r w:rsidRPr="0095227D">
              <w:rPr>
                <w:w w:val="99"/>
              </w:rPr>
              <w:t>%</w:t>
            </w:r>
          </w:p>
        </w:tc>
        <w:tc>
          <w:tcPr>
            <w:tcW w:w="756" w:type="dxa"/>
            <w:tcBorders>
              <w:left w:val="single" w:sz="4" w:space="0" w:color="000000"/>
            </w:tcBorders>
            <w:shd w:val="clear" w:color="auto" w:fill="C0C0C0"/>
          </w:tcPr>
          <w:p w:rsidR="00F01E03" w:rsidRPr="0095227D" w:rsidRDefault="00F01E03" w:rsidP="0080578C">
            <w:pPr>
              <w:pStyle w:val="NoSpacing"/>
              <w:ind w:right="-8"/>
            </w:pPr>
            <w:r w:rsidRPr="0095227D">
              <w:t>m</w:t>
            </w:r>
            <w:r w:rsidRPr="0095227D">
              <w:rPr>
                <w:vertAlign w:val="superscript"/>
              </w:rPr>
              <w:t>3</w:t>
            </w:r>
            <w:r w:rsidRPr="0095227D">
              <w:t>/ha</w:t>
            </w:r>
          </w:p>
        </w:tc>
        <w:tc>
          <w:tcPr>
            <w:tcW w:w="943" w:type="dxa"/>
            <w:shd w:val="clear" w:color="auto" w:fill="C0C0C0"/>
          </w:tcPr>
          <w:p w:rsidR="00F01E03" w:rsidRPr="0095227D" w:rsidRDefault="00F01E03" w:rsidP="0080578C">
            <w:pPr>
              <w:pStyle w:val="NoSpacing"/>
              <w:ind w:right="-8"/>
            </w:pPr>
            <w:r w:rsidRPr="0095227D">
              <w:t>Pi(%)</w:t>
            </w:r>
          </w:p>
        </w:tc>
      </w:tr>
      <w:tr w:rsidR="00F01E03" w:rsidRPr="0095227D" w:rsidTr="00CF583A">
        <w:trPr>
          <w:trHeight w:val="267"/>
        </w:trPr>
        <w:tc>
          <w:tcPr>
            <w:tcW w:w="2227" w:type="dxa"/>
          </w:tcPr>
          <w:p w:rsidR="00F01E03" w:rsidRPr="0095227D" w:rsidRDefault="00F01E03" w:rsidP="0080578C">
            <w:pPr>
              <w:pStyle w:val="NoSpacing"/>
              <w:ind w:right="-8"/>
            </w:pPr>
            <w:r w:rsidRPr="0095227D">
              <w:t>Наменскацелина10</w:t>
            </w:r>
          </w:p>
        </w:tc>
        <w:tc>
          <w:tcPr>
            <w:tcW w:w="936" w:type="dxa"/>
            <w:tcBorders>
              <w:bottom w:val="single" w:sz="4" w:space="0" w:color="000000"/>
              <w:right w:val="single" w:sz="4" w:space="0" w:color="000000"/>
            </w:tcBorders>
          </w:tcPr>
          <w:p w:rsidR="00F01E03" w:rsidRPr="0095227D" w:rsidRDefault="00F01E03" w:rsidP="0080578C">
            <w:pPr>
              <w:pStyle w:val="NoSpacing"/>
              <w:ind w:right="-8"/>
            </w:pPr>
            <w:r w:rsidRPr="0095227D">
              <w:t>964,77</w:t>
            </w:r>
          </w:p>
        </w:tc>
        <w:tc>
          <w:tcPr>
            <w:tcW w:w="698" w:type="dxa"/>
            <w:tcBorders>
              <w:left w:val="single" w:sz="4" w:space="0" w:color="000000"/>
              <w:bottom w:val="single" w:sz="4" w:space="0" w:color="000000"/>
              <w:right w:val="single" w:sz="4" w:space="0" w:color="000000"/>
            </w:tcBorders>
          </w:tcPr>
          <w:p w:rsidR="00F01E03" w:rsidRPr="0095227D" w:rsidRDefault="00F01E03" w:rsidP="0080578C">
            <w:pPr>
              <w:pStyle w:val="NoSpacing"/>
              <w:ind w:right="-8"/>
            </w:pPr>
            <w:r w:rsidRPr="0095227D">
              <w:t>84,8</w:t>
            </w:r>
          </w:p>
        </w:tc>
        <w:tc>
          <w:tcPr>
            <w:tcW w:w="1075" w:type="dxa"/>
            <w:tcBorders>
              <w:left w:val="single" w:sz="4" w:space="0" w:color="000000"/>
              <w:bottom w:val="single" w:sz="4" w:space="0" w:color="000000"/>
              <w:right w:val="single" w:sz="4" w:space="0" w:color="000000"/>
            </w:tcBorders>
          </w:tcPr>
          <w:p w:rsidR="00F01E03" w:rsidRPr="0095227D" w:rsidRDefault="00F01E03" w:rsidP="0080578C">
            <w:pPr>
              <w:pStyle w:val="NoSpacing"/>
              <w:ind w:right="-8"/>
            </w:pPr>
            <w:r w:rsidRPr="0095227D">
              <w:t>115.936,7</w:t>
            </w:r>
          </w:p>
        </w:tc>
        <w:tc>
          <w:tcPr>
            <w:tcW w:w="1183" w:type="dxa"/>
            <w:tcBorders>
              <w:left w:val="single" w:sz="4" w:space="0" w:color="000000"/>
              <w:bottom w:val="single" w:sz="4" w:space="0" w:color="000000"/>
              <w:right w:val="single" w:sz="4" w:space="0" w:color="000000"/>
            </w:tcBorders>
          </w:tcPr>
          <w:p w:rsidR="00F01E03" w:rsidRPr="0095227D" w:rsidRDefault="00F01E03" w:rsidP="0080578C">
            <w:pPr>
              <w:pStyle w:val="NoSpacing"/>
              <w:ind w:right="-8"/>
            </w:pPr>
            <w:r w:rsidRPr="0095227D">
              <w:t>96,3</w:t>
            </w:r>
          </w:p>
        </w:tc>
        <w:tc>
          <w:tcPr>
            <w:tcW w:w="725" w:type="dxa"/>
            <w:tcBorders>
              <w:left w:val="single" w:sz="4" w:space="0" w:color="000000"/>
              <w:bottom w:val="single" w:sz="4" w:space="0" w:color="000000"/>
              <w:right w:val="single" w:sz="4" w:space="0" w:color="000000"/>
            </w:tcBorders>
          </w:tcPr>
          <w:p w:rsidR="00F01E03" w:rsidRPr="0095227D" w:rsidRDefault="00F01E03" w:rsidP="0080578C">
            <w:pPr>
              <w:pStyle w:val="NoSpacing"/>
              <w:ind w:right="-8"/>
            </w:pPr>
            <w:r w:rsidRPr="0095227D">
              <w:t>120,2</w:t>
            </w:r>
          </w:p>
        </w:tc>
        <w:tc>
          <w:tcPr>
            <w:tcW w:w="818" w:type="dxa"/>
            <w:tcBorders>
              <w:left w:val="single" w:sz="4" w:space="0" w:color="000000"/>
              <w:bottom w:val="single" w:sz="4" w:space="0" w:color="000000"/>
              <w:right w:val="single" w:sz="4" w:space="0" w:color="000000"/>
            </w:tcBorders>
          </w:tcPr>
          <w:p w:rsidR="00F01E03" w:rsidRPr="0095227D" w:rsidRDefault="00F01E03" w:rsidP="0080578C">
            <w:pPr>
              <w:pStyle w:val="NoSpacing"/>
              <w:ind w:right="-8"/>
            </w:pPr>
            <w:r w:rsidRPr="0095227D">
              <w:t>5.483,0</w:t>
            </w:r>
          </w:p>
        </w:tc>
        <w:tc>
          <w:tcPr>
            <w:tcW w:w="698" w:type="dxa"/>
            <w:tcBorders>
              <w:left w:val="single" w:sz="4" w:space="0" w:color="000000"/>
              <w:bottom w:val="single" w:sz="4" w:space="0" w:color="000000"/>
              <w:right w:val="single" w:sz="4" w:space="0" w:color="000000"/>
            </w:tcBorders>
          </w:tcPr>
          <w:p w:rsidR="00F01E03" w:rsidRPr="0095227D" w:rsidRDefault="00F01E03" w:rsidP="0080578C">
            <w:pPr>
              <w:pStyle w:val="NoSpacing"/>
              <w:ind w:right="-8"/>
            </w:pPr>
            <w:r w:rsidRPr="0095227D">
              <w:t>98,6</w:t>
            </w:r>
          </w:p>
        </w:tc>
        <w:tc>
          <w:tcPr>
            <w:tcW w:w="756" w:type="dxa"/>
            <w:tcBorders>
              <w:left w:val="single" w:sz="4" w:space="0" w:color="000000"/>
              <w:bottom w:val="single" w:sz="4" w:space="0" w:color="000000"/>
              <w:right w:val="single" w:sz="4" w:space="0" w:color="000000"/>
            </w:tcBorders>
          </w:tcPr>
          <w:p w:rsidR="00F01E03" w:rsidRPr="0095227D" w:rsidRDefault="00F01E03" w:rsidP="0080578C">
            <w:pPr>
              <w:pStyle w:val="NoSpacing"/>
              <w:ind w:right="-8"/>
            </w:pPr>
            <w:r w:rsidRPr="0095227D">
              <w:t>5,7</w:t>
            </w:r>
          </w:p>
        </w:tc>
        <w:tc>
          <w:tcPr>
            <w:tcW w:w="943" w:type="dxa"/>
            <w:tcBorders>
              <w:left w:val="single" w:sz="4" w:space="0" w:color="000000"/>
              <w:bottom w:val="single" w:sz="4" w:space="0" w:color="000000"/>
            </w:tcBorders>
          </w:tcPr>
          <w:p w:rsidR="00F01E03" w:rsidRPr="0095227D" w:rsidRDefault="00F01E03" w:rsidP="0080578C">
            <w:pPr>
              <w:pStyle w:val="NoSpacing"/>
              <w:ind w:right="-8"/>
            </w:pPr>
            <w:r w:rsidRPr="0095227D">
              <w:t>4,7</w:t>
            </w:r>
          </w:p>
        </w:tc>
      </w:tr>
      <w:tr w:rsidR="00F01E03" w:rsidRPr="0095227D" w:rsidTr="00CF583A">
        <w:trPr>
          <w:trHeight w:val="270"/>
        </w:trPr>
        <w:tc>
          <w:tcPr>
            <w:tcW w:w="2227" w:type="dxa"/>
          </w:tcPr>
          <w:p w:rsidR="00F01E03" w:rsidRPr="0095227D" w:rsidRDefault="00F01E03" w:rsidP="0080578C">
            <w:pPr>
              <w:pStyle w:val="NoSpacing"/>
              <w:ind w:right="-8"/>
            </w:pPr>
            <w:r w:rsidRPr="0095227D">
              <w:t>Наменскацелина26</w:t>
            </w:r>
          </w:p>
        </w:tc>
        <w:tc>
          <w:tcPr>
            <w:tcW w:w="936" w:type="dxa"/>
            <w:tcBorders>
              <w:top w:val="single" w:sz="4" w:space="0" w:color="000000"/>
              <w:bottom w:val="single" w:sz="4" w:space="0" w:color="000000"/>
              <w:right w:val="single" w:sz="4" w:space="0" w:color="000000"/>
            </w:tcBorders>
          </w:tcPr>
          <w:p w:rsidR="00F01E03" w:rsidRPr="0095227D" w:rsidRDefault="00F01E03" w:rsidP="0080578C">
            <w:pPr>
              <w:pStyle w:val="NoSpacing"/>
              <w:ind w:right="-8"/>
            </w:pPr>
            <w:r w:rsidRPr="0095227D">
              <w:t>1,43</w:t>
            </w:r>
          </w:p>
        </w:tc>
        <w:tc>
          <w:tcPr>
            <w:tcW w:w="698" w:type="dxa"/>
            <w:tcBorders>
              <w:top w:val="single" w:sz="4" w:space="0" w:color="000000"/>
              <w:left w:val="single" w:sz="4" w:space="0" w:color="000000"/>
              <w:bottom w:val="single" w:sz="4" w:space="0" w:color="000000"/>
              <w:right w:val="single" w:sz="4" w:space="0" w:color="000000"/>
            </w:tcBorders>
          </w:tcPr>
          <w:p w:rsidR="00F01E03" w:rsidRPr="0095227D" w:rsidRDefault="00F01E03" w:rsidP="0080578C">
            <w:pPr>
              <w:pStyle w:val="NoSpacing"/>
              <w:ind w:right="-8"/>
            </w:pPr>
            <w:r w:rsidRPr="0095227D">
              <w:t>0,1</w:t>
            </w:r>
          </w:p>
        </w:tc>
        <w:tc>
          <w:tcPr>
            <w:tcW w:w="1075" w:type="dxa"/>
            <w:tcBorders>
              <w:top w:val="single" w:sz="4" w:space="0" w:color="000000"/>
              <w:left w:val="single" w:sz="4" w:space="0" w:color="000000"/>
              <w:bottom w:val="single" w:sz="4" w:space="0" w:color="000000"/>
              <w:right w:val="single" w:sz="4" w:space="0" w:color="000000"/>
            </w:tcBorders>
          </w:tcPr>
          <w:p w:rsidR="00F01E03" w:rsidRPr="0095227D" w:rsidRDefault="00F01E03" w:rsidP="0080578C">
            <w:pPr>
              <w:pStyle w:val="NoSpacing"/>
              <w:ind w:right="-8"/>
            </w:pPr>
          </w:p>
        </w:tc>
        <w:tc>
          <w:tcPr>
            <w:tcW w:w="1183" w:type="dxa"/>
            <w:tcBorders>
              <w:top w:val="single" w:sz="4" w:space="0" w:color="000000"/>
              <w:left w:val="single" w:sz="4" w:space="0" w:color="000000"/>
              <w:bottom w:val="single" w:sz="4" w:space="0" w:color="000000"/>
              <w:right w:val="single" w:sz="4" w:space="0" w:color="000000"/>
            </w:tcBorders>
          </w:tcPr>
          <w:p w:rsidR="00F01E03" w:rsidRPr="0095227D" w:rsidRDefault="00F01E03" w:rsidP="0080578C">
            <w:pPr>
              <w:pStyle w:val="NoSpacing"/>
              <w:ind w:right="-8"/>
            </w:pPr>
          </w:p>
        </w:tc>
        <w:tc>
          <w:tcPr>
            <w:tcW w:w="725" w:type="dxa"/>
            <w:tcBorders>
              <w:top w:val="single" w:sz="4" w:space="0" w:color="000000"/>
              <w:left w:val="single" w:sz="4" w:space="0" w:color="000000"/>
              <w:bottom w:val="single" w:sz="4" w:space="0" w:color="000000"/>
              <w:right w:val="single" w:sz="4" w:space="0" w:color="000000"/>
            </w:tcBorders>
          </w:tcPr>
          <w:p w:rsidR="00F01E03" w:rsidRPr="0095227D" w:rsidRDefault="00F01E03" w:rsidP="0080578C">
            <w:pPr>
              <w:pStyle w:val="NoSpacing"/>
              <w:ind w:right="-8"/>
            </w:pPr>
          </w:p>
        </w:tc>
        <w:tc>
          <w:tcPr>
            <w:tcW w:w="818" w:type="dxa"/>
            <w:tcBorders>
              <w:top w:val="single" w:sz="4" w:space="0" w:color="000000"/>
              <w:left w:val="single" w:sz="4" w:space="0" w:color="000000"/>
              <w:bottom w:val="single" w:sz="4" w:space="0" w:color="000000"/>
              <w:right w:val="single" w:sz="4" w:space="0" w:color="000000"/>
            </w:tcBorders>
          </w:tcPr>
          <w:p w:rsidR="00F01E03" w:rsidRPr="0095227D" w:rsidRDefault="00F01E03" w:rsidP="0080578C">
            <w:pPr>
              <w:pStyle w:val="NoSpacing"/>
              <w:ind w:right="-8"/>
            </w:pPr>
          </w:p>
        </w:tc>
        <w:tc>
          <w:tcPr>
            <w:tcW w:w="698" w:type="dxa"/>
            <w:tcBorders>
              <w:top w:val="single" w:sz="4" w:space="0" w:color="000000"/>
              <w:left w:val="single" w:sz="4" w:space="0" w:color="000000"/>
              <w:bottom w:val="single" w:sz="4" w:space="0" w:color="000000"/>
              <w:right w:val="single" w:sz="4" w:space="0" w:color="000000"/>
            </w:tcBorders>
          </w:tcPr>
          <w:p w:rsidR="00F01E03" w:rsidRPr="0095227D" w:rsidRDefault="00F01E03" w:rsidP="0080578C">
            <w:pPr>
              <w:pStyle w:val="NoSpacing"/>
              <w:ind w:right="-8"/>
            </w:pPr>
          </w:p>
        </w:tc>
        <w:tc>
          <w:tcPr>
            <w:tcW w:w="756" w:type="dxa"/>
            <w:tcBorders>
              <w:top w:val="single" w:sz="4" w:space="0" w:color="000000"/>
              <w:left w:val="single" w:sz="4" w:space="0" w:color="000000"/>
              <w:bottom w:val="single" w:sz="4" w:space="0" w:color="000000"/>
              <w:right w:val="single" w:sz="4" w:space="0" w:color="000000"/>
            </w:tcBorders>
          </w:tcPr>
          <w:p w:rsidR="00F01E03" w:rsidRPr="0095227D" w:rsidRDefault="00F01E03" w:rsidP="0080578C">
            <w:pPr>
              <w:pStyle w:val="NoSpacing"/>
              <w:ind w:right="-8"/>
            </w:pPr>
          </w:p>
        </w:tc>
        <w:tc>
          <w:tcPr>
            <w:tcW w:w="943" w:type="dxa"/>
            <w:tcBorders>
              <w:top w:val="single" w:sz="4" w:space="0" w:color="000000"/>
              <w:left w:val="single" w:sz="4" w:space="0" w:color="000000"/>
              <w:bottom w:val="single" w:sz="4" w:space="0" w:color="000000"/>
            </w:tcBorders>
          </w:tcPr>
          <w:p w:rsidR="00F01E03" w:rsidRPr="0095227D" w:rsidRDefault="00F01E03" w:rsidP="0080578C">
            <w:pPr>
              <w:pStyle w:val="NoSpacing"/>
              <w:ind w:right="-8"/>
            </w:pPr>
          </w:p>
        </w:tc>
      </w:tr>
      <w:tr w:rsidR="00F01E03" w:rsidRPr="0095227D" w:rsidTr="00CF583A">
        <w:trPr>
          <w:trHeight w:val="270"/>
        </w:trPr>
        <w:tc>
          <w:tcPr>
            <w:tcW w:w="2227" w:type="dxa"/>
          </w:tcPr>
          <w:p w:rsidR="00F01E03" w:rsidRPr="0095227D" w:rsidRDefault="00F01E03" w:rsidP="0080578C">
            <w:pPr>
              <w:pStyle w:val="NoSpacing"/>
              <w:ind w:right="-8"/>
            </w:pPr>
            <w:r w:rsidRPr="0095227D">
              <w:t>Наменскацелина66</w:t>
            </w:r>
          </w:p>
        </w:tc>
        <w:tc>
          <w:tcPr>
            <w:tcW w:w="936" w:type="dxa"/>
            <w:tcBorders>
              <w:top w:val="single" w:sz="4" w:space="0" w:color="000000"/>
              <w:bottom w:val="single" w:sz="4" w:space="0" w:color="000000"/>
              <w:right w:val="single" w:sz="4" w:space="0" w:color="000000"/>
            </w:tcBorders>
          </w:tcPr>
          <w:p w:rsidR="00F01E03" w:rsidRPr="0095227D" w:rsidRDefault="00F01E03" w:rsidP="0080578C">
            <w:pPr>
              <w:pStyle w:val="NoSpacing"/>
              <w:ind w:right="-8"/>
            </w:pPr>
            <w:r w:rsidRPr="0095227D">
              <w:t>10,38</w:t>
            </w:r>
          </w:p>
        </w:tc>
        <w:tc>
          <w:tcPr>
            <w:tcW w:w="698" w:type="dxa"/>
            <w:tcBorders>
              <w:top w:val="single" w:sz="4" w:space="0" w:color="000000"/>
              <w:left w:val="single" w:sz="4" w:space="0" w:color="000000"/>
              <w:bottom w:val="single" w:sz="4" w:space="0" w:color="000000"/>
              <w:right w:val="single" w:sz="4" w:space="0" w:color="000000"/>
            </w:tcBorders>
          </w:tcPr>
          <w:p w:rsidR="00F01E03" w:rsidRPr="0095227D" w:rsidRDefault="00F01E03" w:rsidP="0080578C">
            <w:pPr>
              <w:pStyle w:val="NoSpacing"/>
              <w:ind w:right="-8"/>
            </w:pPr>
            <w:r w:rsidRPr="0095227D">
              <w:t>0,9</w:t>
            </w:r>
          </w:p>
        </w:tc>
        <w:tc>
          <w:tcPr>
            <w:tcW w:w="1075" w:type="dxa"/>
            <w:tcBorders>
              <w:top w:val="single" w:sz="4" w:space="0" w:color="000000"/>
              <w:left w:val="single" w:sz="4" w:space="0" w:color="000000"/>
              <w:bottom w:val="single" w:sz="4" w:space="0" w:color="000000"/>
              <w:right w:val="single" w:sz="4" w:space="0" w:color="000000"/>
            </w:tcBorders>
          </w:tcPr>
          <w:p w:rsidR="00F01E03" w:rsidRPr="0095227D" w:rsidRDefault="00F01E03" w:rsidP="0080578C">
            <w:pPr>
              <w:pStyle w:val="NoSpacing"/>
              <w:ind w:right="-8"/>
            </w:pPr>
          </w:p>
        </w:tc>
        <w:tc>
          <w:tcPr>
            <w:tcW w:w="1183" w:type="dxa"/>
            <w:tcBorders>
              <w:top w:val="single" w:sz="4" w:space="0" w:color="000000"/>
              <w:left w:val="single" w:sz="4" w:space="0" w:color="000000"/>
              <w:bottom w:val="single" w:sz="4" w:space="0" w:color="000000"/>
              <w:right w:val="single" w:sz="4" w:space="0" w:color="000000"/>
            </w:tcBorders>
          </w:tcPr>
          <w:p w:rsidR="00F01E03" w:rsidRPr="0095227D" w:rsidRDefault="00F01E03" w:rsidP="0080578C">
            <w:pPr>
              <w:pStyle w:val="NoSpacing"/>
              <w:ind w:right="-8"/>
            </w:pPr>
          </w:p>
        </w:tc>
        <w:tc>
          <w:tcPr>
            <w:tcW w:w="725" w:type="dxa"/>
            <w:tcBorders>
              <w:top w:val="single" w:sz="4" w:space="0" w:color="000000"/>
              <w:left w:val="single" w:sz="4" w:space="0" w:color="000000"/>
              <w:bottom w:val="single" w:sz="4" w:space="0" w:color="000000"/>
              <w:right w:val="single" w:sz="4" w:space="0" w:color="000000"/>
            </w:tcBorders>
          </w:tcPr>
          <w:p w:rsidR="00F01E03" w:rsidRPr="0095227D" w:rsidRDefault="00F01E03" w:rsidP="0080578C">
            <w:pPr>
              <w:pStyle w:val="NoSpacing"/>
              <w:ind w:right="-8"/>
            </w:pPr>
          </w:p>
        </w:tc>
        <w:tc>
          <w:tcPr>
            <w:tcW w:w="818" w:type="dxa"/>
            <w:tcBorders>
              <w:top w:val="single" w:sz="4" w:space="0" w:color="000000"/>
              <w:left w:val="single" w:sz="4" w:space="0" w:color="000000"/>
              <w:bottom w:val="single" w:sz="4" w:space="0" w:color="000000"/>
              <w:right w:val="single" w:sz="4" w:space="0" w:color="000000"/>
            </w:tcBorders>
          </w:tcPr>
          <w:p w:rsidR="00F01E03" w:rsidRPr="0095227D" w:rsidRDefault="00F01E03" w:rsidP="0080578C">
            <w:pPr>
              <w:pStyle w:val="NoSpacing"/>
              <w:ind w:right="-8"/>
            </w:pPr>
          </w:p>
        </w:tc>
        <w:tc>
          <w:tcPr>
            <w:tcW w:w="698" w:type="dxa"/>
            <w:tcBorders>
              <w:top w:val="single" w:sz="4" w:space="0" w:color="000000"/>
              <w:left w:val="single" w:sz="4" w:space="0" w:color="000000"/>
              <w:bottom w:val="single" w:sz="4" w:space="0" w:color="000000"/>
              <w:right w:val="single" w:sz="4" w:space="0" w:color="000000"/>
            </w:tcBorders>
          </w:tcPr>
          <w:p w:rsidR="00F01E03" w:rsidRPr="0095227D" w:rsidRDefault="00F01E03" w:rsidP="0080578C">
            <w:pPr>
              <w:pStyle w:val="NoSpacing"/>
              <w:ind w:right="-8"/>
            </w:pPr>
          </w:p>
        </w:tc>
        <w:tc>
          <w:tcPr>
            <w:tcW w:w="756" w:type="dxa"/>
            <w:tcBorders>
              <w:top w:val="single" w:sz="4" w:space="0" w:color="000000"/>
              <w:left w:val="single" w:sz="4" w:space="0" w:color="000000"/>
              <w:bottom w:val="single" w:sz="4" w:space="0" w:color="000000"/>
              <w:right w:val="single" w:sz="4" w:space="0" w:color="000000"/>
            </w:tcBorders>
          </w:tcPr>
          <w:p w:rsidR="00F01E03" w:rsidRPr="0095227D" w:rsidRDefault="00F01E03" w:rsidP="0080578C">
            <w:pPr>
              <w:pStyle w:val="NoSpacing"/>
              <w:ind w:right="-8"/>
            </w:pPr>
          </w:p>
        </w:tc>
        <w:tc>
          <w:tcPr>
            <w:tcW w:w="943" w:type="dxa"/>
            <w:tcBorders>
              <w:top w:val="single" w:sz="4" w:space="0" w:color="000000"/>
              <w:left w:val="single" w:sz="4" w:space="0" w:color="000000"/>
              <w:bottom w:val="single" w:sz="4" w:space="0" w:color="000000"/>
            </w:tcBorders>
          </w:tcPr>
          <w:p w:rsidR="00F01E03" w:rsidRPr="0095227D" w:rsidRDefault="00F01E03" w:rsidP="0080578C">
            <w:pPr>
              <w:pStyle w:val="NoSpacing"/>
              <w:ind w:right="-8"/>
            </w:pPr>
          </w:p>
        </w:tc>
      </w:tr>
      <w:tr w:rsidR="00F01E03" w:rsidRPr="0095227D" w:rsidTr="00CF583A">
        <w:trPr>
          <w:trHeight w:val="270"/>
        </w:trPr>
        <w:tc>
          <w:tcPr>
            <w:tcW w:w="2227" w:type="dxa"/>
          </w:tcPr>
          <w:p w:rsidR="00F01E03" w:rsidRPr="0095227D" w:rsidRDefault="00F01E03" w:rsidP="0080578C">
            <w:pPr>
              <w:pStyle w:val="NoSpacing"/>
              <w:ind w:right="-8"/>
            </w:pPr>
            <w:r w:rsidRPr="0095227D">
              <w:t>Наменскацелина82</w:t>
            </w:r>
          </w:p>
        </w:tc>
        <w:tc>
          <w:tcPr>
            <w:tcW w:w="936" w:type="dxa"/>
            <w:tcBorders>
              <w:top w:val="single" w:sz="4" w:space="0" w:color="000000"/>
              <w:right w:val="single" w:sz="4" w:space="0" w:color="000000"/>
            </w:tcBorders>
          </w:tcPr>
          <w:p w:rsidR="00F01E03" w:rsidRPr="0095227D" w:rsidRDefault="00F01E03" w:rsidP="0080578C">
            <w:pPr>
              <w:pStyle w:val="NoSpacing"/>
              <w:ind w:right="-8"/>
            </w:pPr>
            <w:r w:rsidRPr="0095227D">
              <w:t>161,06</w:t>
            </w:r>
          </w:p>
        </w:tc>
        <w:tc>
          <w:tcPr>
            <w:tcW w:w="698" w:type="dxa"/>
            <w:tcBorders>
              <w:top w:val="single" w:sz="4" w:space="0" w:color="000000"/>
              <w:left w:val="single" w:sz="4" w:space="0" w:color="000000"/>
              <w:right w:val="single" w:sz="4" w:space="0" w:color="000000"/>
            </w:tcBorders>
          </w:tcPr>
          <w:p w:rsidR="00F01E03" w:rsidRPr="0095227D" w:rsidRDefault="00F01E03" w:rsidP="0080578C">
            <w:pPr>
              <w:pStyle w:val="NoSpacing"/>
              <w:ind w:right="-8"/>
            </w:pPr>
            <w:r w:rsidRPr="0095227D">
              <w:t>14,2</w:t>
            </w:r>
          </w:p>
        </w:tc>
        <w:tc>
          <w:tcPr>
            <w:tcW w:w="1075" w:type="dxa"/>
            <w:tcBorders>
              <w:top w:val="single" w:sz="4" w:space="0" w:color="000000"/>
              <w:left w:val="single" w:sz="4" w:space="0" w:color="000000"/>
              <w:right w:val="single" w:sz="4" w:space="0" w:color="000000"/>
            </w:tcBorders>
          </w:tcPr>
          <w:p w:rsidR="00F01E03" w:rsidRPr="0095227D" w:rsidRDefault="00F01E03" w:rsidP="0080578C">
            <w:pPr>
              <w:pStyle w:val="NoSpacing"/>
              <w:ind w:right="-8"/>
            </w:pPr>
            <w:r w:rsidRPr="0095227D">
              <w:t>4.463,2</w:t>
            </w:r>
          </w:p>
        </w:tc>
        <w:tc>
          <w:tcPr>
            <w:tcW w:w="1183" w:type="dxa"/>
            <w:tcBorders>
              <w:top w:val="single" w:sz="4" w:space="0" w:color="000000"/>
              <w:left w:val="single" w:sz="4" w:space="0" w:color="000000"/>
              <w:right w:val="single" w:sz="4" w:space="0" w:color="000000"/>
            </w:tcBorders>
          </w:tcPr>
          <w:p w:rsidR="00F01E03" w:rsidRPr="0095227D" w:rsidRDefault="00F01E03" w:rsidP="0080578C">
            <w:pPr>
              <w:pStyle w:val="NoSpacing"/>
              <w:ind w:right="-8"/>
            </w:pPr>
            <w:r w:rsidRPr="0095227D">
              <w:t>3,7</w:t>
            </w:r>
          </w:p>
        </w:tc>
        <w:tc>
          <w:tcPr>
            <w:tcW w:w="725" w:type="dxa"/>
            <w:tcBorders>
              <w:top w:val="single" w:sz="4" w:space="0" w:color="000000"/>
              <w:left w:val="single" w:sz="4" w:space="0" w:color="000000"/>
              <w:right w:val="single" w:sz="4" w:space="0" w:color="000000"/>
            </w:tcBorders>
          </w:tcPr>
          <w:p w:rsidR="00F01E03" w:rsidRPr="0095227D" w:rsidRDefault="00F01E03" w:rsidP="0080578C">
            <w:pPr>
              <w:pStyle w:val="NoSpacing"/>
              <w:ind w:right="-8"/>
            </w:pPr>
            <w:r w:rsidRPr="0095227D">
              <w:t>27,7</w:t>
            </w:r>
          </w:p>
        </w:tc>
        <w:tc>
          <w:tcPr>
            <w:tcW w:w="818" w:type="dxa"/>
            <w:tcBorders>
              <w:top w:val="single" w:sz="4" w:space="0" w:color="000000"/>
              <w:left w:val="single" w:sz="4" w:space="0" w:color="000000"/>
              <w:right w:val="single" w:sz="4" w:space="0" w:color="000000"/>
            </w:tcBorders>
          </w:tcPr>
          <w:p w:rsidR="00F01E03" w:rsidRPr="0095227D" w:rsidRDefault="00F01E03" w:rsidP="0080578C">
            <w:pPr>
              <w:pStyle w:val="NoSpacing"/>
              <w:ind w:right="-8"/>
            </w:pPr>
            <w:r w:rsidRPr="0095227D">
              <w:t>79,0</w:t>
            </w:r>
          </w:p>
        </w:tc>
        <w:tc>
          <w:tcPr>
            <w:tcW w:w="698" w:type="dxa"/>
            <w:tcBorders>
              <w:top w:val="single" w:sz="4" w:space="0" w:color="000000"/>
              <w:left w:val="single" w:sz="4" w:space="0" w:color="000000"/>
              <w:right w:val="single" w:sz="4" w:space="0" w:color="000000"/>
            </w:tcBorders>
          </w:tcPr>
          <w:p w:rsidR="00F01E03" w:rsidRPr="0095227D" w:rsidRDefault="00F01E03" w:rsidP="0080578C">
            <w:pPr>
              <w:pStyle w:val="NoSpacing"/>
              <w:ind w:right="-8"/>
            </w:pPr>
            <w:r w:rsidRPr="0095227D">
              <w:t>1,4</w:t>
            </w:r>
          </w:p>
        </w:tc>
        <w:tc>
          <w:tcPr>
            <w:tcW w:w="756" w:type="dxa"/>
            <w:tcBorders>
              <w:top w:val="single" w:sz="4" w:space="0" w:color="000000"/>
              <w:left w:val="single" w:sz="4" w:space="0" w:color="000000"/>
              <w:right w:val="single" w:sz="4" w:space="0" w:color="000000"/>
            </w:tcBorders>
          </w:tcPr>
          <w:p w:rsidR="00F01E03" w:rsidRPr="0095227D" w:rsidRDefault="00F01E03" w:rsidP="0080578C">
            <w:pPr>
              <w:pStyle w:val="NoSpacing"/>
              <w:ind w:right="-8"/>
            </w:pPr>
            <w:r w:rsidRPr="0095227D">
              <w:t>0,5</w:t>
            </w:r>
          </w:p>
        </w:tc>
        <w:tc>
          <w:tcPr>
            <w:tcW w:w="943" w:type="dxa"/>
            <w:tcBorders>
              <w:top w:val="single" w:sz="4" w:space="0" w:color="000000"/>
              <w:left w:val="single" w:sz="4" w:space="0" w:color="000000"/>
            </w:tcBorders>
          </w:tcPr>
          <w:p w:rsidR="00F01E03" w:rsidRPr="0095227D" w:rsidRDefault="00F01E03" w:rsidP="0080578C">
            <w:pPr>
              <w:pStyle w:val="NoSpacing"/>
              <w:ind w:right="-8"/>
            </w:pPr>
            <w:r w:rsidRPr="0095227D">
              <w:t>1,8</w:t>
            </w:r>
          </w:p>
        </w:tc>
      </w:tr>
      <w:tr w:rsidR="00F01E03" w:rsidRPr="0095227D" w:rsidTr="00CF583A">
        <w:trPr>
          <w:trHeight w:val="270"/>
        </w:trPr>
        <w:tc>
          <w:tcPr>
            <w:tcW w:w="2227" w:type="dxa"/>
            <w:shd w:val="clear" w:color="auto" w:fill="C0C0C0"/>
          </w:tcPr>
          <w:p w:rsidR="00F01E03" w:rsidRPr="0095227D" w:rsidRDefault="00F01E03" w:rsidP="0080578C">
            <w:pPr>
              <w:pStyle w:val="NoSpacing"/>
              <w:ind w:right="-8"/>
            </w:pPr>
            <w:r w:rsidRPr="0095227D">
              <w:t>УКУПНО</w:t>
            </w:r>
          </w:p>
        </w:tc>
        <w:tc>
          <w:tcPr>
            <w:tcW w:w="936" w:type="dxa"/>
            <w:shd w:val="clear" w:color="auto" w:fill="C0C0C0"/>
          </w:tcPr>
          <w:p w:rsidR="00F01E03" w:rsidRPr="0095227D" w:rsidRDefault="00F01E03" w:rsidP="0080578C">
            <w:pPr>
              <w:pStyle w:val="NoSpacing"/>
              <w:ind w:right="-8"/>
            </w:pPr>
            <w:r w:rsidRPr="0095227D">
              <w:t>1.137,64</w:t>
            </w:r>
          </w:p>
        </w:tc>
        <w:tc>
          <w:tcPr>
            <w:tcW w:w="698" w:type="dxa"/>
            <w:shd w:val="clear" w:color="auto" w:fill="C0C0C0"/>
          </w:tcPr>
          <w:p w:rsidR="00F01E03" w:rsidRPr="0095227D" w:rsidRDefault="00F01E03" w:rsidP="0080578C">
            <w:pPr>
              <w:pStyle w:val="NoSpacing"/>
              <w:ind w:right="-8"/>
            </w:pPr>
            <w:r w:rsidRPr="0095227D">
              <w:t>100,0</w:t>
            </w:r>
          </w:p>
        </w:tc>
        <w:tc>
          <w:tcPr>
            <w:tcW w:w="1075" w:type="dxa"/>
            <w:shd w:val="clear" w:color="auto" w:fill="C0C0C0"/>
          </w:tcPr>
          <w:p w:rsidR="00F01E03" w:rsidRPr="0095227D" w:rsidRDefault="00F01E03" w:rsidP="0080578C">
            <w:pPr>
              <w:pStyle w:val="NoSpacing"/>
              <w:ind w:right="-8"/>
            </w:pPr>
            <w:r w:rsidRPr="0095227D">
              <w:t>120.399,9</w:t>
            </w:r>
          </w:p>
        </w:tc>
        <w:tc>
          <w:tcPr>
            <w:tcW w:w="1183" w:type="dxa"/>
            <w:shd w:val="clear" w:color="auto" w:fill="C0C0C0"/>
          </w:tcPr>
          <w:p w:rsidR="00F01E03" w:rsidRPr="0095227D" w:rsidRDefault="00F01E03" w:rsidP="0080578C">
            <w:pPr>
              <w:pStyle w:val="NoSpacing"/>
              <w:ind w:right="-8"/>
            </w:pPr>
            <w:r w:rsidRPr="0095227D">
              <w:t>100,0</w:t>
            </w:r>
          </w:p>
        </w:tc>
        <w:tc>
          <w:tcPr>
            <w:tcW w:w="725" w:type="dxa"/>
            <w:shd w:val="clear" w:color="auto" w:fill="C0C0C0"/>
          </w:tcPr>
          <w:p w:rsidR="00F01E03" w:rsidRPr="0095227D" w:rsidRDefault="00F01E03" w:rsidP="0080578C">
            <w:pPr>
              <w:pStyle w:val="NoSpacing"/>
              <w:ind w:right="-8"/>
            </w:pPr>
            <w:r w:rsidRPr="0095227D">
              <w:t>105,8</w:t>
            </w:r>
          </w:p>
        </w:tc>
        <w:tc>
          <w:tcPr>
            <w:tcW w:w="818" w:type="dxa"/>
            <w:shd w:val="clear" w:color="auto" w:fill="C0C0C0"/>
          </w:tcPr>
          <w:p w:rsidR="00F01E03" w:rsidRPr="0095227D" w:rsidRDefault="00F01E03" w:rsidP="0080578C">
            <w:pPr>
              <w:pStyle w:val="NoSpacing"/>
              <w:ind w:right="-8"/>
            </w:pPr>
            <w:r w:rsidRPr="0095227D">
              <w:t>5.562,0</w:t>
            </w:r>
          </w:p>
        </w:tc>
        <w:tc>
          <w:tcPr>
            <w:tcW w:w="698" w:type="dxa"/>
            <w:shd w:val="clear" w:color="auto" w:fill="C0C0C0"/>
          </w:tcPr>
          <w:p w:rsidR="00F01E03" w:rsidRPr="0095227D" w:rsidRDefault="00F01E03" w:rsidP="0080578C">
            <w:pPr>
              <w:pStyle w:val="NoSpacing"/>
              <w:ind w:right="-8"/>
            </w:pPr>
            <w:r w:rsidRPr="0095227D">
              <w:t>100,0</w:t>
            </w:r>
          </w:p>
        </w:tc>
        <w:tc>
          <w:tcPr>
            <w:tcW w:w="756" w:type="dxa"/>
            <w:shd w:val="clear" w:color="auto" w:fill="C0C0C0"/>
          </w:tcPr>
          <w:p w:rsidR="00F01E03" w:rsidRPr="0095227D" w:rsidRDefault="00F01E03" w:rsidP="0080578C">
            <w:pPr>
              <w:pStyle w:val="NoSpacing"/>
              <w:ind w:right="-8"/>
            </w:pPr>
            <w:r w:rsidRPr="0095227D">
              <w:t>4,9</w:t>
            </w:r>
          </w:p>
        </w:tc>
        <w:tc>
          <w:tcPr>
            <w:tcW w:w="943" w:type="dxa"/>
            <w:shd w:val="clear" w:color="auto" w:fill="C0C0C0"/>
          </w:tcPr>
          <w:p w:rsidR="00F01E03" w:rsidRPr="0095227D" w:rsidRDefault="00F01E03" w:rsidP="0080578C">
            <w:pPr>
              <w:pStyle w:val="NoSpacing"/>
              <w:ind w:right="-8"/>
            </w:pPr>
            <w:r w:rsidRPr="0095227D">
              <w:t>4,6</w:t>
            </w:r>
          </w:p>
        </w:tc>
      </w:tr>
    </w:tbl>
    <w:p w:rsidR="00F01E03" w:rsidRPr="0095227D" w:rsidRDefault="00F01E03" w:rsidP="0080578C">
      <w:pPr>
        <w:pStyle w:val="BodyText"/>
        <w:spacing w:before="2"/>
        <w:ind w:right="-8"/>
        <w:rPr>
          <w:color w:val="FF0000"/>
          <w:sz w:val="22"/>
        </w:rPr>
      </w:pPr>
    </w:p>
    <w:p w:rsidR="00145FD8" w:rsidRPr="0095227D" w:rsidRDefault="00F01E03" w:rsidP="0080578C">
      <w:pPr>
        <w:pStyle w:val="BodyText"/>
        <w:spacing w:before="1"/>
        <w:ind w:right="-8" w:firstLine="567"/>
      </w:pPr>
      <w:r w:rsidRPr="0095227D">
        <w:t>Учешће по површини наменска целина</w:t>
      </w:r>
      <w:r w:rsidRPr="0095227D">
        <w:rPr>
          <w:b/>
        </w:rPr>
        <w:t xml:space="preserve">10 </w:t>
      </w:r>
      <w:r w:rsidRPr="0095227D">
        <w:t>је 84,8%, док је учешће у запремини 96,3%</w:t>
      </w:r>
      <w:r w:rsidR="0039356C" w:rsidRPr="0095227D">
        <w:t xml:space="preserve"> </w:t>
      </w:r>
      <w:r w:rsidRPr="0095227D">
        <w:t>односно у запреминском прирасту 98,6%.</w:t>
      </w:r>
    </w:p>
    <w:p w:rsidR="00F01E03" w:rsidRPr="0095227D" w:rsidRDefault="00F01E03" w:rsidP="0080578C">
      <w:pPr>
        <w:ind w:right="-8"/>
      </w:pPr>
      <w:r w:rsidRPr="0095227D">
        <w:t xml:space="preserve">Код наменске целине </w:t>
      </w:r>
      <w:r w:rsidRPr="0095227D">
        <w:rPr>
          <w:b/>
        </w:rPr>
        <w:t xml:space="preserve">26 </w:t>
      </w:r>
      <w:r w:rsidRPr="0095227D">
        <w:t>учешће по површини износи 0,1%.</w:t>
      </w:r>
    </w:p>
    <w:p w:rsidR="00F01E03" w:rsidRPr="0095227D" w:rsidRDefault="00F01E03" w:rsidP="0080578C">
      <w:pPr>
        <w:ind w:right="-8"/>
      </w:pPr>
      <w:r w:rsidRPr="0095227D">
        <w:t xml:space="preserve">Учешће наменске целине </w:t>
      </w:r>
      <w:r w:rsidRPr="0095227D">
        <w:rPr>
          <w:b/>
        </w:rPr>
        <w:t xml:space="preserve">66 </w:t>
      </w:r>
      <w:r w:rsidRPr="0095227D">
        <w:t>по површини износи 0,9</w:t>
      </w:r>
      <w:r w:rsidRPr="0095227D">
        <w:rPr>
          <w:rFonts w:ascii="Arial" w:hAnsi="Arial" w:cs="Arial"/>
        </w:rPr>
        <w:t>%</w:t>
      </w:r>
      <w:r w:rsidRPr="0095227D">
        <w:t>.</w:t>
      </w:r>
    </w:p>
    <w:p w:rsidR="00145FD8" w:rsidRPr="0095227D" w:rsidRDefault="00F01E03" w:rsidP="0080578C">
      <w:pPr>
        <w:ind w:right="-8"/>
      </w:pPr>
      <w:r w:rsidRPr="0095227D">
        <w:t xml:space="preserve">Учешће по површини наменска целина </w:t>
      </w:r>
      <w:r w:rsidRPr="0095227D">
        <w:rPr>
          <w:b/>
        </w:rPr>
        <w:t xml:space="preserve">82 </w:t>
      </w:r>
      <w:r w:rsidRPr="0095227D">
        <w:t>је 14,2%, док је</w:t>
      </w:r>
      <w:r w:rsidR="0039356C" w:rsidRPr="0095227D">
        <w:t xml:space="preserve"> </w:t>
      </w:r>
      <w:r w:rsidRPr="0095227D">
        <w:t xml:space="preserve">учешће у запремини </w:t>
      </w:r>
      <w:r w:rsidRPr="0095227D">
        <w:rPr>
          <w:spacing w:val="19"/>
        </w:rPr>
        <w:t>3</w:t>
      </w:r>
      <w:r w:rsidRPr="0095227D">
        <w:t>,7%односно у запреминском прирасту 1,4%.</w:t>
      </w:r>
    </w:p>
    <w:p w:rsidR="00F01E03" w:rsidRPr="0095227D" w:rsidRDefault="00F01E03" w:rsidP="0080578C">
      <w:pPr>
        <w:pStyle w:val="Heading2"/>
        <w:ind w:right="-8"/>
      </w:pPr>
      <w:bookmarkStart w:id="53" w:name="_Toc124748995"/>
      <w:bookmarkStart w:id="54" w:name="_Toc124940910"/>
      <w:r w:rsidRPr="0095227D">
        <w:t>5.2 Стање састојина по газдинским класама</w:t>
      </w:r>
      <w:bookmarkEnd w:id="53"/>
      <w:bookmarkEnd w:id="54"/>
    </w:p>
    <w:p w:rsidR="00F01E03" w:rsidRPr="0095227D" w:rsidRDefault="00F01E03" w:rsidP="0080578C">
      <w:pPr>
        <w:pStyle w:val="BodyText"/>
        <w:spacing w:before="0"/>
        <w:ind w:right="-8" w:firstLine="567"/>
      </w:pPr>
      <w:r w:rsidRPr="0095227D">
        <w:t>Газдинску класу чине све састојине које припадају истој наменској целини, имају слично стање састојина и подједнаке станишне услове.</w:t>
      </w:r>
    </w:p>
    <w:p w:rsidR="00F01E03" w:rsidRPr="0095227D" w:rsidRDefault="00F01E03" w:rsidP="0080578C">
      <w:pPr>
        <w:pStyle w:val="BodyText"/>
        <w:spacing w:before="0"/>
        <w:ind w:right="-8" w:firstLine="567"/>
      </w:pPr>
      <w:r w:rsidRPr="0095227D">
        <w:t>Формирање газдинске класе врши се на основу припадности наменској целини, састојинској припадности и припадности групи еколошких јединица.</w:t>
      </w:r>
    </w:p>
    <w:p w:rsidR="00F01E03" w:rsidRPr="0095227D" w:rsidRDefault="00F01E03" w:rsidP="0080578C">
      <w:pPr>
        <w:pStyle w:val="BodyText"/>
        <w:ind w:right="-8" w:firstLine="567"/>
      </w:pPr>
      <w:r w:rsidRPr="0095227D">
        <w:t>Прва два броја означавају наменску целину, следећа три броја означавају састојинску припадност, а задња три броја означавају групу еколошких јединица, односно тип шуме.</w:t>
      </w:r>
    </w:p>
    <w:p w:rsidR="002E7106" w:rsidRDefault="002E7106" w:rsidP="0080578C">
      <w:pPr>
        <w:pStyle w:val="BodyText"/>
        <w:spacing w:before="2"/>
        <w:ind w:right="-8" w:firstLine="0"/>
        <w:jc w:val="left"/>
        <w:rPr>
          <w:b/>
          <w:bCs/>
          <w:sz w:val="16"/>
          <w:szCs w:val="16"/>
        </w:rPr>
      </w:pPr>
    </w:p>
    <w:p w:rsidR="002E7106" w:rsidRDefault="002E7106" w:rsidP="0080578C">
      <w:pPr>
        <w:pStyle w:val="BodyText"/>
        <w:spacing w:before="2"/>
        <w:ind w:right="-8" w:firstLine="0"/>
        <w:jc w:val="left"/>
        <w:rPr>
          <w:b/>
          <w:bCs/>
          <w:sz w:val="16"/>
          <w:szCs w:val="16"/>
        </w:rPr>
      </w:pPr>
    </w:p>
    <w:p w:rsidR="002E7106" w:rsidRDefault="002E7106" w:rsidP="0080578C">
      <w:pPr>
        <w:pStyle w:val="BodyText"/>
        <w:spacing w:before="2"/>
        <w:ind w:right="-8" w:firstLine="0"/>
        <w:jc w:val="left"/>
        <w:rPr>
          <w:b/>
          <w:bCs/>
          <w:sz w:val="16"/>
          <w:szCs w:val="16"/>
        </w:rPr>
      </w:pPr>
    </w:p>
    <w:p w:rsidR="002E7106" w:rsidRDefault="002E7106" w:rsidP="0080578C">
      <w:pPr>
        <w:pStyle w:val="BodyText"/>
        <w:spacing w:before="2"/>
        <w:ind w:right="-8" w:firstLine="0"/>
        <w:jc w:val="left"/>
        <w:rPr>
          <w:b/>
          <w:bCs/>
          <w:sz w:val="16"/>
          <w:szCs w:val="16"/>
        </w:rPr>
      </w:pPr>
    </w:p>
    <w:p w:rsidR="00F01E03" w:rsidRPr="00440BB6" w:rsidRDefault="00F01E03" w:rsidP="0080578C">
      <w:pPr>
        <w:pStyle w:val="BodyText"/>
        <w:spacing w:before="2"/>
        <w:ind w:right="-8" w:firstLine="0"/>
        <w:jc w:val="left"/>
        <w:rPr>
          <w:b/>
          <w:bCs/>
          <w:color w:val="FF0000"/>
          <w:sz w:val="11"/>
        </w:rPr>
      </w:pPr>
      <w:r w:rsidRPr="0095227D">
        <w:rPr>
          <w:b/>
          <w:bCs/>
          <w:sz w:val="16"/>
          <w:szCs w:val="16"/>
        </w:rPr>
        <w:lastRenderedPageBreak/>
        <w:t xml:space="preserve">Табела бр. </w:t>
      </w:r>
      <w:r w:rsidR="002E7106">
        <w:rPr>
          <w:b/>
          <w:bCs/>
          <w:sz w:val="16"/>
          <w:szCs w:val="16"/>
        </w:rPr>
        <w:t>1</w:t>
      </w:r>
      <w:r w:rsidR="00440BB6">
        <w:rPr>
          <w:b/>
          <w:bCs/>
          <w:sz w:val="16"/>
          <w:szCs w:val="16"/>
        </w:rPr>
        <w:t>3</w:t>
      </w:r>
    </w:p>
    <w:tbl>
      <w:tblPr>
        <w:tblW w:w="9611" w:type="dxa"/>
        <w:tblInd w:w="-5" w:type="dxa"/>
        <w:tblLook w:val="04A0"/>
      </w:tblPr>
      <w:tblGrid>
        <w:gridCol w:w="1875"/>
        <w:gridCol w:w="841"/>
        <w:gridCol w:w="841"/>
        <w:gridCol w:w="1008"/>
        <w:gridCol w:w="841"/>
        <w:gridCol w:w="841"/>
        <w:gridCol w:w="841"/>
        <w:gridCol w:w="841"/>
        <w:gridCol w:w="841"/>
        <w:gridCol w:w="841"/>
      </w:tblGrid>
      <w:tr w:rsidR="00F01E03" w:rsidRPr="0095227D" w:rsidTr="00CF583A">
        <w:trPr>
          <w:trHeight w:val="266"/>
        </w:trPr>
        <w:tc>
          <w:tcPr>
            <w:tcW w:w="9611" w:type="dxa"/>
            <w:gridSpan w:val="10"/>
            <w:tcBorders>
              <w:top w:val="single" w:sz="4" w:space="0" w:color="auto"/>
              <w:left w:val="single" w:sz="4" w:space="0" w:color="auto"/>
              <w:bottom w:val="single" w:sz="4" w:space="0" w:color="auto"/>
              <w:right w:val="single" w:sz="4" w:space="0" w:color="auto"/>
            </w:tcBorders>
            <w:shd w:val="clear" w:color="000000" w:fill="C0C0C0"/>
            <w:hideMark/>
          </w:tcPr>
          <w:p w:rsidR="00F01E03" w:rsidRPr="0095227D" w:rsidRDefault="00F01E03" w:rsidP="0080578C">
            <w:pPr>
              <w:pStyle w:val="NoSpacing"/>
              <w:ind w:right="-8"/>
            </w:pPr>
            <w:r w:rsidRPr="0095227D">
              <w:t> </w:t>
            </w:r>
          </w:p>
        </w:tc>
      </w:tr>
      <w:tr w:rsidR="00F01E03" w:rsidRPr="0095227D" w:rsidTr="00CF583A">
        <w:trPr>
          <w:trHeight w:val="266"/>
        </w:trPr>
        <w:tc>
          <w:tcPr>
            <w:tcW w:w="9611" w:type="dxa"/>
            <w:gridSpan w:val="10"/>
            <w:tcBorders>
              <w:top w:val="single" w:sz="4" w:space="0" w:color="auto"/>
              <w:left w:val="single" w:sz="4" w:space="0" w:color="auto"/>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rPr>
                <w:b/>
                <w:bCs/>
              </w:rPr>
            </w:pPr>
            <w:r w:rsidRPr="0095227D">
              <w:rPr>
                <w:b/>
                <w:bCs/>
              </w:rPr>
              <w:t xml:space="preserve">Наменска целина </w:t>
            </w:r>
          </w:p>
        </w:tc>
      </w:tr>
      <w:tr w:rsidR="00F01E03" w:rsidRPr="0095227D" w:rsidTr="00CF583A">
        <w:trPr>
          <w:trHeight w:val="266"/>
        </w:trPr>
        <w:tc>
          <w:tcPr>
            <w:tcW w:w="1875" w:type="dxa"/>
            <w:vMerge w:val="restart"/>
            <w:tcBorders>
              <w:top w:val="nil"/>
              <w:left w:val="single" w:sz="4" w:space="0" w:color="auto"/>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rPr>
                <w:b/>
                <w:bCs/>
              </w:rPr>
            </w:pPr>
            <w:r w:rsidRPr="0095227D">
              <w:rPr>
                <w:b/>
                <w:bCs/>
              </w:rPr>
              <w:t>Газдинска класа</w:t>
            </w:r>
          </w:p>
        </w:tc>
        <w:tc>
          <w:tcPr>
            <w:tcW w:w="1682" w:type="dxa"/>
            <w:gridSpan w:val="2"/>
            <w:tcBorders>
              <w:top w:val="single" w:sz="4" w:space="0" w:color="auto"/>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rPr>
                <w:b/>
                <w:bCs/>
              </w:rPr>
            </w:pPr>
            <w:r w:rsidRPr="0095227D">
              <w:rPr>
                <w:b/>
                <w:bCs/>
              </w:rPr>
              <w:t>Површина</w:t>
            </w:r>
          </w:p>
        </w:tc>
        <w:tc>
          <w:tcPr>
            <w:tcW w:w="2690" w:type="dxa"/>
            <w:gridSpan w:val="3"/>
            <w:tcBorders>
              <w:top w:val="single" w:sz="4" w:space="0" w:color="auto"/>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rPr>
                <w:b/>
                <w:bCs/>
              </w:rPr>
            </w:pPr>
            <w:r w:rsidRPr="0095227D">
              <w:rPr>
                <w:b/>
                <w:bCs/>
              </w:rPr>
              <w:t>Запремина</w:t>
            </w:r>
          </w:p>
        </w:tc>
        <w:tc>
          <w:tcPr>
            <w:tcW w:w="3364" w:type="dxa"/>
            <w:gridSpan w:val="4"/>
            <w:tcBorders>
              <w:top w:val="single" w:sz="4" w:space="0" w:color="auto"/>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rPr>
                <w:b/>
                <w:bCs/>
              </w:rPr>
            </w:pPr>
            <w:r w:rsidRPr="0095227D">
              <w:rPr>
                <w:b/>
                <w:bCs/>
              </w:rPr>
              <w:t>Запремински прираст</w:t>
            </w:r>
          </w:p>
        </w:tc>
      </w:tr>
      <w:tr w:rsidR="00036E7F" w:rsidRPr="0095227D" w:rsidTr="00CF583A">
        <w:trPr>
          <w:trHeight w:val="266"/>
        </w:trPr>
        <w:tc>
          <w:tcPr>
            <w:tcW w:w="1875" w:type="dxa"/>
            <w:vMerge/>
            <w:tcBorders>
              <w:top w:val="nil"/>
              <w:left w:val="single" w:sz="4" w:space="0" w:color="auto"/>
              <w:bottom w:val="single" w:sz="4" w:space="0" w:color="auto"/>
              <w:right w:val="single" w:sz="4" w:space="0" w:color="auto"/>
            </w:tcBorders>
            <w:vAlign w:val="center"/>
            <w:hideMark/>
          </w:tcPr>
          <w:p w:rsidR="00F01E03" w:rsidRPr="0095227D" w:rsidRDefault="00F01E03" w:rsidP="0080578C">
            <w:pPr>
              <w:pStyle w:val="NoSpacing"/>
              <w:ind w:right="-8"/>
              <w:rPr>
                <w:b/>
                <w:bCs/>
              </w:rPr>
            </w:pPr>
          </w:p>
        </w:tc>
        <w:tc>
          <w:tcPr>
            <w:tcW w:w="841" w:type="dxa"/>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rPr>
                <w:b/>
                <w:bCs/>
              </w:rPr>
            </w:pPr>
            <w:r w:rsidRPr="0095227D">
              <w:rPr>
                <w:b/>
                <w:bCs/>
              </w:rPr>
              <w:t>ha</w:t>
            </w:r>
          </w:p>
        </w:tc>
        <w:tc>
          <w:tcPr>
            <w:tcW w:w="841" w:type="dxa"/>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rPr>
                <w:b/>
                <w:bCs/>
              </w:rPr>
            </w:pPr>
            <w:r w:rsidRPr="0095227D">
              <w:rPr>
                <w:b/>
                <w:bCs/>
              </w:rPr>
              <w:t>%</w:t>
            </w:r>
          </w:p>
        </w:tc>
        <w:tc>
          <w:tcPr>
            <w:tcW w:w="1008" w:type="dxa"/>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rPr>
                <w:b/>
                <w:bCs/>
              </w:rPr>
            </w:pPr>
            <w:r w:rsidRPr="0095227D">
              <w:rPr>
                <w:b/>
                <w:bCs/>
              </w:rPr>
              <w:t>m3</w:t>
            </w:r>
          </w:p>
        </w:tc>
        <w:tc>
          <w:tcPr>
            <w:tcW w:w="841" w:type="dxa"/>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rPr>
                <w:b/>
                <w:bCs/>
              </w:rPr>
            </w:pPr>
            <w:r w:rsidRPr="0095227D">
              <w:rPr>
                <w:b/>
                <w:bCs/>
              </w:rPr>
              <w:t>%</w:t>
            </w:r>
          </w:p>
        </w:tc>
        <w:tc>
          <w:tcPr>
            <w:tcW w:w="841" w:type="dxa"/>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rPr>
                <w:b/>
                <w:bCs/>
              </w:rPr>
            </w:pPr>
            <w:r w:rsidRPr="0095227D">
              <w:rPr>
                <w:b/>
                <w:bCs/>
              </w:rPr>
              <w:t>m</w:t>
            </w:r>
            <w:r w:rsidRPr="0095227D">
              <w:rPr>
                <w:b/>
                <w:bCs/>
                <w:vertAlign w:val="superscript"/>
              </w:rPr>
              <w:t>3</w:t>
            </w:r>
            <w:r w:rsidRPr="0095227D">
              <w:rPr>
                <w:b/>
                <w:bCs/>
              </w:rPr>
              <w:t>/ha</w:t>
            </w:r>
          </w:p>
        </w:tc>
        <w:tc>
          <w:tcPr>
            <w:tcW w:w="841" w:type="dxa"/>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rPr>
                <w:b/>
                <w:bCs/>
              </w:rPr>
            </w:pPr>
            <w:r w:rsidRPr="0095227D">
              <w:rPr>
                <w:b/>
                <w:bCs/>
              </w:rPr>
              <w:t>m3</w:t>
            </w:r>
          </w:p>
        </w:tc>
        <w:tc>
          <w:tcPr>
            <w:tcW w:w="841" w:type="dxa"/>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rPr>
                <w:b/>
                <w:bCs/>
              </w:rPr>
            </w:pPr>
            <w:r w:rsidRPr="0095227D">
              <w:rPr>
                <w:b/>
                <w:bCs/>
              </w:rPr>
              <w:t>%</w:t>
            </w:r>
          </w:p>
        </w:tc>
        <w:tc>
          <w:tcPr>
            <w:tcW w:w="841" w:type="dxa"/>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rPr>
                <w:b/>
                <w:bCs/>
              </w:rPr>
            </w:pPr>
            <w:r w:rsidRPr="0095227D">
              <w:rPr>
                <w:b/>
                <w:bCs/>
              </w:rPr>
              <w:t>m</w:t>
            </w:r>
            <w:r w:rsidRPr="0095227D">
              <w:rPr>
                <w:b/>
                <w:bCs/>
                <w:vertAlign w:val="superscript"/>
              </w:rPr>
              <w:t>3</w:t>
            </w:r>
            <w:r w:rsidRPr="0095227D">
              <w:rPr>
                <w:b/>
                <w:bCs/>
              </w:rPr>
              <w:t>/ha</w:t>
            </w:r>
          </w:p>
        </w:tc>
        <w:tc>
          <w:tcPr>
            <w:tcW w:w="841" w:type="dxa"/>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rPr>
                <w:b/>
                <w:bCs/>
              </w:rPr>
            </w:pPr>
            <w:r w:rsidRPr="0095227D">
              <w:rPr>
                <w:b/>
                <w:bCs/>
              </w:rPr>
              <w:t>Pi (%)</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10.323.212</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5,13</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0,5</w:t>
            </w:r>
          </w:p>
        </w:tc>
        <w:tc>
          <w:tcPr>
            <w:tcW w:w="1008"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10.382.212</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1,07</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0,1</w:t>
            </w:r>
          </w:p>
        </w:tc>
        <w:tc>
          <w:tcPr>
            <w:tcW w:w="1008"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color w:val="FF0000"/>
              </w:rPr>
            </w:pPr>
            <w:r w:rsidRPr="0095227D">
              <w:rPr>
                <w:b/>
                <w:bCs/>
                <w:color w:val="FF0000"/>
              </w:rPr>
              <w:t> </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rPr>
                <w:b/>
                <w:bCs/>
              </w:rPr>
            </w:pPr>
            <w:r w:rsidRPr="0095227D">
              <w:rPr>
                <w:b/>
                <w:bCs/>
              </w:rPr>
              <w:t>Укупно високе</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rPr>
                <w:b/>
                <w:bCs/>
              </w:rPr>
            </w:pPr>
            <w:r w:rsidRPr="0095227D">
              <w:rPr>
                <w:b/>
                <w:bCs/>
              </w:rPr>
              <w:t>6,20</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rPr>
                <w:b/>
                <w:bCs/>
              </w:rPr>
            </w:pPr>
            <w:r w:rsidRPr="0095227D">
              <w:rPr>
                <w:b/>
                <w:bCs/>
              </w:rPr>
              <w:t>0,6</w:t>
            </w:r>
          </w:p>
        </w:tc>
        <w:tc>
          <w:tcPr>
            <w:tcW w:w="1008"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10.326.212</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2,03</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0,2</w:t>
            </w:r>
          </w:p>
        </w:tc>
        <w:tc>
          <w:tcPr>
            <w:tcW w:w="1008"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150,7</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0,1</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74,3</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6,2</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0,1</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3,0</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 xml:space="preserve">4,1 </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10.214.212</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6,26</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0,6</w:t>
            </w:r>
          </w:p>
        </w:tc>
        <w:tc>
          <w:tcPr>
            <w:tcW w:w="1008"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 </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 </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10.216.212</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122,37</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10,7</w:t>
            </w:r>
          </w:p>
        </w:tc>
        <w:tc>
          <w:tcPr>
            <w:tcW w:w="1008"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4.539,6</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3,8</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37,1</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45,4</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0,8</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0,4</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1,0</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10.325.212</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410,84</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36,1</w:t>
            </w:r>
          </w:p>
        </w:tc>
        <w:tc>
          <w:tcPr>
            <w:tcW w:w="1008"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4.055,1</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3,4</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9,9</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236,3</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4,2</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0,6</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5,8</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10.362.421</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2,69</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0,2</w:t>
            </w:r>
          </w:p>
        </w:tc>
        <w:tc>
          <w:tcPr>
            <w:tcW w:w="1008"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125,4</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0,1</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46,6</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1,3</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0,1</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0,5</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1,0</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rPr>
                <w:b/>
                <w:bCs/>
              </w:rPr>
            </w:pPr>
            <w:r w:rsidRPr="0095227D">
              <w:rPr>
                <w:b/>
                <w:bCs/>
              </w:rPr>
              <w:t>Укупно изданачке</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rPr>
                <w:b/>
                <w:bCs/>
              </w:rPr>
            </w:pPr>
            <w:r w:rsidRPr="0095227D">
              <w:rPr>
                <w:b/>
                <w:bCs/>
              </w:rPr>
              <w:t>544,19</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rPr>
                <w:b/>
                <w:bCs/>
              </w:rPr>
            </w:pPr>
            <w:r w:rsidRPr="0095227D">
              <w:rPr>
                <w:b/>
                <w:bCs/>
              </w:rPr>
              <w:t>47,8</w:t>
            </w:r>
          </w:p>
        </w:tc>
        <w:tc>
          <w:tcPr>
            <w:tcW w:w="1008"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rPr>
            </w:pPr>
            <w:r w:rsidRPr="0095227D">
              <w:rPr>
                <w:b/>
                <w:bCs/>
              </w:rPr>
              <w:t>8.870,8</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rPr>
            </w:pPr>
            <w:r w:rsidRPr="0095227D">
              <w:rPr>
                <w:b/>
                <w:bCs/>
              </w:rPr>
              <w:t>7,4</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rPr>
            </w:pPr>
            <w:r w:rsidRPr="0095227D">
              <w:rPr>
                <w:b/>
                <w:bCs/>
              </w:rPr>
              <w:t>16,3</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rPr>
            </w:pPr>
            <w:r w:rsidRPr="0095227D">
              <w:rPr>
                <w:b/>
                <w:bCs/>
              </w:rPr>
              <w:t>289,2</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rPr>
            </w:pPr>
            <w:r w:rsidRPr="0095227D">
              <w:rPr>
                <w:b/>
                <w:bCs/>
              </w:rPr>
              <w:t>5,2</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rPr>
            </w:pPr>
            <w:r w:rsidRPr="0095227D">
              <w:rPr>
                <w:b/>
                <w:bCs/>
              </w:rPr>
              <w:t>0,5</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rPr>
            </w:pPr>
            <w:r w:rsidRPr="0095227D">
              <w:rPr>
                <w:b/>
                <w:bCs/>
              </w:rPr>
              <w:t>3,2</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10.475.212</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252,24</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22,2</w:t>
            </w:r>
          </w:p>
        </w:tc>
        <w:tc>
          <w:tcPr>
            <w:tcW w:w="1008"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89.923,3</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74,7</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356,5</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4,360,7</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78,4</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17,3</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4,8</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10.476.212</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27,30</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2,4</w:t>
            </w:r>
          </w:p>
        </w:tc>
        <w:tc>
          <w:tcPr>
            <w:tcW w:w="1008"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10.678,1</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8,9</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391,1</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525,3</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9,4</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19,2</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4,9</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10.477.212</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12,69</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1,1</w:t>
            </w:r>
          </w:p>
        </w:tc>
        <w:tc>
          <w:tcPr>
            <w:tcW w:w="1008"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4.211,2</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3,5</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331,9</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180,4</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3,2</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14,2</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4,3</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10.483.212</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117,39</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10,3</w:t>
            </w:r>
          </w:p>
        </w:tc>
        <w:tc>
          <w:tcPr>
            <w:tcW w:w="1008"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1.930,2</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1,6</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16,4</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110,9</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2,0</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0,9</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5,7</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10.485.212</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4,76</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0,4</w:t>
            </w:r>
          </w:p>
        </w:tc>
        <w:tc>
          <w:tcPr>
            <w:tcW w:w="1008"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323,0</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0,3</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67,9</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16,6</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0,3</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3,5</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5,1</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rPr>
                <w:b/>
                <w:bCs/>
              </w:rPr>
            </w:pPr>
            <w:r w:rsidRPr="0095227D">
              <w:rPr>
                <w:b/>
                <w:bCs/>
              </w:rPr>
              <w:t>Укупно вештачке</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rPr>
                <w:b/>
                <w:bCs/>
              </w:rPr>
            </w:pPr>
            <w:r w:rsidRPr="0095227D">
              <w:rPr>
                <w:b/>
                <w:bCs/>
              </w:rPr>
              <w:t>414,38</w:t>
            </w:r>
          </w:p>
        </w:tc>
        <w:tc>
          <w:tcPr>
            <w:tcW w:w="841" w:type="dxa"/>
            <w:tcBorders>
              <w:top w:val="nil"/>
              <w:left w:val="nil"/>
              <w:bottom w:val="single" w:sz="4" w:space="0" w:color="auto"/>
              <w:right w:val="single" w:sz="4" w:space="0" w:color="auto"/>
            </w:tcBorders>
            <w:shd w:val="clear" w:color="auto" w:fill="auto"/>
            <w:hideMark/>
          </w:tcPr>
          <w:p w:rsidR="00F01E03" w:rsidRPr="0095227D" w:rsidRDefault="00F01E03" w:rsidP="0080578C">
            <w:pPr>
              <w:pStyle w:val="NoSpacing"/>
              <w:ind w:right="-8"/>
              <w:rPr>
                <w:b/>
                <w:bCs/>
              </w:rPr>
            </w:pPr>
            <w:r w:rsidRPr="0095227D">
              <w:rPr>
                <w:b/>
                <w:bCs/>
              </w:rPr>
              <w:t>36,4</w:t>
            </w:r>
          </w:p>
        </w:tc>
        <w:tc>
          <w:tcPr>
            <w:tcW w:w="1008"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rPr>
            </w:pPr>
            <w:r w:rsidRPr="0095227D">
              <w:rPr>
                <w:b/>
                <w:bCs/>
              </w:rPr>
              <w:t>107.065,8</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rPr>
            </w:pPr>
            <w:r w:rsidRPr="0095227D">
              <w:rPr>
                <w:b/>
                <w:bCs/>
              </w:rPr>
              <w:t>88,9</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rPr>
            </w:pPr>
            <w:r w:rsidRPr="0095227D">
              <w:rPr>
                <w:b/>
                <w:bCs/>
              </w:rPr>
              <w:t>258,4</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rPr>
            </w:pPr>
            <w:r w:rsidRPr="0095227D">
              <w:rPr>
                <w:b/>
                <w:bCs/>
              </w:rPr>
              <w:t>5.193,8</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rPr>
            </w:pPr>
            <w:r w:rsidRPr="0095227D">
              <w:rPr>
                <w:b/>
                <w:bCs/>
              </w:rPr>
              <w:t>93,4</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rPr>
            </w:pPr>
            <w:r w:rsidRPr="0095227D">
              <w:rPr>
                <w:b/>
                <w:bCs/>
              </w:rPr>
              <w:t>12,5</w:t>
            </w:r>
          </w:p>
        </w:tc>
        <w:tc>
          <w:tcPr>
            <w:tcW w:w="841"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b/>
                <w:bCs/>
              </w:rPr>
            </w:pPr>
            <w:r w:rsidRPr="0095227D">
              <w:rPr>
                <w:b/>
                <w:bCs/>
              </w:rPr>
              <w:t>4,9</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Укупно за НЦ 10</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964,77</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84,80</w:t>
            </w:r>
          </w:p>
        </w:tc>
        <w:tc>
          <w:tcPr>
            <w:tcW w:w="1008"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115.936,6</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96,3</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120,2</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5.483,0</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98,6</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5,7</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4,7</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26.325.212</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pPr>
            <w:r w:rsidRPr="0095227D">
              <w:t>1,43</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pPr>
            <w:r w:rsidRPr="0095227D">
              <w:t>0,1</w:t>
            </w:r>
          </w:p>
        </w:tc>
        <w:tc>
          <w:tcPr>
            <w:tcW w:w="1008"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rPr>
                <w:b/>
                <w:bCs/>
              </w:rPr>
            </w:pPr>
            <w:r w:rsidRPr="0095227D">
              <w:rPr>
                <w:b/>
                <w:bCs/>
              </w:rPr>
              <w:t>Укупно изданачке</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b/>
                <w:bCs/>
              </w:rPr>
            </w:pPr>
            <w:r w:rsidRPr="0095227D">
              <w:rPr>
                <w:b/>
                <w:bCs/>
              </w:rPr>
              <w:t>1,43</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pPr>
            <w:r w:rsidRPr="0095227D">
              <w:t>0,1</w:t>
            </w:r>
          </w:p>
        </w:tc>
        <w:tc>
          <w:tcPr>
            <w:tcW w:w="1008"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Укупно за НЦ 26</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1,43</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0,1</w:t>
            </w:r>
          </w:p>
        </w:tc>
        <w:tc>
          <w:tcPr>
            <w:tcW w:w="1008"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color w:val="FF0000"/>
              </w:rPr>
            </w:pPr>
            <w:r w:rsidRPr="0095227D">
              <w:rPr>
                <w:b/>
                <w:bCs/>
                <w:color w:val="FF0000"/>
              </w:rPr>
              <w:t> </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noWrap/>
            <w:vAlign w:val="center"/>
            <w:hideMark/>
          </w:tcPr>
          <w:p w:rsidR="00F01E03" w:rsidRPr="0095227D" w:rsidRDefault="00F01E03" w:rsidP="0080578C">
            <w:pPr>
              <w:pStyle w:val="NoSpacing"/>
              <w:ind w:right="-8"/>
            </w:pPr>
            <w:r w:rsidRPr="0095227D">
              <w:t>66.267.212</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pPr>
            <w:r w:rsidRPr="0095227D">
              <w:t>10,38</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pPr>
            <w:r w:rsidRPr="0095227D">
              <w:t>0,9</w:t>
            </w:r>
          </w:p>
        </w:tc>
        <w:tc>
          <w:tcPr>
            <w:tcW w:w="1008"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rPr>
                <w:b/>
                <w:bCs/>
              </w:rPr>
            </w:pPr>
            <w:r w:rsidRPr="0095227D">
              <w:rPr>
                <w:b/>
                <w:bCs/>
              </w:rPr>
              <w:t>Укупно шибљаци</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b/>
                <w:bCs/>
              </w:rPr>
            </w:pPr>
            <w:r w:rsidRPr="0095227D">
              <w:rPr>
                <w:b/>
                <w:bCs/>
              </w:rPr>
              <w:t>10,38</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pPr>
            <w:r w:rsidRPr="0095227D">
              <w:t>0,9</w:t>
            </w:r>
          </w:p>
        </w:tc>
        <w:tc>
          <w:tcPr>
            <w:tcW w:w="1008"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41"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r>
      <w:tr w:rsidR="00036E7F" w:rsidRPr="0095227D" w:rsidTr="00CF583A">
        <w:trPr>
          <w:trHeight w:val="266"/>
        </w:trPr>
        <w:tc>
          <w:tcPr>
            <w:tcW w:w="1875" w:type="dxa"/>
            <w:tcBorders>
              <w:top w:val="nil"/>
              <w:left w:val="single" w:sz="4" w:space="0" w:color="auto"/>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Укупно за НЦ 66</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10,38</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rPr>
            </w:pPr>
            <w:r w:rsidRPr="0095227D">
              <w:rPr>
                <w:b/>
                <w:bCs/>
              </w:rPr>
              <w:t>0,9</w:t>
            </w:r>
          </w:p>
        </w:tc>
        <w:tc>
          <w:tcPr>
            <w:tcW w:w="1008"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color w:val="FF0000"/>
              </w:rPr>
            </w:pPr>
            <w:r w:rsidRPr="0095227D">
              <w:rPr>
                <w:b/>
                <w:bCs/>
                <w:color w:val="FF0000"/>
              </w:rPr>
              <w:t> </w:t>
            </w:r>
          </w:p>
        </w:tc>
        <w:tc>
          <w:tcPr>
            <w:tcW w:w="841"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b/>
                <w:bCs/>
                <w:color w:val="FF0000"/>
              </w:rPr>
            </w:pPr>
            <w:r w:rsidRPr="0095227D">
              <w:rPr>
                <w:b/>
                <w:bCs/>
                <w:color w:val="FF0000"/>
              </w:rPr>
              <w:t> </w:t>
            </w:r>
          </w:p>
        </w:tc>
      </w:tr>
    </w:tbl>
    <w:p w:rsidR="00F01E03" w:rsidRPr="0095227D" w:rsidRDefault="00F01E03" w:rsidP="0080578C">
      <w:pPr>
        <w:pStyle w:val="BodyText"/>
        <w:spacing w:before="0"/>
        <w:ind w:right="-8" w:firstLine="0"/>
        <w:rPr>
          <w:color w:val="FF0000"/>
          <w:sz w:val="31"/>
        </w:rPr>
      </w:pPr>
    </w:p>
    <w:p w:rsidR="00F01E03" w:rsidRPr="0095227D" w:rsidRDefault="00F01E03" w:rsidP="0080578C">
      <w:pPr>
        <w:pStyle w:val="BodyText"/>
        <w:ind w:left="1885" w:right="-8" w:hanging="1176"/>
        <w:rPr>
          <w:b/>
        </w:rPr>
      </w:pPr>
      <w:r w:rsidRPr="0095227D">
        <w:rPr>
          <w:b/>
        </w:rPr>
        <w:t>Наменска целина 10</w:t>
      </w:r>
    </w:p>
    <w:p w:rsidR="00F01E03" w:rsidRPr="0095227D" w:rsidRDefault="00F01E03" w:rsidP="0080578C">
      <w:pPr>
        <w:ind w:right="-8"/>
      </w:pPr>
      <w:r w:rsidRPr="0095227D">
        <w:t>Производња техничког дрвета заступљена је на 84,8</w:t>
      </w:r>
      <w:r w:rsidRPr="0095227D">
        <w:rPr>
          <w:rFonts w:ascii="Arial" w:hAnsi="Arial" w:cs="Arial"/>
        </w:rPr>
        <w:t>%</w:t>
      </w:r>
      <w:r w:rsidRPr="0095227D">
        <w:t xml:space="preserve"> (964,77 ха) обрасле површине газдинске јединице. Високе састојине заступљене су на 6,20 ха (0,6</w:t>
      </w:r>
      <w:r w:rsidRPr="0095227D">
        <w:rPr>
          <w:rFonts w:ascii="Arial" w:hAnsi="Arial" w:cs="Arial"/>
        </w:rPr>
        <w:t>%)</w:t>
      </w:r>
      <w:r w:rsidRPr="0095227D">
        <w:t xml:space="preserve">, изданачке су на 544,19 ха (47,8 </w:t>
      </w:r>
      <w:r w:rsidRPr="0095227D">
        <w:rPr>
          <w:rFonts w:ascii="Arial" w:hAnsi="Arial" w:cs="Arial"/>
        </w:rPr>
        <w:t>%</w:t>
      </w:r>
      <w:r w:rsidRPr="0095227D">
        <w:t xml:space="preserve">), а вештачки подигнуте састојине су на 414,38 ха (36,4 </w:t>
      </w:r>
      <w:r w:rsidRPr="0095227D">
        <w:rPr>
          <w:rFonts w:ascii="Arial" w:hAnsi="Arial" w:cs="Arial"/>
        </w:rPr>
        <w:t>%</w:t>
      </w:r>
      <w:r w:rsidRPr="0095227D">
        <w:t xml:space="preserve">) обрасле површине газдинске јединице. Најзаступљенија газдинска класа у овој наменској целини је 10.325.212 (изданачка шума багрема) на површини од 410,84 ха односно на 36,1 </w:t>
      </w:r>
      <w:r w:rsidRPr="0095227D">
        <w:rPr>
          <w:rFonts w:ascii="Arial" w:hAnsi="Arial" w:cs="Arial"/>
        </w:rPr>
        <w:t>%</w:t>
      </w:r>
      <w:r w:rsidRPr="0095227D">
        <w:t xml:space="preserve"> површине ГЈ.</w:t>
      </w:r>
    </w:p>
    <w:p w:rsidR="00F01E03" w:rsidRPr="0095227D" w:rsidRDefault="00F01E03" w:rsidP="007B67C2">
      <w:pPr>
        <w:pStyle w:val="BodyText"/>
        <w:ind w:left="1885" w:right="-8" w:hanging="1176"/>
        <w:rPr>
          <w:b/>
        </w:rPr>
      </w:pPr>
      <w:r w:rsidRPr="0095227D">
        <w:rPr>
          <w:b/>
        </w:rPr>
        <w:t>Наменска целина 26</w:t>
      </w:r>
    </w:p>
    <w:p w:rsidR="00F01E03" w:rsidRPr="0095227D" w:rsidRDefault="00F01E03" w:rsidP="0080578C">
      <w:pPr>
        <w:ind w:right="-8"/>
      </w:pPr>
      <w:r w:rsidRPr="0095227D">
        <w:t>Заштита земљишта од ерозије заступљена је на 0,1</w:t>
      </w:r>
      <w:r w:rsidRPr="0095227D">
        <w:rPr>
          <w:rFonts w:ascii="Arial" w:hAnsi="Arial" w:cs="Arial"/>
        </w:rPr>
        <w:t>%</w:t>
      </w:r>
      <w:r w:rsidRPr="0095227D">
        <w:t xml:space="preserve"> (1,43 ха) обрасле површине газдинске јединице. Најзаступљенија и једина газдинска класа у овој наменској целини је 26.325.212 (изданачка шума багрема).</w:t>
      </w:r>
    </w:p>
    <w:p w:rsidR="00F01E03" w:rsidRPr="0095227D" w:rsidRDefault="00F01E03" w:rsidP="007B67C2">
      <w:pPr>
        <w:pStyle w:val="BodyText"/>
        <w:ind w:left="1885" w:right="-8" w:hanging="1176"/>
        <w:rPr>
          <w:b/>
        </w:rPr>
      </w:pPr>
      <w:r w:rsidRPr="0095227D">
        <w:rPr>
          <w:b/>
        </w:rPr>
        <w:t>Наменска целина 66</w:t>
      </w:r>
    </w:p>
    <w:p w:rsidR="00F01E03" w:rsidRPr="0095227D" w:rsidRDefault="00F01E03" w:rsidP="00791478">
      <w:r w:rsidRPr="0095227D">
        <w:t>Стална заштита шума (изван газдинског третмана) заступљена је на 0,9</w:t>
      </w:r>
      <w:r w:rsidRPr="0095227D">
        <w:rPr>
          <w:rFonts w:ascii="Arial" w:hAnsi="Arial" w:cs="Arial"/>
        </w:rPr>
        <w:t>%</w:t>
      </w:r>
      <w:r w:rsidRPr="0095227D">
        <w:t xml:space="preserve"> (10,38 ха) обрасле површине газдинске јединице. Најзаступљенија и једина газдинска класа у овој наменској целини је 66.267.212 (шибљак грабића).</w:t>
      </w:r>
    </w:p>
    <w:p w:rsidR="00F01E03" w:rsidRPr="0095227D" w:rsidRDefault="00F01E03" w:rsidP="007B67C2">
      <w:pPr>
        <w:pStyle w:val="BodyText"/>
        <w:ind w:left="1885" w:right="-8" w:hanging="1176"/>
        <w:rPr>
          <w:b/>
        </w:rPr>
      </w:pPr>
      <w:r w:rsidRPr="0095227D">
        <w:rPr>
          <w:b/>
        </w:rPr>
        <w:t>Наменска целина 82</w:t>
      </w:r>
    </w:p>
    <w:p w:rsidR="00F01E03" w:rsidRPr="0095227D" w:rsidRDefault="00F01E03" w:rsidP="0080578C">
      <w:pPr>
        <w:ind w:right="-8"/>
      </w:pPr>
      <w:r w:rsidRPr="0095227D">
        <w:t>Предео изузетних одлика заступљен је на 14,2</w:t>
      </w:r>
      <w:r w:rsidRPr="0095227D">
        <w:rPr>
          <w:rFonts w:ascii="Arial" w:hAnsi="Arial" w:cs="Arial"/>
        </w:rPr>
        <w:t>%</w:t>
      </w:r>
      <w:r w:rsidR="00847796">
        <w:t xml:space="preserve"> (161,06 ха) обрасле површине </w:t>
      </w:r>
      <w:r w:rsidR="00847796">
        <w:rPr>
          <w:lang/>
        </w:rPr>
        <w:t>Г</w:t>
      </w:r>
      <w:r w:rsidRPr="0095227D">
        <w:t>аздинске јединице. Високе састојине заступљене су на 19,86 ха (1,8</w:t>
      </w:r>
      <w:r w:rsidRPr="0095227D">
        <w:rPr>
          <w:rFonts w:ascii="Arial" w:hAnsi="Arial" w:cs="Arial"/>
        </w:rPr>
        <w:t>%)</w:t>
      </w:r>
      <w:r w:rsidRPr="0095227D">
        <w:t>, изданачке су на 62,47 ха (5,5</w:t>
      </w:r>
      <w:r w:rsidRPr="0095227D">
        <w:rPr>
          <w:rFonts w:ascii="Arial" w:hAnsi="Arial" w:cs="Arial"/>
        </w:rPr>
        <w:t>%</w:t>
      </w:r>
      <w:r w:rsidRPr="0095227D">
        <w:t xml:space="preserve">), вештачки подигнуте састојине су на 5,08 ха (0,4 </w:t>
      </w:r>
      <w:r w:rsidRPr="0095227D">
        <w:rPr>
          <w:rFonts w:ascii="Arial" w:hAnsi="Arial" w:cs="Arial"/>
        </w:rPr>
        <w:t>%</w:t>
      </w:r>
      <w:r w:rsidRPr="0095227D">
        <w:t xml:space="preserve">), а шибљаци на 73,65 ха (6,5 </w:t>
      </w:r>
      <w:r w:rsidRPr="0095227D">
        <w:rPr>
          <w:rFonts w:ascii="Arial" w:hAnsi="Arial" w:cs="Arial"/>
        </w:rPr>
        <w:t>%</w:t>
      </w:r>
      <w:r w:rsidRPr="0095227D">
        <w:t xml:space="preserve">) обрасле површине </w:t>
      </w:r>
      <w:r w:rsidR="00847796">
        <w:rPr>
          <w:lang/>
        </w:rPr>
        <w:t>Г</w:t>
      </w:r>
      <w:r w:rsidRPr="0095227D">
        <w:t>аздинске јединице.</w:t>
      </w:r>
    </w:p>
    <w:p w:rsidR="00145FD8" w:rsidRPr="0095227D" w:rsidRDefault="00F01E03" w:rsidP="0080578C">
      <w:pPr>
        <w:ind w:right="-8"/>
      </w:pPr>
      <w:r w:rsidRPr="0095227D">
        <w:lastRenderedPageBreak/>
        <w:t>Најзаступљенија газдинска класа у овој наменској целини је 82.267.212 (шибљак грабића) на површини од 73,65 ха односно на 6,5% површине ГЈ.</w:t>
      </w:r>
    </w:p>
    <w:p w:rsidR="00145FD8" w:rsidRPr="0095227D" w:rsidRDefault="00F01E03" w:rsidP="0080578C">
      <w:pPr>
        <w:ind w:right="-8"/>
      </w:pPr>
      <w:r w:rsidRPr="0095227D">
        <w:t>Из свега изнетог, може се закључити да ће окосницу газдовања ове газдинске јединице чинити газдинске класе црног бора и багрема:10.475.212 и 10.325.212.</w:t>
      </w:r>
    </w:p>
    <w:p w:rsidR="00145FD8" w:rsidRPr="0095227D" w:rsidRDefault="00F01E03" w:rsidP="0080578C">
      <w:pPr>
        <w:pStyle w:val="Heading2"/>
        <w:ind w:right="-8"/>
      </w:pPr>
      <w:bookmarkStart w:id="55" w:name="_Toc124940911"/>
      <w:r w:rsidRPr="0095227D">
        <w:t>5.3 Стање састојина по пореклу и очуваности</w:t>
      </w:r>
      <w:bookmarkEnd w:id="55"/>
    </w:p>
    <w:p w:rsidR="00F01E03" w:rsidRPr="0095227D" w:rsidRDefault="00F01E03" w:rsidP="0080578C">
      <w:pPr>
        <w:ind w:right="-8"/>
      </w:pPr>
      <w:r w:rsidRPr="0095227D">
        <w:t>Састојине по пореклу су разврстане на:</w:t>
      </w:r>
    </w:p>
    <w:p w:rsidR="00F01E03" w:rsidRPr="0095227D" w:rsidRDefault="00F01E03">
      <w:pPr>
        <w:pStyle w:val="BodyText"/>
        <w:numPr>
          <w:ilvl w:val="0"/>
          <w:numId w:val="11"/>
        </w:numPr>
        <w:ind w:right="-8"/>
      </w:pPr>
      <w:r w:rsidRPr="0095227D">
        <w:t>Високе (настале из семена).</w:t>
      </w:r>
    </w:p>
    <w:p w:rsidR="00F01E03" w:rsidRPr="0095227D" w:rsidRDefault="00F01E03">
      <w:pPr>
        <w:pStyle w:val="BodyText"/>
        <w:numPr>
          <w:ilvl w:val="0"/>
          <w:numId w:val="11"/>
        </w:numPr>
        <w:ind w:right="-8"/>
      </w:pPr>
      <w:r w:rsidRPr="0095227D">
        <w:t>Изданачке (настале из изданака и избојака и познате још као пањаче).</w:t>
      </w:r>
    </w:p>
    <w:p w:rsidR="00F01E03" w:rsidRPr="0095227D" w:rsidRDefault="00F01E03">
      <w:pPr>
        <w:pStyle w:val="BodyText"/>
        <w:numPr>
          <w:ilvl w:val="0"/>
          <w:numId w:val="11"/>
        </w:numPr>
        <w:ind w:right="-8"/>
      </w:pPr>
      <w:r w:rsidRPr="0095227D">
        <w:t>Мешовите (заједно високе и изданачке на истом простору).</w:t>
      </w:r>
    </w:p>
    <w:p w:rsidR="00F01E03" w:rsidRPr="0095227D" w:rsidRDefault="00F01E03">
      <w:pPr>
        <w:pStyle w:val="BodyText"/>
        <w:numPr>
          <w:ilvl w:val="0"/>
          <w:numId w:val="11"/>
        </w:numPr>
        <w:ind w:right="-8"/>
      </w:pPr>
      <w:r w:rsidRPr="0095227D">
        <w:t>Вештачке (настале садњом садница или сетвом семена).</w:t>
      </w:r>
    </w:p>
    <w:p w:rsidR="00F01E03" w:rsidRPr="0095227D" w:rsidRDefault="00F01E03">
      <w:pPr>
        <w:pStyle w:val="BodyText"/>
        <w:numPr>
          <w:ilvl w:val="0"/>
          <w:numId w:val="11"/>
        </w:numPr>
        <w:ind w:right="-8"/>
      </w:pPr>
      <w:r w:rsidRPr="0095227D">
        <w:t>шибљаци (едафски и орографски условљени).</w:t>
      </w:r>
    </w:p>
    <w:p w:rsidR="00F01E03" w:rsidRPr="0095227D" w:rsidRDefault="00F01E03" w:rsidP="0080578C">
      <w:pPr>
        <w:ind w:right="-8"/>
      </w:pPr>
      <w:r w:rsidRPr="0095227D">
        <w:t>Састојине по очуваности су разврстане у 3 категорије:</w:t>
      </w:r>
    </w:p>
    <w:p w:rsidR="00F01E03" w:rsidRPr="0095227D" w:rsidRDefault="00F01E03">
      <w:pPr>
        <w:pStyle w:val="ListParagraph"/>
        <w:numPr>
          <w:ilvl w:val="0"/>
          <w:numId w:val="50"/>
        </w:numPr>
      </w:pPr>
      <w:r w:rsidRPr="0095227D">
        <w:t>очуване – које по степену обраслости, здравственом стању и квалитету могу дочекати зрелост за сечу.</w:t>
      </w:r>
    </w:p>
    <w:p w:rsidR="00F01E03" w:rsidRPr="0095227D" w:rsidRDefault="00F01E03">
      <w:pPr>
        <w:pStyle w:val="ListParagraph"/>
        <w:numPr>
          <w:ilvl w:val="0"/>
          <w:numId w:val="50"/>
        </w:numPr>
      </w:pPr>
      <w:r w:rsidRPr="0095227D">
        <w:t>разређене- састојине са мањим степеном обраслости, доброг здравственог стања и квалитета те могу дочекати зрелост за сечу.</w:t>
      </w:r>
    </w:p>
    <w:p w:rsidR="00145FD8" w:rsidRPr="0095227D" w:rsidRDefault="00F01E03">
      <w:pPr>
        <w:pStyle w:val="ListParagraph"/>
        <w:numPr>
          <w:ilvl w:val="0"/>
          <w:numId w:val="50"/>
        </w:numPr>
      </w:pPr>
      <w:r w:rsidRPr="0095227D">
        <w:t>девастиране- превише разређене састојине, уједно лошег здравственог стања и квалитета те се пре зрелости за сечу уклањају или се ако имају заштитни карактер искључе из газдинских интервенција.</w:t>
      </w:r>
    </w:p>
    <w:p w:rsidR="00F01E03" w:rsidRPr="0095227D" w:rsidRDefault="00F01E03" w:rsidP="0080578C">
      <w:pPr>
        <w:pStyle w:val="BodyText"/>
        <w:ind w:left="567" w:right="-8"/>
      </w:pPr>
      <w:r w:rsidRPr="0095227D">
        <w:t>Стање састојина по пореклу и очу</w:t>
      </w:r>
      <w:r w:rsidR="00381F28">
        <w:t>ваности приказано је у табели 1</w:t>
      </w:r>
      <w:r w:rsidR="00381F28">
        <w:rPr>
          <w:lang/>
        </w:rPr>
        <w:t>4</w:t>
      </w:r>
      <w:r w:rsidRPr="0095227D">
        <w:t>:</w:t>
      </w:r>
    </w:p>
    <w:p w:rsidR="00F01E03" w:rsidRPr="00440BB6" w:rsidRDefault="00F01E03" w:rsidP="0080578C">
      <w:pPr>
        <w:pStyle w:val="BodyText"/>
        <w:ind w:left="-142" w:right="-8" w:firstLine="0"/>
      </w:pPr>
      <w:r w:rsidRPr="0095227D">
        <w:rPr>
          <w:b/>
          <w:bCs/>
          <w:sz w:val="16"/>
          <w:szCs w:val="16"/>
        </w:rPr>
        <w:t xml:space="preserve">Табела бр. </w:t>
      </w:r>
      <w:r w:rsidR="002E7106">
        <w:rPr>
          <w:b/>
          <w:bCs/>
          <w:sz w:val="16"/>
          <w:szCs w:val="16"/>
        </w:rPr>
        <w:t>1</w:t>
      </w:r>
      <w:r w:rsidR="00440BB6">
        <w:rPr>
          <w:b/>
          <w:bCs/>
          <w:sz w:val="16"/>
          <w:szCs w:val="16"/>
        </w:rPr>
        <w:t>4</w:t>
      </w:r>
    </w:p>
    <w:tbl>
      <w:tblPr>
        <w:tblW w:w="9768" w:type="dxa"/>
        <w:tblInd w:w="-147" w:type="dxa"/>
        <w:tblLook w:val="04A0"/>
      </w:tblPr>
      <w:tblGrid>
        <w:gridCol w:w="1288"/>
        <w:gridCol w:w="550"/>
        <w:gridCol w:w="430"/>
        <w:gridCol w:w="528"/>
        <w:gridCol w:w="395"/>
        <w:gridCol w:w="314"/>
        <w:gridCol w:w="809"/>
        <w:gridCol w:w="325"/>
        <w:gridCol w:w="541"/>
        <w:gridCol w:w="309"/>
        <w:gridCol w:w="643"/>
        <w:gridCol w:w="208"/>
        <w:gridCol w:w="801"/>
        <w:gridCol w:w="49"/>
        <w:gridCol w:w="817"/>
        <w:gridCol w:w="673"/>
        <w:gridCol w:w="338"/>
        <w:gridCol w:w="809"/>
        <w:gridCol w:w="6"/>
      </w:tblGrid>
      <w:tr w:rsidR="00F01E03" w:rsidRPr="0095227D" w:rsidTr="00C92132">
        <w:trPr>
          <w:gridAfter w:val="1"/>
          <w:wAfter w:w="13" w:type="dxa"/>
          <w:trHeight w:val="254"/>
        </w:trPr>
        <w:tc>
          <w:tcPr>
            <w:tcW w:w="9768" w:type="dxa"/>
            <w:gridSpan w:val="18"/>
            <w:tcBorders>
              <w:top w:val="single" w:sz="4" w:space="0" w:color="auto"/>
              <w:left w:val="single" w:sz="4" w:space="0" w:color="auto"/>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pPr>
            <w:r w:rsidRPr="0095227D">
              <w:t xml:space="preserve">Наменска целина </w:t>
            </w:r>
          </w:p>
        </w:tc>
      </w:tr>
      <w:tr w:rsidR="002E7106" w:rsidRPr="0095227D" w:rsidTr="00C92132">
        <w:trPr>
          <w:gridAfter w:val="1"/>
          <w:wAfter w:w="13" w:type="dxa"/>
          <w:trHeight w:val="254"/>
        </w:trPr>
        <w:tc>
          <w:tcPr>
            <w:tcW w:w="1288" w:type="dxa"/>
            <w:vMerge w:val="restart"/>
            <w:tcBorders>
              <w:top w:val="nil"/>
              <w:left w:val="single" w:sz="4" w:space="0" w:color="auto"/>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pPr>
            <w:r w:rsidRPr="0095227D">
              <w:t>Газдинска класа</w:t>
            </w:r>
          </w:p>
        </w:tc>
        <w:tc>
          <w:tcPr>
            <w:tcW w:w="1903" w:type="dxa"/>
            <w:gridSpan w:val="4"/>
            <w:tcBorders>
              <w:top w:val="single" w:sz="4" w:space="0" w:color="auto"/>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pPr>
            <w:r w:rsidRPr="0095227D">
              <w:t>Површина</w:t>
            </w:r>
          </w:p>
        </w:tc>
        <w:tc>
          <w:tcPr>
            <w:tcW w:w="2941" w:type="dxa"/>
            <w:gridSpan w:val="6"/>
            <w:tcBorders>
              <w:top w:val="single" w:sz="4" w:space="0" w:color="auto"/>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pPr>
            <w:r w:rsidRPr="0095227D">
              <w:t>Запремина</w:t>
            </w:r>
          </w:p>
        </w:tc>
        <w:tc>
          <w:tcPr>
            <w:tcW w:w="3636" w:type="dxa"/>
            <w:gridSpan w:val="7"/>
            <w:tcBorders>
              <w:top w:val="single" w:sz="4" w:space="0" w:color="auto"/>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pPr>
            <w:r w:rsidRPr="0095227D">
              <w:t>Запремински прираст</w:t>
            </w:r>
          </w:p>
        </w:tc>
      </w:tr>
      <w:tr w:rsidR="00C92132" w:rsidRPr="0095227D" w:rsidTr="00C92132">
        <w:trPr>
          <w:gridAfter w:val="1"/>
          <w:wAfter w:w="13" w:type="dxa"/>
          <w:trHeight w:val="254"/>
        </w:trPr>
        <w:tc>
          <w:tcPr>
            <w:tcW w:w="1288" w:type="dxa"/>
            <w:vMerge/>
            <w:tcBorders>
              <w:top w:val="nil"/>
              <w:left w:val="single" w:sz="4" w:space="0" w:color="auto"/>
              <w:bottom w:val="single" w:sz="4" w:space="0" w:color="auto"/>
              <w:right w:val="single" w:sz="4" w:space="0" w:color="auto"/>
            </w:tcBorders>
            <w:vAlign w:val="center"/>
            <w:hideMark/>
          </w:tcPr>
          <w:p w:rsidR="00F01E03" w:rsidRPr="0095227D" w:rsidRDefault="00F01E03" w:rsidP="0080578C">
            <w:pPr>
              <w:pStyle w:val="NoSpacing"/>
              <w:ind w:right="-8"/>
            </w:pPr>
          </w:p>
        </w:tc>
        <w:tc>
          <w:tcPr>
            <w:tcW w:w="980" w:type="dxa"/>
            <w:gridSpan w:val="2"/>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pPr>
            <w:r w:rsidRPr="0095227D">
              <w:t>ha</w:t>
            </w:r>
          </w:p>
        </w:tc>
        <w:tc>
          <w:tcPr>
            <w:tcW w:w="923" w:type="dxa"/>
            <w:gridSpan w:val="2"/>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pPr>
            <w:r w:rsidRPr="0095227D">
              <w:t>%</w:t>
            </w:r>
          </w:p>
        </w:tc>
        <w:tc>
          <w:tcPr>
            <w:tcW w:w="1123" w:type="dxa"/>
            <w:gridSpan w:val="2"/>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pPr>
            <w:r w:rsidRPr="0095227D">
              <w:t>m3</w:t>
            </w:r>
          </w:p>
        </w:tc>
        <w:tc>
          <w:tcPr>
            <w:tcW w:w="866" w:type="dxa"/>
            <w:gridSpan w:val="2"/>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pPr>
            <w:r w:rsidRPr="0095227D">
              <w:t>%</w:t>
            </w:r>
          </w:p>
        </w:tc>
        <w:tc>
          <w:tcPr>
            <w:tcW w:w="952" w:type="dxa"/>
            <w:gridSpan w:val="2"/>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pPr>
            <w:r w:rsidRPr="0095227D">
              <w:t>m</w:t>
            </w:r>
            <w:r w:rsidRPr="0095227D">
              <w:rPr>
                <w:vertAlign w:val="superscript"/>
              </w:rPr>
              <w:t>3</w:t>
            </w:r>
            <w:r w:rsidRPr="0095227D">
              <w:t>/ha</w:t>
            </w:r>
          </w:p>
        </w:tc>
        <w:tc>
          <w:tcPr>
            <w:tcW w:w="1009" w:type="dxa"/>
            <w:gridSpan w:val="2"/>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pPr>
            <w:r w:rsidRPr="0095227D">
              <w:t>m3</w:t>
            </w:r>
          </w:p>
        </w:tc>
        <w:tc>
          <w:tcPr>
            <w:tcW w:w="866" w:type="dxa"/>
            <w:gridSpan w:val="2"/>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pPr>
            <w:r w:rsidRPr="0095227D">
              <w:t>%</w:t>
            </w:r>
          </w:p>
        </w:tc>
        <w:tc>
          <w:tcPr>
            <w:tcW w:w="952" w:type="dxa"/>
            <w:gridSpan w:val="2"/>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pPr>
            <w:r w:rsidRPr="0095227D">
              <w:t>m</w:t>
            </w:r>
            <w:r w:rsidRPr="0095227D">
              <w:rPr>
                <w:vertAlign w:val="superscript"/>
              </w:rPr>
              <w:t>3</w:t>
            </w:r>
            <w:r w:rsidRPr="0095227D">
              <w:t>/ha</w:t>
            </w:r>
          </w:p>
        </w:tc>
        <w:tc>
          <w:tcPr>
            <w:tcW w:w="809" w:type="dxa"/>
            <w:tcBorders>
              <w:top w:val="nil"/>
              <w:left w:val="nil"/>
              <w:bottom w:val="single" w:sz="4" w:space="0" w:color="auto"/>
              <w:right w:val="single" w:sz="4" w:space="0" w:color="auto"/>
            </w:tcBorders>
            <w:shd w:val="clear" w:color="000000" w:fill="C0C0C0"/>
            <w:vAlign w:val="center"/>
            <w:hideMark/>
          </w:tcPr>
          <w:p w:rsidR="00F01E03" w:rsidRPr="0095227D" w:rsidRDefault="00F01E03" w:rsidP="0080578C">
            <w:pPr>
              <w:pStyle w:val="NoSpacing"/>
              <w:ind w:right="-8"/>
            </w:pPr>
            <w:r w:rsidRPr="0095227D">
              <w:t>Pi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10.323.212</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CF583A" w:rsidP="0080578C">
            <w:pPr>
              <w:pStyle w:val="NoSpacing"/>
              <w:ind w:right="-8"/>
            </w:pPr>
            <w:r>
              <w:t>5,</w:t>
            </w:r>
            <w:r w:rsidR="00F01E03" w:rsidRPr="0095227D">
              <w:t>13</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CF583A" w:rsidP="0080578C">
            <w:pPr>
              <w:pStyle w:val="NoSpacing"/>
              <w:ind w:right="-8"/>
            </w:pPr>
            <w:r>
              <w:t>0,</w:t>
            </w:r>
            <w:r w:rsidR="00F01E03" w:rsidRPr="0095227D">
              <w:t>5</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10.382.212</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CF583A" w:rsidP="0080578C">
            <w:pPr>
              <w:pStyle w:val="NoSpacing"/>
              <w:ind w:right="-8"/>
            </w:pPr>
            <w:r>
              <w:t>1,</w:t>
            </w:r>
            <w:r w:rsidR="00F01E03" w:rsidRPr="0095227D">
              <w:t>07</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CF583A" w:rsidP="0080578C">
            <w:pPr>
              <w:pStyle w:val="NoSpacing"/>
              <w:ind w:right="-8"/>
            </w:pPr>
            <w:r>
              <w:t>0,</w:t>
            </w:r>
            <w:r w:rsidR="00F01E03" w:rsidRPr="0095227D">
              <w:t>1</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Високе очуване</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6,</w:t>
            </w:r>
            <w:r w:rsidR="00F01E03" w:rsidRPr="0095227D">
              <w:t>20</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0,</w:t>
            </w:r>
            <w:r w:rsidR="00F01E03" w:rsidRPr="0095227D">
              <w:t>6</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Укупно високе</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6,</w:t>
            </w:r>
            <w:r w:rsidR="00F01E03" w:rsidRPr="0095227D">
              <w:t>20</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0,</w:t>
            </w:r>
            <w:r w:rsidR="00F01E03" w:rsidRPr="0095227D">
              <w:t>6</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10.326.212</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2,</w:t>
            </w:r>
            <w:r w:rsidR="00F01E03" w:rsidRPr="0095227D">
              <w:t>03</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0,</w:t>
            </w:r>
            <w:r w:rsidR="00F01E03" w:rsidRPr="0095227D">
              <w:t>2</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C17043" w:rsidP="0080578C">
            <w:pPr>
              <w:pStyle w:val="NoSpacing"/>
              <w:ind w:right="-8"/>
            </w:pPr>
            <w:r>
              <w:t>150,</w:t>
            </w:r>
            <w:r w:rsidR="00F01E03" w:rsidRPr="0095227D">
              <w:t>7</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1</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74,</w:t>
            </w:r>
            <w:r w:rsidR="00F01E03" w:rsidRPr="0095227D">
              <w:t>3</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6,</w:t>
            </w:r>
            <w:r w:rsidR="00F01E03" w:rsidRPr="0095227D">
              <w:t>2</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1</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w:t>
            </w:r>
            <w:r w:rsidR="00F01E03" w:rsidRPr="0095227D">
              <w:t>0</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4,</w:t>
            </w:r>
            <w:r w:rsidR="00F01E03" w:rsidRPr="0095227D">
              <w:t xml:space="preserve">1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10.214.212</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4,</w:t>
            </w:r>
            <w:r w:rsidR="00F01E03" w:rsidRPr="0095227D">
              <w:t>08</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0,</w:t>
            </w:r>
            <w:r w:rsidR="00F01E03" w:rsidRPr="0095227D">
              <w:t>4</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10.325.212</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402,</w:t>
            </w:r>
            <w:r w:rsidR="00F01E03" w:rsidRPr="0095227D">
              <w:t>90</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35,</w:t>
            </w:r>
            <w:r w:rsidR="00F01E03" w:rsidRPr="0095227D">
              <w:t>4</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C17043" w:rsidP="0080578C">
            <w:pPr>
              <w:pStyle w:val="NoSpacing"/>
              <w:ind w:right="-8"/>
            </w:pPr>
            <w:r>
              <w:t>3.589,</w:t>
            </w:r>
            <w:r w:rsidR="00F01E03" w:rsidRPr="0095227D">
              <w:t>5</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w:t>
            </w:r>
            <w:r w:rsidR="00F01E03" w:rsidRPr="0095227D">
              <w:t>0</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8,</w:t>
            </w:r>
            <w:r w:rsidR="00F01E03" w:rsidRPr="0095227D">
              <w:t>9</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213,</w:t>
            </w:r>
            <w:r w:rsidR="00F01E03" w:rsidRPr="0095227D">
              <w:t>0</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w:t>
            </w:r>
            <w:r w:rsidR="00F01E03" w:rsidRPr="0095227D">
              <w:t>8</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5</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5,</w:t>
            </w:r>
            <w:r w:rsidR="00F01E03" w:rsidRPr="0095227D">
              <w:t>9</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Изданачке очуване</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409,</w:t>
            </w:r>
            <w:r w:rsidR="00F01E03" w:rsidRPr="0095227D">
              <w:t>01</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36,</w:t>
            </w:r>
            <w:r w:rsidR="00F01E03" w:rsidRPr="0095227D">
              <w:t>0</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C17043" w:rsidP="0080578C">
            <w:pPr>
              <w:pStyle w:val="NoSpacing"/>
              <w:ind w:right="-8"/>
            </w:pPr>
            <w:r>
              <w:t>3.740,</w:t>
            </w:r>
            <w:r w:rsidR="00F01E03" w:rsidRPr="0095227D">
              <w:t>2</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w:t>
            </w:r>
            <w:r w:rsidR="00F01E03" w:rsidRPr="0095227D">
              <w:t>1</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9,</w:t>
            </w:r>
            <w:r w:rsidR="00F01E03" w:rsidRPr="0095227D">
              <w:t>1</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219,</w:t>
            </w:r>
            <w:r w:rsidR="00F01E03" w:rsidRPr="0095227D">
              <w:t>2</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w:t>
            </w:r>
            <w:r w:rsidR="00F01E03" w:rsidRPr="0095227D">
              <w:t>9</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5</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5,</w:t>
            </w:r>
            <w:r w:rsidR="00F01E03" w:rsidRPr="0095227D">
              <w:t>9</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10.214.212</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2,</w:t>
            </w:r>
            <w:r w:rsidR="00F01E03" w:rsidRPr="0095227D">
              <w:t>18</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0,</w:t>
            </w:r>
            <w:r w:rsidR="00F01E03" w:rsidRPr="0095227D">
              <w:t>2</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rPr>
                <w:color w:val="FF0000"/>
              </w:rPr>
            </w:pPr>
            <w:r w:rsidRPr="0095227D">
              <w:rPr>
                <w:color w:val="FF0000"/>
              </w:rPr>
              <w:t>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10.325.212</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7,</w:t>
            </w:r>
            <w:r w:rsidR="00F01E03" w:rsidRPr="0095227D">
              <w:t>94</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0,</w:t>
            </w:r>
            <w:r w:rsidR="00F01E03" w:rsidRPr="0095227D">
              <w:t>7</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C17043" w:rsidP="0080578C">
            <w:pPr>
              <w:pStyle w:val="NoSpacing"/>
              <w:ind w:right="-8"/>
            </w:pPr>
            <w:r>
              <w:t>465,</w:t>
            </w:r>
            <w:r w:rsidR="00F01E03" w:rsidRPr="0095227D">
              <w:t>6</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4</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58,</w:t>
            </w:r>
            <w:r w:rsidR="00F01E03" w:rsidRPr="0095227D">
              <w:t>6</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23,</w:t>
            </w:r>
            <w:r w:rsidR="00F01E03" w:rsidRPr="0095227D">
              <w:t>3</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4</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2,</w:t>
            </w:r>
            <w:r w:rsidR="00F01E03" w:rsidRPr="0095227D">
              <w:t>9</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5,</w:t>
            </w:r>
            <w:r w:rsidR="00F01E03" w:rsidRPr="0095227D">
              <w:t>0</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Изданачке разређене</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10,</w:t>
            </w:r>
            <w:r w:rsidR="00F01E03" w:rsidRPr="0095227D">
              <w:t>12</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C17043" w:rsidP="0080578C">
            <w:pPr>
              <w:pStyle w:val="NoSpacing"/>
              <w:ind w:right="-8"/>
            </w:pPr>
            <w:r>
              <w:t>0,</w:t>
            </w:r>
            <w:r w:rsidR="00F01E03" w:rsidRPr="0095227D">
              <w:t>9</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C17043" w:rsidP="0080578C">
            <w:pPr>
              <w:pStyle w:val="NoSpacing"/>
              <w:ind w:right="-8"/>
            </w:pPr>
            <w:r>
              <w:t>465,</w:t>
            </w:r>
            <w:r w:rsidR="00F01E03" w:rsidRPr="0095227D">
              <w:t>6</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4</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46,</w:t>
            </w:r>
            <w:r w:rsidR="00F01E03" w:rsidRPr="0095227D">
              <w:t>0</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23,</w:t>
            </w:r>
            <w:r w:rsidR="00F01E03" w:rsidRPr="0095227D">
              <w:t>3</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4</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2,</w:t>
            </w:r>
            <w:r w:rsidR="00F01E03" w:rsidRPr="0095227D">
              <w:t>3</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5,</w:t>
            </w:r>
            <w:r w:rsidR="00F01E03" w:rsidRPr="0095227D">
              <w:t>0</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10.216.212</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122,</w:t>
            </w:r>
            <w:r w:rsidR="00F01E03" w:rsidRPr="0095227D">
              <w:t>37</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10,</w:t>
            </w:r>
            <w:r w:rsidR="00F01E03" w:rsidRPr="0095227D">
              <w:t>7</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C17043" w:rsidP="0080578C">
            <w:pPr>
              <w:pStyle w:val="NoSpacing"/>
              <w:ind w:right="-8"/>
            </w:pPr>
            <w:r>
              <w:t>4.539,</w:t>
            </w:r>
            <w:r w:rsidR="00F01E03" w:rsidRPr="0095227D">
              <w:t>6</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w:t>
            </w:r>
            <w:r w:rsidR="00F01E03" w:rsidRPr="0095227D">
              <w:t>8</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37,</w:t>
            </w:r>
            <w:r w:rsidR="00F01E03" w:rsidRPr="0095227D">
              <w:t>1</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45,</w:t>
            </w:r>
            <w:r w:rsidR="00F01E03" w:rsidRPr="0095227D">
              <w:t>4</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8</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4</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1,</w:t>
            </w:r>
            <w:r w:rsidR="00F01E03" w:rsidRPr="0095227D">
              <w:t>0</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10.362.421</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2,</w:t>
            </w:r>
            <w:r w:rsidR="00F01E03" w:rsidRPr="0095227D">
              <w:t>69</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0,</w:t>
            </w:r>
            <w:r w:rsidR="00F01E03" w:rsidRPr="0095227D">
              <w:t>2</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C17043" w:rsidP="0080578C">
            <w:pPr>
              <w:pStyle w:val="NoSpacing"/>
              <w:ind w:right="-8"/>
            </w:pPr>
            <w:r>
              <w:t>125,</w:t>
            </w:r>
            <w:r w:rsidR="00F01E03" w:rsidRPr="0095227D">
              <w:t>4</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1</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46,</w:t>
            </w:r>
            <w:r w:rsidR="00F01E03" w:rsidRPr="0095227D">
              <w:t>6</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1,</w:t>
            </w:r>
            <w:r w:rsidR="00F01E03" w:rsidRPr="0095227D">
              <w:t>3</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1</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5</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1,</w:t>
            </w:r>
            <w:r w:rsidR="00F01E03" w:rsidRPr="0095227D">
              <w:t>0</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Изданачке девастиране</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125,</w:t>
            </w:r>
            <w:r w:rsidR="00F01E03" w:rsidRPr="0095227D">
              <w:t>06</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10,</w:t>
            </w:r>
            <w:r w:rsidR="00F01E03" w:rsidRPr="0095227D">
              <w:t>9</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C17043" w:rsidP="0080578C">
            <w:pPr>
              <w:pStyle w:val="NoSpacing"/>
              <w:ind w:right="-8"/>
            </w:pPr>
            <w:r>
              <w:t>4.665,</w:t>
            </w:r>
            <w:r w:rsidR="00F01E03" w:rsidRPr="0095227D">
              <w:t>0</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w:t>
            </w:r>
            <w:r w:rsidR="00F01E03" w:rsidRPr="0095227D">
              <w:t>9</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37,</w:t>
            </w:r>
            <w:r w:rsidR="00F01E03" w:rsidRPr="0095227D">
              <w:t>3</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46,</w:t>
            </w:r>
            <w:r w:rsidR="00F01E03" w:rsidRPr="0095227D">
              <w:t>7</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8</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4</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1,</w:t>
            </w:r>
            <w:r w:rsidR="00F01E03" w:rsidRPr="0095227D">
              <w:t>0</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Укупно изданачке</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544,</w:t>
            </w:r>
            <w:r w:rsidR="00F01E03" w:rsidRPr="0095227D">
              <w:t>19</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47,</w:t>
            </w:r>
            <w:r w:rsidR="00F01E03" w:rsidRPr="0095227D">
              <w:t>8</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C17043" w:rsidP="0080578C">
            <w:pPr>
              <w:pStyle w:val="NoSpacing"/>
              <w:ind w:right="-8"/>
            </w:pPr>
            <w:r>
              <w:t>8.870,</w:t>
            </w:r>
            <w:r w:rsidR="00F01E03" w:rsidRPr="0095227D">
              <w:t>8</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7,</w:t>
            </w:r>
            <w:r w:rsidR="00F01E03" w:rsidRPr="0095227D">
              <w:t>4</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16,</w:t>
            </w:r>
            <w:r w:rsidR="00F01E03" w:rsidRPr="0095227D">
              <w:t>3</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289,</w:t>
            </w:r>
            <w:r w:rsidR="00F01E03" w:rsidRPr="0095227D">
              <w:t>2</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5,</w:t>
            </w:r>
            <w:r w:rsidR="00F01E03" w:rsidRPr="0095227D">
              <w:t>2</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5</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w:t>
            </w:r>
            <w:r w:rsidR="00F01E03" w:rsidRPr="0095227D">
              <w:t>2</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10.475.212</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231,</w:t>
            </w:r>
            <w:r w:rsidR="00F01E03" w:rsidRPr="0095227D">
              <w:t>12</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20,</w:t>
            </w:r>
            <w:r w:rsidR="00F01E03" w:rsidRPr="0095227D">
              <w:t>3</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C17043" w:rsidP="0080578C">
            <w:pPr>
              <w:pStyle w:val="NoSpacing"/>
              <w:ind w:right="-8"/>
            </w:pPr>
            <w:r>
              <w:t>80.771,</w:t>
            </w:r>
            <w:r w:rsidR="00F01E03" w:rsidRPr="0095227D">
              <w:t>0</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67,</w:t>
            </w:r>
            <w:r w:rsidR="00F01E03" w:rsidRPr="0095227D">
              <w:t>1</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349,</w:t>
            </w:r>
            <w:r w:rsidR="00F01E03" w:rsidRPr="0095227D">
              <w:t>5</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4,055,</w:t>
            </w:r>
            <w:r w:rsidR="00F01E03" w:rsidRPr="0095227D">
              <w:t>4</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72,</w:t>
            </w:r>
            <w:r w:rsidR="00F01E03" w:rsidRPr="0095227D">
              <w:t>9</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17,</w:t>
            </w:r>
            <w:r w:rsidR="00F01E03" w:rsidRPr="0095227D">
              <w:t>5</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5,</w:t>
            </w:r>
            <w:r w:rsidR="00F01E03" w:rsidRPr="0095227D">
              <w:t>0</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10.476.212</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27,</w:t>
            </w:r>
            <w:r w:rsidR="00F01E03" w:rsidRPr="0095227D">
              <w:t>0</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2,</w:t>
            </w:r>
            <w:r w:rsidR="00F01E03" w:rsidRPr="0095227D">
              <w:t>4</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C17043" w:rsidP="0080578C">
            <w:pPr>
              <w:pStyle w:val="NoSpacing"/>
              <w:ind w:right="-8"/>
            </w:pPr>
            <w:r>
              <w:t>10.</w:t>
            </w:r>
            <w:r w:rsidR="008D2D5A">
              <w:t>678,</w:t>
            </w:r>
            <w:r w:rsidR="00F01E03" w:rsidRPr="0095227D">
              <w:t>1</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8,</w:t>
            </w:r>
            <w:r w:rsidR="00F01E03" w:rsidRPr="0095227D">
              <w:t>9</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391,</w:t>
            </w:r>
            <w:r w:rsidR="00F01E03" w:rsidRPr="0095227D">
              <w:t>1</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525,</w:t>
            </w:r>
            <w:r w:rsidR="00F01E03" w:rsidRPr="0095227D">
              <w:t>3</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9,</w:t>
            </w:r>
            <w:r w:rsidR="00F01E03" w:rsidRPr="0095227D">
              <w:t>4</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19,</w:t>
            </w:r>
            <w:r w:rsidR="00F01E03" w:rsidRPr="0095227D">
              <w:t>2</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4,</w:t>
            </w:r>
            <w:r w:rsidR="00F01E03" w:rsidRPr="0095227D">
              <w:t>9</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10.477.212</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12,</w:t>
            </w:r>
            <w:r w:rsidR="00F01E03" w:rsidRPr="0095227D">
              <w:t>69</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1,</w:t>
            </w:r>
            <w:r w:rsidR="00F01E03" w:rsidRPr="0095227D">
              <w:t>1</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4.211,</w:t>
            </w:r>
            <w:r w:rsidR="00F01E03" w:rsidRPr="0095227D">
              <w:t>2</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w:t>
            </w:r>
            <w:r w:rsidR="00F01E03" w:rsidRPr="0095227D">
              <w:t>5</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331,</w:t>
            </w:r>
            <w:r w:rsidR="00F01E03" w:rsidRPr="0095227D">
              <w:t>9</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180,</w:t>
            </w:r>
            <w:r w:rsidR="00F01E03" w:rsidRPr="0095227D">
              <w:t>4</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w:t>
            </w:r>
            <w:r w:rsidR="00F01E03" w:rsidRPr="0095227D">
              <w:t>2</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14,</w:t>
            </w:r>
            <w:r w:rsidR="00F01E03" w:rsidRPr="0095227D">
              <w:t>2</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4,</w:t>
            </w:r>
            <w:r w:rsidR="00F01E03" w:rsidRPr="0095227D">
              <w:t>3</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10.483.212</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116,</w:t>
            </w:r>
            <w:r w:rsidR="00F01E03" w:rsidRPr="0095227D">
              <w:t>90</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10,</w:t>
            </w:r>
            <w:r w:rsidR="00F01E03" w:rsidRPr="0095227D">
              <w:t>3</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1.923,</w:t>
            </w:r>
            <w:r w:rsidR="00F01E03" w:rsidRPr="0095227D">
              <w:t>4</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1,</w:t>
            </w:r>
            <w:r w:rsidR="00F01E03" w:rsidRPr="0095227D">
              <w:t>6</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16,</w:t>
            </w:r>
            <w:r w:rsidR="00F01E03" w:rsidRPr="0095227D">
              <w:t>5</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110,</w:t>
            </w:r>
            <w:r w:rsidR="00F01E03" w:rsidRPr="0095227D">
              <w:t>5</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2,</w:t>
            </w:r>
            <w:r w:rsidR="00F01E03" w:rsidRPr="0095227D">
              <w:t>0</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9</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5,</w:t>
            </w:r>
            <w:r w:rsidR="00F01E03" w:rsidRPr="0095227D">
              <w:t>7</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10.485.212</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4,</w:t>
            </w:r>
            <w:r w:rsidR="00F01E03" w:rsidRPr="0095227D">
              <w:t>76</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0,</w:t>
            </w:r>
            <w:r w:rsidR="00F01E03" w:rsidRPr="0095227D">
              <w:t>4</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323,</w:t>
            </w:r>
            <w:r w:rsidR="00F01E03" w:rsidRPr="0095227D">
              <w:t>0</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3</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67,</w:t>
            </w:r>
            <w:r w:rsidR="00F01E03" w:rsidRPr="0095227D">
              <w:t>9</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16,</w:t>
            </w:r>
            <w:r w:rsidR="00F01E03" w:rsidRPr="0095227D">
              <w:t>6</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3</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3,</w:t>
            </w:r>
            <w:r w:rsidR="00F01E03" w:rsidRPr="0095227D">
              <w:t>5</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5,</w:t>
            </w:r>
            <w:r w:rsidR="00F01E03" w:rsidRPr="0095227D">
              <w:t>1</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lastRenderedPageBreak/>
              <w:t>Вештачке очуване</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392,</w:t>
            </w:r>
            <w:r w:rsidR="00F01E03" w:rsidRPr="0095227D">
              <w:t>77</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34,</w:t>
            </w:r>
            <w:r w:rsidR="00F01E03" w:rsidRPr="0095227D">
              <w:t>5</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97.906,</w:t>
            </w:r>
            <w:r w:rsidR="00F01E03" w:rsidRPr="0095227D">
              <w:t>8</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81,</w:t>
            </w:r>
            <w:r w:rsidR="00F01E03" w:rsidRPr="0095227D">
              <w:t>4</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249,</w:t>
            </w:r>
            <w:r w:rsidR="00F01E03" w:rsidRPr="0095227D">
              <w:t>3</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4.888,</w:t>
            </w:r>
            <w:r w:rsidR="00F01E03" w:rsidRPr="0095227D">
              <w:t>2</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87,</w:t>
            </w:r>
            <w:r w:rsidR="00F01E03" w:rsidRPr="0095227D">
              <w:t>8</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12,</w:t>
            </w:r>
            <w:r w:rsidR="00F01E03" w:rsidRPr="0095227D">
              <w:t>4</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5,</w:t>
            </w:r>
            <w:r w:rsidR="00F01E03" w:rsidRPr="0095227D">
              <w:t>0</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10.483.212</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0,</w:t>
            </w:r>
            <w:r w:rsidR="00F01E03" w:rsidRPr="0095227D">
              <w:t>49</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0,</w:t>
            </w:r>
            <w:r w:rsidR="00F01E03" w:rsidRPr="0095227D">
              <w:t>0</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6,</w:t>
            </w:r>
            <w:r w:rsidR="00F01E03" w:rsidRPr="0095227D">
              <w:t>8</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0,</w:t>
            </w:r>
            <w:r w:rsidR="00F01E03" w:rsidRPr="0095227D">
              <w:t>0</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13,</w:t>
            </w:r>
            <w:r w:rsidR="00F01E03" w:rsidRPr="0095227D">
              <w:t>9</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0,</w:t>
            </w:r>
            <w:r w:rsidR="00F01E03" w:rsidRPr="0095227D">
              <w:t>4</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0,</w:t>
            </w:r>
            <w:r w:rsidR="00F01E03" w:rsidRPr="0095227D">
              <w:t>0</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0,</w:t>
            </w:r>
            <w:r w:rsidR="00F01E03" w:rsidRPr="0095227D">
              <w:t>9</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5,</w:t>
            </w:r>
            <w:r w:rsidR="00F01E03" w:rsidRPr="0095227D">
              <w:t>9</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10.475.212</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21,</w:t>
            </w:r>
            <w:r w:rsidR="00F01E03" w:rsidRPr="0095227D">
              <w:t>12</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1,</w:t>
            </w:r>
            <w:r w:rsidR="00F01E03" w:rsidRPr="0095227D">
              <w:t>9</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9.152,</w:t>
            </w:r>
            <w:r w:rsidR="00F01E03" w:rsidRPr="0095227D">
              <w:t>2</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7,</w:t>
            </w:r>
            <w:r w:rsidR="00F01E03" w:rsidRPr="0095227D">
              <w:t>5</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433,</w:t>
            </w:r>
            <w:r w:rsidR="00F01E03" w:rsidRPr="0095227D">
              <w:t>3</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F01E03" w:rsidP="0080578C">
            <w:pPr>
              <w:pStyle w:val="NoSpacing"/>
              <w:ind w:right="-8"/>
            </w:pPr>
            <w:r w:rsidRPr="0095227D">
              <w:t>3</w:t>
            </w:r>
            <w:r w:rsidR="00DF1695">
              <w:t>05,</w:t>
            </w:r>
            <w:r w:rsidRPr="0095227D">
              <w:t>3</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5,</w:t>
            </w:r>
            <w:r w:rsidR="00F01E03" w:rsidRPr="0095227D">
              <w:t>5</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14,</w:t>
            </w:r>
            <w:r w:rsidR="00F01E03" w:rsidRPr="0095227D">
              <w:t>5</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3,</w:t>
            </w:r>
            <w:r w:rsidR="00F01E03" w:rsidRPr="0095227D">
              <w:t>3</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Вештачке разређене</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21,</w:t>
            </w:r>
            <w:r w:rsidR="00F01E03" w:rsidRPr="0095227D">
              <w:t>61</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1,</w:t>
            </w:r>
            <w:r w:rsidR="00F01E03" w:rsidRPr="0095227D">
              <w:t>9</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9.159,</w:t>
            </w:r>
            <w:r w:rsidR="00F01E03" w:rsidRPr="0095227D">
              <w:t>0</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7,</w:t>
            </w:r>
            <w:r w:rsidR="00F01E03" w:rsidRPr="0095227D">
              <w:t>5</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423,</w:t>
            </w:r>
            <w:r w:rsidR="00F01E03" w:rsidRPr="0095227D">
              <w:t>8</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305,</w:t>
            </w:r>
            <w:r w:rsidR="00F01E03" w:rsidRPr="0095227D">
              <w:t>7</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5,</w:t>
            </w:r>
            <w:r w:rsidR="00F01E03" w:rsidRPr="0095227D">
              <w:t>5</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14,</w:t>
            </w:r>
            <w:r w:rsidR="00F01E03" w:rsidRPr="0095227D">
              <w:t>2</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3,</w:t>
            </w:r>
            <w:r w:rsidR="00F01E03" w:rsidRPr="0095227D">
              <w:t>3</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Укупно вештачке</w:t>
            </w:r>
          </w:p>
        </w:tc>
        <w:tc>
          <w:tcPr>
            <w:tcW w:w="980"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414,</w:t>
            </w:r>
            <w:r w:rsidR="00F01E03" w:rsidRPr="0095227D">
              <w:t>38</w:t>
            </w:r>
          </w:p>
        </w:tc>
        <w:tc>
          <w:tcPr>
            <w:tcW w:w="923" w:type="dxa"/>
            <w:gridSpan w:val="2"/>
            <w:tcBorders>
              <w:top w:val="nil"/>
              <w:left w:val="nil"/>
              <w:bottom w:val="single" w:sz="4" w:space="0" w:color="auto"/>
              <w:right w:val="single" w:sz="4" w:space="0" w:color="auto"/>
            </w:tcBorders>
            <w:shd w:val="clear" w:color="auto" w:fill="auto"/>
            <w:hideMark/>
          </w:tcPr>
          <w:p w:rsidR="00F01E03" w:rsidRPr="0095227D" w:rsidRDefault="008D2D5A" w:rsidP="0080578C">
            <w:pPr>
              <w:pStyle w:val="NoSpacing"/>
              <w:ind w:right="-8"/>
            </w:pPr>
            <w:r>
              <w:t>36,</w:t>
            </w:r>
            <w:r w:rsidR="00F01E03" w:rsidRPr="0095227D">
              <w:t>4</w:t>
            </w:r>
          </w:p>
        </w:tc>
        <w:tc>
          <w:tcPr>
            <w:tcW w:w="1123"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8D2D5A" w:rsidP="0080578C">
            <w:pPr>
              <w:pStyle w:val="NoSpacing"/>
              <w:ind w:right="-8"/>
            </w:pPr>
            <w:r>
              <w:t>107.065,</w:t>
            </w:r>
            <w:r w:rsidR="00F01E03" w:rsidRPr="0095227D">
              <w:t>8</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88,</w:t>
            </w:r>
            <w:r w:rsidR="00F01E03" w:rsidRPr="0095227D">
              <w:t>9</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258,</w:t>
            </w:r>
            <w:r w:rsidR="00F01E03" w:rsidRPr="0095227D">
              <w:t>4</w:t>
            </w:r>
          </w:p>
        </w:tc>
        <w:tc>
          <w:tcPr>
            <w:tcW w:w="1009"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5.193,</w:t>
            </w:r>
            <w:r w:rsidR="00F01E03" w:rsidRPr="0095227D">
              <w:t>8</w:t>
            </w:r>
          </w:p>
        </w:tc>
        <w:tc>
          <w:tcPr>
            <w:tcW w:w="866"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93,</w:t>
            </w:r>
            <w:r w:rsidR="00F01E03" w:rsidRPr="0095227D">
              <w:t>4</w:t>
            </w:r>
          </w:p>
        </w:tc>
        <w:tc>
          <w:tcPr>
            <w:tcW w:w="952" w:type="dxa"/>
            <w:gridSpan w:val="2"/>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12,</w:t>
            </w:r>
            <w:r w:rsidR="00F01E03" w:rsidRPr="0095227D">
              <w:t>5</w:t>
            </w:r>
          </w:p>
        </w:tc>
        <w:tc>
          <w:tcPr>
            <w:tcW w:w="809" w:type="dxa"/>
            <w:tcBorders>
              <w:top w:val="nil"/>
              <w:left w:val="nil"/>
              <w:bottom w:val="single" w:sz="4" w:space="0" w:color="auto"/>
              <w:right w:val="single" w:sz="4" w:space="0" w:color="auto"/>
            </w:tcBorders>
            <w:shd w:val="clear" w:color="auto" w:fill="auto"/>
            <w:vAlign w:val="center"/>
            <w:hideMark/>
          </w:tcPr>
          <w:p w:rsidR="00F01E03" w:rsidRPr="0095227D" w:rsidRDefault="00DF1695" w:rsidP="0080578C">
            <w:pPr>
              <w:pStyle w:val="NoSpacing"/>
              <w:ind w:right="-8"/>
            </w:pPr>
            <w:r>
              <w:t>4,</w:t>
            </w:r>
            <w:r w:rsidR="00F01E03" w:rsidRPr="0095227D">
              <w:t>9</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000000" w:fill="C0C0C0"/>
            <w:hideMark/>
          </w:tcPr>
          <w:p w:rsidR="00F01E03" w:rsidRPr="0095227D" w:rsidRDefault="00F01E03" w:rsidP="0080578C">
            <w:pPr>
              <w:pStyle w:val="NoSpacing"/>
              <w:ind w:right="-8"/>
            </w:pPr>
            <w:r w:rsidRPr="0095227D">
              <w:t>Укупно за НЦ 10</w:t>
            </w:r>
          </w:p>
        </w:tc>
        <w:tc>
          <w:tcPr>
            <w:tcW w:w="980" w:type="dxa"/>
            <w:gridSpan w:val="2"/>
            <w:tcBorders>
              <w:top w:val="nil"/>
              <w:left w:val="nil"/>
              <w:bottom w:val="single" w:sz="4" w:space="0" w:color="auto"/>
              <w:right w:val="single" w:sz="4" w:space="0" w:color="auto"/>
            </w:tcBorders>
            <w:shd w:val="clear" w:color="000000" w:fill="C0C0C0"/>
            <w:hideMark/>
          </w:tcPr>
          <w:p w:rsidR="00F01E03" w:rsidRPr="0095227D" w:rsidRDefault="008D2D5A" w:rsidP="0080578C">
            <w:pPr>
              <w:pStyle w:val="NoSpacing"/>
              <w:ind w:right="-8"/>
            </w:pPr>
            <w:r>
              <w:t>964,</w:t>
            </w:r>
            <w:r w:rsidR="00F01E03" w:rsidRPr="0095227D">
              <w:t>77</w:t>
            </w:r>
          </w:p>
        </w:tc>
        <w:tc>
          <w:tcPr>
            <w:tcW w:w="923" w:type="dxa"/>
            <w:gridSpan w:val="2"/>
            <w:tcBorders>
              <w:top w:val="nil"/>
              <w:left w:val="nil"/>
              <w:bottom w:val="single" w:sz="4" w:space="0" w:color="auto"/>
              <w:right w:val="single" w:sz="4" w:space="0" w:color="auto"/>
            </w:tcBorders>
            <w:shd w:val="clear" w:color="000000" w:fill="C0C0C0"/>
            <w:hideMark/>
          </w:tcPr>
          <w:p w:rsidR="00F01E03" w:rsidRPr="0095227D" w:rsidRDefault="008D2D5A" w:rsidP="0080578C">
            <w:pPr>
              <w:pStyle w:val="NoSpacing"/>
              <w:ind w:right="-8"/>
            </w:pPr>
            <w:r>
              <w:t>84,</w:t>
            </w:r>
            <w:r w:rsidR="00F01E03" w:rsidRPr="0095227D">
              <w:t>80</w:t>
            </w:r>
          </w:p>
        </w:tc>
        <w:tc>
          <w:tcPr>
            <w:tcW w:w="1123" w:type="dxa"/>
            <w:gridSpan w:val="2"/>
            <w:tcBorders>
              <w:top w:val="nil"/>
              <w:left w:val="nil"/>
              <w:bottom w:val="single" w:sz="4" w:space="0" w:color="auto"/>
              <w:right w:val="single" w:sz="4" w:space="0" w:color="auto"/>
            </w:tcBorders>
            <w:shd w:val="clear" w:color="000000" w:fill="C0C0C0"/>
            <w:hideMark/>
          </w:tcPr>
          <w:p w:rsidR="00F01E03" w:rsidRPr="0095227D" w:rsidRDefault="008D2D5A" w:rsidP="0080578C">
            <w:pPr>
              <w:pStyle w:val="NoSpacing"/>
              <w:ind w:right="-8"/>
            </w:pPr>
            <w:r>
              <w:t>115.936,</w:t>
            </w:r>
            <w:r w:rsidR="00F01E03" w:rsidRPr="0095227D">
              <w:t>6</w:t>
            </w:r>
          </w:p>
        </w:tc>
        <w:tc>
          <w:tcPr>
            <w:tcW w:w="866" w:type="dxa"/>
            <w:gridSpan w:val="2"/>
            <w:tcBorders>
              <w:top w:val="nil"/>
              <w:left w:val="nil"/>
              <w:bottom w:val="single" w:sz="4" w:space="0" w:color="auto"/>
              <w:right w:val="single" w:sz="4" w:space="0" w:color="auto"/>
            </w:tcBorders>
            <w:shd w:val="clear" w:color="000000" w:fill="C0C0C0"/>
            <w:hideMark/>
          </w:tcPr>
          <w:p w:rsidR="00F01E03" w:rsidRPr="0095227D" w:rsidRDefault="00DF1695" w:rsidP="0080578C">
            <w:pPr>
              <w:pStyle w:val="NoSpacing"/>
              <w:ind w:right="-8"/>
            </w:pPr>
            <w:r>
              <w:t>96,</w:t>
            </w:r>
            <w:r w:rsidR="00F01E03" w:rsidRPr="0095227D">
              <w:t>3</w:t>
            </w:r>
          </w:p>
        </w:tc>
        <w:tc>
          <w:tcPr>
            <w:tcW w:w="952" w:type="dxa"/>
            <w:gridSpan w:val="2"/>
            <w:tcBorders>
              <w:top w:val="nil"/>
              <w:left w:val="nil"/>
              <w:bottom w:val="single" w:sz="4" w:space="0" w:color="auto"/>
              <w:right w:val="single" w:sz="4" w:space="0" w:color="auto"/>
            </w:tcBorders>
            <w:shd w:val="clear" w:color="000000" w:fill="C0C0C0"/>
            <w:hideMark/>
          </w:tcPr>
          <w:p w:rsidR="00F01E03" w:rsidRPr="0095227D" w:rsidRDefault="00DF1695" w:rsidP="0080578C">
            <w:pPr>
              <w:pStyle w:val="NoSpacing"/>
              <w:ind w:right="-8"/>
            </w:pPr>
            <w:r>
              <w:t>120,</w:t>
            </w:r>
            <w:r w:rsidR="00F01E03" w:rsidRPr="0095227D">
              <w:t>2</w:t>
            </w:r>
          </w:p>
        </w:tc>
        <w:tc>
          <w:tcPr>
            <w:tcW w:w="1009" w:type="dxa"/>
            <w:gridSpan w:val="2"/>
            <w:tcBorders>
              <w:top w:val="nil"/>
              <w:left w:val="nil"/>
              <w:bottom w:val="single" w:sz="4" w:space="0" w:color="auto"/>
              <w:right w:val="single" w:sz="4" w:space="0" w:color="auto"/>
            </w:tcBorders>
            <w:shd w:val="clear" w:color="000000" w:fill="C0C0C0"/>
            <w:hideMark/>
          </w:tcPr>
          <w:p w:rsidR="00F01E03" w:rsidRPr="0095227D" w:rsidRDefault="00DF1695" w:rsidP="0080578C">
            <w:pPr>
              <w:pStyle w:val="NoSpacing"/>
              <w:ind w:right="-8"/>
            </w:pPr>
            <w:r>
              <w:t>5.483,</w:t>
            </w:r>
            <w:r w:rsidR="00F01E03" w:rsidRPr="0095227D">
              <w:t>0</w:t>
            </w:r>
          </w:p>
        </w:tc>
        <w:tc>
          <w:tcPr>
            <w:tcW w:w="866" w:type="dxa"/>
            <w:gridSpan w:val="2"/>
            <w:tcBorders>
              <w:top w:val="nil"/>
              <w:left w:val="nil"/>
              <w:bottom w:val="single" w:sz="4" w:space="0" w:color="auto"/>
              <w:right w:val="single" w:sz="4" w:space="0" w:color="auto"/>
            </w:tcBorders>
            <w:shd w:val="clear" w:color="000000" w:fill="C0C0C0"/>
            <w:hideMark/>
          </w:tcPr>
          <w:p w:rsidR="00F01E03" w:rsidRPr="0095227D" w:rsidRDefault="00DF1695" w:rsidP="0080578C">
            <w:pPr>
              <w:pStyle w:val="NoSpacing"/>
              <w:ind w:right="-8"/>
            </w:pPr>
            <w:r>
              <w:t>98,</w:t>
            </w:r>
            <w:r w:rsidR="00F01E03" w:rsidRPr="0095227D">
              <w:t>6</w:t>
            </w:r>
          </w:p>
        </w:tc>
        <w:tc>
          <w:tcPr>
            <w:tcW w:w="952" w:type="dxa"/>
            <w:gridSpan w:val="2"/>
            <w:tcBorders>
              <w:top w:val="nil"/>
              <w:left w:val="nil"/>
              <w:bottom w:val="single" w:sz="4" w:space="0" w:color="auto"/>
              <w:right w:val="single" w:sz="4" w:space="0" w:color="auto"/>
            </w:tcBorders>
            <w:shd w:val="clear" w:color="000000" w:fill="C0C0C0"/>
            <w:hideMark/>
          </w:tcPr>
          <w:p w:rsidR="00F01E03" w:rsidRPr="0095227D" w:rsidRDefault="00DF1695" w:rsidP="0080578C">
            <w:pPr>
              <w:pStyle w:val="NoSpacing"/>
              <w:ind w:right="-8"/>
            </w:pPr>
            <w:r>
              <w:t>5,</w:t>
            </w:r>
            <w:r w:rsidR="00F01E03" w:rsidRPr="0095227D">
              <w:t>7</w:t>
            </w:r>
          </w:p>
        </w:tc>
        <w:tc>
          <w:tcPr>
            <w:tcW w:w="809" w:type="dxa"/>
            <w:tcBorders>
              <w:top w:val="nil"/>
              <w:left w:val="nil"/>
              <w:bottom w:val="single" w:sz="4" w:space="0" w:color="auto"/>
              <w:right w:val="single" w:sz="4" w:space="0" w:color="auto"/>
            </w:tcBorders>
            <w:shd w:val="clear" w:color="000000" w:fill="C0C0C0"/>
            <w:hideMark/>
          </w:tcPr>
          <w:p w:rsidR="00F01E03" w:rsidRPr="0095227D" w:rsidRDefault="00DF1695" w:rsidP="0080578C">
            <w:pPr>
              <w:pStyle w:val="NoSpacing"/>
              <w:ind w:right="-8"/>
            </w:pPr>
            <w:r>
              <w:t>4,</w:t>
            </w:r>
            <w:r w:rsidR="00F01E03" w:rsidRPr="0095227D">
              <w:t>7</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26.325.212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8D2D5A" w:rsidP="0080578C">
            <w:pPr>
              <w:pStyle w:val="NoSpacing"/>
              <w:ind w:right="-8"/>
            </w:pPr>
            <w:r>
              <w:t>1,</w:t>
            </w:r>
            <w:r w:rsidR="00F01E03" w:rsidRPr="0095227D">
              <w:t>43</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8D2D5A" w:rsidP="0080578C">
            <w:pPr>
              <w:pStyle w:val="NoSpacing"/>
              <w:ind w:right="-8"/>
            </w:pPr>
            <w:r>
              <w:t>0,</w:t>
            </w:r>
            <w:r w:rsidR="00F01E03" w:rsidRPr="0095227D">
              <w:t>1</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Изданачка очувана</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8D2D5A" w:rsidP="0080578C">
            <w:pPr>
              <w:pStyle w:val="NoSpacing"/>
              <w:ind w:right="-8"/>
            </w:pPr>
            <w:r>
              <w:t>1,</w:t>
            </w:r>
            <w:r w:rsidR="00F01E03" w:rsidRPr="0095227D">
              <w:t>43</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8D2D5A" w:rsidP="0080578C">
            <w:pPr>
              <w:pStyle w:val="NoSpacing"/>
              <w:ind w:right="-8"/>
            </w:pPr>
            <w:r>
              <w:t>0,</w:t>
            </w:r>
            <w:r w:rsidR="00F01E03" w:rsidRPr="0095227D">
              <w:t>1</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Укупно изданачке</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8D2D5A" w:rsidP="0080578C">
            <w:pPr>
              <w:pStyle w:val="NoSpacing"/>
              <w:ind w:right="-8"/>
            </w:pPr>
            <w:r>
              <w:t>1,</w:t>
            </w:r>
            <w:r w:rsidR="00F01E03" w:rsidRPr="0095227D">
              <w:t>43</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8D2D5A" w:rsidP="0080578C">
            <w:pPr>
              <w:pStyle w:val="NoSpacing"/>
              <w:ind w:right="-8"/>
            </w:pPr>
            <w:r>
              <w:t>0,</w:t>
            </w:r>
            <w:r w:rsidR="00F01E03" w:rsidRPr="0095227D">
              <w:t>1</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000000" w:fill="C0C0C0"/>
            <w:hideMark/>
          </w:tcPr>
          <w:p w:rsidR="00F01E03" w:rsidRPr="0095227D" w:rsidRDefault="00F01E03" w:rsidP="0080578C">
            <w:pPr>
              <w:pStyle w:val="NoSpacing"/>
              <w:ind w:right="-8"/>
            </w:pPr>
            <w:r w:rsidRPr="0095227D">
              <w:t>Укупно за НЦ 26</w:t>
            </w:r>
          </w:p>
        </w:tc>
        <w:tc>
          <w:tcPr>
            <w:tcW w:w="980" w:type="dxa"/>
            <w:gridSpan w:val="2"/>
            <w:tcBorders>
              <w:top w:val="nil"/>
              <w:left w:val="nil"/>
              <w:bottom w:val="single" w:sz="4" w:space="0" w:color="auto"/>
              <w:right w:val="single" w:sz="4" w:space="0" w:color="auto"/>
            </w:tcBorders>
            <w:shd w:val="clear" w:color="000000" w:fill="C0C0C0"/>
            <w:hideMark/>
          </w:tcPr>
          <w:p w:rsidR="00F01E03" w:rsidRPr="0095227D" w:rsidRDefault="008D2D5A" w:rsidP="0080578C">
            <w:pPr>
              <w:pStyle w:val="NoSpacing"/>
              <w:ind w:right="-8"/>
            </w:pPr>
            <w:r>
              <w:t>1,</w:t>
            </w:r>
            <w:r w:rsidR="00F01E03" w:rsidRPr="0095227D">
              <w:t>43</w:t>
            </w:r>
          </w:p>
        </w:tc>
        <w:tc>
          <w:tcPr>
            <w:tcW w:w="923" w:type="dxa"/>
            <w:gridSpan w:val="2"/>
            <w:tcBorders>
              <w:top w:val="nil"/>
              <w:left w:val="nil"/>
              <w:bottom w:val="single" w:sz="4" w:space="0" w:color="auto"/>
              <w:right w:val="single" w:sz="4" w:space="0" w:color="auto"/>
            </w:tcBorders>
            <w:shd w:val="clear" w:color="000000" w:fill="C0C0C0"/>
            <w:hideMark/>
          </w:tcPr>
          <w:p w:rsidR="00F01E03" w:rsidRPr="0095227D" w:rsidRDefault="008D2D5A" w:rsidP="0080578C">
            <w:pPr>
              <w:pStyle w:val="NoSpacing"/>
              <w:ind w:right="-8"/>
            </w:pPr>
            <w:r>
              <w:t>0,</w:t>
            </w:r>
            <w:r w:rsidR="00F01E03" w:rsidRPr="0095227D">
              <w:t>1</w:t>
            </w:r>
          </w:p>
        </w:tc>
        <w:tc>
          <w:tcPr>
            <w:tcW w:w="1123" w:type="dxa"/>
            <w:gridSpan w:val="2"/>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color w:val="FF0000"/>
              </w:rPr>
            </w:pPr>
            <w:r w:rsidRPr="0095227D">
              <w:rPr>
                <w:color w:val="FF0000"/>
              </w:rPr>
              <w:t> </w:t>
            </w:r>
          </w:p>
        </w:tc>
        <w:tc>
          <w:tcPr>
            <w:tcW w:w="1009" w:type="dxa"/>
            <w:gridSpan w:val="2"/>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color w:val="FF0000"/>
              </w:rPr>
            </w:pPr>
            <w:r w:rsidRPr="0095227D">
              <w:rPr>
                <w:color w:val="FF0000"/>
              </w:rPr>
              <w:t> </w:t>
            </w:r>
          </w:p>
        </w:tc>
        <w:tc>
          <w:tcPr>
            <w:tcW w:w="809"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color w:val="FF0000"/>
              </w:rPr>
            </w:pPr>
            <w:r w:rsidRPr="0095227D">
              <w:rPr>
                <w:color w:val="FF0000"/>
              </w:rPr>
              <w:t>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F01E03" w:rsidRPr="0095227D" w:rsidRDefault="00F01E03" w:rsidP="0080578C">
            <w:pPr>
              <w:pStyle w:val="NoSpacing"/>
              <w:ind w:right="-8"/>
            </w:pPr>
            <w:r w:rsidRPr="0095227D">
              <w:t>66.267.212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8D2D5A" w:rsidP="0080578C">
            <w:pPr>
              <w:pStyle w:val="NoSpacing"/>
              <w:ind w:right="-8"/>
            </w:pPr>
            <w:r>
              <w:t>10,</w:t>
            </w:r>
            <w:r w:rsidR="00F01E03" w:rsidRPr="0095227D">
              <w:t>38</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8D2D5A" w:rsidP="0080578C">
            <w:pPr>
              <w:pStyle w:val="NoSpacing"/>
              <w:ind w:right="-8"/>
            </w:pPr>
            <w:r>
              <w:t>0,</w:t>
            </w:r>
            <w:r w:rsidR="00F01E03" w:rsidRPr="0095227D">
              <w:t>9</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F01E03" w:rsidRPr="0095227D" w:rsidRDefault="00F01E03" w:rsidP="0080578C">
            <w:pPr>
              <w:pStyle w:val="NoSpacing"/>
              <w:ind w:right="-8"/>
            </w:pPr>
            <w:r w:rsidRPr="0095227D">
              <w:t>Шибљак</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8D2D5A" w:rsidP="0080578C">
            <w:pPr>
              <w:pStyle w:val="NoSpacing"/>
              <w:ind w:right="-8"/>
            </w:pPr>
            <w:r>
              <w:t>10,</w:t>
            </w:r>
            <w:r w:rsidR="00F01E03" w:rsidRPr="0095227D">
              <w:t>38</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8D2D5A" w:rsidP="0080578C">
            <w:pPr>
              <w:pStyle w:val="NoSpacing"/>
              <w:ind w:right="-8"/>
            </w:pPr>
            <w:r>
              <w:t>0,</w:t>
            </w:r>
            <w:r w:rsidR="00F01E03" w:rsidRPr="0095227D">
              <w:t>9</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auto" w:fill="auto"/>
            <w:hideMark/>
          </w:tcPr>
          <w:p w:rsidR="00F01E03" w:rsidRPr="0095227D" w:rsidRDefault="00F01E03" w:rsidP="0080578C">
            <w:pPr>
              <w:pStyle w:val="NoSpacing"/>
              <w:ind w:right="-8"/>
            </w:pPr>
            <w:r w:rsidRPr="0095227D">
              <w:t>Укупно шибљаци</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8D2D5A" w:rsidP="0080578C">
            <w:pPr>
              <w:pStyle w:val="NoSpacing"/>
              <w:ind w:right="-8"/>
            </w:pPr>
            <w:r>
              <w:t>10,</w:t>
            </w:r>
            <w:r w:rsidR="00F01E03" w:rsidRPr="0095227D">
              <w:t>38</w:t>
            </w:r>
          </w:p>
        </w:tc>
        <w:tc>
          <w:tcPr>
            <w:tcW w:w="923"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8D2D5A" w:rsidP="0080578C">
            <w:pPr>
              <w:pStyle w:val="NoSpacing"/>
              <w:ind w:right="-8"/>
            </w:pPr>
            <w:r>
              <w:t>0,</w:t>
            </w:r>
            <w:r w:rsidR="00F01E03" w:rsidRPr="0095227D">
              <w:t>9</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c>
          <w:tcPr>
            <w:tcW w:w="809" w:type="dxa"/>
            <w:tcBorders>
              <w:top w:val="nil"/>
              <w:left w:val="nil"/>
              <w:bottom w:val="single" w:sz="4" w:space="0" w:color="auto"/>
              <w:right w:val="single" w:sz="4" w:space="0" w:color="auto"/>
            </w:tcBorders>
            <w:shd w:val="clear" w:color="auto" w:fill="auto"/>
            <w:noWrap/>
            <w:vAlign w:val="bottom"/>
            <w:hideMark/>
          </w:tcPr>
          <w:p w:rsidR="00F01E03" w:rsidRPr="0095227D" w:rsidRDefault="00F01E03" w:rsidP="0080578C">
            <w:pPr>
              <w:pStyle w:val="NoSpacing"/>
              <w:ind w:right="-8"/>
              <w:rPr>
                <w:color w:val="FF0000"/>
              </w:rPr>
            </w:pPr>
            <w:r w:rsidRPr="0095227D">
              <w:rPr>
                <w:color w:val="FF0000"/>
              </w:rPr>
              <w:t>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000000" w:fill="C0C0C0"/>
            <w:hideMark/>
          </w:tcPr>
          <w:p w:rsidR="00F01E03" w:rsidRPr="0095227D" w:rsidRDefault="00F01E03" w:rsidP="0080578C">
            <w:pPr>
              <w:pStyle w:val="NoSpacing"/>
              <w:ind w:right="-8"/>
            </w:pPr>
            <w:r w:rsidRPr="0095227D">
              <w:t>Укупно за НЦ 66</w:t>
            </w:r>
          </w:p>
        </w:tc>
        <w:tc>
          <w:tcPr>
            <w:tcW w:w="980" w:type="dxa"/>
            <w:gridSpan w:val="2"/>
            <w:tcBorders>
              <w:top w:val="nil"/>
              <w:left w:val="nil"/>
              <w:bottom w:val="single" w:sz="4" w:space="0" w:color="auto"/>
              <w:right w:val="single" w:sz="4" w:space="0" w:color="auto"/>
            </w:tcBorders>
            <w:shd w:val="clear" w:color="000000" w:fill="C0C0C0"/>
            <w:hideMark/>
          </w:tcPr>
          <w:p w:rsidR="00F01E03" w:rsidRPr="0095227D" w:rsidRDefault="008D2D5A" w:rsidP="0080578C">
            <w:pPr>
              <w:pStyle w:val="NoSpacing"/>
              <w:ind w:right="-8"/>
            </w:pPr>
            <w:r>
              <w:t>10,</w:t>
            </w:r>
            <w:r w:rsidR="00F01E03" w:rsidRPr="0095227D">
              <w:t>38</w:t>
            </w:r>
          </w:p>
        </w:tc>
        <w:tc>
          <w:tcPr>
            <w:tcW w:w="923" w:type="dxa"/>
            <w:gridSpan w:val="2"/>
            <w:tcBorders>
              <w:top w:val="nil"/>
              <w:left w:val="nil"/>
              <w:bottom w:val="single" w:sz="4" w:space="0" w:color="auto"/>
              <w:right w:val="single" w:sz="4" w:space="0" w:color="auto"/>
            </w:tcBorders>
            <w:shd w:val="clear" w:color="000000" w:fill="C0C0C0"/>
            <w:hideMark/>
          </w:tcPr>
          <w:p w:rsidR="00F01E03" w:rsidRPr="0095227D" w:rsidRDefault="008D2D5A" w:rsidP="0080578C">
            <w:pPr>
              <w:pStyle w:val="NoSpacing"/>
              <w:ind w:right="-8"/>
            </w:pPr>
            <w:r>
              <w:t>0,</w:t>
            </w:r>
            <w:r w:rsidR="00F01E03" w:rsidRPr="0095227D">
              <w:t>9</w:t>
            </w:r>
          </w:p>
        </w:tc>
        <w:tc>
          <w:tcPr>
            <w:tcW w:w="1123" w:type="dxa"/>
            <w:gridSpan w:val="2"/>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color w:val="FF0000"/>
              </w:rPr>
            </w:pPr>
            <w:r w:rsidRPr="0095227D">
              <w:rPr>
                <w:color w:val="FF0000"/>
              </w:rPr>
              <w:t> </w:t>
            </w:r>
          </w:p>
        </w:tc>
        <w:tc>
          <w:tcPr>
            <w:tcW w:w="1009" w:type="dxa"/>
            <w:gridSpan w:val="2"/>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color w:val="FF0000"/>
              </w:rPr>
            </w:pPr>
            <w:r w:rsidRPr="0095227D">
              <w:rPr>
                <w:color w:val="FF0000"/>
              </w:rPr>
              <w:t> </w:t>
            </w:r>
          </w:p>
        </w:tc>
        <w:tc>
          <w:tcPr>
            <w:tcW w:w="866" w:type="dxa"/>
            <w:gridSpan w:val="2"/>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color w:val="FF0000"/>
              </w:rPr>
            </w:pPr>
            <w:r w:rsidRPr="0095227D">
              <w:rPr>
                <w:color w:val="FF0000"/>
              </w:rPr>
              <w:t> </w:t>
            </w:r>
          </w:p>
        </w:tc>
        <w:tc>
          <w:tcPr>
            <w:tcW w:w="952" w:type="dxa"/>
            <w:gridSpan w:val="2"/>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color w:val="FF0000"/>
              </w:rPr>
            </w:pPr>
            <w:r w:rsidRPr="0095227D">
              <w:rPr>
                <w:color w:val="FF0000"/>
              </w:rPr>
              <w:t> </w:t>
            </w:r>
          </w:p>
        </w:tc>
        <w:tc>
          <w:tcPr>
            <w:tcW w:w="809" w:type="dxa"/>
            <w:tcBorders>
              <w:top w:val="nil"/>
              <w:left w:val="nil"/>
              <w:bottom w:val="single" w:sz="4" w:space="0" w:color="auto"/>
              <w:right w:val="single" w:sz="4" w:space="0" w:color="auto"/>
            </w:tcBorders>
            <w:shd w:val="clear" w:color="000000" w:fill="C0C0C0"/>
            <w:hideMark/>
          </w:tcPr>
          <w:p w:rsidR="00F01E03" w:rsidRPr="0095227D" w:rsidRDefault="00F01E03" w:rsidP="0080578C">
            <w:pPr>
              <w:pStyle w:val="NoSpacing"/>
              <w:ind w:right="-8"/>
              <w:rPr>
                <w:color w:val="FF0000"/>
              </w:rPr>
            </w:pPr>
            <w:r w:rsidRPr="0095227D">
              <w:rPr>
                <w:color w:val="FF0000"/>
              </w:rPr>
              <w:t> </w:t>
            </w:r>
          </w:p>
        </w:tc>
      </w:tr>
      <w:tr w:rsidR="00C92132" w:rsidRPr="0095227D" w:rsidTr="00C92132">
        <w:trPr>
          <w:gridAfter w:val="1"/>
          <w:wAfter w:w="13" w:type="dxa"/>
          <w:trHeight w:val="254"/>
        </w:trPr>
        <w:tc>
          <w:tcPr>
            <w:tcW w:w="1288" w:type="dxa"/>
            <w:tcBorders>
              <w:top w:val="nil"/>
              <w:left w:val="single" w:sz="4" w:space="0" w:color="auto"/>
              <w:bottom w:val="single" w:sz="4" w:space="0" w:color="auto"/>
              <w:right w:val="single" w:sz="4" w:space="0" w:color="auto"/>
            </w:tcBorders>
            <w:shd w:val="clear" w:color="000000" w:fill="C0C0C0"/>
          </w:tcPr>
          <w:p w:rsidR="00C92132" w:rsidRPr="0095227D" w:rsidRDefault="00C92132" w:rsidP="0080578C">
            <w:pPr>
              <w:pStyle w:val="NoSpacing"/>
              <w:ind w:right="-8"/>
            </w:pPr>
          </w:p>
        </w:tc>
        <w:tc>
          <w:tcPr>
            <w:tcW w:w="980" w:type="dxa"/>
            <w:gridSpan w:val="2"/>
            <w:tcBorders>
              <w:top w:val="nil"/>
              <w:left w:val="nil"/>
              <w:bottom w:val="single" w:sz="4" w:space="0" w:color="auto"/>
              <w:right w:val="single" w:sz="4" w:space="0" w:color="auto"/>
            </w:tcBorders>
            <w:shd w:val="clear" w:color="000000" w:fill="C0C0C0"/>
          </w:tcPr>
          <w:p w:rsidR="00C92132" w:rsidRPr="0095227D" w:rsidRDefault="00C92132" w:rsidP="0080578C">
            <w:pPr>
              <w:pStyle w:val="NoSpacing"/>
              <w:ind w:right="-8"/>
            </w:pPr>
          </w:p>
        </w:tc>
        <w:tc>
          <w:tcPr>
            <w:tcW w:w="923" w:type="dxa"/>
            <w:gridSpan w:val="2"/>
            <w:tcBorders>
              <w:top w:val="nil"/>
              <w:left w:val="nil"/>
              <w:bottom w:val="single" w:sz="4" w:space="0" w:color="auto"/>
              <w:right w:val="single" w:sz="4" w:space="0" w:color="auto"/>
            </w:tcBorders>
            <w:shd w:val="clear" w:color="000000" w:fill="C0C0C0"/>
          </w:tcPr>
          <w:p w:rsidR="00C92132" w:rsidRPr="0095227D" w:rsidRDefault="00C92132" w:rsidP="0080578C">
            <w:pPr>
              <w:pStyle w:val="NoSpacing"/>
              <w:ind w:right="-8"/>
            </w:pPr>
          </w:p>
        </w:tc>
        <w:tc>
          <w:tcPr>
            <w:tcW w:w="1123" w:type="dxa"/>
            <w:gridSpan w:val="2"/>
            <w:tcBorders>
              <w:top w:val="nil"/>
              <w:left w:val="nil"/>
              <w:bottom w:val="single" w:sz="4" w:space="0" w:color="auto"/>
              <w:right w:val="single" w:sz="4" w:space="0" w:color="auto"/>
            </w:tcBorders>
            <w:shd w:val="clear" w:color="000000" w:fill="C0C0C0"/>
          </w:tcPr>
          <w:p w:rsidR="00C92132" w:rsidRPr="0095227D" w:rsidRDefault="00C92132" w:rsidP="0080578C">
            <w:pPr>
              <w:pStyle w:val="NoSpacing"/>
              <w:ind w:right="-8"/>
              <w:rPr>
                <w:color w:val="FF0000"/>
              </w:rPr>
            </w:pPr>
          </w:p>
        </w:tc>
        <w:tc>
          <w:tcPr>
            <w:tcW w:w="866" w:type="dxa"/>
            <w:gridSpan w:val="2"/>
            <w:tcBorders>
              <w:top w:val="nil"/>
              <w:left w:val="nil"/>
              <w:bottom w:val="single" w:sz="4" w:space="0" w:color="auto"/>
              <w:right w:val="single" w:sz="4" w:space="0" w:color="auto"/>
            </w:tcBorders>
            <w:shd w:val="clear" w:color="000000" w:fill="C0C0C0"/>
          </w:tcPr>
          <w:p w:rsidR="00C92132" w:rsidRPr="0095227D" w:rsidRDefault="00C92132" w:rsidP="0080578C">
            <w:pPr>
              <w:pStyle w:val="NoSpacing"/>
              <w:ind w:right="-8"/>
              <w:rPr>
                <w:color w:val="FF0000"/>
              </w:rPr>
            </w:pPr>
          </w:p>
        </w:tc>
        <w:tc>
          <w:tcPr>
            <w:tcW w:w="952" w:type="dxa"/>
            <w:gridSpan w:val="2"/>
            <w:tcBorders>
              <w:top w:val="nil"/>
              <w:left w:val="nil"/>
              <w:bottom w:val="single" w:sz="4" w:space="0" w:color="auto"/>
              <w:right w:val="single" w:sz="4" w:space="0" w:color="auto"/>
            </w:tcBorders>
            <w:shd w:val="clear" w:color="000000" w:fill="C0C0C0"/>
          </w:tcPr>
          <w:p w:rsidR="00C92132" w:rsidRPr="0095227D" w:rsidRDefault="00C92132" w:rsidP="0080578C">
            <w:pPr>
              <w:pStyle w:val="NoSpacing"/>
              <w:ind w:right="-8"/>
              <w:rPr>
                <w:color w:val="FF0000"/>
              </w:rPr>
            </w:pPr>
          </w:p>
        </w:tc>
        <w:tc>
          <w:tcPr>
            <w:tcW w:w="1009" w:type="dxa"/>
            <w:gridSpan w:val="2"/>
            <w:tcBorders>
              <w:top w:val="nil"/>
              <w:left w:val="nil"/>
              <w:bottom w:val="single" w:sz="4" w:space="0" w:color="auto"/>
              <w:right w:val="single" w:sz="4" w:space="0" w:color="auto"/>
            </w:tcBorders>
            <w:shd w:val="clear" w:color="000000" w:fill="C0C0C0"/>
          </w:tcPr>
          <w:p w:rsidR="00C92132" w:rsidRPr="0095227D" w:rsidRDefault="00C92132" w:rsidP="0080578C">
            <w:pPr>
              <w:pStyle w:val="NoSpacing"/>
              <w:ind w:right="-8"/>
              <w:rPr>
                <w:color w:val="FF0000"/>
              </w:rPr>
            </w:pPr>
          </w:p>
        </w:tc>
        <w:tc>
          <w:tcPr>
            <w:tcW w:w="866" w:type="dxa"/>
            <w:gridSpan w:val="2"/>
            <w:tcBorders>
              <w:top w:val="nil"/>
              <w:left w:val="nil"/>
              <w:bottom w:val="single" w:sz="4" w:space="0" w:color="auto"/>
              <w:right w:val="single" w:sz="4" w:space="0" w:color="auto"/>
            </w:tcBorders>
            <w:shd w:val="clear" w:color="000000" w:fill="C0C0C0"/>
          </w:tcPr>
          <w:p w:rsidR="00C92132" w:rsidRPr="0095227D" w:rsidRDefault="00C92132" w:rsidP="0080578C">
            <w:pPr>
              <w:pStyle w:val="NoSpacing"/>
              <w:ind w:right="-8"/>
              <w:rPr>
                <w:color w:val="FF0000"/>
              </w:rPr>
            </w:pPr>
          </w:p>
        </w:tc>
        <w:tc>
          <w:tcPr>
            <w:tcW w:w="952" w:type="dxa"/>
            <w:gridSpan w:val="2"/>
            <w:tcBorders>
              <w:top w:val="nil"/>
              <w:left w:val="nil"/>
              <w:bottom w:val="single" w:sz="4" w:space="0" w:color="auto"/>
              <w:right w:val="single" w:sz="4" w:space="0" w:color="auto"/>
            </w:tcBorders>
            <w:shd w:val="clear" w:color="000000" w:fill="C0C0C0"/>
          </w:tcPr>
          <w:p w:rsidR="00C92132" w:rsidRPr="0095227D" w:rsidRDefault="00C92132" w:rsidP="0080578C">
            <w:pPr>
              <w:pStyle w:val="NoSpacing"/>
              <w:ind w:right="-8"/>
              <w:rPr>
                <w:color w:val="FF0000"/>
              </w:rPr>
            </w:pPr>
          </w:p>
        </w:tc>
        <w:tc>
          <w:tcPr>
            <w:tcW w:w="809" w:type="dxa"/>
            <w:tcBorders>
              <w:top w:val="nil"/>
              <w:left w:val="nil"/>
              <w:bottom w:val="single" w:sz="4" w:space="0" w:color="auto"/>
              <w:right w:val="single" w:sz="4" w:space="0" w:color="auto"/>
            </w:tcBorders>
            <w:shd w:val="clear" w:color="000000" w:fill="C0C0C0"/>
          </w:tcPr>
          <w:p w:rsidR="00C92132" w:rsidRPr="0095227D" w:rsidRDefault="00C92132" w:rsidP="0080578C">
            <w:pPr>
              <w:pStyle w:val="NoSpacing"/>
              <w:ind w:right="-8"/>
              <w:rPr>
                <w:color w:val="FF0000"/>
              </w:rPr>
            </w:pPr>
          </w:p>
        </w:tc>
      </w:tr>
      <w:tr w:rsidR="00CA042A" w:rsidRPr="0095227D" w:rsidTr="002E7106">
        <w:trPr>
          <w:trHeight w:val="265"/>
        </w:trPr>
        <w:tc>
          <w:tcPr>
            <w:tcW w:w="9634" w:type="dxa"/>
            <w:gridSpan w:val="19"/>
            <w:tcBorders>
              <w:top w:val="single" w:sz="4" w:space="0" w:color="auto"/>
              <w:left w:val="single" w:sz="4" w:space="0" w:color="auto"/>
              <w:bottom w:val="single" w:sz="4" w:space="0" w:color="auto"/>
              <w:right w:val="single" w:sz="4" w:space="0" w:color="auto"/>
            </w:tcBorders>
            <w:shd w:val="clear" w:color="000000" w:fill="C0C0C0"/>
            <w:vAlign w:val="center"/>
            <w:hideMark/>
          </w:tcPr>
          <w:p w:rsidR="00CA042A" w:rsidRPr="0095227D" w:rsidRDefault="00CA042A" w:rsidP="002E7106">
            <w:pPr>
              <w:pStyle w:val="NoSpacing"/>
              <w:ind w:right="-8"/>
            </w:pPr>
            <w:r w:rsidRPr="0095227D">
              <w:t xml:space="preserve">Наменска целина </w:t>
            </w:r>
          </w:p>
        </w:tc>
      </w:tr>
      <w:tr w:rsidR="00CA042A" w:rsidRPr="0095227D" w:rsidTr="002E7106">
        <w:trPr>
          <w:trHeight w:val="265"/>
        </w:trPr>
        <w:tc>
          <w:tcPr>
            <w:tcW w:w="1838" w:type="dxa"/>
            <w:gridSpan w:val="2"/>
            <w:vMerge w:val="restart"/>
            <w:tcBorders>
              <w:top w:val="nil"/>
              <w:left w:val="single" w:sz="4" w:space="0" w:color="auto"/>
              <w:bottom w:val="single" w:sz="4" w:space="0" w:color="auto"/>
              <w:right w:val="single" w:sz="4" w:space="0" w:color="auto"/>
            </w:tcBorders>
            <w:shd w:val="clear" w:color="000000" w:fill="C0C0C0"/>
            <w:vAlign w:val="center"/>
            <w:hideMark/>
          </w:tcPr>
          <w:p w:rsidR="00CA042A" w:rsidRPr="0095227D" w:rsidRDefault="00CA042A" w:rsidP="002E7106">
            <w:pPr>
              <w:pStyle w:val="NoSpacing"/>
              <w:ind w:right="-8"/>
            </w:pPr>
            <w:r w:rsidRPr="0095227D">
              <w:t>Газдинска класа</w:t>
            </w:r>
          </w:p>
        </w:tc>
        <w:tc>
          <w:tcPr>
            <w:tcW w:w="1667" w:type="dxa"/>
            <w:gridSpan w:val="4"/>
            <w:tcBorders>
              <w:top w:val="single" w:sz="4" w:space="0" w:color="auto"/>
              <w:left w:val="nil"/>
              <w:bottom w:val="single" w:sz="4" w:space="0" w:color="auto"/>
              <w:right w:val="single" w:sz="4" w:space="0" w:color="auto"/>
            </w:tcBorders>
            <w:shd w:val="clear" w:color="000000" w:fill="C0C0C0"/>
            <w:vAlign w:val="center"/>
            <w:hideMark/>
          </w:tcPr>
          <w:p w:rsidR="00CA042A" w:rsidRPr="0095227D" w:rsidRDefault="00CA042A" w:rsidP="002E7106">
            <w:pPr>
              <w:pStyle w:val="NoSpacing"/>
              <w:ind w:right="-8"/>
            </w:pPr>
            <w:r w:rsidRPr="0095227D">
              <w:t>Површина</w:t>
            </w:r>
          </w:p>
        </w:tc>
        <w:tc>
          <w:tcPr>
            <w:tcW w:w="2835" w:type="dxa"/>
            <w:gridSpan w:val="6"/>
            <w:tcBorders>
              <w:top w:val="single" w:sz="4" w:space="0" w:color="auto"/>
              <w:left w:val="nil"/>
              <w:bottom w:val="single" w:sz="4" w:space="0" w:color="auto"/>
              <w:right w:val="single" w:sz="4" w:space="0" w:color="auto"/>
            </w:tcBorders>
            <w:shd w:val="clear" w:color="000000" w:fill="C0C0C0"/>
            <w:vAlign w:val="center"/>
            <w:hideMark/>
          </w:tcPr>
          <w:p w:rsidR="00CA042A" w:rsidRPr="0095227D" w:rsidRDefault="00CA042A" w:rsidP="002E7106">
            <w:pPr>
              <w:pStyle w:val="NoSpacing"/>
              <w:ind w:right="-8"/>
            </w:pPr>
            <w:r w:rsidRPr="0095227D">
              <w:t>Запремина</w:t>
            </w:r>
          </w:p>
        </w:tc>
        <w:tc>
          <w:tcPr>
            <w:tcW w:w="3294" w:type="dxa"/>
            <w:gridSpan w:val="7"/>
            <w:tcBorders>
              <w:top w:val="single" w:sz="4" w:space="0" w:color="auto"/>
              <w:left w:val="nil"/>
              <w:bottom w:val="single" w:sz="4" w:space="0" w:color="auto"/>
              <w:right w:val="single" w:sz="4" w:space="0" w:color="auto"/>
            </w:tcBorders>
            <w:shd w:val="clear" w:color="000000" w:fill="C0C0C0"/>
            <w:vAlign w:val="center"/>
            <w:hideMark/>
          </w:tcPr>
          <w:p w:rsidR="00CA042A" w:rsidRPr="0095227D" w:rsidRDefault="00CA042A" w:rsidP="002E7106">
            <w:pPr>
              <w:pStyle w:val="NoSpacing"/>
              <w:ind w:right="-8"/>
            </w:pPr>
            <w:r w:rsidRPr="0095227D">
              <w:t>Запремински прираст</w:t>
            </w:r>
          </w:p>
        </w:tc>
      </w:tr>
      <w:tr w:rsidR="00CA042A" w:rsidRPr="0095227D" w:rsidTr="002E7106">
        <w:trPr>
          <w:trHeight w:val="279"/>
        </w:trPr>
        <w:tc>
          <w:tcPr>
            <w:tcW w:w="1838" w:type="dxa"/>
            <w:gridSpan w:val="2"/>
            <w:vMerge/>
            <w:tcBorders>
              <w:top w:val="nil"/>
              <w:left w:val="single" w:sz="4" w:space="0" w:color="auto"/>
              <w:bottom w:val="single" w:sz="4" w:space="0" w:color="auto"/>
              <w:right w:val="single" w:sz="4" w:space="0" w:color="auto"/>
            </w:tcBorders>
            <w:vAlign w:val="center"/>
            <w:hideMark/>
          </w:tcPr>
          <w:p w:rsidR="00CA042A" w:rsidRPr="0095227D" w:rsidRDefault="00CA042A" w:rsidP="002E7106">
            <w:pPr>
              <w:pStyle w:val="NoSpacing"/>
              <w:ind w:right="-8"/>
            </w:pPr>
          </w:p>
        </w:tc>
        <w:tc>
          <w:tcPr>
            <w:tcW w:w="958" w:type="dxa"/>
            <w:gridSpan w:val="2"/>
            <w:tcBorders>
              <w:top w:val="nil"/>
              <w:left w:val="nil"/>
              <w:bottom w:val="single" w:sz="4" w:space="0" w:color="auto"/>
              <w:right w:val="single" w:sz="4" w:space="0" w:color="auto"/>
            </w:tcBorders>
            <w:shd w:val="clear" w:color="000000" w:fill="C0C0C0"/>
            <w:vAlign w:val="center"/>
            <w:hideMark/>
          </w:tcPr>
          <w:p w:rsidR="00CA042A" w:rsidRPr="0095227D" w:rsidRDefault="00CA042A" w:rsidP="002E7106">
            <w:pPr>
              <w:pStyle w:val="NoSpacing"/>
              <w:ind w:right="-8"/>
            </w:pPr>
            <w:r w:rsidRPr="0095227D">
              <w:t>ha</w:t>
            </w:r>
          </w:p>
        </w:tc>
        <w:tc>
          <w:tcPr>
            <w:tcW w:w="709" w:type="dxa"/>
            <w:gridSpan w:val="2"/>
            <w:tcBorders>
              <w:top w:val="nil"/>
              <w:left w:val="nil"/>
              <w:bottom w:val="single" w:sz="4" w:space="0" w:color="auto"/>
              <w:right w:val="single" w:sz="4" w:space="0" w:color="auto"/>
            </w:tcBorders>
            <w:shd w:val="clear" w:color="000000" w:fill="C0C0C0"/>
            <w:vAlign w:val="center"/>
            <w:hideMark/>
          </w:tcPr>
          <w:p w:rsidR="00CA042A" w:rsidRPr="0095227D" w:rsidRDefault="00CA042A" w:rsidP="002E7106">
            <w:pPr>
              <w:pStyle w:val="NoSpacing"/>
              <w:ind w:right="-8"/>
            </w:pPr>
            <w:r w:rsidRPr="0095227D">
              <w:t>%</w:t>
            </w:r>
          </w:p>
        </w:tc>
        <w:tc>
          <w:tcPr>
            <w:tcW w:w="1134" w:type="dxa"/>
            <w:gridSpan w:val="2"/>
            <w:tcBorders>
              <w:top w:val="nil"/>
              <w:left w:val="nil"/>
              <w:bottom w:val="single" w:sz="4" w:space="0" w:color="auto"/>
              <w:right w:val="single" w:sz="4" w:space="0" w:color="auto"/>
            </w:tcBorders>
            <w:shd w:val="clear" w:color="000000" w:fill="C0C0C0"/>
            <w:vAlign w:val="center"/>
            <w:hideMark/>
          </w:tcPr>
          <w:p w:rsidR="00CA042A" w:rsidRPr="0095227D" w:rsidRDefault="00CA042A" w:rsidP="002E7106">
            <w:pPr>
              <w:pStyle w:val="NoSpacing"/>
              <w:ind w:right="-8"/>
            </w:pPr>
            <w:r w:rsidRPr="0095227D">
              <w:t>m3</w:t>
            </w:r>
          </w:p>
        </w:tc>
        <w:tc>
          <w:tcPr>
            <w:tcW w:w="850" w:type="dxa"/>
            <w:gridSpan w:val="2"/>
            <w:tcBorders>
              <w:top w:val="nil"/>
              <w:left w:val="nil"/>
              <w:bottom w:val="single" w:sz="4" w:space="0" w:color="auto"/>
              <w:right w:val="single" w:sz="4" w:space="0" w:color="auto"/>
            </w:tcBorders>
            <w:shd w:val="clear" w:color="000000" w:fill="C0C0C0"/>
            <w:vAlign w:val="center"/>
            <w:hideMark/>
          </w:tcPr>
          <w:p w:rsidR="00CA042A" w:rsidRPr="0095227D" w:rsidRDefault="00CA042A" w:rsidP="002E7106">
            <w:pPr>
              <w:pStyle w:val="NoSpacing"/>
              <w:ind w:right="-8"/>
            </w:pPr>
            <w:r w:rsidRPr="0095227D">
              <w:t>%</w:t>
            </w:r>
          </w:p>
        </w:tc>
        <w:tc>
          <w:tcPr>
            <w:tcW w:w="851" w:type="dxa"/>
            <w:gridSpan w:val="2"/>
            <w:tcBorders>
              <w:top w:val="nil"/>
              <w:left w:val="nil"/>
              <w:bottom w:val="single" w:sz="4" w:space="0" w:color="auto"/>
              <w:right w:val="single" w:sz="4" w:space="0" w:color="auto"/>
            </w:tcBorders>
            <w:shd w:val="clear" w:color="000000" w:fill="C0C0C0"/>
            <w:vAlign w:val="center"/>
            <w:hideMark/>
          </w:tcPr>
          <w:p w:rsidR="00CA042A" w:rsidRPr="0095227D" w:rsidRDefault="00CA042A" w:rsidP="002E7106">
            <w:pPr>
              <w:pStyle w:val="NoSpacing"/>
              <w:ind w:right="-8"/>
            </w:pPr>
            <w:r w:rsidRPr="0095227D">
              <w:t>m</w:t>
            </w:r>
            <w:r w:rsidRPr="0095227D">
              <w:rPr>
                <w:vertAlign w:val="superscript"/>
              </w:rPr>
              <w:t>3</w:t>
            </w:r>
            <w:r w:rsidRPr="0095227D">
              <w:t>/ha</w:t>
            </w:r>
          </w:p>
        </w:tc>
        <w:tc>
          <w:tcPr>
            <w:tcW w:w="850" w:type="dxa"/>
            <w:gridSpan w:val="2"/>
            <w:tcBorders>
              <w:top w:val="nil"/>
              <w:left w:val="nil"/>
              <w:bottom w:val="single" w:sz="4" w:space="0" w:color="auto"/>
              <w:right w:val="single" w:sz="4" w:space="0" w:color="auto"/>
            </w:tcBorders>
            <w:shd w:val="clear" w:color="000000" w:fill="C0C0C0"/>
            <w:vAlign w:val="center"/>
            <w:hideMark/>
          </w:tcPr>
          <w:p w:rsidR="00CA042A" w:rsidRPr="0095227D" w:rsidRDefault="00CA042A" w:rsidP="002E7106">
            <w:pPr>
              <w:pStyle w:val="NoSpacing"/>
              <w:ind w:right="-8"/>
            </w:pPr>
            <w:r w:rsidRPr="0095227D">
              <w:t>m3</w:t>
            </w:r>
          </w:p>
        </w:tc>
        <w:tc>
          <w:tcPr>
            <w:tcW w:w="709" w:type="dxa"/>
            <w:tcBorders>
              <w:top w:val="nil"/>
              <w:left w:val="nil"/>
              <w:bottom w:val="single" w:sz="4" w:space="0" w:color="auto"/>
              <w:right w:val="single" w:sz="4" w:space="0" w:color="auto"/>
            </w:tcBorders>
            <w:shd w:val="clear" w:color="000000" w:fill="C0C0C0"/>
            <w:vAlign w:val="center"/>
            <w:hideMark/>
          </w:tcPr>
          <w:p w:rsidR="00CA042A" w:rsidRPr="0095227D" w:rsidRDefault="00CA042A" w:rsidP="002E7106">
            <w:pPr>
              <w:pStyle w:val="NoSpacing"/>
              <w:ind w:right="-8"/>
            </w:pPr>
            <w:r w:rsidRPr="0095227D">
              <w:t>%</w:t>
            </w:r>
          </w:p>
        </w:tc>
        <w:tc>
          <w:tcPr>
            <w:tcW w:w="582" w:type="dxa"/>
            <w:tcBorders>
              <w:top w:val="nil"/>
              <w:left w:val="nil"/>
              <w:bottom w:val="single" w:sz="4" w:space="0" w:color="auto"/>
              <w:right w:val="single" w:sz="4" w:space="0" w:color="auto"/>
            </w:tcBorders>
            <w:shd w:val="clear" w:color="000000" w:fill="C0C0C0"/>
            <w:vAlign w:val="center"/>
            <w:hideMark/>
          </w:tcPr>
          <w:p w:rsidR="00CA042A" w:rsidRPr="0095227D" w:rsidRDefault="00CA042A" w:rsidP="002E7106">
            <w:pPr>
              <w:pStyle w:val="NoSpacing"/>
              <w:ind w:right="-8"/>
            </w:pPr>
            <w:r w:rsidRPr="0095227D">
              <w:t>m</w:t>
            </w:r>
            <w:r w:rsidRPr="0095227D">
              <w:rPr>
                <w:vertAlign w:val="superscript"/>
              </w:rPr>
              <w:t>3</w:t>
            </w:r>
            <w:r w:rsidRPr="0095227D">
              <w:t>/ha</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CA042A" w:rsidRPr="0095227D" w:rsidRDefault="00CA042A" w:rsidP="002E7106">
            <w:pPr>
              <w:pStyle w:val="NoSpacing"/>
              <w:ind w:right="-8"/>
            </w:pPr>
            <w:r w:rsidRPr="0095227D">
              <w:t>Pi (%)</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noWrap/>
            <w:vAlign w:val="center"/>
            <w:hideMark/>
          </w:tcPr>
          <w:p w:rsidR="00CA042A" w:rsidRPr="0095227D" w:rsidRDefault="00CA042A" w:rsidP="002E7106">
            <w:pPr>
              <w:pStyle w:val="NoSpacing"/>
              <w:ind w:right="-8"/>
            </w:pPr>
            <w:r w:rsidRPr="0095227D">
              <w:t>82.308.212</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19,86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1.322,7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66,6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13,2</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0,2</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0,7</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0,9</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hideMark/>
          </w:tcPr>
          <w:p w:rsidR="00CA042A" w:rsidRPr="0095227D" w:rsidRDefault="00CA042A" w:rsidP="002E7106">
            <w:pPr>
              <w:pStyle w:val="NoSpacing"/>
              <w:ind w:right="-8"/>
            </w:pPr>
            <w:r w:rsidRPr="0095227D">
              <w:t>Висока девастирана</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19,86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1.322,7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66,6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13,2</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0,2</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0,7</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0,9</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noWrap/>
            <w:vAlign w:val="center"/>
            <w:hideMark/>
          </w:tcPr>
          <w:p w:rsidR="00CA042A" w:rsidRPr="0095227D" w:rsidRDefault="00CA042A" w:rsidP="002E7106">
            <w:pPr>
              <w:pStyle w:val="NoSpacing"/>
              <w:ind w:right="-8"/>
            </w:pPr>
            <w:r w:rsidRPr="0095227D">
              <w:t>Укупно високе</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19,86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1.322,7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66,6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13,2</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0,2</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0,7</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0,9</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hideMark/>
          </w:tcPr>
          <w:p w:rsidR="00CA042A" w:rsidRPr="0095227D" w:rsidRDefault="00CA042A" w:rsidP="002E7106">
            <w:pPr>
              <w:pStyle w:val="NoSpacing"/>
              <w:ind w:right="-8"/>
            </w:pPr>
            <w:r w:rsidRPr="0095227D">
              <w:t>82.216.212</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62,47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5,5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2.155,1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34,5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21,6</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0,4</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0,3</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1,0</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noWrap/>
            <w:vAlign w:val="center"/>
            <w:hideMark/>
          </w:tcPr>
          <w:p w:rsidR="00CA042A" w:rsidRPr="0095227D" w:rsidRDefault="00CA042A" w:rsidP="002E7106">
            <w:pPr>
              <w:pStyle w:val="NoSpacing"/>
              <w:ind w:right="-8"/>
            </w:pPr>
            <w:r w:rsidRPr="0095227D">
              <w:t>Изданачка девастирана</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62,47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5,5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2.155,1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34,5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21,6</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0,4</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0,3</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1,0</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hideMark/>
          </w:tcPr>
          <w:p w:rsidR="00CA042A" w:rsidRPr="0095227D" w:rsidRDefault="00CA042A" w:rsidP="002E7106">
            <w:pPr>
              <w:pStyle w:val="NoSpacing"/>
              <w:ind w:right="-8"/>
            </w:pPr>
            <w:r w:rsidRPr="0095227D">
              <w:t>Укупно изданачака</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62,47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5,5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2.155,1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34,5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21,6</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0,4</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0,3</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1,0</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noWrap/>
            <w:vAlign w:val="center"/>
            <w:hideMark/>
          </w:tcPr>
          <w:p w:rsidR="00CA042A" w:rsidRPr="0095227D" w:rsidRDefault="00CA042A" w:rsidP="002E7106">
            <w:pPr>
              <w:pStyle w:val="NoSpacing"/>
              <w:ind w:right="-8"/>
            </w:pPr>
            <w:r w:rsidRPr="0095227D">
              <w:t>82.475.212</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5,08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985,5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194,0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44,2</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0,8</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8,7</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4,5</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noWrap/>
            <w:vAlign w:val="center"/>
            <w:hideMark/>
          </w:tcPr>
          <w:p w:rsidR="00CA042A" w:rsidRPr="0095227D" w:rsidRDefault="00CA042A" w:rsidP="002E7106">
            <w:pPr>
              <w:pStyle w:val="NoSpacing"/>
              <w:ind w:right="-8"/>
            </w:pPr>
            <w:r w:rsidRPr="0095227D">
              <w:t>Вештачке очуване</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5,08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985,5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194,0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44,2</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0,8</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8,7</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4,5</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noWrap/>
            <w:vAlign w:val="center"/>
            <w:hideMark/>
          </w:tcPr>
          <w:p w:rsidR="00CA042A" w:rsidRPr="0095227D" w:rsidRDefault="00CA042A" w:rsidP="002E7106">
            <w:pPr>
              <w:pStyle w:val="NoSpacing"/>
              <w:ind w:right="-8"/>
            </w:pPr>
            <w:r w:rsidRPr="0095227D">
              <w:t>Укупно вештачке</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5,08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985,5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194,0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44,2</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0,8</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8,7</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4,5</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noWrap/>
            <w:vAlign w:val="center"/>
            <w:hideMark/>
          </w:tcPr>
          <w:p w:rsidR="00CA042A" w:rsidRPr="0095227D" w:rsidRDefault="00CA042A" w:rsidP="002E7106">
            <w:pPr>
              <w:pStyle w:val="NoSpacing"/>
              <w:ind w:right="-8"/>
            </w:pPr>
            <w:r w:rsidRPr="0095227D">
              <w:t>82.267.212</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73,65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noWrap/>
            <w:vAlign w:val="center"/>
            <w:hideMark/>
          </w:tcPr>
          <w:p w:rsidR="00CA042A" w:rsidRPr="0095227D" w:rsidRDefault="00CA042A" w:rsidP="002E7106">
            <w:pPr>
              <w:pStyle w:val="NoSpacing"/>
              <w:ind w:right="-8"/>
            </w:pPr>
            <w:r w:rsidRPr="0095227D">
              <w:t>Шибљак</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73,65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noWrap/>
            <w:vAlign w:val="center"/>
            <w:hideMark/>
          </w:tcPr>
          <w:p w:rsidR="00CA042A" w:rsidRPr="0095227D" w:rsidRDefault="00CA042A" w:rsidP="002E7106">
            <w:pPr>
              <w:pStyle w:val="NoSpacing"/>
              <w:ind w:right="-8"/>
            </w:pPr>
            <w:r w:rsidRPr="0095227D">
              <w:t>Укупно шибљаци</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73,65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Укупно за НЦ 82</w:t>
            </w:r>
          </w:p>
        </w:tc>
        <w:tc>
          <w:tcPr>
            <w:tcW w:w="958"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161,06</w:t>
            </w:r>
          </w:p>
        </w:tc>
        <w:tc>
          <w:tcPr>
            <w:tcW w:w="709"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14,2</w:t>
            </w:r>
          </w:p>
        </w:tc>
        <w:tc>
          <w:tcPr>
            <w:tcW w:w="1134"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4.463,3</w:t>
            </w:r>
          </w:p>
        </w:tc>
        <w:tc>
          <w:tcPr>
            <w:tcW w:w="850"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3,7</w:t>
            </w:r>
          </w:p>
        </w:tc>
        <w:tc>
          <w:tcPr>
            <w:tcW w:w="851"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27,7</w:t>
            </w:r>
          </w:p>
        </w:tc>
        <w:tc>
          <w:tcPr>
            <w:tcW w:w="850"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79,0</w:t>
            </w:r>
          </w:p>
        </w:tc>
        <w:tc>
          <w:tcPr>
            <w:tcW w:w="709" w:type="dxa"/>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1,4</w:t>
            </w:r>
          </w:p>
        </w:tc>
        <w:tc>
          <w:tcPr>
            <w:tcW w:w="582" w:type="dxa"/>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0,5</w:t>
            </w:r>
          </w:p>
        </w:tc>
        <w:tc>
          <w:tcPr>
            <w:tcW w:w="1153" w:type="dxa"/>
            <w:gridSpan w:val="3"/>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1,8</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УКУПНО ЗА ГЈ</w:t>
            </w:r>
          </w:p>
        </w:tc>
        <w:tc>
          <w:tcPr>
            <w:tcW w:w="958"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1.137,64</w:t>
            </w:r>
          </w:p>
        </w:tc>
        <w:tc>
          <w:tcPr>
            <w:tcW w:w="709"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100,0</w:t>
            </w:r>
          </w:p>
        </w:tc>
        <w:tc>
          <w:tcPr>
            <w:tcW w:w="1134"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120.399,9</w:t>
            </w:r>
          </w:p>
        </w:tc>
        <w:tc>
          <w:tcPr>
            <w:tcW w:w="850"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100,0</w:t>
            </w:r>
          </w:p>
        </w:tc>
        <w:tc>
          <w:tcPr>
            <w:tcW w:w="851"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105,8</w:t>
            </w:r>
          </w:p>
        </w:tc>
        <w:tc>
          <w:tcPr>
            <w:tcW w:w="850"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5.562,0</w:t>
            </w:r>
          </w:p>
        </w:tc>
        <w:tc>
          <w:tcPr>
            <w:tcW w:w="709" w:type="dxa"/>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100,0</w:t>
            </w:r>
          </w:p>
        </w:tc>
        <w:tc>
          <w:tcPr>
            <w:tcW w:w="582" w:type="dxa"/>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4,9</w:t>
            </w:r>
          </w:p>
        </w:tc>
        <w:tc>
          <w:tcPr>
            <w:tcW w:w="1153" w:type="dxa"/>
            <w:gridSpan w:val="3"/>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4,6</w:t>
            </w:r>
          </w:p>
        </w:tc>
      </w:tr>
      <w:tr w:rsidR="00CA042A" w:rsidRPr="0095227D" w:rsidTr="002E7106">
        <w:trPr>
          <w:trHeight w:val="265"/>
        </w:trPr>
        <w:tc>
          <w:tcPr>
            <w:tcW w:w="9634"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2A" w:rsidRPr="0095227D" w:rsidRDefault="00CA042A" w:rsidP="002E7106">
            <w:pPr>
              <w:pStyle w:val="NoSpacing"/>
              <w:ind w:right="-8"/>
            </w:pPr>
            <w:r w:rsidRPr="0095227D">
              <w:t>РЕКАПИТУЛАЦИЈА</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hideMark/>
          </w:tcPr>
          <w:p w:rsidR="00CA042A" w:rsidRPr="0095227D" w:rsidRDefault="00CA042A" w:rsidP="002E7106">
            <w:pPr>
              <w:pStyle w:val="NoSpacing"/>
              <w:ind w:right="-8"/>
            </w:pPr>
            <w:r w:rsidRPr="0095227D">
              <w:t>Укупно високе</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26,06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2,4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1.322,7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50,8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13,2</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0,2</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0,5</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1,0</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hideMark/>
          </w:tcPr>
          <w:p w:rsidR="00CA042A" w:rsidRPr="0095227D" w:rsidRDefault="00CA042A" w:rsidP="002E7106">
            <w:pPr>
              <w:pStyle w:val="NoSpacing"/>
              <w:ind w:right="-8"/>
            </w:pPr>
            <w:r w:rsidRPr="0095227D">
              <w:t>Укупно изданачке</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608,09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53,4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11.025,9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9,2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18,1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310,8</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5,6</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0,5</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2,8</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hideMark/>
          </w:tcPr>
          <w:p w:rsidR="00CA042A" w:rsidRPr="0095227D" w:rsidRDefault="00CA042A" w:rsidP="002E7106">
            <w:pPr>
              <w:pStyle w:val="NoSpacing"/>
              <w:ind w:right="-8"/>
            </w:pPr>
            <w:r w:rsidRPr="0095227D">
              <w:t>Укупно вештачке</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419,46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36,8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108.051,3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89,7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257,6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5.238,0</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94,2</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12,5</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4,8</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hideMark/>
          </w:tcPr>
          <w:p w:rsidR="00CA042A" w:rsidRPr="0095227D" w:rsidRDefault="00CA042A" w:rsidP="002E7106">
            <w:pPr>
              <w:pStyle w:val="NoSpacing"/>
              <w:ind w:right="-8"/>
            </w:pPr>
            <w:r w:rsidRPr="0095227D">
              <w:t>Укупно шибљаци</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84,03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7,4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УКУПНО ЗА ГЈ</w:t>
            </w:r>
          </w:p>
        </w:tc>
        <w:tc>
          <w:tcPr>
            <w:tcW w:w="958"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1.137,64</w:t>
            </w:r>
          </w:p>
        </w:tc>
        <w:tc>
          <w:tcPr>
            <w:tcW w:w="709"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100,0</w:t>
            </w:r>
          </w:p>
        </w:tc>
        <w:tc>
          <w:tcPr>
            <w:tcW w:w="1134"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120.399,9</w:t>
            </w:r>
          </w:p>
        </w:tc>
        <w:tc>
          <w:tcPr>
            <w:tcW w:w="850"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100,0</w:t>
            </w:r>
          </w:p>
        </w:tc>
        <w:tc>
          <w:tcPr>
            <w:tcW w:w="851"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105,8</w:t>
            </w:r>
          </w:p>
        </w:tc>
        <w:tc>
          <w:tcPr>
            <w:tcW w:w="850"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5.562,0</w:t>
            </w:r>
          </w:p>
        </w:tc>
        <w:tc>
          <w:tcPr>
            <w:tcW w:w="709" w:type="dxa"/>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100,0</w:t>
            </w:r>
          </w:p>
        </w:tc>
        <w:tc>
          <w:tcPr>
            <w:tcW w:w="582" w:type="dxa"/>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4,9</w:t>
            </w:r>
          </w:p>
        </w:tc>
        <w:tc>
          <w:tcPr>
            <w:tcW w:w="1153" w:type="dxa"/>
            <w:gridSpan w:val="3"/>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4,6</w:t>
            </w:r>
          </w:p>
        </w:tc>
      </w:tr>
      <w:tr w:rsidR="00CA042A" w:rsidRPr="0095227D" w:rsidTr="002E7106">
        <w:trPr>
          <w:trHeight w:val="265"/>
        </w:trPr>
        <w:tc>
          <w:tcPr>
            <w:tcW w:w="9634"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042A" w:rsidRPr="0095227D" w:rsidRDefault="00CA042A" w:rsidP="002E7106">
            <w:pPr>
              <w:pStyle w:val="NoSpacing"/>
              <w:ind w:right="-8"/>
            </w:pPr>
            <w:r w:rsidRPr="0095227D">
              <w:t>РЕКАПИТУЛАЦИЈА</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hideMark/>
          </w:tcPr>
          <w:p w:rsidR="00CA042A" w:rsidRPr="0095227D" w:rsidRDefault="00CA042A" w:rsidP="002E7106">
            <w:pPr>
              <w:pStyle w:val="NoSpacing"/>
              <w:ind w:right="-8"/>
            </w:pPr>
            <w:r w:rsidRPr="0095227D">
              <w:t>Укупно очуване</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814,49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71,6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102.632,4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85,2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126,0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5.151,4</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92,6</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6,3</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5,0</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hideMark/>
          </w:tcPr>
          <w:p w:rsidR="00CA042A" w:rsidRPr="0095227D" w:rsidRDefault="00CA042A" w:rsidP="002E7106">
            <w:pPr>
              <w:pStyle w:val="NoSpacing"/>
              <w:ind w:right="-8"/>
            </w:pPr>
            <w:r w:rsidRPr="0095227D">
              <w:t>Укупно разређене</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31,73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9.624,7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303,3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329,1</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5,9</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10,4</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3,4</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hideMark/>
          </w:tcPr>
          <w:p w:rsidR="00CA042A" w:rsidRPr="0095227D" w:rsidRDefault="00CA042A" w:rsidP="002E7106">
            <w:pPr>
              <w:pStyle w:val="NoSpacing"/>
              <w:ind w:right="-8"/>
            </w:pPr>
            <w:r w:rsidRPr="0095227D">
              <w:t>Укупно девастиране</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207,39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8.142,8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6,8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39,3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81,5</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1,5</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0,4</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1,0</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auto" w:fill="auto"/>
            <w:hideMark/>
          </w:tcPr>
          <w:p w:rsidR="00CA042A" w:rsidRPr="0095227D" w:rsidRDefault="00CA042A" w:rsidP="002E7106">
            <w:pPr>
              <w:pStyle w:val="NoSpacing"/>
              <w:ind w:right="-8"/>
            </w:pPr>
            <w:r w:rsidRPr="0095227D">
              <w:t>Укупно шибљаци</w:t>
            </w:r>
          </w:p>
        </w:tc>
        <w:tc>
          <w:tcPr>
            <w:tcW w:w="958"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84,03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7,4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709"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582" w:type="dxa"/>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CA042A" w:rsidRPr="0095227D" w:rsidRDefault="00CA042A" w:rsidP="002E7106">
            <w:pPr>
              <w:pStyle w:val="NoSpacing"/>
              <w:ind w:right="-8"/>
            </w:pPr>
            <w:r w:rsidRPr="0095227D">
              <w:t> </w:t>
            </w:r>
          </w:p>
        </w:tc>
      </w:tr>
      <w:tr w:rsidR="00CA042A" w:rsidRPr="0095227D" w:rsidTr="002E7106">
        <w:trPr>
          <w:trHeight w:val="265"/>
        </w:trPr>
        <w:tc>
          <w:tcPr>
            <w:tcW w:w="1838" w:type="dxa"/>
            <w:gridSpan w:val="2"/>
            <w:tcBorders>
              <w:top w:val="nil"/>
              <w:left w:val="single" w:sz="4" w:space="0" w:color="auto"/>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УКУПНО ЗА ГЈ</w:t>
            </w:r>
          </w:p>
        </w:tc>
        <w:tc>
          <w:tcPr>
            <w:tcW w:w="958"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1.137,64</w:t>
            </w:r>
          </w:p>
        </w:tc>
        <w:tc>
          <w:tcPr>
            <w:tcW w:w="709"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100,0</w:t>
            </w:r>
          </w:p>
        </w:tc>
        <w:tc>
          <w:tcPr>
            <w:tcW w:w="1134"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120.399,9</w:t>
            </w:r>
          </w:p>
        </w:tc>
        <w:tc>
          <w:tcPr>
            <w:tcW w:w="850"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100,0</w:t>
            </w:r>
          </w:p>
        </w:tc>
        <w:tc>
          <w:tcPr>
            <w:tcW w:w="851"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105,8</w:t>
            </w:r>
          </w:p>
        </w:tc>
        <w:tc>
          <w:tcPr>
            <w:tcW w:w="850" w:type="dxa"/>
            <w:gridSpan w:val="2"/>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5.562,0</w:t>
            </w:r>
          </w:p>
        </w:tc>
        <w:tc>
          <w:tcPr>
            <w:tcW w:w="709" w:type="dxa"/>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100,0</w:t>
            </w:r>
          </w:p>
        </w:tc>
        <w:tc>
          <w:tcPr>
            <w:tcW w:w="582" w:type="dxa"/>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4,9</w:t>
            </w:r>
          </w:p>
        </w:tc>
        <w:tc>
          <w:tcPr>
            <w:tcW w:w="1153" w:type="dxa"/>
            <w:gridSpan w:val="3"/>
            <w:tcBorders>
              <w:top w:val="nil"/>
              <w:left w:val="nil"/>
              <w:bottom w:val="single" w:sz="4" w:space="0" w:color="auto"/>
              <w:right w:val="single" w:sz="4" w:space="0" w:color="auto"/>
            </w:tcBorders>
            <w:shd w:val="clear" w:color="000000" w:fill="C0C0C0"/>
            <w:hideMark/>
          </w:tcPr>
          <w:p w:rsidR="00CA042A" w:rsidRPr="0095227D" w:rsidRDefault="00CA042A" w:rsidP="002E7106">
            <w:pPr>
              <w:pStyle w:val="NoSpacing"/>
              <w:ind w:right="-8"/>
            </w:pPr>
            <w:r w:rsidRPr="0095227D">
              <w:t>4,6</w:t>
            </w:r>
          </w:p>
        </w:tc>
      </w:tr>
    </w:tbl>
    <w:p w:rsidR="00145FD8" w:rsidRPr="0095227D" w:rsidRDefault="00145FD8" w:rsidP="0080578C">
      <w:pPr>
        <w:ind w:right="-8"/>
      </w:pPr>
    </w:p>
    <w:p w:rsidR="00F01E03" w:rsidRPr="0095227D" w:rsidRDefault="00847796" w:rsidP="0080578C">
      <w:pPr>
        <w:ind w:right="-8"/>
      </w:pPr>
      <w:r>
        <w:t xml:space="preserve">У </w:t>
      </w:r>
      <w:r>
        <w:rPr>
          <w:lang/>
        </w:rPr>
        <w:t>Г</w:t>
      </w:r>
      <w:r w:rsidR="00F01E03" w:rsidRPr="0095227D">
        <w:t>аздинској јединици "Рујан" очуване шуме чине 71,6% (814,49ha) обрасле површине. Просечна запремина ових састојина износи 126,0 m3/ha, текући запремински прираст износи 6,3 m3/ha, а проценат прираста у запремини износи 5,0 %.</w:t>
      </w:r>
    </w:p>
    <w:p w:rsidR="00F01E03" w:rsidRPr="0095227D" w:rsidRDefault="00F01E03" w:rsidP="0080578C">
      <w:pPr>
        <w:ind w:right="-8"/>
      </w:pPr>
      <w:r w:rsidRPr="0095227D">
        <w:t>Разређене састојине чине 2,8 % (31,73 ha) обрасле површине, просечна запремина ових састојина изнси 303,3 m3/ha, текући запремински прираст износи 10,4 m3/ha, а проценат прираста у односу на запремину износи 3,4 %.</w:t>
      </w:r>
    </w:p>
    <w:p w:rsidR="00F01E03" w:rsidRPr="0095227D" w:rsidRDefault="00F01E03" w:rsidP="0080578C">
      <w:pPr>
        <w:ind w:right="-8"/>
      </w:pPr>
      <w:r w:rsidRPr="0095227D">
        <w:t>Девастиране састојине чине 18,2 % (207,39 ha) обрасле површине, просечна запремина ових састојина изнси 39,3 m3/ha, текући запремински прираст износи 0,4 m3/ha, а проценат прираста у односу на запремину износи1,0 %.</w:t>
      </w:r>
    </w:p>
    <w:p w:rsidR="00F01E03" w:rsidRPr="0095227D" w:rsidRDefault="00F01E03" w:rsidP="0080578C">
      <w:pPr>
        <w:ind w:right="-8"/>
      </w:pPr>
      <w:r w:rsidRPr="0095227D">
        <w:t>Шибљаци чине 7,4 % (84,03 ha) обрасле површине.</w:t>
      </w:r>
    </w:p>
    <w:p w:rsidR="00312B25" w:rsidRPr="0095227D" w:rsidRDefault="00312B25" w:rsidP="0080578C">
      <w:pPr>
        <w:pStyle w:val="Heading2"/>
        <w:ind w:right="-8"/>
      </w:pPr>
      <w:bookmarkStart w:id="56" w:name="_Toc124940912"/>
      <w:r w:rsidRPr="0095227D">
        <w:t>5.4 Стање састојина по смеси</w:t>
      </w:r>
      <w:bookmarkEnd w:id="56"/>
    </w:p>
    <w:p w:rsidR="00145FD8" w:rsidRPr="0095227D" w:rsidRDefault="00312B25" w:rsidP="0080578C">
      <w:pPr>
        <w:ind w:right="-8"/>
        <w:rPr>
          <w:szCs w:val="24"/>
        </w:rPr>
      </w:pPr>
      <w:r w:rsidRPr="0095227D">
        <w:rPr>
          <w:szCs w:val="24"/>
        </w:rPr>
        <w:t xml:space="preserve">Стање састојина по смеси, по газдинским класама, наменским целинама и пореклу приказано је следећом табелом: </w:t>
      </w:r>
    </w:p>
    <w:p w:rsidR="00312B25" w:rsidRPr="00440BB6" w:rsidRDefault="00312B25" w:rsidP="00DF1695">
      <w:pPr>
        <w:pStyle w:val="BodyText"/>
        <w:spacing w:before="2"/>
        <w:ind w:right="-8" w:firstLine="0"/>
        <w:rPr>
          <w:b/>
          <w:bCs/>
          <w:sz w:val="16"/>
          <w:szCs w:val="16"/>
        </w:rPr>
      </w:pPr>
      <w:r w:rsidRPr="0095227D">
        <w:rPr>
          <w:b/>
          <w:bCs/>
          <w:sz w:val="16"/>
          <w:szCs w:val="16"/>
        </w:rPr>
        <w:t>Табела бр. 1</w:t>
      </w:r>
      <w:r w:rsidR="00440BB6">
        <w:rPr>
          <w:b/>
          <w:bCs/>
          <w:sz w:val="16"/>
          <w:szCs w:val="16"/>
        </w:rPr>
        <w:t>5</w:t>
      </w:r>
    </w:p>
    <w:tbl>
      <w:tblPr>
        <w:tblW w:w="5000" w:type="pct"/>
        <w:tblLook w:val="04A0"/>
      </w:tblPr>
      <w:tblGrid>
        <w:gridCol w:w="1830"/>
        <w:gridCol w:w="1008"/>
        <w:gridCol w:w="649"/>
        <w:gridCol w:w="1163"/>
        <w:gridCol w:w="656"/>
        <w:gridCol w:w="778"/>
        <w:gridCol w:w="1093"/>
        <w:gridCol w:w="824"/>
        <w:gridCol w:w="975"/>
        <w:gridCol w:w="871"/>
      </w:tblGrid>
      <w:tr w:rsidR="00DF1695" w:rsidRPr="00DF1695" w:rsidTr="00DF1695">
        <w:trPr>
          <w:trHeight w:val="315"/>
        </w:trPr>
        <w:tc>
          <w:tcPr>
            <w:tcW w:w="758" w:type="pct"/>
            <w:tcBorders>
              <w:top w:val="single" w:sz="8" w:space="0" w:color="auto"/>
              <w:left w:val="single" w:sz="8" w:space="0" w:color="auto"/>
              <w:bottom w:val="single" w:sz="8" w:space="0" w:color="auto"/>
              <w:right w:val="single" w:sz="8" w:space="0" w:color="auto"/>
            </w:tcBorders>
            <w:shd w:val="clear" w:color="000000" w:fill="AEAAAA"/>
            <w:vAlign w:val="center"/>
            <w:hideMark/>
          </w:tcPr>
          <w:p w:rsidR="00DF1695" w:rsidRPr="00DF1695" w:rsidRDefault="00DF1695" w:rsidP="00DF1695">
            <w:pPr>
              <w:widowControl/>
              <w:autoSpaceDE/>
              <w:autoSpaceDN/>
              <w:spacing w:before="0"/>
              <w:ind w:firstLine="0"/>
              <w:jc w:val="center"/>
              <w:rPr>
                <w:b/>
                <w:bCs/>
                <w:color w:val="000000"/>
                <w:sz w:val="18"/>
                <w:szCs w:val="18"/>
              </w:rPr>
            </w:pPr>
            <w:r w:rsidRPr="00DF1695">
              <w:rPr>
                <w:b/>
                <w:bCs/>
                <w:color w:val="000000"/>
                <w:sz w:val="18"/>
                <w:szCs w:val="18"/>
              </w:rPr>
              <w:t xml:space="preserve">Газдинска класа </w:t>
            </w:r>
          </w:p>
        </w:tc>
        <w:tc>
          <w:tcPr>
            <w:tcW w:w="880" w:type="pct"/>
            <w:gridSpan w:val="2"/>
            <w:tcBorders>
              <w:top w:val="single" w:sz="8" w:space="0" w:color="auto"/>
              <w:left w:val="nil"/>
              <w:bottom w:val="single" w:sz="8" w:space="0" w:color="auto"/>
              <w:right w:val="single" w:sz="8" w:space="0" w:color="000000"/>
            </w:tcBorders>
            <w:shd w:val="clear" w:color="000000" w:fill="AEAAAA"/>
            <w:noWrap/>
            <w:vAlign w:val="center"/>
            <w:hideMark/>
          </w:tcPr>
          <w:p w:rsidR="00DF1695" w:rsidRPr="00DF1695" w:rsidRDefault="00DF1695" w:rsidP="00DF1695">
            <w:pPr>
              <w:widowControl/>
              <w:autoSpaceDE/>
              <w:autoSpaceDN/>
              <w:spacing w:before="0"/>
              <w:ind w:firstLine="0"/>
              <w:jc w:val="center"/>
              <w:rPr>
                <w:b/>
                <w:bCs/>
                <w:color w:val="000000"/>
                <w:sz w:val="18"/>
                <w:szCs w:val="18"/>
              </w:rPr>
            </w:pPr>
            <w:r w:rsidRPr="00DF1695">
              <w:rPr>
                <w:b/>
                <w:bCs/>
                <w:color w:val="000000"/>
                <w:sz w:val="18"/>
                <w:szCs w:val="18"/>
              </w:rPr>
              <w:t xml:space="preserve">Површина </w:t>
            </w:r>
          </w:p>
        </w:tc>
        <w:tc>
          <w:tcPr>
            <w:tcW w:w="1376" w:type="pct"/>
            <w:gridSpan w:val="3"/>
            <w:tcBorders>
              <w:top w:val="single" w:sz="8" w:space="0" w:color="auto"/>
              <w:left w:val="nil"/>
              <w:bottom w:val="single" w:sz="8" w:space="0" w:color="auto"/>
              <w:right w:val="single" w:sz="8" w:space="0" w:color="000000"/>
            </w:tcBorders>
            <w:shd w:val="clear" w:color="000000" w:fill="AEAAAA"/>
            <w:noWrap/>
            <w:vAlign w:val="center"/>
            <w:hideMark/>
          </w:tcPr>
          <w:p w:rsidR="00DF1695" w:rsidRPr="00DF1695" w:rsidRDefault="00DF1695" w:rsidP="00DF1695">
            <w:pPr>
              <w:widowControl/>
              <w:autoSpaceDE/>
              <w:autoSpaceDN/>
              <w:spacing w:before="0"/>
              <w:ind w:firstLine="0"/>
              <w:jc w:val="center"/>
              <w:rPr>
                <w:b/>
                <w:bCs/>
                <w:color w:val="000000"/>
                <w:sz w:val="18"/>
                <w:szCs w:val="18"/>
              </w:rPr>
            </w:pPr>
            <w:r w:rsidRPr="00DF1695">
              <w:rPr>
                <w:b/>
                <w:bCs/>
                <w:color w:val="000000"/>
                <w:sz w:val="18"/>
                <w:szCs w:val="18"/>
              </w:rPr>
              <w:t xml:space="preserve">Запремина </w:t>
            </w:r>
          </w:p>
        </w:tc>
        <w:tc>
          <w:tcPr>
            <w:tcW w:w="1524" w:type="pct"/>
            <w:gridSpan w:val="3"/>
            <w:tcBorders>
              <w:top w:val="single" w:sz="8" w:space="0" w:color="auto"/>
              <w:left w:val="nil"/>
              <w:bottom w:val="single" w:sz="8" w:space="0" w:color="auto"/>
              <w:right w:val="single" w:sz="8" w:space="0" w:color="000000"/>
            </w:tcBorders>
            <w:shd w:val="clear" w:color="000000" w:fill="AEAAAA"/>
            <w:noWrap/>
            <w:vAlign w:val="center"/>
            <w:hideMark/>
          </w:tcPr>
          <w:p w:rsidR="00DF1695" w:rsidRPr="00DF1695" w:rsidRDefault="00DF1695" w:rsidP="00DF1695">
            <w:pPr>
              <w:widowControl/>
              <w:autoSpaceDE/>
              <w:autoSpaceDN/>
              <w:spacing w:before="0"/>
              <w:ind w:firstLine="0"/>
              <w:jc w:val="center"/>
              <w:rPr>
                <w:b/>
                <w:bCs/>
                <w:color w:val="000000"/>
                <w:sz w:val="18"/>
                <w:szCs w:val="18"/>
              </w:rPr>
            </w:pPr>
            <w:r w:rsidRPr="00DF1695">
              <w:rPr>
                <w:b/>
                <w:bCs/>
                <w:color w:val="000000"/>
                <w:sz w:val="18"/>
                <w:szCs w:val="18"/>
              </w:rPr>
              <w:t xml:space="preserve">Запремински прираст  </w:t>
            </w:r>
          </w:p>
        </w:tc>
        <w:tc>
          <w:tcPr>
            <w:tcW w:w="462" w:type="pct"/>
            <w:vMerge w:val="restart"/>
            <w:tcBorders>
              <w:top w:val="single" w:sz="8" w:space="0" w:color="auto"/>
              <w:left w:val="single" w:sz="8" w:space="0" w:color="auto"/>
              <w:bottom w:val="single" w:sz="8" w:space="0" w:color="000000"/>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right"/>
              <w:rPr>
                <w:b/>
                <w:bCs/>
                <w:color w:val="000000"/>
                <w:sz w:val="18"/>
                <w:szCs w:val="18"/>
              </w:rPr>
            </w:pPr>
            <w:r w:rsidRPr="00DF1695">
              <w:rPr>
                <w:b/>
                <w:bCs/>
                <w:color w:val="000000"/>
                <w:sz w:val="18"/>
                <w:szCs w:val="18"/>
              </w:rPr>
              <w:t>Zv/V/%</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center"/>
              <w:rPr>
                <w:b/>
                <w:bCs/>
                <w:color w:val="000000"/>
                <w:sz w:val="18"/>
                <w:szCs w:val="18"/>
              </w:rPr>
            </w:pPr>
            <w:r w:rsidRPr="00DF1695">
              <w:rPr>
                <w:b/>
                <w:bCs/>
                <w:color w:val="000000"/>
                <w:sz w:val="18"/>
                <w:szCs w:val="18"/>
              </w:rPr>
              <w:t>Мешовитост</w:t>
            </w:r>
          </w:p>
        </w:tc>
        <w:tc>
          <w:tcPr>
            <w:tcW w:w="531"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center"/>
              <w:rPr>
                <w:b/>
                <w:bCs/>
                <w:color w:val="000000"/>
                <w:sz w:val="18"/>
                <w:szCs w:val="18"/>
              </w:rPr>
            </w:pPr>
            <w:r w:rsidRPr="00DF1695">
              <w:rPr>
                <w:b/>
                <w:bCs/>
                <w:color w:val="000000"/>
                <w:sz w:val="18"/>
                <w:szCs w:val="18"/>
              </w:rPr>
              <w:t>ha</w:t>
            </w:r>
          </w:p>
        </w:tc>
        <w:tc>
          <w:tcPr>
            <w:tcW w:w="349"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center"/>
              <w:rPr>
                <w:b/>
                <w:bCs/>
                <w:color w:val="000000"/>
                <w:sz w:val="18"/>
                <w:szCs w:val="18"/>
              </w:rPr>
            </w:pPr>
            <w:r w:rsidRPr="00DF1695">
              <w:rPr>
                <w:b/>
                <w:bCs/>
                <w:color w:val="000000"/>
                <w:sz w:val="18"/>
                <w:szCs w:val="18"/>
              </w:rPr>
              <w:t>%</w:t>
            </w:r>
          </w:p>
        </w:tc>
        <w:tc>
          <w:tcPr>
            <w:tcW w:w="610"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center"/>
              <w:rPr>
                <w:b/>
                <w:bCs/>
                <w:color w:val="000000"/>
                <w:sz w:val="18"/>
                <w:szCs w:val="18"/>
              </w:rPr>
            </w:pPr>
            <w:r w:rsidRPr="00DF1695">
              <w:rPr>
                <w:b/>
                <w:bCs/>
                <w:color w:val="000000"/>
                <w:sz w:val="18"/>
                <w:szCs w:val="18"/>
              </w:rPr>
              <w:t>m3</w:t>
            </w:r>
          </w:p>
        </w:tc>
        <w:tc>
          <w:tcPr>
            <w:tcW w:w="352"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center"/>
              <w:rPr>
                <w:b/>
                <w:bCs/>
                <w:color w:val="000000"/>
                <w:sz w:val="18"/>
                <w:szCs w:val="18"/>
              </w:rPr>
            </w:pPr>
            <w:r w:rsidRPr="00DF1695">
              <w:rPr>
                <w:b/>
                <w:bCs/>
                <w:color w:val="000000"/>
                <w:sz w:val="18"/>
                <w:szCs w:val="18"/>
              </w:rPr>
              <w:t>%</w:t>
            </w:r>
          </w:p>
        </w:tc>
        <w:tc>
          <w:tcPr>
            <w:tcW w:w="414"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center"/>
              <w:rPr>
                <w:b/>
                <w:bCs/>
                <w:color w:val="000000"/>
                <w:sz w:val="18"/>
                <w:szCs w:val="18"/>
              </w:rPr>
            </w:pPr>
            <w:r w:rsidRPr="00DF1695">
              <w:rPr>
                <w:b/>
                <w:bCs/>
                <w:color w:val="000000"/>
                <w:sz w:val="18"/>
                <w:szCs w:val="18"/>
              </w:rPr>
              <w:t>m3/ha</w:t>
            </w:r>
          </w:p>
        </w:tc>
        <w:tc>
          <w:tcPr>
            <w:tcW w:w="574"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center"/>
              <w:rPr>
                <w:b/>
                <w:bCs/>
                <w:color w:val="000000"/>
                <w:sz w:val="18"/>
                <w:szCs w:val="18"/>
              </w:rPr>
            </w:pPr>
            <w:r w:rsidRPr="00DF1695">
              <w:rPr>
                <w:b/>
                <w:bCs/>
                <w:color w:val="000000"/>
                <w:sz w:val="18"/>
                <w:szCs w:val="18"/>
              </w:rPr>
              <w:t>m3</w:t>
            </w:r>
          </w:p>
        </w:tc>
        <w:tc>
          <w:tcPr>
            <w:tcW w:w="437"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center"/>
              <w:rPr>
                <w:b/>
                <w:bCs/>
                <w:color w:val="000000"/>
                <w:sz w:val="18"/>
                <w:szCs w:val="18"/>
              </w:rPr>
            </w:pPr>
            <w:r w:rsidRPr="00DF1695">
              <w:rPr>
                <w:b/>
                <w:bCs/>
                <w:color w:val="000000"/>
                <w:sz w:val="18"/>
                <w:szCs w:val="18"/>
              </w:rPr>
              <w:t>%</w:t>
            </w:r>
          </w:p>
        </w:tc>
        <w:tc>
          <w:tcPr>
            <w:tcW w:w="514"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center"/>
              <w:rPr>
                <w:b/>
                <w:bCs/>
                <w:color w:val="000000"/>
                <w:sz w:val="18"/>
                <w:szCs w:val="18"/>
              </w:rPr>
            </w:pPr>
            <w:r w:rsidRPr="00DF1695">
              <w:rPr>
                <w:b/>
                <w:bCs/>
                <w:color w:val="000000"/>
                <w:sz w:val="18"/>
                <w:szCs w:val="18"/>
              </w:rPr>
              <w:t>m3/ha</w:t>
            </w:r>
          </w:p>
        </w:tc>
        <w:tc>
          <w:tcPr>
            <w:tcW w:w="462" w:type="pct"/>
            <w:vMerge/>
            <w:tcBorders>
              <w:top w:val="single" w:sz="8" w:space="0" w:color="auto"/>
              <w:left w:val="single" w:sz="8" w:space="0" w:color="auto"/>
              <w:bottom w:val="single" w:sz="8" w:space="0" w:color="000000"/>
              <w:right w:val="single" w:sz="8" w:space="0" w:color="auto"/>
            </w:tcBorders>
            <w:vAlign w:val="center"/>
            <w:hideMark/>
          </w:tcPr>
          <w:p w:rsidR="00DF1695" w:rsidRPr="00DF1695" w:rsidRDefault="00DF1695" w:rsidP="00DF1695">
            <w:pPr>
              <w:widowControl/>
              <w:autoSpaceDE/>
              <w:autoSpaceDN/>
              <w:spacing w:before="0"/>
              <w:ind w:firstLine="0"/>
              <w:jc w:val="left"/>
              <w:rPr>
                <w:b/>
                <w:bCs/>
                <w:color w:val="000000"/>
                <w:sz w:val="18"/>
                <w:szCs w:val="18"/>
              </w:rPr>
            </w:pP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10.323.212</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5,13</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0,5</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Висока чиста</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5,13</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0,5</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10.382.212</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1,07</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0,1</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c>
          <w:tcPr>
            <w:tcW w:w="414" w:type="pct"/>
            <w:tcBorders>
              <w:top w:val="nil"/>
              <w:left w:val="nil"/>
              <w:bottom w:val="single" w:sz="8" w:space="0" w:color="auto"/>
              <w:right w:val="nil"/>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574"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Висока мешовита</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1,07</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0,1</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c>
          <w:tcPr>
            <w:tcW w:w="414" w:type="pct"/>
            <w:tcBorders>
              <w:top w:val="nil"/>
              <w:left w:val="nil"/>
              <w:bottom w:val="single" w:sz="8" w:space="0" w:color="auto"/>
              <w:right w:val="nil"/>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574"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t>Укупно високе</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6,20</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0,6</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c>
          <w:tcPr>
            <w:tcW w:w="414" w:type="pct"/>
            <w:tcBorders>
              <w:top w:val="nil"/>
              <w:left w:val="nil"/>
              <w:bottom w:val="single" w:sz="8" w:space="0" w:color="auto"/>
              <w:right w:val="nil"/>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574"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color w:val="FF0000"/>
                <w:sz w:val="18"/>
                <w:szCs w:val="18"/>
              </w:rPr>
            </w:pPr>
            <w:r w:rsidRPr="00DF1695">
              <w:rPr>
                <w:b/>
                <w:bCs/>
                <w:color w:val="FF0000"/>
                <w:sz w:val="18"/>
                <w:szCs w:val="18"/>
              </w:rPr>
              <w:t> </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10.214.212</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6,26</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0,6</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c>
          <w:tcPr>
            <w:tcW w:w="414" w:type="pct"/>
            <w:tcBorders>
              <w:top w:val="nil"/>
              <w:left w:val="nil"/>
              <w:bottom w:val="nil"/>
              <w:right w:val="nil"/>
            </w:tcBorders>
            <w:shd w:val="clear" w:color="000000" w:fill="FFFFFF"/>
            <w:noWrap/>
            <w:vAlign w:val="bottom"/>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574"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color w:val="FF0000"/>
                <w:sz w:val="18"/>
                <w:szCs w:val="18"/>
              </w:rPr>
            </w:pPr>
            <w:r w:rsidRPr="00DF1695">
              <w:rPr>
                <w:color w:val="FF0000"/>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10.216.212</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122,37</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10,7</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4.539,6</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3,8</w:t>
            </w:r>
          </w:p>
        </w:tc>
        <w:tc>
          <w:tcPr>
            <w:tcW w:w="414" w:type="pct"/>
            <w:tcBorders>
              <w:top w:val="single" w:sz="8" w:space="0" w:color="auto"/>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37,1</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45,4</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0,8</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0,4</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1,0</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10.325.212</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410,84</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36,1</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4.055,1</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3,4</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9,9</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236,3</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4,2</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0,6</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5,8</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10.362.421</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2,69</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0,2</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125,4</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0,1</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46,6</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1,3</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0,1</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0,5</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1,0</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 xml:space="preserve">Изданачке чисте </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542,16</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47,6</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8.720,1</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7,2</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16,1</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283,0</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5,1</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0,5</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3,2</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10.326.212</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2,03</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0,2</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150,7</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0,1</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74,3</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6,2</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0,1</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3,0</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4,1</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 xml:space="preserve">Изданачке мешовите </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2,03</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0,2</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150,7</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0,1</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74,3</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6,2</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0,1</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3,0</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4,1</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t>Укупно изданачке</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544,19</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47,8</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8.870,8</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7,4</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16,3</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289,2</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5,2</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0,5</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3,2</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10.483.212</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117,39</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10,3</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1.930,2</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1,6</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16,4</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110,8</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2,0</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0,9</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5,7</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10.475.212</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252,24</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22,2</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89.923,3</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74,7</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356,5</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4.360,7</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78,4</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17,3</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4,8</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10.477.212</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12,69</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1,1</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4.211,2</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3,5</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331,9</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180,4</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3,2</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14,2</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4,3</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 xml:space="preserve">Вештачке чисте </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382,32</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33,6</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96.064,7</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79,8</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251,3</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4.651,8</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83,6</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12,2</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4,8</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10.485.212</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4,76</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0,4</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323,0</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0,3</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67,9</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16,6</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0,4</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3,5</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5,1</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10.476.212</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27,30</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2,4</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10.678,1</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8,9</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391,1</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525,3</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9,4</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19,2</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4,9</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 xml:space="preserve">Вештачке мешовите </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32,06</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2,8</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11.001,1</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9,1</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343,1</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542,0</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9,8</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16,9</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4,9</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t xml:space="preserve">Укупно вештачке </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414,38</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36,4</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107.065,8</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88,9</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258,4</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5.193,8</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93,4</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12,5</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4,9</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t>Укупно за НЦ 10</w:t>
            </w:r>
          </w:p>
        </w:tc>
        <w:tc>
          <w:tcPr>
            <w:tcW w:w="531"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964,77</w:t>
            </w:r>
          </w:p>
        </w:tc>
        <w:tc>
          <w:tcPr>
            <w:tcW w:w="349"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84,8</w:t>
            </w:r>
          </w:p>
        </w:tc>
        <w:tc>
          <w:tcPr>
            <w:tcW w:w="610"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115.936,6</w:t>
            </w:r>
          </w:p>
        </w:tc>
        <w:tc>
          <w:tcPr>
            <w:tcW w:w="352"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96,3</w:t>
            </w:r>
          </w:p>
        </w:tc>
        <w:tc>
          <w:tcPr>
            <w:tcW w:w="414"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120,2</w:t>
            </w:r>
          </w:p>
        </w:tc>
        <w:tc>
          <w:tcPr>
            <w:tcW w:w="574"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5.483,0</w:t>
            </w:r>
          </w:p>
        </w:tc>
        <w:tc>
          <w:tcPr>
            <w:tcW w:w="437"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98,6</w:t>
            </w:r>
          </w:p>
        </w:tc>
        <w:tc>
          <w:tcPr>
            <w:tcW w:w="514"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5,7</w:t>
            </w:r>
          </w:p>
        </w:tc>
        <w:tc>
          <w:tcPr>
            <w:tcW w:w="462"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4,7</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26.325.212</w:t>
            </w:r>
          </w:p>
        </w:tc>
        <w:tc>
          <w:tcPr>
            <w:tcW w:w="53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1,43</w:t>
            </w:r>
          </w:p>
        </w:tc>
        <w:tc>
          <w:tcPr>
            <w:tcW w:w="34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0,1</w:t>
            </w:r>
          </w:p>
        </w:tc>
        <w:tc>
          <w:tcPr>
            <w:tcW w:w="610"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35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4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57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437"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5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46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 xml:space="preserve">Изданачке чисте </w:t>
            </w:r>
          </w:p>
        </w:tc>
        <w:tc>
          <w:tcPr>
            <w:tcW w:w="53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1,43</w:t>
            </w:r>
          </w:p>
        </w:tc>
        <w:tc>
          <w:tcPr>
            <w:tcW w:w="34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0,1</w:t>
            </w:r>
          </w:p>
        </w:tc>
        <w:tc>
          <w:tcPr>
            <w:tcW w:w="610"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35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4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57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437"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5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46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t>Укупно изданачке</w:t>
            </w:r>
          </w:p>
        </w:tc>
        <w:tc>
          <w:tcPr>
            <w:tcW w:w="53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1,43</w:t>
            </w:r>
          </w:p>
        </w:tc>
        <w:tc>
          <w:tcPr>
            <w:tcW w:w="34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0,1</w:t>
            </w:r>
          </w:p>
        </w:tc>
        <w:tc>
          <w:tcPr>
            <w:tcW w:w="610"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35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4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57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437"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5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46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t>Укупно за НЦ 26</w:t>
            </w:r>
          </w:p>
        </w:tc>
        <w:tc>
          <w:tcPr>
            <w:tcW w:w="531"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1,43</w:t>
            </w:r>
          </w:p>
        </w:tc>
        <w:tc>
          <w:tcPr>
            <w:tcW w:w="349"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0,1</w:t>
            </w:r>
          </w:p>
        </w:tc>
        <w:tc>
          <w:tcPr>
            <w:tcW w:w="610"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352"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414"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574"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437"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514"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462"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66.267.212</w:t>
            </w:r>
          </w:p>
        </w:tc>
        <w:tc>
          <w:tcPr>
            <w:tcW w:w="53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10,38</w:t>
            </w:r>
          </w:p>
        </w:tc>
        <w:tc>
          <w:tcPr>
            <w:tcW w:w="34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0,9</w:t>
            </w:r>
          </w:p>
        </w:tc>
        <w:tc>
          <w:tcPr>
            <w:tcW w:w="610"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35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4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57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437"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5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c>
          <w:tcPr>
            <w:tcW w:w="46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color w:val="FF0000"/>
                <w:sz w:val="18"/>
                <w:szCs w:val="18"/>
              </w:rPr>
            </w:pPr>
            <w:r w:rsidRPr="00DF1695">
              <w:rPr>
                <w:color w:val="FF0000"/>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lastRenderedPageBreak/>
              <w:t xml:space="preserve">Укупно шибљаци  </w:t>
            </w:r>
          </w:p>
        </w:tc>
        <w:tc>
          <w:tcPr>
            <w:tcW w:w="53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10,38</w:t>
            </w:r>
          </w:p>
        </w:tc>
        <w:tc>
          <w:tcPr>
            <w:tcW w:w="34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0,9</w:t>
            </w:r>
          </w:p>
        </w:tc>
        <w:tc>
          <w:tcPr>
            <w:tcW w:w="610"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35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4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57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437"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5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46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t>Укупно за НЦ 66</w:t>
            </w:r>
          </w:p>
        </w:tc>
        <w:tc>
          <w:tcPr>
            <w:tcW w:w="531"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10,38</w:t>
            </w:r>
          </w:p>
        </w:tc>
        <w:tc>
          <w:tcPr>
            <w:tcW w:w="349"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0,9</w:t>
            </w:r>
          </w:p>
        </w:tc>
        <w:tc>
          <w:tcPr>
            <w:tcW w:w="610"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352"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414"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574"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437"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514"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462"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82.308.212</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19,86</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1,8</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1.322,7</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1,1</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66,6</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13,2</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0,2</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0,7</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0,9</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Висока чиста</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19,86</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1,8</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1.322,7</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1,1</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66,6</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13,2</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0,2</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0,7</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0,9</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t>Укупно високе</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19,86</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1,8</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1.322,7</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1,1</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66,6</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13,2</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0,2</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0,7</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0,9</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82.216.212</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62,47</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5,5</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2.155,1</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1,8</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34,5</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21,6</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0,4</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0,3</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1,0</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 xml:space="preserve">Изданачке мешовите </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62,47</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5,5</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2.155,1</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1,8</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34,5</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21,6</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0,4</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0,3</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1,0</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t>Укупно изданачке</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62,47</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5,5</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2.155,1</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1,8</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34,5</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21,6</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0,4</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0,3</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1,0</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82.475.212</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5,08</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0,4</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985,5</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0,8</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194,0</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44,2</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0,8</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8,7</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4,5</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 xml:space="preserve">Вештачке чисте </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5,08</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0,4</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985,5</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0,8</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194,0</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44,2</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0,8</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8,7</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4,5</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t xml:space="preserve">Укупно вештачке </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5,08</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0,4</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985,5</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0,8</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194,0</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44,2</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0,8</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8,7</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4,5</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82.267.212</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73,65</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6,5</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left"/>
              <w:rPr>
                <w:b/>
                <w:bCs/>
                <w:sz w:val="18"/>
                <w:szCs w:val="18"/>
              </w:rPr>
            </w:pPr>
            <w:r w:rsidRPr="00DF1695">
              <w:rPr>
                <w:b/>
                <w:bCs/>
                <w:sz w:val="18"/>
                <w:szCs w:val="18"/>
              </w:rPr>
              <w:t> </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left"/>
              <w:rPr>
                <w:b/>
                <w:bCs/>
                <w:sz w:val="18"/>
                <w:szCs w:val="18"/>
              </w:rPr>
            </w:pPr>
            <w:r w:rsidRPr="00DF1695">
              <w:rPr>
                <w:b/>
                <w:bCs/>
                <w:sz w:val="18"/>
                <w:szCs w:val="18"/>
              </w:rPr>
              <w:t> </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left"/>
              <w:rPr>
                <w:b/>
                <w:bCs/>
                <w:sz w:val="18"/>
                <w:szCs w:val="18"/>
              </w:rPr>
            </w:pPr>
            <w:r w:rsidRPr="00DF1695">
              <w:rPr>
                <w:b/>
                <w:bCs/>
                <w:sz w:val="18"/>
                <w:szCs w:val="18"/>
              </w:rPr>
              <w:t> </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left"/>
              <w:rPr>
                <w:b/>
                <w:bCs/>
                <w:sz w:val="18"/>
                <w:szCs w:val="18"/>
              </w:rPr>
            </w:pPr>
            <w:r w:rsidRPr="00DF1695">
              <w:rPr>
                <w:b/>
                <w:bCs/>
                <w:sz w:val="18"/>
                <w:szCs w:val="18"/>
              </w:rPr>
              <w:t> </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left"/>
              <w:rPr>
                <w:b/>
                <w:bCs/>
                <w:sz w:val="18"/>
                <w:szCs w:val="18"/>
              </w:rPr>
            </w:pPr>
            <w:r w:rsidRPr="00DF1695">
              <w:rPr>
                <w:b/>
                <w:bCs/>
                <w:sz w:val="18"/>
                <w:szCs w:val="18"/>
              </w:rPr>
              <w:t> </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left"/>
              <w:rPr>
                <w:b/>
                <w:bCs/>
                <w:sz w:val="18"/>
                <w:szCs w:val="18"/>
              </w:rPr>
            </w:pPr>
            <w:r w:rsidRPr="00DF1695">
              <w:rPr>
                <w:b/>
                <w:bCs/>
                <w:sz w:val="18"/>
                <w:szCs w:val="18"/>
              </w:rPr>
              <w:t> </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left"/>
              <w:rPr>
                <w:b/>
                <w:bCs/>
                <w:sz w:val="18"/>
                <w:szCs w:val="18"/>
              </w:rPr>
            </w:pPr>
            <w:r w:rsidRPr="00DF1695">
              <w:rPr>
                <w:b/>
                <w:bCs/>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t>Укупно шибљаци</w:t>
            </w:r>
          </w:p>
        </w:tc>
        <w:tc>
          <w:tcPr>
            <w:tcW w:w="531"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73,65</w:t>
            </w:r>
          </w:p>
        </w:tc>
        <w:tc>
          <w:tcPr>
            <w:tcW w:w="349"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6,5</w:t>
            </w:r>
          </w:p>
        </w:tc>
        <w:tc>
          <w:tcPr>
            <w:tcW w:w="610"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35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4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57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43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514"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c>
          <w:tcPr>
            <w:tcW w:w="462"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widowControl/>
              <w:autoSpaceDE/>
              <w:autoSpaceDN/>
              <w:spacing w:before="0"/>
              <w:ind w:firstLine="0"/>
              <w:jc w:val="left"/>
              <w:rPr>
                <w:b/>
                <w:bCs/>
                <w:color w:val="FF0000"/>
                <w:sz w:val="18"/>
                <w:szCs w:val="18"/>
              </w:rPr>
            </w:pPr>
            <w:r w:rsidRPr="00DF1695">
              <w:rPr>
                <w:b/>
                <w:bCs/>
                <w:color w:val="FF0000"/>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t>Укупно за НЦ 82</w:t>
            </w:r>
          </w:p>
        </w:tc>
        <w:tc>
          <w:tcPr>
            <w:tcW w:w="531"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161,06</w:t>
            </w:r>
          </w:p>
        </w:tc>
        <w:tc>
          <w:tcPr>
            <w:tcW w:w="349"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14,2</w:t>
            </w:r>
          </w:p>
        </w:tc>
        <w:tc>
          <w:tcPr>
            <w:tcW w:w="610"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4.463,3</w:t>
            </w:r>
          </w:p>
        </w:tc>
        <w:tc>
          <w:tcPr>
            <w:tcW w:w="352"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3,7</w:t>
            </w:r>
          </w:p>
        </w:tc>
        <w:tc>
          <w:tcPr>
            <w:tcW w:w="414"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27,7</w:t>
            </w:r>
          </w:p>
        </w:tc>
        <w:tc>
          <w:tcPr>
            <w:tcW w:w="574"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79,0</w:t>
            </w:r>
          </w:p>
        </w:tc>
        <w:tc>
          <w:tcPr>
            <w:tcW w:w="43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1,4</w:t>
            </w:r>
          </w:p>
        </w:tc>
        <w:tc>
          <w:tcPr>
            <w:tcW w:w="514"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0,5</w:t>
            </w:r>
          </w:p>
        </w:tc>
        <w:tc>
          <w:tcPr>
            <w:tcW w:w="462"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1,8</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t xml:space="preserve">УКУПНО ЗА ГЈ </w:t>
            </w:r>
          </w:p>
        </w:tc>
        <w:tc>
          <w:tcPr>
            <w:tcW w:w="531"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1.137,64</w:t>
            </w:r>
          </w:p>
        </w:tc>
        <w:tc>
          <w:tcPr>
            <w:tcW w:w="349"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100,0</w:t>
            </w:r>
          </w:p>
        </w:tc>
        <w:tc>
          <w:tcPr>
            <w:tcW w:w="610"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120.399,9</w:t>
            </w:r>
          </w:p>
        </w:tc>
        <w:tc>
          <w:tcPr>
            <w:tcW w:w="352"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100,0</w:t>
            </w:r>
          </w:p>
        </w:tc>
        <w:tc>
          <w:tcPr>
            <w:tcW w:w="414"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105,8</w:t>
            </w:r>
          </w:p>
        </w:tc>
        <w:tc>
          <w:tcPr>
            <w:tcW w:w="574"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5.562,0</w:t>
            </w:r>
          </w:p>
        </w:tc>
        <w:tc>
          <w:tcPr>
            <w:tcW w:w="437"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100,0</w:t>
            </w:r>
          </w:p>
        </w:tc>
        <w:tc>
          <w:tcPr>
            <w:tcW w:w="514"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4,9</w:t>
            </w:r>
          </w:p>
        </w:tc>
        <w:tc>
          <w:tcPr>
            <w:tcW w:w="462"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4,6</w:t>
            </w:r>
          </w:p>
        </w:tc>
      </w:tr>
      <w:tr w:rsidR="00DF1695" w:rsidRPr="00DF1695" w:rsidTr="00DF1695">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t>РЕКАПИТУЛАЦИЈА</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 xml:space="preserve">Укупно чисте </w:t>
            </w:r>
          </w:p>
        </w:tc>
        <w:tc>
          <w:tcPr>
            <w:tcW w:w="53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955,98</w:t>
            </w:r>
          </w:p>
        </w:tc>
        <w:tc>
          <w:tcPr>
            <w:tcW w:w="34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84,0</w:t>
            </w:r>
          </w:p>
        </w:tc>
        <w:tc>
          <w:tcPr>
            <w:tcW w:w="610"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107.093,0</w:t>
            </w:r>
          </w:p>
        </w:tc>
        <w:tc>
          <w:tcPr>
            <w:tcW w:w="35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88,9</w:t>
            </w:r>
          </w:p>
        </w:tc>
        <w:tc>
          <w:tcPr>
            <w:tcW w:w="4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112,0</w:t>
            </w:r>
          </w:p>
        </w:tc>
        <w:tc>
          <w:tcPr>
            <w:tcW w:w="57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4.992,3</w:t>
            </w:r>
          </w:p>
        </w:tc>
        <w:tc>
          <w:tcPr>
            <w:tcW w:w="437"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89,8</w:t>
            </w:r>
          </w:p>
        </w:tc>
        <w:tc>
          <w:tcPr>
            <w:tcW w:w="5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5,2</w:t>
            </w:r>
          </w:p>
        </w:tc>
        <w:tc>
          <w:tcPr>
            <w:tcW w:w="46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4,7</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 xml:space="preserve">Укупно мешовите </w:t>
            </w:r>
          </w:p>
        </w:tc>
        <w:tc>
          <w:tcPr>
            <w:tcW w:w="531" w:type="pct"/>
            <w:tcBorders>
              <w:top w:val="nil"/>
              <w:left w:val="nil"/>
              <w:bottom w:val="single" w:sz="8" w:space="0" w:color="auto"/>
              <w:right w:val="single" w:sz="8" w:space="0" w:color="auto"/>
            </w:tcBorders>
            <w:shd w:val="clear" w:color="auto" w:fill="auto"/>
            <w:noWrap/>
            <w:vAlign w:val="bottom"/>
            <w:hideMark/>
          </w:tcPr>
          <w:p w:rsidR="00DF1695" w:rsidRPr="00DF1695" w:rsidRDefault="00DF1695" w:rsidP="00DF1695">
            <w:pPr>
              <w:widowControl/>
              <w:autoSpaceDE/>
              <w:autoSpaceDN/>
              <w:spacing w:before="0"/>
              <w:ind w:firstLine="0"/>
              <w:jc w:val="right"/>
              <w:rPr>
                <w:sz w:val="18"/>
                <w:szCs w:val="18"/>
              </w:rPr>
            </w:pPr>
            <w:r w:rsidRPr="00DF1695">
              <w:rPr>
                <w:sz w:val="18"/>
                <w:szCs w:val="18"/>
              </w:rPr>
              <w:t>97,63</w:t>
            </w:r>
          </w:p>
        </w:tc>
        <w:tc>
          <w:tcPr>
            <w:tcW w:w="34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8,6</w:t>
            </w:r>
          </w:p>
        </w:tc>
        <w:tc>
          <w:tcPr>
            <w:tcW w:w="610"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13.306,9</w:t>
            </w:r>
          </w:p>
        </w:tc>
        <w:tc>
          <w:tcPr>
            <w:tcW w:w="35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11,1</w:t>
            </w:r>
          </w:p>
        </w:tc>
        <w:tc>
          <w:tcPr>
            <w:tcW w:w="4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136,3</w:t>
            </w:r>
          </w:p>
        </w:tc>
        <w:tc>
          <w:tcPr>
            <w:tcW w:w="57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569,7</w:t>
            </w:r>
          </w:p>
        </w:tc>
        <w:tc>
          <w:tcPr>
            <w:tcW w:w="437"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10,2</w:t>
            </w:r>
          </w:p>
        </w:tc>
        <w:tc>
          <w:tcPr>
            <w:tcW w:w="5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5,8</w:t>
            </w:r>
          </w:p>
        </w:tc>
        <w:tc>
          <w:tcPr>
            <w:tcW w:w="46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4,3</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center"/>
              <w:rPr>
                <w:sz w:val="18"/>
                <w:szCs w:val="18"/>
              </w:rPr>
            </w:pPr>
            <w:r w:rsidRPr="00DF1695">
              <w:rPr>
                <w:sz w:val="18"/>
                <w:szCs w:val="18"/>
              </w:rPr>
              <w:t xml:space="preserve">Укупно шибљаци </w:t>
            </w:r>
          </w:p>
        </w:tc>
        <w:tc>
          <w:tcPr>
            <w:tcW w:w="53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84,03</w:t>
            </w:r>
          </w:p>
        </w:tc>
        <w:tc>
          <w:tcPr>
            <w:tcW w:w="34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7,4</w:t>
            </w:r>
          </w:p>
        </w:tc>
        <w:tc>
          <w:tcPr>
            <w:tcW w:w="610"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8"/>
                <w:szCs w:val="18"/>
              </w:rPr>
            </w:pPr>
            <w:r w:rsidRPr="00DF1695">
              <w:rPr>
                <w:sz w:val="18"/>
                <w:szCs w:val="18"/>
              </w:rPr>
              <w:t> </w:t>
            </w:r>
          </w:p>
        </w:tc>
        <w:tc>
          <w:tcPr>
            <w:tcW w:w="35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 </w:t>
            </w:r>
          </w:p>
        </w:tc>
        <w:tc>
          <w:tcPr>
            <w:tcW w:w="4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 </w:t>
            </w:r>
          </w:p>
        </w:tc>
        <w:tc>
          <w:tcPr>
            <w:tcW w:w="57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8"/>
                <w:szCs w:val="18"/>
              </w:rPr>
            </w:pPr>
            <w:r w:rsidRPr="00DF1695">
              <w:rPr>
                <w:sz w:val="18"/>
                <w:szCs w:val="18"/>
              </w:rPr>
              <w:t> </w:t>
            </w:r>
          </w:p>
        </w:tc>
        <w:tc>
          <w:tcPr>
            <w:tcW w:w="437"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8"/>
                <w:szCs w:val="18"/>
              </w:rPr>
            </w:pPr>
            <w:r w:rsidRPr="00DF1695">
              <w:rPr>
                <w:sz w:val="18"/>
                <w:szCs w:val="18"/>
              </w:rPr>
              <w:t> </w:t>
            </w:r>
          </w:p>
        </w:tc>
        <w:tc>
          <w:tcPr>
            <w:tcW w:w="514"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8"/>
                <w:szCs w:val="18"/>
              </w:rPr>
            </w:pPr>
            <w:r w:rsidRPr="00DF1695">
              <w:rPr>
                <w:sz w:val="18"/>
                <w:szCs w:val="18"/>
              </w:rPr>
              <w:t> </w:t>
            </w:r>
          </w:p>
        </w:tc>
        <w:tc>
          <w:tcPr>
            <w:tcW w:w="462"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8"/>
                <w:szCs w:val="18"/>
              </w:rPr>
            </w:pPr>
            <w:r w:rsidRPr="00DF1695">
              <w:rPr>
                <w:sz w:val="18"/>
                <w:szCs w:val="18"/>
              </w:rPr>
              <w:t> </w:t>
            </w:r>
          </w:p>
        </w:tc>
      </w:tr>
      <w:tr w:rsidR="00DF1695" w:rsidRPr="00DF1695" w:rsidTr="00DF1695">
        <w:trPr>
          <w:trHeight w:val="315"/>
        </w:trPr>
        <w:tc>
          <w:tcPr>
            <w:tcW w:w="758" w:type="pct"/>
            <w:tcBorders>
              <w:top w:val="nil"/>
              <w:left w:val="single" w:sz="8" w:space="0" w:color="auto"/>
              <w:bottom w:val="single" w:sz="8" w:space="0" w:color="auto"/>
              <w:right w:val="single" w:sz="8" w:space="0" w:color="auto"/>
            </w:tcBorders>
            <w:shd w:val="clear" w:color="000000" w:fill="AEAAAA"/>
            <w:noWrap/>
            <w:vAlign w:val="center"/>
            <w:hideMark/>
          </w:tcPr>
          <w:p w:rsidR="00DF1695" w:rsidRPr="00DF1695" w:rsidRDefault="00DF1695" w:rsidP="00DF1695">
            <w:pPr>
              <w:widowControl/>
              <w:autoSpaceDE/>
              <w:autoSpaceDN/>
              <w:spacing w:before="0"/>
              <w:ind w:firstLine="0"/>
              <w:jc w:val="center"/>
              <w:rPr>
                <w:b/>
                <w:bCs/>
                <w:sz w:val="18"/>
                <w:szCs w:val="18"/>
              </w:rPr>
            </w:pPr>
            <w:r w:rsidRPr="00DF1695">
              <w:rPr>
                <w:b/>
                <w:bCs/>
                <w:sz w:val="18"/>
                <w:szCs w:val="18"/>
              </w:rPr>
              <w:t xml:space="preserve">УКУПНО ЗА ГЈ </w:t>
            </w:r>
          </w:p>
        </w:tc>
        <w:tc>
          <w:tcPr>
            <w:tcW w:w="531"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1.137,64</w:t>
            </w:r>
          </w:p>
        </w:tc>
        <w:tc>
          <w:tcPr>
            <w:tcW w:w="349"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100,0</w:t>
            </w:r>
          </w:p>
        </w:tc>
        <w:tc>
          <w:tcPr>
            <w:tcW w:w="610"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120.399,9</w:t>
            </w:r>
          </w:p>
        </w:tc>
        <w:tc>
          <w:tcPr>
            <w:tcW w:w="352"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100,0</w:t>
            </w:r>
          </w:p>
        </w:tc>
        <w:tc>
          <w:tcPr>
            <w:tcW w:w="414"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105,8</w:t>
            </w:r>
          </w:p>
        </w:tc>
        <w:tc>
          <w:tcPr>
            <w:tcW w:w="574"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5.562,0</w:t>
            </w:r>
          </w:p>
        </w:tc>
        <w:tc>
          <w:tcPr>
            <w:tcW w:w="437"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100,0</w:t>
            </w:r>
          </w:p>
        </w:tc>
        <w:tc>
          <w:tcPr>
            <w:tcW w:w="514"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4,9</w:t>
            </w:r>
          </w:p>
        </w:tc>
        <w:tc>
          <w:tcPr>
            <w:tcW w:w="462"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widowControl/>
              <w:autoSpaceDE/>
              <w:autoSpaceDN/>
              <w:spacing w:before="0"/>
              <w:ind w:firstLine="0"/>
              <w:jc w:val="right"/>
              <w:rPr>
                <w:b/>
                <w:bCs/>
                <w:sz w:val="18"/>
                <w:szCs w:val="18"/>
              </w:rPr>
            </w:pPr>
            <w:r w:rsidRPr="00DF1695">
              <w:rPr>
                <w:b/>
                <w:bCs/>
                <w:sz w:val="18"/>
                <w:szCs w:val="18"/>
              </w:rPr>
              <w:t>4,6</w:t>
            </w:r>
          </w:p>
        </w:tc>
      </w:tr>
    </w:tbl>
    <w:p w:rsidR="00F01E03" w:rsidRPr="0095227D" w:rsidRDefault="00F01E03" w:rsidP="0080578C">
      <w:pPr>
        <w:ind w:right="-8"/>
      </w:pPr>
    </w:p>
    <w:p w:rsidR="00312B25" w:rsidRPr="0095227D" w:rsidRDefault="00847796" w:rsidP="0080578C">
      <w:pPr>
        <w:ind w:right="-8"/>
        <w:rPr>
          <w:szCs w:val="24"/>
        </w:rPr>
      </w:pPr>
      <w:r>
        <w:t xml:space="preserve">У овој </w:t>
      </w:r>
      <w:r>
        <w:rPr>
          <w:lang/>
        </w:rPr>
        <w:t>Г</w:t>
      </w:r>
      <w:r w:rsidR="00312B25" w:rsidRPr="0095227D">
        <w:t>аздинској јединици мешовите састојине чине 8,6 % (97,63 ha) обрасле површине, а</w:t>
      </w:r>
      <w:r w:rsidR="00C92132" w:rsidRPr="0095227D">
        <w:t xml:space="preserve"> </w:t>
      </w:r>
      <w:r w:rsidR="00312B25" w:rsidRPr="0095227D">
        <w:rPr>
          <w:szCs w:val="24"/>
        </w:rPr>
        <w:t>чисте састојине са 84,0 % (955,98 ha) oбрасле површине. Мешовите</w:t>
      </w:r>
      <w:r>
        <w:rPr>
          <w:szCs w:val="24"/>
        </w:rPr>
        <w:t xml:space="preserve"> састојине у укупној запремини </w:t>
      </w:r>
      <w:r>
        <w:rPr>
          <w:szCs w:val="24"/>
          <w:lang/>
        </w:rPr>
        <w:t>Г</w:t>
      </w:r>
      <w:r w:rsidR="00312B25" w:rsidRPr="0095227D">
        <w:rPr>
          <w:szCs w:val="24"/>
        </w:rPr>
        <w:t>аздинске јединице учествују са 11,1 %, а чисте са 88,9 %.</w:t>
      </w:r>
    </w:p>
    <w:p w:rsidR="00312B25" w:rsidRPr="0095227D" w:rsidRDefault="00312B25" w:rsidP="0080578C">
      <w:pPr>
        <w:ind w:right="-8"/>
      </w:pPr>
      <w:r w:rsidRPr="0095227D">
        <w:t xml:space="preserve">Просечна запремина мешовитих састојина износи 136,3 m³/ha, a чистих 112,0 m³/ha. Текући запремински прираст мешовитих састојина износи 5,8m³/ha, а чистих5,2m³/ha. Проценат текућег запреминског прираста код мешовитих састојина износи 4,3 %, а код чистих састојина </w:t>
      </w:r>
      <w:r w:rsidRPr="0095227D">
        <w:rPr>
          <w:spacing w:val="-2"/>
        </w:rPr>
        <w:t>4</w:t>
      </w:r>
      <w:r w:rsidRPr="0095227D">
        <w:t>,7 %.</w:t>
      </w:r>
    </w:p>
    <w:p w:rsidR="00145FD8" w:rsidRPr="0095227D" w:rsidRDefault="00312B25" w:rsidP="00791478">
      <w:r w:rsidRPr="0095227D">
        <w:t>Шибљаци чине 7,4 % (84,03 ha) обрасле површине.</w:t>
      </w:r>
    </w:p>
    <w:p w:rsidR="00312B25" w:rsidRPr="0095227D" w:rsidRDefault="00312B25" w:rsidP="0080578C">
      <w:pPr>
        <w:pStyle w:val="Heading2"/>
        <w:ind w:right="-8"/>
      </w:pPr>
      <w:bookmarkStart w:id="57" w:name="_Toc124748998"/>
      <w:bookmarkStart w:id="58" w:name="_Toc124940913"/>
      <w:r w:rsidRPr="0095227D">
        <w:t>5.5 Стање састојина по врстама дрвећа</w:t>
      </w:r>
      <w:bookmarkEnd w:id="57"/>
      <w:bookmarkEnd w:id="58"/>
    </w:p>
    <w:p w:rsidR="00312B25" w:rsidRDefault="00312B25" w:rsidP="0080578C">
      <w:pPr>
        <w:ind w:right="-8"/>
      </w:pPr>
      <w:r w:rsidRPr="0095227D">
        <w:t>Заступљеност врста дрвећа по запремини и текућем запреминском прирасту приказано је следећом табелом:</w:t>
      </w:r>
    </w:p>
    <w:p w:rsidR="002E7106" w:rsidRPr="00440BB6" w:rsidRDefault="00440BB6" w:rsidP="00DF1695">
      <w:pPr>
        <w:ind w:right="-8" w:firstLine="0"/>
        <w:jc w:val="left"/>
        <w:rPr>
          <w:b/>
          <w:bCs/>
          <w:sz w:val="16"/>
          <w:szCs w:val="16"/>
        </w:rPr>
      </w:pPr>
      <w:r>
        <w:rPr>
          <w:b/>
          <w:bCs/>
          <w:sz w:val="16"/>
          <w:szCs w:val="16"/>
        </w:rPr>
        <w:t>Табела бр.16</w:t>
      </w:r>
    </w:p>
    <w:tbl>
      <w:tblPr>
        <w:tblW w:w="3366" w:type="pct"/>
        <w:tblLayout w:type="fixed"/>
        <w:tblLook w:val="04A0"/>
      </w:tblPr>
      <w:tblGrid>
        <w:gridCol w:w="1527"/>
        <w:gridCol w:w="1135"/>
        <w:gridCol w:w="1054"/>
        <w:gridCol w:w="1071"/>
        <w:gridCol w:w="850"/>
        <w:gridCol w:w="992"/>
      </w:tblGrid>
      <w:tr w:rsidR="00DF1695" w:rsidRPr="00DF1695" w:rsidTr="00DF1695">
        <w:trPr>
          <w:trHeight w:val="315"/>
        </w:trPr>
        <w:tc>
          <w:tcPr>
            <w:tcW w:w="1152" w:type="pct"/>
            <w:vMerge w:val="restart"/>
            <w:tcBorders>
              <w:top w:val="single" w:sz="8" w:space="0" w:color="auto"/>
              <w:left w:val="single" w:sz="8" w:space="0" w:color="auto"/>
              <w:bottom w:val="single" w:sz="8" w:space="0" w:color="000000"/>
              <w:right w:val="single" w:sz="8" w:space="0" w:color="auto"/>
            </w:tcBorders>
            <w:shd w:val="clear" w:color="000000" w:fill="AEAAAA"/>
            <w:noWrap/>
            <w:vAlign w:val="center"/>
            <w:hideMark/>
          </w:tcPr>
          <w:p w:rsidR="00DF1695" w:rsidRPr="00DF1695" w:rsidRDefault="00DF1695" w:rsidP="00DF1695">
            <w:pPr>
              <w:pStyle w:val="NoSpacing"/>
              <w:rPr>
                <w:sz w:val="16"/>
                <w:szCs w:val="16"/>
              </w:rPr>
            </w:pPr>
            <w:r w:rsidRPr="00DF1695">
              <w:rPr>
                <w:sz w:val="16"/>
                <w:szCs w:val="16"/>
              </w:rPr>
              <w:t>Врста дрвећа</w:t>
            </w:r>
          </w:p>
        </w:tc>
        <w:tc>
          <w:tcPr>
            <w:tcW w:w="1651" w:type="pct"/>
            <w:gridSpan w:val="2"/>
            <w:tcBorders>
              <w:top w:val="single" w:sz="8" w:space="0" w:color="auto"/>
              <w:left w:val="nil"/>
              <w:bottom w:val="single" w:sz="8" w:space="0" w:color="auto"/>
              <w:right w:val="single" w:sz="8" w:space="0" w:color="000000"/>
            </w:tcBorders>
            <w:shd w:val="clear" w:color="000000" w:fill="AEAAAA"/>
            <w:noWrap/>
            <w:vAlign w:val="center"/>
            <w:hideMark/>
          </w:tcPr>
          <w:p w:rsidR="00DF1695" w:rsidRPr="00DF1695" w:rsidRDefault="00DF1695" w:rsidP="00DF1695">
            <w:pPr>
              <w:pStyle w:val="NoSpacing"/>
              <w:rPr>
                <w:sz w:val="16"/>
                <w:szCs w:val="16"/>
              </w:rPr>
            </w:pPr>
            <w:r w:rsidRPr="00DF1695">
              <w:rPr>
                <w:sz w:val="16"/>
                <w:szCs w:val="16"/>
              </w:rPr>
              <w:t>Запремина</w:t>
            </w:r>
          </w:p>
        </w:tc>
        <w:tc>
          <w:tcPr>
            <w:tcW w:w="1449" w:type="pct"/>
            <w:gridSpan w:val="2"/>
            <w:tcBorders>
              <w:top w:val="single" w:sz="8" w:space="0" w:color="auto"/>
              <w:left w:val="nil"/>
              <w:bottom w:val="single" w:sz="8" w:space="0" w:color="auto"/>
              <w:right w:val="single" w:sz="8" w:space="0" w:color="000000"/>
            </w:tcBorders>
            <w:shd w:val="clear" w:color="000000" w:fill="AEAAAA"/>
            <w:noWrap/>
            <w:vAlign w:val="center"/>
            <w:hideMark/>
          </w:tcPr>
          <w:p w:rsidR="00DF1695" w:rsidRPr="00DF1695" w:rsidRDefault="00DF1695" w:rsidP="00DF1695">
            <w:pPr>
              <w:pStyle w:val="NoSpacing"/>
              <w:rPr>
                <w:sz w:val="16"/>
                <w:szCs w:val="16"/>
              </w:rPr>
            </w:pPr>
            <w:r w:rsidRPr="00DF1695">
              <w:rPr>
                <w:sz w:val="16"/>
                <w:szCs w:val="16"/>
              </w:rPr>
              <w:t>Запремински прираст</w:t>
            </w:r>
          </w:p>
        </w:tc>
        <w:tc>
          <w:tcPr>
            <w:tcW w:w="748" w:type="pct"/>
            <w:vMerge w:val="restart"/>
            <w:tcBorders>
              <w:top w:val="single" w:sz="8" w:space="0" w:color="auto"/>
              <w:left w:val="single" w:sz="8" w:space="0" w:color="auto"/>
              <w:bottom w:val="single" w:sz="8" w:space="0" w:color="000000"/>
              <w:right w:val="single" w:sz="8" w:space="0" w:color="auto"/>
            </w:tcBorders>
            <w:shd w:val="clear" w:color="000000" w:fill="AEAAAA"/>
            <w:noWrap/>
            <w:vAlign w:val="center"/>
            <w:hideMark/>
          </w:tcPr>
          <w:p w:rsidR="00DF1695" w:rsidRPr="00DF1695" w:rsidRDefault="00DF1695" w:rsidP="00DF1695">
            <w:pPr>
              <w:pStyle w:val="NoSpacing"/>
              <w:rPr>
                <w:sz w:val="16"/>
                <w:szCs w:val="16"/>
              </w:rPr>
            </w:pPr>
            <w:r w:rsidRPr="00DF1695">
              <w:rPr>
                <w:sz w:val="16"/>
                <w:szCs w:val="16"/>
              </w:rPr>
              <w:t>ZV/V%</w:t>
            </w:r>
          </w:p>
        </w:tc>
      </w:tr>
      <w:tr w:rsidR="00DF1695" w:rsidRPr="00DF1695" w:rsidTr="00DF1695">
        <w:trPr>
          <w:trHeight w:val="315"/>
        </w:trPr>
        <w:tc>
          <w:tcPr>
            <w:tcW w:w="1152" w:type="pct"/>
            <w:vMerge/>
            <w:tcBorders>
              <w:top w:val="single" w:sz="8" w:space="0" w:color="auto"/>
              <w:left w:val="single" w:sz="8" w:space="0" w:color="auto"/>
              <w:bottom w:val="single" w:sz="8" w:space="0" w:color="000000"/>
              <w:right w:val="single" w:sz="8" w:space="0" w:color="auto"/>
            </w:tcBorders>
            <w:vAlign w:val="center"/>
            <w:hideMark/>
          </w:tcPr>
          <w:p w:rsidR="00DF1695" w:rsidRPr="00DF1695" w:rsidRDefault="00DF1695" w:rsidP="00DF1695">
            <w:pPr>
              <w:pStyle w:val="NoSpacing"/>
              <w:rPr>
                <w:sz w:val="16"/>
                <w:szCs w:val="16"/>
              </w:rPr>
            </w:pPr>
          </w:p>
        </w:tc>
        <w:tc>
          <w:tcPr>
            <w:tcW w:w="856"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pStyle w:val="NoSpacing"/>
              <w:rPr>
                <w:sz w:val="16"/>
                <w:szCs w:val="16"/>
              </w:rPr>
            </w:pPr>
            <w:r w:rsidRPr="00DF1695">
              <w:rPr>
                <w:sz w:val="16"/>
                <w:szCs w:val="16"/>
              </w:rPr>
              <w:t>m3</w:t>
            </w:r>
          </w:p>
        </w:tc>
        <w:tc>
          <w:tcPr>
            <w:tcW w:w="795"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pStyle w:val="NoSpacing"/>
              <w:rPr>
                <w:sz w:val="16"/>
                <w:szCs w:val="16"/>
              </w:rPr>
            </w:pPr>
            <w:r w:rsidRPr="00DF1695">
              <w:rPr>
                <w:sz w:val="16"/>
                <w:szCs w:val="16"/>
              </w:rPr>
              <w:t>%</w:t>
            </w:r>
          </w:p>
        </w:tc>
        <w:tc>
          <w:tcPr>
            <w:tcW w:w="808"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pStyle w:val="NoSpacing"/>
              <w:rPr>
                <w:sz w:val="16"/>
                <w:szCs w:val="16"/>
              </w:rPr>
            </w:pPr>
            <w:r w:rsidRPr="00DF1695">
              <w:rPr>
                <w:sz w:val="16"/>
                <w:szCs w:val="16"/>
              </w:rPr>
              <w:t>m3</w:t>
            </w:r>
          </w:p>
        </w:tc>
        <w:tc>
          <w:tcPr>
            <w:tcW w:w="641"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pStyle w:val="NoSpacing"/>
              <w:rPr>
                <w:sz w:val="16"/>
                <w:szCs w:val="16"/>
              </w:rPr>
            </w:pPr>
            <w:r w:rsidRPr="00DF1695">
              <w:rPr>
                <w:sz w:val="16"/>
                <w:szCs w:val="16"/>
              </w:rPr>
              <w:t>%</w:t>
            </w:r>
          </w:p>
        </w:tc>
        <w:tc>
          <w:tcPr>
            <w:tcW w:w="748" w:type="pct"/>
            <w:vMerge/>
            <w:tcBorders>
              <w:top w:val="single" w:sz="8" w:space="0" w:color="auto"/>
              <w:left w:val="single" w:sz="8" w:space="0" w:color="auto"/>
              <w:bottom w:val="single" w:sz="8" w:space="0" w:color="000000"/>
              <w:right w:val="single" w:sz="8" w:space="0" w:color="auto"/>
            </w:tcBorders>
            <w:vAlign w:val="center"/>
            <w:hideMark/>
          </w:tcPr>
          <w:p w:rsidR="00DF1695" w:rsidRPr="00DF1695" w:rsidRDefault="00DF1695" w:rsidP="00DF1695">
            <w:pPr>
              <w:pStyle w:val="NoSpacing"/>
              <w:rPr>
                <w:sz w:val="16"/>
                <w:szCs w:val="16"/>
              </w:rPr>
            </w:pPr>
          </w:p>
        </w:tc>
      </w:tr>
      <w:tr w:rsidR="00DF1695" w:rsidRPr="00DF1695" w:rsidTr="00DF1695">
        <w:trPr>
          <w:trHeight w:val="315"/>
        </w:trPr>
        <w:tc>
          <w:tcPr>
            <w:tcW w:w="1152"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Граб</w:t>
            </w:r>
          </w:p>
        </w:tc>
        <w:tc>
          <w:tcPr>
            <w:tcW w:w="85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142,6</w:t>
            </w:r>
          </w:p>
        </w:tc>
        <w:tc>
          <w:tcPr>
            <w:tcW w:w="79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0,1</w:t>
            </w:r>
          </w:p>
        </w:tc>
        <w:tc>
          <w:tcPr>
            <w:tcW w:w="80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3,9</w:t>
            </w:r>
          </w:p>
        </w:tc>
        <w:tc>
          <w:tcPr>
            <w:tcW w:w="64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0,1</w:t>
            </w:r>
          </w:p>
        </w:tc>
        <w:tc>
          <w:tcPr>
            <w:tcW w:w="74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2,7</w:t>
            </w:r>
          </w:p>
        </w:tc>
      </w:tr>
      <w:tr w:rsidR="00DF1695" w:rsidRPr="00DF1695" w:rsidTr="00DF1695">
        <w:trPr>
          <w:trHeight w:val="315"/>
        </w:trPr>
        <w:tc>
          <w:tcPr>
            <w:tcW w:w="1152"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Цер</w:t>
            </w:r>
          </w:p>
        </w:tc>
        <w:tc>
          <w:tcPr>
            <w:tcW w:w="85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1.052,1</w:t>
            </w:r>
          </w:p>
        </w:tc>
        <w:tc>
          <w:tcPr>
            <w:tcW w:w="79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0,9</w:t>
            </w:r>
          </w:p>
        </w:tc>
        <w:tc>
          <w:tcPr>
            <w:tcW w:w="80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11,4</w:t>
            </w:r>
          </w:p>
        </w:tc>
        <w:tc>
          <w:tcPr>
            <w:tcW w:w="64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0,2</w:t>
            </w:r>
          </w:p>
        </w:tc>
        <w:tc>
          <w:tcPr>
            <w:tcW w:w="74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1,1</w:t>
            </w:r>
          </w:p>
        </w:tc>
      </w:tr>
      <w:tr w:rsidR="00DF1695" w:rsidRPr="00DF1695" w:rsidTr="00DF1695">
        <w:trPr>
          <w:trHeight w:val="315"/>
        </w:trPr>
        <w:tc>
          <w:tcPr>
            <w:tcW w:w="1152"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Сладун</w:t>
            </w:r>
          </w:p>
        </w:tc>
        <w:tc>
          <w:tcPr>
            <w:tcW w:w="85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6.007,9</w:t>
            </w:r>
          </w:p>
        </w:tc>
        <w:tc>
          <w:tcPr>
            <w:tcW w:w="79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5,0</w:t>
            </w:r>
          </w:p>
        </w:tc>
        <w:tc>
          <w:tcPr>
            <w:tcW w:w="80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70,1</w:t>
            </w:r>
          </w:p>
        </w:tc>
        <w:tc>
          <w:tcPr>
            <w:tcW w:w="64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1,3</w:t>
            </w:r>
          </w:p>
        </w:tc>
        <w:tc>
          <w:tcPr>
            <w:tcW w:w="74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1,2</w:t>
            </w:r>
          </w:p>
        </w:tc>
      </w:tr>
      <w:tr w:rsidR="00DF1695" w:rsidRPr="00DF1695" w:rsidTr="00DF1695">
        <w:trPr>
          <w:trHeight w:val="315"/>
        </w:trPr>
        <w:tc>
          <w:tcPr>
            <w:tcW w:w="1152"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Китњак</w:t>
            </w:r>
          </w:p>
        </w:tc>
        <w:tc>
          <w:tcPr>
            <w:tcW w:w="85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1.322,7</w:t>
            </w:r>
          </w:p>
        </w:tc>
        <w:tc>
          <w:tcPr>
            <w:tcW w:w="79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1,1</w:t>
            </w:r>
          </w:p>
        </w:tc>
        <w:tc>
          <w:tcPr>
            <w:tcW w:w="80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13,2</w:t>
            </w:r>
          </w:p>
        </w:tc>
        <w:tc>
          <w:tcPr>
            <w:tcW w:w="64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0,2</w:t>
            </w:r>
          </w:p>
        </w:tc>
        <w:tc>
          <w:tcPr>
            <w:tcW w:w="74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1,0</w:t>
            </w:r>
          </w:p>
        </w:tc>
      </w:tr>
      <w:tr w:rsidR="00DF1695" w:rsidRPr="00DF1695" w:rsidTr="00DF1695">
        <w:trPr>
          <w:trHeight w:val="315"/>
        </w:trPr>
        <w:tc>
          <w:tcPr>
            <w:tcW w:w="1152"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Буква</w:t>
            </w:r>
          </w:p>
        </w:tc>
        <w:tc>
          <w:tcPr>
            <w:tcW w:w="85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125,4</w:t>
            </w:r>
          </w:p>
        </w:tc>
        <w:tc>
          <w:tcPr>
            <w:tcW w:w="79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0,1</w:t>
            </w:r>
          </w:p>
        </w:tc>
        <w:tc>
          <w:tcPr>
            <w:tcW w:w="80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1,3</w:t>
            </w:r>
          </w:p>
        </w:tc>
        <w:tc>
          <w:tcPr>
            <w:tcW w:w="64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0,0</w:t>
            </w:r>
          </w:p>
        </w:tc>
        <w:tc>
          <w:tcPr>
            <w:tcW w:w="74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1,0</w:t>
            </w:r>
          </w:p>
        </w:tc>
      </w:tr>
      <w:tr w:rsidR="00DF1695" w:rsidRPr="00DF1695" w:rsidTr="00DF1695">
        <w:trPr>
          <w:trHeight w:val="315"/>
        </w:trPr>
        <w:tc>
          <w:tcPr>
            <w:tcW w:w="1152"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Багрем</w:t>
            </w:r>
          </w:p>
        </w:tc>
        <w:tc>
          <w:tcPr>
            <w:tcW w:w="85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6.273,3</w:t>
            </w:r>
          </w:p>
        </w:tc>
        <w:tc>
          <w:tcPr>
            <w:tcW w:w="79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5,2</w:t>
            </w:r>
          </w:p>
        </w:tc>
        <w:tc>
          <w:tcPr>
            <w:tcW w:w="80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363,7</w:t>
            </w:r>
          </w:p>
        </w:tc>
        <w:tc>
          <w:tcPr>
            <w:tcW w:w="64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6,5</w:t>
            </w:r>
          </w:p>
        </w:tc>
        <w:tc>
          <w:tcPr>
            <w:tcW w:w="74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5,8</w:t>
            </w:r>
          </w:p>
        </w:tc>
      </w:tr>
      <w:tr w:rsidR="00DF1695" w:rsidRPr="00DF1695" w:rsidTr="00DF1695">
        <w:trPr>
          <w:trHeight w:val="315"/>
        </w:trPr>
        <w:tc>
          <w:tcPr>
            <w:tcW w:w="1152" w:type="pct"/>
            <w:tcBorders>
              <w:top w:val="nil"/>
              <w:left w:val="single" w:sz="8" w:space="0" w:color="auto"/>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УК.Лишћари</w:t>
            </w:r>
          </w:p>
        </w:tc>
        <w:tc>
          <w:tcPr>
            <w:tcW w:w="856"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14.924,0</w:t>
            </w:r>
          </w:p>
        </w:tc>
        <w:tc>
          <w:tcPr>
            <w:tcW w:w="795"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12,4</w:t>
            </w:r>
          </w:p>
        </w:tc>
        <w:tc>
          <w:tcPr>
            <w:tcW w:w="808"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463,5</w:t>
            </w:r>
          </w:p>
        </w:tc>
        <w:tc>
          <w:tcPr>
            <w:tcW w:w="641"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8,3</w:t>
            </w:r>
          </w:p>
        </w:tc>
        <w:tc>
          <w:tcPr>
            <w:tcW w:w="748"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3,1</w:t>
            </w:r>
          </w:p>
        </w:tc>
      </w:tr>
      <w:tr w:rsidR="00DF1695" w:rsidRPr="00DF1695" w:rsidTr="00DF1695">
        <w:trPr>
          <w:trHeight w:val="315"/>
        </w:trPr>
        <w:tc>
          <w:tcPr>
            <w:tcW w:w="1152"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Бели бор</w:t>
            </w:r>
          </w:p>
        </w:tc>
        <w:tc>
          <w:tcPr>
            <w:tcW w:w="85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7.942,0</w:t>
            </w:r>
          </w:p>
        </w:tc>
        <w:tc>
          <w:tcPr>
            <w:tcW w:w="79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6,6</w:t>
            </w:r>
          </w:p>
        </w:tc>
        <w:tc>
          <w:tcPr>
            <w:tcW w:w="80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325,0</w:t>
            </w:r>
          </w:p>
        </w:tc>
        <w:tc>
          <w:tcPr>
            <w:tcW w:w="64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5,8</w:t>
            </w:r>
          </w:p>
        </w:tc>
        <w:tc>
          <w:tcPr>
            <w:tcW w:w="74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4,1</w:t>
            </w:r>
          </w:p>
        </w:tc>
      </w:tr>
      <w:tr w:rsidR="00DF1695" w:rsidRPr="00DF1695" w:rsidTr="00DF1695">
        <w:trPr>
          <w:trHeight w:val="315"/>
        </w:trPr>
        <w:tc>
          <w:tcPr>
            <w:tcW w:w="1152"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Црни бор</w:t>
            </w:r>
          </w:p>
        </w:tc>
        <w:tc>
          <w:tcPr>
            <w:tcW w:w="85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97.534,0</w:t>
            </w:r>
          </w:p>
        </w:tc>
        <w:tc>
          <w:tcPr>
            <w:tcW w:w="79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81,0</w:t>
            </w:r>
          </w:p>
        </w:tc>
        <w:tc>
          <w:tcPr>
            <w:tcW w:w="80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4.773,5</w:t>
            </w:r>
          </w:p>
        </w:tc>
        <w:tc>
          <w:tcPr>
            <w:tcW w:w="64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85,8</w:t>
            </w:r>
          </w:p>
        </w:tc>
        <w:tc>
          <w:tcPr>
            <w:tcW w:w="74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pStyle w:val="NoSpacing"/>
              <w:rPr>
                <w:sz w:val="16"/>
                <w:szCs w:val="16"/>
              </w:rPr>
            </w:pPr>
            <w:r w:rsidRPr="00DF1695">
              <w:rPr>
                <w:sz w:val="16"/>
                <w:szCs w:val="16"/>
              </w:rPr>
              <w:t>4,9</w:t>
            </w:r>
          </w:p>
        </w:tc>
      </w:tr>
      <w:tr w:rsidR="00DF1695" w:rsidRPr="00DF1695" w:rsidTr="00DF1695">
        <w:trPr>
          <w:trHeight w:val="315"/>
        </w:trPr>
        <w:tc>
          <w:tcPr>
            <w:tcW w:w="1152" w:type="pct"/>
            <w:tcBorders>
              <w:top w:val="nil"/>
              <w:left w:val="single" w:sz="8" w:space="0" w:color="auto"/>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lastRenderedPageBreak/>
              <w:t xml:space="preserve">УК.Четинари </w:t>
            </w:r>
          </w:p>
        </w:tc>
        <w:tc>
          <w:tcPr>
            <w:tcW w:w="856"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105.475,9</w:t>
            </w:r>
          </w:p>
        </w:tc>
        <w:tc>
          <w:tcPr>
            <w:tcW w:w="795"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87,6</w:t>
            </w:r>
          </w:p>
        </w:tc>
        <w:tc>
          <w:tcPr>
            <w:tcW w:w="808"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5.098,5</w:t>
            </w:r>
          </w:p>
        </w:tc>
        <w:tc>
          <w:tcPr>
            <w:tcW w:w="641"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91,7</w:t>
            </w:r>
          </w:p>
        </w:tc>
        <w:tc>
          <w:tcPr>
            <w:tcW w:w="748"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4,8</w:t>
            </w:r>
          </w:p>
        </w:tc>
      </w:tr>
      <w:tr w:rsidR="00DF1695" w:rsidRPr="00DF1695" w:rsidTr="00DF1695">
        <w:trPr>
          <w:trHeight w:val="315"/>
        </w:trPr>
        <w:tc>
          <w:tcPr>
            <w:tcW w:w="1152" w:type="pct"/>
            <w:tcBorders>
              <w:top w:val="nil"/>
              <w:left w:val="single" w:sz="8" w:space="0" w:color="auto"/>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УКУПНО</w:t>
            </w:r>
          </w:p>
        </w:tc>
        <w:tc>
          <w:tcPr>
            <w:tcW w:w="856"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120.399,9</w:t>
            </w:r>
          </w:p>
        </w:tc>
        <w:tc>
          <w:tcPr>
            <w:tcW w:w="795"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100,0</w:t>
            </w:r>
          </w:p>
        </w:tc>
        <w:tc>
          <w:tcPr>
            <w:tcW w:w="808"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5.562,0</w:t>
            </w:r>
          </w:p>
        </w:tc>
        <w:tc>
          <w:tcPr>
            <w:tcW w:w="641"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100,0</w:t>
            </w:r>
          </w:p>
        </w:tc>
        <w:tc>
          <w:tcPr>
            <w:tcW w:w="748"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pStyle w:val="NoSpacing"/>
              <w:rPr>
                <w:sz w:val="16"/>
                <w:szCs w:val="16"/>
              </w:rPr>
            </w:pPr>
            <w:r w:rsidRPr="00DF1695">
              <w:rPr>
                <w:sz w:val="16"/>
                <w:szCs w:val="16"/>
              </w:rPr>
              <w:t>4,6</w:t>
            </w:r>
          </w:p>
        </w:tc>
      </w:tr>
      <w:tr w:rsidR="00DF1695" w:rsidRPr="00DF1695" w:rsidTr="00DF1695">
        <w:trPr>
          <w:trHeight w:val="315"/>
        </w:trPr>
        <w:tc>
          <w:tcPr>
            <w:tcW w:w="1152" w:type="pct"/>
            <w:tcBorders>
              <w:top w:val="nil"/>
              <w:left w:val="single" w:sz="8" w:space="0" w:color="auto"/>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УК ГЈ</w:t>
            </w:r>
          </w:p>
        </w:tc>
        <w:tc>
          <w:tcPr>
            <w:tcW w:w="856"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120.399,9</w:t>
            </w:r>
          </w:p>
        </w:tc>
        <w:tc>
          <w:tcPr>
            <w:tcW w:w="795"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100,0</w:t>
            </w:r>
          </w:p>
        </w:tc>
        <w:tc>
          <w:tcPr>
            <w:tcW w:w="808"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5.562,0</w:t>
            </w:r>
          </w:p>
        </w:tc>
        <w:tc>
          <w:tcPr>
            <w:tcW w:w="641" w:type="pct"/>
            <w:tcBorders>
              <w:top w:val="nil"/>
              <w:left w:val="nil"/>
              <w:bottom w:val="single" w:sz="8" w:space="0" w:color="auto"/>
              <w:right w:val="single" w:sz="8" w:space="0" w:color="auto"/>
            </w:tcBorders>
            <w:shd w:val="clear" w:color="000000" w:fill="A5A5A5"/>
            <w:noWrap/>
            <w:vAlign w:val="center"/>
            <w:hideMark/>
          </w:tcPr>
          <w:p w:rsidR="00DF1695" w:rsidRPr="00DF1695" w:rsidRDefault="00DF1695" w:rsidP="00DF1695">
            <w:pPr>
              <w:pStyle w:val="NoSpacing"/>
              <w:rPr>
                <w:sz w:val="16"/>
                <w:szCs w:val="16"/>
              </w:rPr>
            </w:pPr>
            <w:r w:rsidRPr="00DF1695">
              <w:rPr>
                <w:sz w:val="16"/>
                <w:szCs w:val="16"/>
              </w:rPr>
              <w:t>100,0</w:t>
            </w:r>
          </w:p>
        </w:tc>
        <w:tc>
          <w:tcPr>
            <w:tcW w:w="748" w:type="pct"/>
            <w:tcBorders>
              <w:top w:val="nil"/>
              <w:left w:val="nil"/>
              <w:bottom w:val="single" w:sz="8" w:space="0" w:color="auto"/>
              <w:right w:val="single" w:sz="8" w:space="0" w:color="auto"/>
            </w:tcBorders>
            <w:shd w:val="clear" w:color="000000" w:fill="AEAAAA"/>
            <w:noWrap/>
            <w:vAlign w:val="center"/>
            <w:hideMark/>
          </w:tcPr>
          <w:p w:rsidR="00DF1695" w:rsidRPr="00DF1695" w:rsidRDefault="00DF1695" w:rsidP="00DF1695">
            <w:pPr>
              <w:pStyle w:val="NoSpacing"/>
              <w:rPr>
                <w:sz w:val="16"/>
                <w:szCs w:val="16"/>
              </w:rPr>
            </w:pPr>
            <w:r w:rsidRPr="00DF1695">
              <w:rPr>
                <w:sz w:val="16"/>
                <w:szCs w:val="16"/>
              </w:rPr>
              <w:t>4,6</w:t>
            </w:r>
          </w:p>
        </w:tc>
      </w:tr>
    </w:tbl>
    <w:p w:rsidR="001C2F25" w:rsidRPr="0095227D" w:rsidRDefault="001C2F25" w:rsidP="0080578C">
      <w:pPr>
        <w:ind w:right="-8"/>
      </w:pPr>
    </w:p>
    <w:p w:rsidR="00312B25" w:rsidRPr="0095227D" w:rsidRDefault="00312B25" w:rsidP="0080578C">
      <w:pPr>
        <w:ind w:right="-8"/>
      </w:pPr>
      <w:r w:rsidRPr="0095227D">
        <w:t>Однос лишћарских (12,4%) и четинарских (87,6%) врста је последица вишедеценијског уношења (пошумљавања) четинара на станишта (аутохтоних) лишћара.</w:t>
      </w:r>
    </w:p>
    <w:p w:rsidR="00312B25" w:rsidRPr="0095227D" w:rsidRDefault="00312B25" w:rsidP="0080578C">
      <w:pPr>
        <w:ind w:right="-8"/>
      </w:pPr>
      <w:r w:rsidRPr="0095227D">
        <w:t>Доминантност црног бор</w:t>
      </w:r>
      <w:r w:rsidR="004C75F4">
        <w:t xml:space="preserve">а је 81,0% у укупној запремини </w:t>
      </w:r>
      <w:r w:rsidR="004C75F4">
        <w:rPr>
          <w:lang/>
        </w:rPr>
        <w:t>Г</w:t>
      </w:r>
      <w:r w:rsidRPr="0095227D">
        <w:t>аздинске јединице.</w:t>
      </w:r>
    </w:p>
    <w:p w:rsidR="00312B25" w:rsidRPr="0095227D" w:rsidRDefault="00312B25" w:rsidP="0080578C">
      <w:pPr>
        <w:ind w:right="-8"/>
      </w:pPr>
      <w:r w:rsidRPr="0095227D">
        <w:t>Осим нешто уочљивијег учешћа багрема са 5,2%, сладуна 5,0% и китњака 1,1% у укупној запремини, присуство других лишћарских врста је симболично.</w:t>
      </w:r>
    </w:p>
    <w:p w:rsidR="00312B25" w:rsidRPr="0095227D" w:rsidRDefault="00312B25" w:rsidP="0080578C">
      <w:pPr>
        <w:ind w:right="-8"/>
      </w:pPr>
      <w:r w:rsidRPr="0095227D">
        <w:t>Вештачки подигнуте састојине четинара чине две главне и за ова станишта биолошки одговарајуће и довољно продуктивне врсте: црни бор 81,0 % запремине ГЈ и белибор 6,6 % запремине ГЈ.</w:t>
      </w:r>
    </w:p>
    <w:p w:rsidR="00312B25" w:rsidRPr="0095227D" w:rsidRDefault="00312B25" w:rsidP="0080578C">
      <w:pPr>
        <w:pStyle w:val="Heading2"/>
        <w:ind w:right="-8"/>
      </w:pPr>
      <w:bookmarkStart w:id="59" w:name="_Toc124748999"/>
      <w:bookmarkStart w:id="60" w:name="_Toc124940914"/>
      <w:r w:rsidRPr="0095227D">
        <w:t>5.6 Стање шума по дебљинској структури</w:t>
      </w:r>
      <w:bookmarkEnd w:id="59"/>
      <w:bookmarkEnd w:id="60"/>
    </w:p>
    <w:p w:rsidR="00312B25" w:rsidRPr="00440BB6" w:rsidRDefault="00312B25" w:rsidP="002E7106">
      <w:pPr>
        <w:ind w:right="-8" w:firstLine="0"/>
        <w:rPr>
          <w:b/>
          <w:bCs/>
          <w:sz w:val="16"/>
          <w:szCs w:val="16"/>
        </w:rPr>
      </w:pPr>
      <w:bookmarkStart w:id="61" w:name="_Toc124749000"/>
      <w:r w:rsidRPr="0095227D">
        <w:rPr>
          <w:b/>
          <w:bCs/>
          <w:sz w:val="16"/>
          <w:szCs w:val="16"/>
        </w:rPr>
        <w:t>Табела бр.1</w:t>
      </w:r>
      <w:bookmarkEnd w:id="61"/>
      <w:r w:rsidR="00440BB6">
        <w:rPr>
          <w:b/>
          <w:bCs/>
          <w:sz w:val="16"/>
          <w:szCs w:val="16"/>
        </w:rPr>
        <w:t>7</w:t>
      </w:r>
    </w:p>
    <w:tbl>
      <w:tblPr>
        <w:tblW w:w="5000" w:type="pct"/>
        <w:tblLook w:val="04A0"/>
      </w:tblPr>
      <w:tblGrid>
        <w:gridCol w:w="1587"/>
        <w:gridCol w:w="997"/>
        <w:gridCol w:w="967"/>
        <w:gridCol w:w="876"/>
        <w:gridCol w:w="1040"/>
        <w:gridCol w:w="967"/>
        <w:gridCol w:w="1258"/>
        <w:gridCol w:w="967"/>
        <w:gridCol w:w="1188"/>
      </w:tblGrid>
      <w:tr w:rsidR="00DF1695" w:rsidRPr="00DF1695" w:rsidTr="00DF1695">
        <w:trPr>
          <w:trHeight w:val="315"/>
        </w:trPr>
        <w:tc>
          <w:tcPr>
            <w:tcW w:w="806" w:type="pct"/>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left"/>
              <w:rPr>
                <w:b/>
                <w:bCs/>
                <w:sz w:val="16"/>
                <w:szCs w:val="16"/>
              </w:rPr>
            </w:pPr>
            <w:r w:rsidRPr="00DF1695">
              <w:rPr>
                <w:b/>
                <w:bCs/>
                <w:sz w:val="16"/>
                <w:szCs w:val="16"/>
              </w:rPr>
              <w:t> </w:t>
            </w:r>
          </w:p>
        </w:tc>
        <w:tc>
          <w:tcPr>
            <w:tcW w:w="3591" w:type="pct"/>
            <w:gridSpan w:val="7"/>
            <w:tcBorders>
              <w:top w:val="single" w:sz="8" w:space="0" w:color="auto"/>
              <w:left w:val="nil"/>
              <w:bottom w:val="single" w:sz="8" w:space="0" w:color="auto"/>
              <w:right w:val="single" w:sz="8" w:space="0" w:color="000000"/>
            </w:tcBorders>
            <w:shd w:val="clear" w:color="000000" w:fill="A6A6A6"/>
            <w:noWrap/>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Запремина по дебљинским разредима</w:t>
            </w:r>
          </w:p>
        </w:tc>
        <w:tc>
          <w:tcPr>
            <w:tcW w:w="603" w:type="pct"/>
            <w:tcBorders>
              <w:top w:val="single" w:sz="8" w:space="0" w:color="auto"/>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left"/>
              <w:rPr>
                <w:b/>
                <w:bCs/>
                <w:sz w:val="16"/>
                <w:szCs w:val="16"/>
              </w:rPr>
            </w:pPr>
            <w:r w:rsidRPr="00DF1695">
              <w:rPr>
                <w:b/>
                <w:bCs/>
                <w:sz w:val="16"/>
                <w:szCs w:val="16"/>
              </w:rPr>
              <w:t> </w:t>
            </w:r>
          </w:p>
        </w:tc>
      </w:tr>
      <w:tr w:rsidR="00DF1695" w:rsidRPr="00DF1695" w:rsidTr="00DF1695">
        <w:trPr>
          <w:trHeight w:val="495"/>
        </w:trPr>
        <w:tc>
          <w:tcPr>
            <w:tcW w:w="806" w:type="pct"/>
            <w:tcBorders>
              <w:top w:val="nil"/>
              <w:left w:val="single" w:sz="8" w:space="0" w:color="auto"/>
              <w:bottom w:val="nil"/>
              <w:right w:val="single" w:sz="8" w:space="0" w:color="auto"/>
            </w:tcBorders>
            <w:shd w:val="clear" w:color="000000" w:fill="A6A6A6"/>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 xml:space="preserve">Газдинска </w:t>
            </w:r>
          </w:p>
        </w:tc>
        <w:tc>
          <w:tcPr>
            <w:tcW w:w="506" w:type="pct"/>
            <w:vMerge w:val="restart"/>
            <w:tcBorders>
              <w:top w:val="nil"/>
              <w:left w:val="single" w:sz="8" w:space="0" w:color="auto"/>
              <w:bottom w:val="single" w:sz="8" w:space="0" w:color="000000"/>
              <w:right w:val="single" w:sz="8" w:space="0" w:color="auto"/>
            </w:tcBorders>
            <w:shd w:val="clear" w:color="000000" w:fill="A6A6A6"/>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Површина</w:t>
            </w:r>
          </w:p>
        </w:tc>
        <w:tc>
          <w:tcPr>
            <w:tcW w:w="491" w:type="pct"/>
            <w:vMerge w:val="restart"/>
            <w:tcBorders>
              <w:top w:val="nil"/>
              <w:left w:val="single" w:sz="8" w:space="0" w:color="auto"/>
              <w:bottom w:val="single" w:sz="8" w:space="0" w:color="000000"/>
              <w:right w:val="single" w:sz="8" w:space="0" w:color="auto"/>
            </w:tcBorders>
            <w:shd w:val="clear" w:color="000000" w:fill="A6A6A6"/>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Свега</w:t>
            </w:r>
          </w:p>
        </w:tc>
        <w:tc>
          <w:tcPr>
            <w:tcW w:w="445" w:type="pct"/>
            <w:vMerge w:val="restart"/>
            <w:tcBorders>
              <w:top w:val="nil"/>
              <w:left w:val="single" w:sz="8" w:space="0" w:color="auto"/>
              <w:bottom w:val="single" w:sz="8" w:space="0" w:color="000000"/>
              <w:right w:val="single" w:sz="8" w:space="0" w:color="auto"/>
            </w:tcBorders>
            <w:shd w:val="clear" w:color="000000" w:fill="A6A6A6"/>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до 10 cm</w:t>
            </w:r>
          </w:p>
        </w:tc>
        <w:tc>
          <w:tcPr>
            <w:tcW w:w="528" w:type="pct"/>
            <w:vMerge w:val="restart"/>
            <w:tcBorders>
              <w:top w:val="nil"/>
              <w:left w:val="single" w:sz="8" w:space="0" w:color="auto"/>
              <w:bottom w:val="single" w:sz="8" w:space="0" w:color="000000"/>
              <w:right w:val="single" w:sz="8" w:space="0" w:color="auto"/>
            </w:tcBorders>
            <w:shd w:val="clear" w:color="000000" w:fill="A6A6A6"/>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11 до 20</w:t>
            </w:r>
          </w:p>
        </w:tc>
        <w:tc>
          <w:tcPr>
            <w:tcW w:w="491" w:type="pct"/>
            <w:vMerge w:val="restart"/>
            <w:tcBorders>
              <w:top w:val="nil"/>
              <w:left w:val="single" w:sz="8" w:space="0" w:color="auto"/>
              <w:bottom w:val="single" w:sz="8" w:space="0" w:color="000000"/>
              <w:right w:val="single" w:sz="8" w:space="0" w:color="auto"/>
            </w:tcBorders>
            <w:shd w:val="clear" w:color="000000" w:fill="A6A6A6"/>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21 до 30</w:t>
            </w:r>
          </w:p>
        </w:tc>
        <w:tc>
          <w:tcPr>
            <w:tcW w:w="639" w:type="pct"/>
            <w:vMerge w:val="restart"/>
            <w:tcBorders>
              <w:top w:val="nil"/>
              <w:left w:val="single" w:sz="8" w:space="0" w:color="auto"/>
              <w:bottom w:val="single" w:sz="8" w:space="0" w:color="000000"/>
              <w:right w:val="single" w:sz="8" w:space="0" w:color="auto"/>
            </w:tcBorders>
            <w:shd w:val="clear" w:color="000000" w:fill="A6A6A6"/>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31 до 40</w:t>
            </w:r>
          </w:p>
        </w:tc>
        <w:tc>
          <w:tcPr>
            <w:tcW w:w="491" w:type="pct"/>
            <w:vMerge w:val="restart"/>
            <w:tcBorders>
              <w:top w:val="nil"/>
              <w:left w:val="single" w:sz="8" w:space="0" w:color="auto"/>
              <w:bottom w:val="single" w:sz="8" w:space="0" w:color="000000"/>
              <w:right w:val="single" w:sz="8" w:space="0" w:color="auto"/>
            </w:tcBorders>
            <w:shd w:val="clear" w:color="000000" w:fill="A6A6A6"/>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41 до 50</w:t>
            </w:r>
          </w:p>
        </w:tc>
        <w:tc>
          <w:tcPr>
            <w:tcW w:w="603" w:type="pct"/>
            <w:tcBorders>
              <w:top w:val="nil"/>
              <w:left w:val="nil"/>
              <w:bottom w:val="nil"/>
              <w:right w:val="single" w:sz="8" w:space="0" w:color="auto"/>
            </w:tcBorders>
            <w:shd w:val="clear" w:color="000000" w:fill="A6A6A6"/>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 xml:space="preserve">Запремински </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000000" w:fill="A6A6A6"/>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класа</w:t>
            </w:r>
          </w:p>
        </w:tc>
        <w:tc>
          <w:tcPr>
            <w:tcW w:w="506" w:type="pct"/>
            <w:vMerge/>
            <w:tcBorders>
              <w:top w:val="nil"/>
              <w:left w:val="single" w:sz="8" w:space="0" w:color="auto"/>
              <w:bottom w:val="single" w:sz="8" w:space="0" w:color="000000"/>
              <w:right w:val="single" w:sz="8" w:space="0" w:color="auto"/>
            </w:tcBorders>
            <w:vAlign w:val="center"/>
            <w:hideMark/>
          </w:tcPr>
          <w:p w:rsidR="00DF1695" w:rsidRPr="00DF1695" w:rsidRDefault="00DF1695" w:rsidP="00DF1695">
            <w:pPr>
              <w:widowControl/>
              <w:autoSpaceDE/>
              <w:autoSpaceDN/>
              <w:spacing w:before="0"/>
              <w:ind w:firstLine="0"/>
              <w:jc w:val="left"/>
              <w:rPr>
                <w:b/>
                <w:bCs/>
                <w:sz w:val="16"/>
                <w:szCs w:val="16"/>
              </w:rPr>
            </w:pPr>
          </w:p>
        </w:tc>
        <w:tc>
          <w:tcPr>
            <w:tcW w:w="491" w:type="pct"/>
            <w:vMerge/>
            <w:tcBorders>
              <w:top w:val="nil"/>
              <w:left w:val="single" w:sz="8" w:space="0" w:color="auto"/>
              <w:bottom w:val="single" w:sz="8" w:space="0" w:color="000000"/>
              <w:right w:val="single" w:sz="8" w:space="0" w:color="auto"/>
            </w:tcBorders>
            <w:vAlign w:val="center"/>
            <w:hideMark/>
          </w:tcPr>
          <w:p w:rsidR="00DF1695" w:rsidRPr="00DF1695" w:rsidRDefault="00DF1695" w:rsidP="00DF1695">
            <w:pPr>
              <w:widowControl/>
              <w:autoSpaceDE/>
              <w:autoSpaceDN/>
              <w:spacing w:before="0"/>
              <w:ind w:firstLine="0"/>
              <w:jc w:val="left"/>
              <w:rPr>
                <w:b/>
                <w:bCs/>
                <w:sz w:val="16"/>
                <w:szCs w:val="16"/>
              </w:rPr>
            </w:pPr>
          </w:p>
        </w:tc>
        <w:tc>
          <w:tcPr>
            <w:tcW w:w="445" w:type="pct"/>
            <w:vMerge/>
            <w:tcBorders>
              <w:top w:val="nil"/>
              <w:left w:val="single" w:sz="8" w:space="0" w:color="auto"/>
              <w:bottom w:val="single" w:sz="8" w:space="0" w:color="000000"/>
              <w:right w:val="single" w:sz="8" w:space="0" w:color="auto"/>
            </w:tcBorders>
            <w:vAlign w:val="center"/>
            <w:hideMark/>
          </w:tcPr>
          <w:p w:rsidR="00DF1695" w:rsidRPr="00DF1695" w:rsidRDefault="00DF1695" w:rsidP="00DF1695">
            <w:pPr>
              <w:widowControl/>
              <w:autoSpaceDE/>
              <w:autoSpaceDN/>
              <w:spacing w:before="0"/>
              <w:ind w:firstLine="0"/>
              <w:jc w:val="left"/>
              <w:rPr>
                <w:b/>
                <w:bCs/>
                <w:sz w:val="16"/>
                <w:szCs w:val="16"/>
              </w:rPr>
            </w:pPr>
          </w:p>
        </w:tc>
        <w:tc>
          <w:tcPr>
            <w:tcW w:w="528" w:type="pct"/>
            <w:vMerge/>
            <w:tcBorders>
              <w:top w:val="nil"/>
              <w:left w:val="single" w:sz="8" w:space="0" w:color="auto"/>
              <w:bottom w:val="single" w:sz="8" w:space="0" w:color="000000"/>
              <w:right w:val="single" w:sz="8" w:space="0" w:color="auto"/>
            </w:tcBorders>
            <w:vAlign w:val="center"/>
            <w:hideMark/>
          </w:tcPr>
          <w:p w:rsidR="00DF1695" w:rsidRPr="00DF1695" w:rsidRDefault="00DF1695" w:rsidP="00DF1695">
            <w:pPr>
              <w:widowControl/>
              <w:autoSpaceDE/>
              <w:autoSpaceDN/>
              <w:spacing w:before="0"/>
              <w:ind w:firstLine="0"/>
              <w:jc w:val="left"/>
              <w:rPr>
                <w:b/>
                <w:bCs/>
                <w:sz w:val="16"/>
                <w:szCs w:val="16"/>
              </w:rPr>
            </w:pPr>
          </w:p>
        </w:tc>
        <w:tc>
          <w:tcPr>
            <w:tcW w:w="491" w:type="pct"/>
            <w:vMerge/>
            <w:tcBorders>
              <w:top w:val="nil"/>
              <w:left w:val="single" w:sz="8" w:space="0" w:color="auto"/>
              <w:bottom w:val="single" w:sz="8" w:space="0" w:color="000000"/>
              <w:right w:val="single" w:sz="8" w:space="0" w:color="auto"/>
            </w:tcBorders>
            <w:vAlign w:val="center"/>
            <w:hideMark/>
          </w:tcPr>
          <w:p w:rsidR="00DF1695" w:rsidRPr="00DF1695" w:rsidRDefault="00DF1695" w:rsidP="00DF1695">
            <w:pPr>
              <w:widowControl/>
              <w:autoSpaceDE/>
              <w:autoSpaceDN/>
              <w:spacing w:before="0"/>
              <w:ind w:firstLine="0"/>
              <w:jc w:val="left"/>
              <w:rPr>
                <w:b/>
                <w:bCs/>
                <w:sz w:val="16"/>
                <w:szCs w:val="16"/>
              </w:rPr>
            </w:pPr>
          </w:p>
        </w:tc>
        <w:tc>
          <w:tcPr>
            <w:tcW w:w="639" w:type="pct"/>
            <w:vMerge/>
            <w:tcBorders>
              <w:top w:val="nil"/>
              <w:left w:val="single" w:sz="8" w:space="0" w:color="auto"/>
              <w:bottom w:val="single" w:sz="8" w:space="0" w:color="000000"/>
              <w:right w:val="single" w:sz="8" w:space="0" w:color="auto"/>
            </w:tcBorders>
            <w:vAlign w:val="center"/>
            <w:hideMark/>
          </w:tcPr>
          <w:p w:rsidR="00DF1695" w:rsidRPr="00DF1695" w:rsidRDefault="00DF1695" w:rsidP="00DF1695">
            <w:pPr>
              <w:widowControl/>
              <w:autoSpaceDE/>
              <w:autoSpaceDN/>
              <w:spacing w:before="0"/>
              <w:ind w:firstLine="0"/>
              <w:jc w:val="left"/>
              <w:rPr>
                <w:b/>
                <w:bCs/>
                <w:sz w:val="16"/>
                <w:szCs w:val="16"/>
              </w:rPr>
            </w:pPr>
          </w:p>
        </w:tc>
        <w:tc>
          <w:tcPr>
            <w:tcW w:w="491" w:type="pct"/>
            <w:vMerge/>
            <w:tcBorders>
              <w:top w:val="nil"/>
              <w:left w:val="single" w:sz="8" w:space="0" w:color="auto"/>
              <w:bottom w:val="single" w:sz="8" w:space="0" w:color="000000"/>
              <w:right w:val="single" w:sz="8" w:space="0" w:color="auto"/>
            </w:tcBorders>
            <w:vAlign w:val="center"/>
            <w:hideMark/>
          </w:tcPr>
          <w:p w:rsidR="00DF1695" w:rsidRPr="00DF1695" w:rsidRDefault="00DF1695" w:rsidP="00DF1695">
            <w:pPr>
              <w:widowControl/>
              <w:autoSpaceDE/>
              <w:autoSpaceDN/>
              <w:spacing w:before="0"/>
              <w:ind w:firstLine="0"/>
              <w:jc w:val="left"/>
              <w:rPr>
                <w:b/>
                <w:bCs/>
                <w:sz w:val="16"/>
                <w:szCs w:val="16"/>
              </w:rPr>
            </w:pPr>
          </w:p>
        </w:tc>
        <w:tc>
          <w:tcPr>
            <w:tcW w:w="603" w:type="pct"/>
            <w:tcBorders>
              <w:top w:val="nil"/>
              <w:left w:val="nil"/>
              <w:bottom w:val="single" w:sz="8" w:space="0" w:color="auto"/>
              <w:right w:val="single" w:sz="8" w:space="0" w:color="auto"/>
            </w:tcBorders>
            <w:shd w:val="clear" w:color="000000" w:fill="A6A6A6"/>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прираст</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left"/>
              <w:rPr>
                <w:b/>
                <w:bCs/>
                <w:sz w:val="16"/>
                <w:szCs w:val="16"/>
              </w:rPr>
            </w:pPr>
            <w:r w:rsidRPr="00DF1695">
              <w:rPr>
                <w:b/>
                <w:bCs/>
                <w:sz w:val="16"/>
                <w:szCs w:val="16"/>
              </w:rPr>
              <w:t> </w:t>
            </w:r>
          </w:p>
        </w:tc>
        <w:tc>
          <w:tcPr>
            <w:tcW w:w="506"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ha</w:t>
            </w:r>
          </w:p>
        </w:tc>
        <w:tc>
          <w:tcPr>
            <w:tcW w:w="491"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left"/>
              <w:rPr>
                <w:b/>
                <w:bCs/>
                <w:sz w:val="16"/>
                <w:szCs w:val="16"/>
              </w:rPr>
            </w:pPr>
            <w:r w:rsidRPr="00DF1695">
              <w:rPr>
                <w:b/>
                <w:bCs/>
                <w:sz w:val="16"/>
                <w:szCs w:val="16"/>
              </w:rPr>
              <w:t> </w:t>
            </w:r>
          </w:p>
        </w:tc>
        <w:tc>
          <w:tcPr>
            <w:tcW w:w="445"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0</w:t>
            </w:r>
          </w:p>
        </w:tc>
        <w:tc>
          <w:tcPr>
            <w:tcW w:w="528"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I</w:t>
            </w:r>
          </w:p>
        </w:tc>
        <w:tc>
          <w:tcPr>
            <w:tcW w:w="491"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II</w:t>
            </w:r>
          </w:p>
        </w:tc>
        <w:tc>
          <w:tcPr>
            <w:tcW w:w="639"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III</w:t>
            </w:r>
          </w:p>
        </w:tc>
        <w:tc>
          <w:tcPr>
            <w:tcW w:w="491"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IV</w:t>
            </w:r>
          </w:p>
        </w:tc>
        <w:tc>
          <w:tcPr>
            <w:tcW w:w="603"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m3</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10.214.212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6,26</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10.216.212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122,37</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4.539,6</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4.539,6</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45,4</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10.323.212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5,13</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10.325.212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410,84</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4.055,1</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2.162,5</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1.781,0</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111,6</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236,3</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10326212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2,03</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150,7</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52,5</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78,4</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19,9</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6,2</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10.362.421</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2,69</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125,4</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125,4</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1,3</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10.382.212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1,07</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10.475.212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252,24</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89.923,3</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25,3</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34.598,9</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46.191,6</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8.630,0</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477,4</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4.360,7</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10.476.212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27,30</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10.678,1</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6,3</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3.826,8</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5.581,5</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1.263,4</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525,3</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10.477.212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12,69</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4.211,2</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2.394,2</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1.817,0</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180,4</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10483212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117,39</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1.930,3</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907,1</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1.023,2</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110,9</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10485212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4,76</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323,0</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95,9</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227,1</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16,6</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000000" w:fill="D0CECE"/>
            <w:noWrap/>
            <w:vAlign w:val="center"/>
            <w:hideMark/>
          </w:tcPr>
          <w:p w:rsidR="00DF1695" w:rsidRPr="00DF1695" w:rsidRDefault="004C75F4" w:rsidP="00DF1695">
            <w:pPr>
              <w:widowControl/>
              <w:autoSpaceDE/>
              <w:autoSpaceDN/>
              <w:spacing w:before="0"/>
              <w:ind w:firstLine="0"/>
              <w:jc w:val="left"/>
              <w:rPr>
                <w:sz w:val="16"/>
                <w:szCs w:val="16"/>
              </w:rPr>
            </w:pPr>
            <w:r>
              <w:rPr>
                <w:sz w:val="16"/>
                <w:szCs w:val="16"/>
                <w:lang/>
              </w:rPr>
              <w:t>УК НЦ</w:t>
            </w:r>
            <w:r w:rsidR="00DF1695" w:rsidRPr="00DF1695">
              <w:rPr>
                <w:sz w:val="16"/>
                <w:szCs w:val="16"/>
              </w:rPr>
              <w:t xml:space="preserve"> 10</w:t>
            </w:r>
          </w:p>
        </w:tc>
        <w:tc>
          <w:tcPr>
            <w:tcW w:w="506"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964,77</w:t>
            </w:r>
          </w:p>
        </w:tc>
        <w:tc>
          <w:tcPr>
            <w:tcW w:w="491"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115.936,7</w:t>
            </w:r>
          </w:p>
        </w:tc>
        <w:tc>
          <w:tcPr>
            <w:tcW w:w="445"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3.249,6</w:t>
            </w:r>
          </w:p>
        </w:tc>
        <w:tc>
          <w:tcPr>
            <w:tcW w:w="528"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48.594,6</w:t>
            </w:r>
          </w:p>
        </w:tc>
        <w:tc>
          <w:tcPr>
            <w:tcW w:w="491"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53.721,6</w:t>
            </w:r>
          </w:p>
        </w:tc>
        <w:tc>
          <w:tcPr>
            <w:tcW w:w="639"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9.893,4</w:t>
            </w:r>
          </w:p>
        </w:tc>
        <w:tc>
          <w:tcPr>
            <w:tcW w:w="491"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477,4</w:t>
            </w:r>
          </w:p>
        </w:tc>
        <w:tc>
          <w:tcPr>
            <w:tcW w:w="603"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5.483,1</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26.325.212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1,43</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000000" w:fill="D0CECE"/>
            <w:noWrap/>
            <w:vAlign w:val="center"/>
            <w:hideMark/>
          </w:tcPr>
          <w:p w:rsidR="00DF1695" w:rsidRPr="00DF1695" w:rsidRDefault="004C75F4" w:rsidP="00DF1695">
            <w:pPr>
              <w:widowControl/>
              <w:autoSpaceDE/>
              <w:autoSpaceDN/>
              <w:spacing w:before="0"/>
              <w:ind w:firstLine="0"/>
              <w:jc w:val="left"/>
              <w:rPr>
                <w:sz w:val="16"/>
                <w:szCs w:val="16"/>
              </w:rPr>
            </w:pPr>
            <w:r>
              <w:rPr>
                <w:sz w:val="16"/>
                <w:szCs w:val="16"/>
                <w:lang/>
              </w:rPr>
              <w:t xml:space="preserve">УК НЦ </w:t>
            </w:r>
            <w:r w:rsidR="00DF1695" w:rsidRPr="00DF1695">
              <w:rPr>
                <w:sz w:val="16"/>
                <w:szCs w:val="16"/>
              </w:rPr>
              <w:t xml:space="preserve"> 26</w:t>
            </w:r>
          </w:p>
        </w:tc>
        <w:tc>
          <w:tcPr>
            <w:tcW w:w="506"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1,43</w:t>
            </w:r>
          </w:p>
        </w:tc>
        <w:tc>
          <w:tcPr>
            <w:tcW w:w="491"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45"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528"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39"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66.267.212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10,38</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000000" w:fill="D0CECE"/>
            <w:noWrap/>
            <w:vAlign w:val="center"/>
            <w:hideMark/>
          </w:tcPr>
          <w:p w:rsidR="00DF1695" w:rsidRPr="00DF1695" w:rsidRDefault="004C75F4" w:rsidP="00DF1695">
            <w:pPr>
              <w:widowControl/>
              <w:autoSpaceDE/>
              <w:autoSpaceDN/>
              <w:spacing w:before="0"/>
              <w:ind w:firstLine="0"/>
              <w:jc w:val="left"/>
              <w:rPr>
                <w:sz w:val="16"/>
                <w:szCs w:val="16"/>
              </w:rPr>
            </w:pPr>
            <w:r>
              <w:rPr>
                <w:sz w:val="16"/>
                <w:szCs w:val="16"/>
                <w:lang/>
              </w:rPr>
              <w:t xml:space="preserve">УК НЦ </w:t>
            </w:r>
            <w:r w:rsidR="00DF1695" w:rsidRPr="00DF1695">
              <w:rPr>
                <w:sz w:val="16"/>
                <w:szCs w:val="16"/>
              </w:rPr>
              <w:t xml:space="preserve"> 66</w:t>
            </w:r>
          </w:p>
        </w:tc>
        <w:tc>
          <w:tcPr>
            <w:tcW w:w="506"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10,38</w:t>
            </w:r>
          </w:p>
        </w:tc>
        <w:tc>
          <w:tcPr>
            <w:tcW w:w="491"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45"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528"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39"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82.216.212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62,47</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2.155,1</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2.155,1</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21,6</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82.267.212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73,65</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82.308.212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19,86</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1.322,7</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1.322,7</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13,2</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82.475.212</w:t>
            </w:r>
          </w:p>
        </w:tc>
        <w:tc>
          <w:tcPr>
            <w:tcW w:w="506"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5,08</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985,4</w:t>
            </w:r>
          </w:p>
        </w:tc>
        <w:tc>
          <w:tcPr>
            <w:tcW w:w="445"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528"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183,9</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666,2</w:t>
            </w:r>
          </w:p>
        </w:tc>
        <w:tc>
          <w:tcPr>
            <w:tcW w:w="639"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135,3</w:t>
            </w:r>
          </w:p>
        </w:tc>
        <w:tc>
          <w:tcPr>
            <w:tcW w:w="491"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left"/>
              <w:rPr>
                <w:sz w:val="16"/>
                <w:szCs w:val="16"/>
              </w:rPr>
            </w:pPr>
            <w:r w:rsidRPr="00DF1695">
              <w:rPr>
                <w:sz w:val="16"/>
                <w:szCs w:val="16"/>
              </w:rPr>
              <w:t> </w:t>
            </w:r>
          </w:p>
        </w:tc>
        <w:tc>
          <w:tcPr>
            <w:tcW w:w="603" w:type="pct"/>
            <w:tcBorders>
              <w:top w:val="nil"/>
              <w:left w:val="nil"/>
              <w:bottom w:val="single" w:sz="8" w:space="0" w:color="auto"/>
              <w:right w:val="single" w:sz="8" w:space="0" w:color="auto"/>
            </w:tcBorders>
            <w:shd w:val="clear" w:color="auto" w:fill="auto"/>
            <w:noWrap/>
            <w:vAlign w:val="center"/>
            <w:hideMark/>
          </w:tcPr>
          <w:p w:rsidR="00DF1695" w:rsidRPr="00DF1695" w:rsidRDefault="00DF1695" w:rsidP="00DF1695">
            <w:pPr>
              <w:widowControl/>
              <w:autoSpaceDE/>
              <w:autoSpaceDN/>
              <w:spacing w:before="0"/>
              <w:ind w:firstLine="0"/>
              <w:jc w:val="right"/>
              <w:rPr>
                <w:sz w:val="16"/>
                <w:szCs w:val="16"/>
              </w:rPr>
            </w:pPr>
            <w:r w:rsidRPr="00DF1695">
              <w:rPr>
                <w:sz w:val="16"/>
                <w:szCs w:val="16"/>
              </w:rPr>
              <w:t>44,2</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000000" w:fill="D0CECE"/>
            <w:noWrap/>
            <w:vAlign w:val="center"/>
            <w:hideMark/>
          </w:tcPr>
          <w:p w:rsidR="00DF1695" w:rsidRPr="00DF1695" w:rsidRDefault="004C75F4" w:rsidP="00DF1695">
            <w:pPr>
              <w:widowControl/>
              <w:autoSpaceDE/>
              <w:autoSpaceDN/>
              <w:spacing w:before="0"/>
              <w:ind w:firstLine="0"/>
              <w:jc w:val="left"/>
              <w:rPr>
                <w:b/>
                <w:bCs/>
                <w:sz w:val="16"/>
                <w:szCs w:val="16"/>
              </w:rPr>
            </w:pPr>
            <w:r>
              <w:rPr>
                <w:b/>
                <w:bCs/>
                <w:sz w:val="16"/>
                <w:szCs w:val="16"/>
                <w:lang/>
              </w:rPr>
              <w:t xml:space="preserve">УК НЦ </w:t>
            </w:r>
            <w:r w:rsidR="00DF1695" w:rsidRPr="00DF1695">
              <w:rPr>
                <w:b/>
                <w:bCs/>
                <w:sz w:val="16"/>
                <w:szCs w:val="16"/>
              </w:rPr>
              <w:t xml:space="preserve"> 82</w:t>
            </w:r>
          </w:p>
        </w:tc>
        <w:tc>
          <w:tcPr>
            <w:tcW w:w="506"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161,06</w:t>
            </w:r>
          </w:p>
        </w:tc>
        <w:tc>
          <w:tcPr>
            <w:tcW w:w="491"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4.463,2</w:t>
            </w:r>
          </w:p>
        </w:tc>
        <w:tc>
          <w:tcPr>
            <w:tcW w:w="445"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 </w:t>
            </w:r>
          </w:p>
        </w:tc>
        <w:tc>
          <w:tcPr>
            <w:tcW w:w="528"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2.339,0</w:t>
            </w:r>
          </w:p>
        </w:tc>
        <w:tc>
          <w:tcPr>
            <w:tcW w:w="491"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1.988,9</w:t>
            </w:r>
          </w:p>
        </w:tc>
        <w:tc>
          <w:tcPr>
            <w:tcW w:w="639"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135,3</w:t>
            </w:r>
          </w:p>
        </w:tc>
        <w:tc>
          <w:tcPr>
            <w:tcW w:w="491"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 </w:t>
            </w:r>
          </w:p>
        </w:tc>
        <w:tc>
          <w:tcPr>
            <w:tcW w:w="603" w:type="pct"/>
            <w:tcBorders>
              <w:top w:val="nil"/>
              <w:left w:val="nil"/>
              <w:bottom w:val="single" w:sz="8" w:space="0" w:color="auto"/>
              <w:right w:val="single" w:sz="8" w:space="0" w:color="auto"/>
            </w:tcBorders>
            <w:shd w:val="clear" w:color="000000" w:fill="D0CECE"/>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79,0</w:t>
            </w:r>
          </w:p>
        </w:tc>
      </w:tr>
      <w:tr w:rsidR="00DF1695" w:rsidRPr="00DF1695" w:rsidTr="00DF1695">
        <w:trPr>
          <w:trHeight w:val="315"/>
        </w:trPr>
        <w:tc>
          <w:tcPr>
            <w:tcW w:w="806" w:type="pct"/>
            <w:tcBorders>
              <w:top w:val="nil"/>
              <w:left w:val="single" w:sz="8" w:space="0" w:color="auto"/>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center"/>
              <w:rPr>
                <w:b/>
                <w:bCs/>
                <w:sz w:val="16"/>
                <w:szCs w:val="16"/>
              </w:rPr>
            </w:pPr>
            <w:r w:rsidRPr="00DF1695">
              <w:rPr>
                <w:b/>
                <w:bCs/>
                <w:sz w:val="16"/>
                <w:szCs w:val="16"/>
              </w:rPr>
              <w:t>УК.ГЈ</w:t>
            </w:r>
          </w:p>
        </w:tc>
        <w:tc>
          <w:tcPr>
            <w:tcW w:w="506"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1.137,64</w:t>
            </w:r>
          </w:p>
        </w:tc>
        <w:tc>
          <w:tcPr>
            <w:tcW w:w="491"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120.399,9</w:t>
            </w:r>
          </w:p>
        </w:tc>
        <w:tc>
          <w:tcPr>
            <w:tcW w:w="445"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3.249,6</w:t>
            </w:r>
          </w:p>
        </w:tc>
        <w:tc>
          <w:tcPr>
            <w:tcW w:w="528"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50.933,6</w:t>
            </w:r>
          </w:p>
        </w:tc>
        <w:tc>
          <w:tcPr>
            <w:tcW w:w="491"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55.710,5</w:t>
            </w:r>
          </w:p>
        </w:tc>
        <w:tc>
          <w:tcPr>
            <w:tcW w:w="639"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10.028,7</w:t>
            </w:r>
          </w:p>
        </w:tc>
        <w:tc>
          <w:tcPr>
            <w:tcW w:w="491"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477,4</w:t>
            </w:r>
          </w:p>
        </w:tc>
        <w:tc>
          <w:tcPr>
            <w:tcW w:w="603"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widowControl/>
              <w:autoSpaceDE/>
              <w:autoSpaceDN/>
              <w:spacing w:before="0"/>
              <w:ind w:firstLine="0"/>
              <w:jc w:val="right"/>
              <w:rPr>
                <w:b/>
                <w:bCs/>
                <w:sz w:val="16"/>
                <w:szCs w:val="16"/>
              </w:rPr>
            </w:pPr>
            <w:r w:rsidRPr="00DF1695">
              <w:rPr>
                <w:b/>
                <w:bCs/>
                <w:sz w:val="16"/>
                <w:szCs w:val="16"/>
              </w:rPr>
              <w:t>5.562,1</w:t>
            </w:r>
          </w:p>
        </w:tc>
      </w:tr>
    </w:tbl>
    <w:p w:rsidR="00312B25" w:rsidRPr="0095227D" w:rsidRDefault="00312B25" w:rsidP="0080578C">
      <w:pPr>
        <w:ind w:right="-8"/>
      </w:pPr>
      <w:r w:rsidRPr="0095227D">
        <w:t>У приказу ове табеле у нулти дебљински разред поред масе из првог дебљинског степена сврстана је и маса из процењених (девастираних) састојина.</w:t>
      </w:r>
    </w:p>
    <w:p w:rsidR="00145FD8" w:rsidRPr="0095227D" w:rsidRDefault="00312B25" w:rsidP="0080578C">
      <w:pPr>
        <w:ind w:right="-8"/>
      </w:pPr>
      <w:r w:rsidRPr="0095227D">
        <w:lastRenderedPageBreak/>
        <w:t>Дебљинска структура указује и на реалне могућности коришћења (везане за сортиментни састав) у оквиру претходног и главног приноса који ће се планирати као сечиви етат у овом уређајном периоду.</w:t>
      </w:r>
    </w:p>
    <w:p w:rsidR="00312B25" w:rsidRPr="0095227D" w:rsidRDefault="00312B25" w:rsidP="0080578C">
      <w:pPr>
        <w:ind w:right="-8"/>
        <w:rPr>
          <w:szCs w:val="24"/>
        </w:rPr>
      </w:pPr>
      <w:r w:rsidRPr="0095227D">
        <w:t>Ради лакшег сагледавања дебљинске структуре приказиваћемо је у категоријама по</w:t>
      </w:r>
      <w:r w:rsidR="00C92132" w:rsidRPr="0095227D">
        <w:t xml:space="preserve"> </w:t>
      </w:r>
      <w:r w:rsidRPr="0095227D">
        <w:rPr>
          <w:szCs w:val="24"/>
        </w:rPr>
        <w:t>Биолеју.</w:t>
      </w:r>
    </w:p>
    <w:p w:rsidR="00312B25" w:rsidRPr="00440BB6" w:rsidRDefault="00312B25" w:rsidP="002E7106">
      <w:pPr>
        <w:ind w:right="-8" w:firstLine="0"/>
        <w:rPr>
          <w:b/>
          <w:bCs/>
          <w:sz w:val="16"/>
          <w:szCs w:val="16"/>
        </w:rPr>
      </w:pPr>
      <w:r w:rsidRPr="0095227D">
        <w:rPr>
          <w:b/>
          <w:bCs/>
          <w:sz w:val="16"/>
          <w:szCs w:val="16"/>
        </w:rPr>
        <w:t>Табела бр.1</w:t>
      </w:r>
      <w:r w:rsidR="00440BB6">
        <w:rPr>
          <w:b/>
          <w:bCs/>
          <w:sz w:val="16"/>
          <w:szCs w:val="16"/>
        </w:rPr>
        <w:t>8</w:t>
      </w:r>
    </w:p>
    <w:p w:rsidR="00312B25" w:rsidRPr="0095227D" w:rsidRDefault="00312B25" w:rsidP="0080578C">
      <w:pPr>
        <w:pBdr>
          <w:top w:val="single" w:sz="4" w:space="1" w:color="auto"/>
          <w:left w:val="single" w:sz="4" w:space="1" w:color="auto"/>
          <w:bottom w:val="single" w:sz="4" w:space="1" w:color="auto"/>
          <w:right w:val="single" w:sz="4" w:space="1" w:color="auto"/>
          <w:between w:val="single" w:sz="4" w:space="1" w:color="auto"/>
          <w:bar w:val="single" w:sz="4" w:color="auto"/>
        </w:pBdr>
        <w:ind w:right="-8"/>
        <w:jc w:val="center"/>
        <w:rPr>
          <w:b/>
          <w:bCs/>
          <w:szCs w:val="24"/>
        </w:rPr>
      </w:pPr>
      <w:r w:rsidRPr="0095227D">
        <w:rPr>
          <w:b/>
          <w:bCs/>
          <w:szCs w:val="24"/>
        </w:rPr>
        <w:t>Запремина по дебљинским категоријама m3</w:t>
      </w:r>
    </w:p>
    <w:p w:rsidR="00312B25" w:rsidRPr="0095227D" w:rsidRDefault="00312B25" w:rsidP="0080578C">
      <w:pPr>
        <w:pBdr>
          <w:top w:val="single" w:sz="4" w:space="1" w:color="auto"/>
          <w:left w:val="single" w:sz="4" w:space="1" w:color="auto"/>
          <w:bottom w:val="single" w:sz="4" w:space="1" w:color="auto"/>
          <w:right w:val="single" w:sz="4" w:space="1" w:color="auto"/>
          <w:between w:val="single" w:sz="4" w:space="1" w:color="auto"/>
          <w:bar w:val="single" w:sz="4" w:color="auto"/>
        </w:pBdr>
        <w:ind w:right="-8"/>
        <w:rPr>
          <w:szCs w:val="24"/>
        </w:rPr>
      </w:pPr>
      <w:r w:rsidRPr="0095227D">
        <w:rPr>
          <w:szCs w:val="24"/>
        </w:rPr>
        <w:t>ГЈ</w:t>
      </w:r>
      <w:r w:rsidRPr="0095227D">
        <w:rPr>
          <w:szCs w:val="24"/>
        </w:rPr>
        <w:tab/>
      </w:r>
      <w:r w:rsidR="00AA695D" w:rsidRPr="0095227D">
        <w:rPr>
          <w:szCs w:val="24"/>
        </w:rPr>
        <w:t xml:space="preserve">    </w:t>
      </w:r>
      <w:r w:rsidRPr="0095227D">
        <w:rPr>
          <w:szCs w:val="24"/>
        </w:rPr>
        <w:t>%</w:t>
      </w:r>
      <w:r w:rsidRPr="0095227D">
        <w:rPr>
          <w:szCs w:val="24"/>
        </w:rPr>
        <w:tab/>
      </w:r>
      <w:r w:rsidR="00AA695D" w:rsidRPr="0095227D">
        <w:rPr>
          <w:szCs w:val="24"/>
        </w:rPr>
        <w:t xml:space="preserve">  </w:t>
      </w:r>
      <w:r w:rsidR="001F55BF" w:rsidRPr="0095227D">
        <w:rPr>
          <w:szCs w:val="24"/>
        </w:rPr>
        <w:t xml:space="preserve"> </w:t>
      </w:r>
      <w:r w:rsidRPr="0095227D">
        <w:rPr>
          <w:szCs w:val="24"/>
        </w:rPr>
        <w:t>до 30cm</w:t>
      </w:r>
      <w:r w:rsidRPr="0095227D">
        <w:rPr>
          <w:szCs w:val="24"/>
        </w:rPr>
        <w:tab/>
      </w:r>
      <w:r w:rsidR="00AA695D" w:rsidRPr="0095227D">
        <w:rPr>
          <w:szCs w:val="24"/>
        </w:rPr>
        <w:t xml:space="preserve"> </w:t>
      </w:r>
      <w:r w:rsidRPr="0095227D">
        <w:rPr>
          <w:szCs w:val="24"/>
        </w:rPr>
        <w:t>%</w:t>
      </w:r>
      <w:r w:rsidRPr="0095227D">
        <w:rPr>
          <w:szCs w:val="24"/>
        </w:rPr>
        <w:tab/>
        <w:t>31-50cm</w:t>
      </w:r>
      <w:r w:rsidRPr="0095227D">
        <w:rPr>
          <w:szCs w:val="24"/>
        </w:rPr>
        <w:tab/>
      </w:r>
      <w:r w:rsidR="001F55BF" w:rsidRPr="0095227D">
        <w:rPr>
          <w:szCs w:val="24"/>
        </w:rPr>
        <w:t xml:space="preserve"> </w:t>
      </w:r>
      <w:r w:rsidRPr="0095227D">
        <w:rPr>
          <w:szCs w:val="24"/>
        </w:rPr>
        <w:t>%</w:t>
      </w:r>
      <w:r w:rsidRPr="0095227D">
        <w:rPr>
          <w:szCs w:val="24"/>
        </w:rPr>
        <w:tab/>
      </w:r>
      <w:r w:rsidR="00AA695D" w:rsidRPr="0095227D">
        <w:rPr>
          <w:szCs w:val="24"/>
        </w:rPr>
        <w:t xml:space="preserve">  </w:t>
      </w:r>
      <w:r w:rsidRPr="0095227D">
        <w:rPr>
          <w:szCs w:val="24"/>
        </w:rPr>
        <w:t>&gt;51cm</w:t>
      </w:r>
      <w:r w:rsidRPr="0095227D">
        <w:rPr>
          <w:szCs w:val="24"/>
        </w:rPr>
        <w:tab/>
        <w:t>%</w:t>
      </w:r>
    </w:p>
    <w:p w:rsidR="00145FD8" w:rsidRPr="0095227D" w:rsidRDefault="00312B25" w:rsidP="0080578C">
      <w:pPr>
        <w:pBdr>
          <w:top w:val="single" w:sz="4" w:space="1" w:color="auto"/>
          <w:left w:val="single" w:sz="4" w:space="1" w:color="auto"/>
          <w:bottom w:val="single" w:sz="4" w:space="1" w:color="auto"/>
          <w:right w:val="single" w:sz="4" w:space="1" w:color="auto"/>
          <w:between w:val="single" w:sz="4" w:space="1" w:color="auto"/>
          <w:bar w:val="single" w:sz="4" w:color="auto"/>
        </w:pBdr>
        <w:ind w:right="-8"/>
        <w:rPr>
          <w:szCs w:val="24"/>
        </w:rPr>
      </w:pPr>
      <w:r w:rsidRPr="0095227D">
        <w:rPr>
          <w:szCs w:val="24"/>
        </w:rPr>
        <w:t>120</w:t>
      </w:r>
      <w:r w:rsidR="00DF1695">
        <w:rPr>
          <w:szCs w:val="24"/>
        </w:rPr>
        <w:t>.399,</w:t>
      </w:r>
      <w:r w:rsidRPr="0095227D">
        <w:rPr>
          <w:szCs w:val="24"/>
        </w:rPr>
        <w:t>9</w:t>
      </w:r>
      <w:r w:rsidRPr="0095227D">
        <w:rPr>
          <w:szCs w:val="24"/>
        </w:rPr>
        <w:tab/>
        <w:t>100</w:t>
      </w:r>
      <w:r w:rsidRPr="0095227D">
        <w:rPr>
          <w:szCs w:val="24"/>
        </w:rPr>
        <w:tab/>
      </w:r>
      <w:r w:rsidR="00AA695D" w:rsidRPr="0095227D">
        <w:rPr>
          <w:szCs w:val="24"/>
        </w:rPr>
        <w:t xml:space="preserve"> </w:t>
      </w:r>
      <w:r w:rsidRPr="0095227D">
        <w:rPr>
          <w:szCs w:val="24"/>
        </w:rPr>
        <w:t>109</w:t>
      </w:r>
      <w:r w:rsidR="00DF1695">
        <w:rPr>
          <w:szCs w:val="24"/>
        </w:rPr>
        <w:t>.893,</w:t>
      </w:r>
      <w:r w:rsidRPr="0095227D">
        <w:rPr>
          <w:szCs w:val="24"/>
        </w:rPr>
        <w:t>6</w:t>
      </w:r>
      <w:r w:rsidRPr="0095227D">
        <w:rPr>
          <w:szCs w:val="24"/>
        </w:rPr>
        <w:tab/>
      </w:r>
      <w:r w:rsidR="001F55BF" w:rsidRPr="0095227D">
        <w:rPr>
          <w:szCs w:val="24"/>
        </w:rPr>
        <w:t xml:space="preserve"> </w:t>
      </w:r>
      <w:r w:rsidR="00DF1695">
        <w:rPr>
          <w:szCs w:val="24"/>
        </w:rPr>
        <w:t>91,</w:t>
      </w:r>
      <w:r w:rsidRPr="0095227D">
        <w:rPr>
          <w:szCs w:val="24"/>
        </w:rPr>
        <w:t>27</w:t>
      </w:r>
      <w:r w:rsidRPr="0095227D">
        <w:rPr>
          <w:szCs w:val="24"/>
        </w:rPr>
        <w:tab/>
      </w:r>
      <w:r w:rsidR="001F55BF" w:rsidRPr="0095227D">
        <w:rPr>
          <w:szCs w:val="24"/>
        </w:rPr>
        <w:t xml:space="preserve"> </w:t>
      </w:r>
      <w:r w:rsidRPr="0095227D">
        <w:rPr>
          <w:szCs w:val="24"/>
        </w:rPr>
        <w:t>10</w:t>
      </w:r>
      <w:r w:rsidR="00DF1695">
        <w:rPr>
          <w:szCs w:val="24"/>
        </w:rPr>
        <w:t>.506,3</w:t>
      </w:r>
      <w:r w:rsidR="00DF1695">
        <w:rPr>
          <w:szCs w:val="24"/>
        </w:rPr>
        <w:tab/>
        <w:t>8,</w:t>
      </w:r>
      <w:r w:rsidRPr="0095227D">
        <w:rPr>
          <w:szCs w:val="24"/>
        </w:rPr>
        <w:t>73</w:t>
      </w:r>
      <w:r w:rsidRPr="0095227D">
        <w:rPr>
          <w:szCs w:val="24"/>
        </w:rPr>
        <w:tab/>
        <w:t xml:space="preserve"> </w:t>
      </w:r>
      <w:r w:rsidRPr="0095227D">
        <w:rPr>
          <w:szCs w:val="24"/>
        </w:rPr>
        <w:tab/>
        <w:t xml:space="preserve"> </w:t>
      </w:r>
    </w:p>
    <w:p w:rsidR="00312B25" w:rsidRPr="0095227D" w:rsidRDefault="00847796" w:rsidP="0080578C">
      <w:pPr>
        <w:ind w:right="-8"/>
      </w:pPr>
      <w:r>
        <w:t xml:space="preserve">На нивоу </w:t>
      </w:r>
      <w:r>
        <w:rPr>
          <w:lang/>
        </w:rPr>
        <w:t>Г</w:t>
      </w:r>
      <w:r w:rsidR="00312B25" w:rsidRPr="0095227D">
        <w:t>аздинске јединице најзаступљенији је танаки нвентар (&lt;30cm) са91,27%,</w:t>
      </w:r>
    </w:p>
    <w:p w:rsidR="00145FD8" w:rsidRPr="0095227D" w:rsidRDefault="00312B25" w:rsidP="0080578C">
      <w:pPr>
        <w:ind w:right="-8"/>
      </w:pPr>
      <w:r w:rsidRPr="0095227D">
        <w:t>Средњи инвентар чини 8,73% дебљинске структуре, а јаки нвентар (&gt;51cm) није заступљен</w:t>
      </w:r>
      <w:r w:rsidR="001F55BF" w:rsidRPr="0095227D">
        <w:t>.</w:t>
      </w:r>
    </w:p>
    <w:p w:rsidR="001F55BF" w:rsidRPr="0095227D" w:rsidRDefault="001F55BF" w:rsidP="0080578C">
      <w:pPr>
        <w:pStyle w:val="Heading2"/>
        <w:ind w:right="-8"/>
      </w:pPr>
      <w:bookmarkStart w:id="62" w:name="_Toc124749002"/>
      <w:bookmarkStart w:id="63" w:name="_Toc124940915"/>
      <w:r w:rsidRPr="0095227D">
        <w:t>5.7 Стање састојина по старости</w:t>
      </w:r>
      <w:bookmarkEnd w:id="62"/>
      <w:bookmarkEnd w:id="63"/>
    </w:p>
    <w:p w:rsidR="001F55BF" w:rsidRPr="0095227D" w:rsidRDefault="001F55BF" w:rsidP="0080578C">
      <w:pPr>
        <w:ind w:right="-8"/>
      </w:pPr>
      <w:r w:rsidRPr="0095227D">
        <w:t>Стање шума, у зависности од старости састојина, приказано је тако што су састојине груписане у зависности од ширине добних разреда.</w:t>
      </w:r>
    </w:p>
    <w:p w:rsidR="001F55BF" w:rsidRPr="0095227D" w:rsidRDefault="001F55BF" w:rsidP="00791478">
      <w:r w:rsidRPr="0095227D">
        <w:t>Ширина добних разреда утврђена је Правилником о начину и садржини посебних основа у односу на висину опходње (трајање производног процеса), а у конкретном случају ширина добних разреда износи:</w:t>
      </w:r>
    </w:p>
    <w:p w:rsidR="001F55BF" w:rsidRPr="0095227D" w:rsidRDefault="001F55BF">
      <w:pPr>
        <w:pStyle w:val="ListParagraph"/>
        <w:numPr>
          <w:ilvl w:val="0"/>
          <w:numId w:val="13"/>
        </w:numPr>
        <w:tabs>
          <w:tab w:val="left" w:pos="1560"/>
        </w:tabs>
        <w:spacing w:before="0"/>
        <w:ind w:left="567" w:right="-8" w:firstLine="709"/>
      </w:pPr>
      <w:r w:rsidRPr="0095227D">
        <w:t>За високе шуме тврдих лишћара 20 година.</w:t>
      </w:r>
    </w:p>
    <w:p w:rsidR="001F55BF" w:rsidRPr="0095227D" w:rsidRDefault="001F55BF">
      <w:pPr>
        <w:pStyle w:val="ListParagraph"/>
        <w:numPr>
          <w:ilvl w:val="0"/>
          <w:numId w:val="13"/>
        </w:numPr>
        <w:tabs>
          <w:tab w:val="left" w:pos="1560"/>
        </w:tabs>
        <w:spacing w:before="0"/>
        <w:ind w:left="567" w:right="-8" w:firstLine="709"/>
      </w:pPr>
      <w:r w:rsidRPr="0095227D">
        <w:t>За високе шуме меких лишћара 10 година.</w:t>
      </w:r>
    </w:p>
    <w:p w:rsidR="001F55BF" w:rsidRPr="0095227D" w:rsidRDefault="001F55BF">
      <w:pPr>
        <w:pStyle w:val="ListParagraph"/>
        <w:numPr>
          <w:ilvl w:val="0"/>
          <w:numId w:val="13"/>
        </w:numPr>
        <w:tabs>
          <w:tab w:val="left" w:pos="1560"/>
        </w:tabs>
        <w:spacing w:before="0"/>
        <w:ind w:left="567" w:right="-8" w:firstLine="709"/>
      </w:pPr>
      <w:r w:rsidRPr="0095227D">
        <w:t>За изданачке шуме тврдих лишћара 10 година.</w:t>
      </w:r>
    </w:p>
    <w:p w:rsidR="001F55BF" w:rsidRPr="0095227D" w:rsidRDefault="001F55BF">
      <w:pPr>
        <w:pStyle w:val="ListParagraph"/>
        <w:numPr>
          <w:ilvl w:val="0"/>
          <w:numId w:val="13"/>
        </w:numPr>
        <w:tabs>
          <w:tab w:val="left" w:pos="1560"/>
        </w:tabs>
        <w:spacing w:before="0"/>
        <w:ind w:left="567" w:right="-8" w:firstLine="709"/>
      </w:pPr>
      <w:r w:rsidRPr="0095227D">
        <w:t>За вештачки подигнуте састојине 10 година.</w:t>
      </w:r>
    </w:p>
    <w:p w:rsidR="00145FD8" w:rsidRPr="0095227D" w:rsidRDefault="001F55BF">
      <w:pPr>
        <w:pStyle w:val="ListParagraph"/>
        <w:numPr>
          <w:ilvl w:val="0"/>
          <w:numId w:val="13"/>
        </w:numPr>
        <w:tabs>
          <w:tab w:val="left" w:pos="1560"/>
        </w:tabs>
        <w:spacing w:before="0"/>
        <w:ind w:left="567" w:right="-8" w:firstLine="709"/>
      </w:pPr>
      <w:r w:rsidRPr="0095227D">
        <w:t>За изданачке састојине багрема 5 година.</w:t>
      </w:r>
    </w:p>
    <w:p w:rsidR="00145FD8" w:rsidRPr="0095227D" w:rsidRDefault="001F55BF" w:rsidP="0080578C">
      <w:pPr>
        <w:pStyle w:val="BodyText"/>
        <w:ind w:left="567" w:right="-8"/>
      </w:pPr>
      <w:r w:rsidRPr="0095227D">
        <w:t>Старосна структура газдинске јединице:</w:t>
      </w:r>
    </w:p>
    <w:p w:rsidR="001F55BF" w:rsidRPr="00440BB6" w:rsidRDefault="001F55BF" w:rsidP="002E7106">
      <w:pPr>
        <w:ind w:right="-8" w:firstLine="0"/>
        <w:rPr>
          <w:b/>
          <w:bCs/>
          <w:sz w:val="16"/>
          <w:szCs w:val="16"/>
        </w:rPr>
      </w:pPr>
      <w:bookmarkStart w:id="64" w:name="_Toc124749003"/>
      <w:r w:rsidRPr="0095227D">
        <w:rPr>
          <w:b/>
          <w:bCs/>
          <w:sz w:val="16"/>
          <w:szCs w:val="16"/>
        </w:rPr>
        <w:t>Табела бр.</w:t>
      </w:r>
      <w:bookmarkEnd w:id="64"/>
      <w:r w:rsidR="00440BB6">
        <w:rPr>
          <w:b/>
          <w:bCs/>
          <w:sz w:val="16"/>
          <w:szCs w:val="16"/>
        </w:rPr>
        <w:t>19</w:t>
      </w:r>
    </w:p>
    <w:tbl>
      <w:tblPr>
        <w:tblW w:w="5000" w:type="pct"/>
        <w:tblLook w:val="04A0"/>
      </w:tblPr>
      <w:tblGrid>
        <w:gridCol w:w="1134"/>
        <w:gridCol w:w="561"/>
        <w:gridCol w:w="936"/>
        <w:gridCol w:w="854"/>
        <w:gridCol w:w="970"/>
        <w:gridCol w:w="656"/>
        <w:gridCol w:w="656"/>
        <w:gridCol w:w="856"/>
        <w:gridCol w:w="856"/>
        <w:gridCol w:w="856"/>
        <w:gridCol w:w="856"/>
        <w:gridCol w:w="656"/>
      </w:tblGrid>
      <w:tr w:rsidR="00DF1695" w:rsidRPr="00DF1695" w:rsidTr="00DF1695">
        <w:trPr>
          <w:trHeight w:val="315"/>
        </w:trPr>
        <w:tc>
          <w:tcPr>
            <w:tcW w:w="649" w:type="pct"/>
            <w:tcBorders>
              <w:top w:val="single" w:sz="8" w:space="0" w:color="auto"/>
              <w:left w:val="single" w:sz="8" w:space="0" w:color="auto"/>
              <w:bottom w:val="nil"/>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vMerge w:val="restart"/>
            <w:tcBorders>
              <w:top w:val="single" w:sz="8" w:space="0" w:color="auto"/>
              <w:left w:val="single" w:sz="8" w:space="0" w:color="auto"/>
              <w:bottom w:val="single" w:sz="8" w:space="0" w:color="000000"/>
              <w:right w:val="single" w:sz="8" w:space="0" w:color="auto"/>
            </w:tcBorders>
            <w:shd w:val="clear" w:color="000000" w:fill="A6A6A6"/>
            <w:noWrap/>
            <w:textDirection w:val="btLr"/>
            <w:vAlign w:val="center"/>
            <w:hideMark/>
          </w:tcPr>
          <w:p w:rsidR="00DF1695" w:rsidRPr="00DF1695" w:rsidRDefault="00DF1695" w:rsidP="00DF1695">
            <w:pPr>
              <w:pStyle w:val="NoSpacing"/>
              <w:rPr>
                <w:sz w:val="16"/>
                <w:szCs w:val="16"/>
              </w:rPr>
            </w:pPr>
            <w:r w:rsidRPr="00DF1695">
              <w:rPr>
                <w:sz w:val="16"/>
                <w:szCs w:val="16"/>
              </w:rPr>
              <w:t>Површина</w:t>
            </w:r>
          </w:p>
        </w:tc>
        <w:tc>
          <w:tcPr>
            <w:tcW w:w="3993" w:type="pct"/>
            <w:gridSpan w:val="10"/>
            <w:tcBorders>
              <w:top w:val="single" w:sz="8" w:space="0" w:color="auto"/>
              <w:left w:val="nil"/>
              <w:bottom w:val="nil"/>
              <w:right w:val="nil"/>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 xml:space="preserve">ДОБНИ РАЗРЕДИ </w:t>
            </w:r>
          </w:p>
        </w:tc>
      </w:tr>
      <w:tr w:rsidR="00DF1695" w:rsidRPr="00DF1695" w:rsidTr="00DF1695">
        <w:trPr>
          <w:trHeight w:val="315"/>
        </w:trPr>
        <w:tc>
          <w:tcPr>
            <w:tcW w:w="649" w:type="pct"/>
            <w:tcBorders>
              <w:top w:val="nil"/>
              <w:left w:val="single" w:sz="8" w:space="0" w:color="auto"/>
              <w:bottom w:val="nil"/>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vMerge/>
            <w:tcBorders>
              <w:top w:val="single" w:sz="8" w:space="0" w:color="auto"/>
              <w:left w:val="single" w:sz="8" w:space="0" w:color="auto"/>
              <w:bottom w:val="single" w:sz="8" w:space="0" w:color="000000"/>
              <w:right w:val="single" w:sz="8" w:space="0" w:color="auto"/>
            </w:tcBorders>
            <w:vAlign w:val="center"/>
            <w:hideMark/>
          </w:tcPr>
          <w:p w:rsidR="00DF1695" w:rsidRPr="00DF1695" w:rsidRDefault="00DF1695" w:rsidP="00DF1695">
            <w:pPr>
              <w:pStyle w:val="NoSpacing"/>
              <w:rPr>
                <w:sz w:val="16"/>
                <w:szCs w:val="16"/>
              </w:rPr>
            </w:pPr>
          </w:p>
        </w:tc>
        <w:tc>
          <w:tcPr>
            <w:tcW w:w="447" w:type="pct"/>
            <w:tcBorders>
              <w:top w:val="single" w:sz="8" w:space="0" w:color="auto"/>
              <w:left w:val="nil"/>
              <w:bottom w:val="nil"/>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 </w:t>
            </w:r>
          </w:p>
        </w:tc>
        <w:tc>
          <w:tcPr>
            <w:tcW w:w="507"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I</w:t>
            </w:r>
          </w:p>
        </w:tc>
        <w:tc>
          <w:tcPr>
            <w:tcW w:w="565"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I</w:t>
            </w:r>
          </w:p>
        </w:tc>
        <w:tc>
          <w:tcPr>
            <w:tcW w:w="296" w:type="pct"/>
            <w:tcBorders>
              <w:top w:val="nil"/>
              <w:left w:val="nil"/>
              <w:bottom w:val="nil"/>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nil"/>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nil"/>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435"/>
        </w:trPr>
        <w:tc>
          <w:tcPr>
            <w:tcW w:w="649" w:type="pct"/>
            <w:tcBorders>
              <w:top w:val="nil"/>
              <w:left w:val="single" w:sz="8" w:space="0" w:color="auto"/>
              <w:bottom w:val="single" w:sz="8" w:space="0" w:color="auto"/>
              <w:right w:val="single" w:sz="8" w:space="0" w:color="auto"/>
            </w:tcBorders>
            <w:shd w:val="clear" w:color="000000" w:fill="A6A6A6"/>
            <w:vAlign w:val="center"/>
            <w:hideMark/>
          </w:tcPr>
          <w:p w:rsidR="00DF1695" w:rsidRPr="00DF1695" w:rsidRDefault="00DF1695" w:rsidP="00DF1695">
            <w:pPr>
              <w:pStyle w:val="NoSpacing"/>
              <w:rPr>
                <w:sz w:val="16"/>
                <w:szCs w:val="16"/>
              </w:rPr>
            </w:pPr>
            <w:r w:rsidRPr="00DF1695">
              <w:rPr>
                <w:sz w:val="16"/>
                <w:szCs w:val="16"/>
              </w:rPr>
              <w:t>Газдинска класа</w:t>
            </w:r>
          </w:p>
        </w:tc>
        <w:tc>
          <w:tcPr>
            <w:tcW w:w="358" w:type="pct"/>
            <w:vMerge/>
            <w:tcBorders>
              <w:top w:val="single" w:sz="8" w:space="0" w:color="auto"/>
              <w:left w:val="single" w:sz="8" w:space="0" w:color="auto"/>
              <w:bottom w:val="single" w:sz="8" w:space="0" w:color="000000"/>
              <w:right w:val="single" w:sz="8" w:space="0" w:color="auto"/>
            </w:tcBorders>
            <w:vAlign w:val="center"/>
            <w:hideMark/>
          </w:tcPr>
          <w:p w:rsidR="00DF1695" w:rsidRPr="00DF1695" w:rsidRDefault="00DF1695" w:rsidP="00DF1695">
            <w:pPr>
              <w:pStyle w:val="NoSpacing"/>
              <w:rPr>
                <w:sz w:val="16"/>
                <w:szCs w:val="16"/>
              </w:rPr>
            </w:pPr>
          </w:p>
        </w:tc>
        <w:tc>
          <w:tcPr>
            <w:tcW w:w="447"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СВЕГА</w:t>
            </w:r>
          </w:p>
        </w:tc>
        <w:tc>
          <w:tcPr>
            <w:tcW w:w="507" w:type="pct"/>
            <w:tcBorders>
              <w:top w:val="nil"/>
              <w:left w:val="nil"/>
              <w:bottom w:val="single" w:sz="8" w:space="0" w:color="auto"/>
              <w:right w:val="single" w:sz="8" w:space="0" w:color="auto"/>
            </w:tcBorders>
            <w:shd w:val="clear" w:color="000000" w:fill="A6A6A6"/>
            <w:vAlign w:val="center"/>
            <w:hideMark/>
          </w:tcPr>
          <w:p w:rsidR="00DF1695" w:rsidRPr="00DF1695" w:rsidRDefault="00DF1695" w:rsidP="00DF1695">
            <w:pPr>
              <w:pStyle w:val="NoSpacing"/>
              <w:rPr>
                <w:sz w:val="16"/>
                <w:szCs w:val="16"/>
              </w:rPr>
            </w:pPr>
            <w:r w:rsidRPr="00DF1695">
              <w:rPr>
                <w:sz w:val="16"/>
                <w:szCs w:val="16"/>
              </w:rPr>
              <w:t>Обрасло слабо</w:t>
            </w:r>
          </w:p>
        </w:tc>
        <w:tc>
          <w:tcPr>
            <w:tcW w:w="565" w:type="pct"/>
            <w:tcBorders>
              <w:top w:val="nil"/>
              <w:left w:val="nil"/>
              <w:bottom w:val="single" w:sz="8" w:space="0" w:color="auto"/>
              <w:right w:val="single" w:sz="8" w:space="0" w:color="auto"/>
            </w:tcBorders>
            <w:shd w:val="clear" w:color="000000" w:fill="A6A6A6"/>
            <w:vAlign w:val="center"/>
            <w:hideMark/>
          </w:tcPr>
          <w:p w:rsidR="00DF1695" w:rsidRPr="00DF1695" w:rsidRDefault="00DF1695" w:rsidP="00DF1695">
            <w:pPr>
              <w:pStyle w:val="NoSpacing"/>
              <w:rPr>
                <w:sz w:val="16"/>
                <w:szCs w:val="16"/>
              </w:rPr>
            </w:pPr>
            <w:r w:rsidRPr="00DF1695">
              <w:rPr>
                <w:sz w:val="16"/>
                <w:szCs w:val="16"/>
              </w:rPr>
              <w:t>Обрасло добро</w:t>
            </w:r>
          </w:p>
        </w:tc>
        <w:tc>
          <w:tcPr>
            <w:tcW w:w="296"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II</w:t>
            </w:r>
          </w:p>
        </w:tc>
        <w:tc>
          <w:tcPr>
            <w:tcW w:w="296"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III</w:t>
            </w:r>
          </w:p>
        </w:tc>
        <w:tc>
          <w:tcPr>
            <w:tcW w:w="397"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IV</w:t>
            </w:r>
          </w:p>
        </w:tc>
        <w:tc>
          <w:tcPr>
            <w:tcW w:w="397"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V</w:t>
            </w:r>
          </w:p>
        </w:tc>
        <w:tc>
          <w:tcPr>
            <w:tcW w:w="397"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VI</w:t>
            </w:r>
          </w:p>
        </w:tc>
        <w:tc>
          <w:tcPr>
            <w:tcW w:w="397"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VII</w:t>
            </w:r>
          </w:p>
        </w:tc>
        <w:tc>
          <w:tcPr>
            <w:tcW w:w="296" w:type="pct"/>
            <w:tcBorders>
              <w:top w:val="nil"/>
              <w:left w:val="nil"/>
              <w:bottom w:val="single" w:sz="8" w:space="0" w:color="auto"/>
              <w:right w:val="single" w:sz="8" w:space="0" w:color="auto"/>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VIII</w:t>
            </w:r>
          </w:p>
        </w:tc>
      </w:tr>
      <w:tr w:rsidR="00DF1695" w:rsidRPr="00DF1695" w:rsidTr="00DF1695">
        <w:trPr>
          <w:trHeight w:val="315"/>
        </w:trPr>
        <w:tc>
          <w:tcPr>
            <w:tcW w:w="5000" w:type="pct"/>
            <w:gridSpan w:val="12"/>
            <w:tcBorders>
              <w:top w:val="nil"/>
              <w:left w:val="nil"/>
              <w:bottom w:val="single" w:sz="8" w:space="0" w:color="auto"/>
              <w:right w:val="nil"/>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 xml:space="preserve">Високе састојине-ширине добног разреда 10 година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5,13</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5,13</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0,00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382601" w:rsidRDefault="00382601" w:rsidP="00DF1695">
            <w:pPr>
              <w:pStyle w:val="NoSpacing"/>
              <w:rPr>
                <w:sz w:val="16"/>
                <w:szCs w:val="16"/>
                <w:lang/>
              </w:rPr>
            </w:pPr>
            <w:r>
              <w:rPr>
                <w:sz w:val="16"/>
                <w:szCs w:val="16"/>
              </w:rPr>
              <w:t>10</w:t>
            </w:r>
            <w:r>
              <w:rPr>
                <w:sz w:val="16"/>
                <w:szCs w:val="16"/>
                <w:lang/>
              </w:rPr>
              <w:t>.</w:t>
            </w:r>
            <w:r>
              <w:rPr>
                <w:sz w:val="16"/>
                <w:szCs w:val="16"/>
              </w:rPr>
              <w:t>323</w:t>
            </w:r>
            <w:r>
              <w:rPr>
                <w:sz w:val="16"/>
                <w:szCs w:val="16"/>
                <w:lang/>
              </w:rPr>
              <w:t>.</w:t>
            </w:r>
            <w:r>
              <w:rPr>
                <w:sz w:val="16"/>
                <w:szCs w:val="16"/>
              </w:rPr>
              <w:t>212</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0,00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1,07</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1,07</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0,00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382601" w:rsidRDefault="00382601" w:rsidP="00DF1695">
            <w:pPr>
              <w:pStyle w:val="NoSpacing"/>
              <w:rPr>
                <w:sz w:val="16"/>
                <w:szCs w:val="16"/>
                <w:lang/>
              </w:rPr>
            </w:pPr>
            <w:r>
              <w:rPr>
                <w:sz w:val="16"/>
                <w:szCs w:val="16"/>
              </w:rPr>
              <w:t>10</w:t>
            </w:r>
            <w:r>
              <w:rPr>
                <w:sz w:val="16"/>
                <w:szCs w:val="16"/>
                <w:lang/>
              </w:rPr>
              <w:t>.</w:t>
            </w:r>
            <w:r>
              <w:rPr>
                <w:sz w:val="16"/>
                <w:szCs w:val="16"/>
              </w:rPr>
              <w:t>382</w:t>
            </w:r>
            <w:r>
              <w:rPr>
                <w:sz w:val="16"/>
                <w:szCs w:val="16"/>
                <w:lang/>
              </w:rPr>
              <w:t>.</w:t>
            </w:r>
            <w:r>
              <w:rPr>
                <w:sz w:val="16"/>
                <w:szCs w:val="16"/>
              </w:rPr>
              <w:t>212</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0,00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5000" w:type="pct"/>
            <w:gridSpan w:val="12"/>
            <w:tcBorders>
              <w:top w:val="nil"/>
              <w:left w:val="nil"/>
              <w:bottom w:val="single" w:sz="8" w:space="0" w:color="auto"/>
              <w:right w:val="nil"/>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 xml:space="preserve">Изданачке састојине-ширине добног разреда 10 година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6,26</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6,26</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0,00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382601" w:rsidRDefault="00382601" w:rsidP="00DF1695">
            <w:pPr>
              <w:pStyle w:val="NoSpacing"/>
              <w:rPr>
                <w:sz w:val="16"/>
                <w:szCs w:val="16"/>
                <w:lang/>
              </w:rPr>
            </w:pPr>
            <w:r>
              <w:rPr>
                <w:sz w:val="16"/>
                <w:szCs w:val="16"/>
              </w:rPr>
              <w:t>10</w:t>
            </w:r>
            <w:r>
              <w:rPr>
                <w:sz w:val="16"/>
                <w:szCs w:val="16"/>
                <w:lang/>
              </w:rPr>
              <w:t>.</w:t>
            </w:r>
            <w:r>
              <w:rPr>
                <w:sz w:val="16"/>
                <w:szCs w:val="16"/>
              </w:rPr>
              <w:t>214</w:t>
            </w:r>
            <w:r>
              <w:rPr>
                <w:sz w:val="16"/>
                <w:szCs w:val="16"/>
                <w:lang/>
              </w:rPr>
              <w:t>.</w:t>
            </w:r>
            <w:r>
              <w:rPr>
                <w:sz w:val="16"/>
                <w:szCs w:val="16"/>
              </w:rPr>
              <w:t>212</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0,00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122,37</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1,16</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16,31</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83,27</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20,63</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1,00</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4539,60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41,80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597,50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3</w:t>
            </w:r>
            <w:r w:rsidR="00FB7C33">
              <w:rPr>
                <w:sz w:val="16"/>
                <w:szCs w:val="16"/>
              </w:rPr>
              <w:t>.</w:t>
            </w:r>
            <w:r w:rsidRPr="00DF1695">
              <w:rPr>
                <w:sz w:val="16"/>
                <w:szCs w:val="16"/>
              </w:rPr>
              <w:t>095,40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767,10</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37,80</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382601" w:rsidRDefault="00382601" w:rsidP="00DF1695">
            <w:pPr>
              <w:pStyle w:val="NoSpacing"/>
              <w:rPr>
                <w:sz w:val="16"/>
                <w:szCs w:val="16"/>
                <w:lang/>
              </w:rPr>
            </w:pPr>
            <w:r>
              <w:rPr>
                <w:sz w:val="16"/>
                <w:szCs w:val="16"/>
              </w:rPr>
              <w:t>10</w:t>
            </w:r>
            <w:r>
              <w:rPr>
                <w:sz w:val="16"/>
                <w:szCs w:val="16"/>
                <w:lang/>
              </w:rPr>
              <w:t>.</w:t>
            </w:r>
            <w:r>
              <w:rPr>
                <w:sz w:val="16"/>
                <w:szCs w:val="16"/>
              </w:rPr>
              <w:t>216</w:t>
            </w:r>
            <w:r>
              <w:rPr>
                <w:sz w:val="16"/>
                <w:szCs w:val="16"/>
                <w:lang/>
              </w:rPr>
              <w:t>.</w:t>
            </w:r>
            <w:r>
              <w:rPr>
                <w:sz w:val="16"/>
                <w:szCs w:val="16"/>
              </w:rPr>
              <w:t>212</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45,40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0,40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6,00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31,00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7,70</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0,40</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2,69</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2,69</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lastRenderedPageBreak/>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125,40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125,40</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382601" w:rsidRDefault="00DF1695" w:rsidP="00DF1695">
            <w:pPr>
              <w:pStyle w:val="NoSpacing"/>
              <w:rPr>
                <w:sz w:val="16"/>
                <w:szCs w:val="16"/>
                <w:lang/>
              </w:rPr>
            </w:pPr>
            <w:r w:rsidRPr="00DF1695">
              <w:rPr>
                <w:sz w:val="16"/>
                <w:szCs w:val="16"/>
              </w:rPr>
              <w:t>10</w:t>
            </w:r>
            <w:r w:rsidR="00382601">
              <w:rPr>
                <w:sz w:val="16"/>
                <w:szCs w:val="16"/>
                <w:lang/>
              </w:rPr>
              <w:t>.</w:t>
            </w:r>
            <w:r w:rsidRPr="00DF1695">
              <w:rPr>
                <w:sz w:val="16"/>
                <w:szCs w:val="16"/>
              </w:rPr>
              <w:t>362</w:t>
            </w:r>
            <w:r w:rsidR="00382601">
              <w:rPr>
                <w:sz w:val="16"/>
                <w:szCs w:val="16"/>
                <w:lang/>
              </w:rPr>
              <w:t>.</w:t>
            </w:r>
            <w:r w:rsidR="00382601">
              <w:rPr>
                <w:sz w:val="16"/>
                <w:szCs w:val="16"/>
              </w:rPr>
              <w:t>421</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1,30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1,30</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5000" w:type="pct"/>
            <w:gridSpan w:val="12"/>
            <w:tcBorders>
              <w:top w:val="single" w:sz="8" w:space="0" w:color="auto"/>
              <w:left w:val="nil"/>
              <w:bottom w:val="single" w:sz="8" w:space="0" w:color="auto"/>
              <w:right w:val="nil"/>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Изданачке састојине-ширина добног разреда 5 година</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410,84</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182,34</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66,50</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94,37</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23,77</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35,45</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1,65</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0,98</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5,78</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4</w:t>
            </w:r>
            <w:r w:rsidR="00FB7C33">
              <w:rPr>
                <w:sz w:val="16"/>
                <w:szCs w:val="16"/>
              </w:rPr>
              <w:t>.</w:t>
            </w:r>
            <w:r w:rsidRPr="00DF1695">
              <w:rPr>
                <w:sz w:val="16"/>
                <w:szCs w:val="16"/>
              </w:rPr>
              <w:t>055,10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w:t>
            </w:r>
            <w:r w:rsidR="00FB7C33">
              <w:rPr>
                <w:sz w:val="16"/>
                <w:szCs w:val="16"/>
              </w:rPr>
              <w:t>.</w:t>
            </w:r>
            <w:r w:rsidRPr="00DF1695">
              <w:rPr>
                <w:sz w:val="16"/>
                <w:szCs w:val="16"/>
              </w:rPr>
              <w:t>144,00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w:t>
            </w:r>
            <w:r w:rsidR="00FB7C33">
              <w:rPr>
                <w:sz w:val="16"/>
                <w:szCs w:val="16"/>
              </w:rPr>
              <w:t>.</w:t>
            </w:r>
            <w:r w:rsidRPr="00DF1695">
              <w:rPr>
                <w:sz w:val="16"/>
                <w:szCs w:val="16"/>
              </w:rPr>
              <w:t>420,60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58,30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21,40</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410,80</w:t>
            </w:r>
          </w:p>
        </w:tc>
      </w:tr>
      <w:tr w:rsidR="00DF1695" w:rsidRPr="00DF1695" w:rsidTr="00DF1695">
        <w:trPr>
          <w:trHeight w:val="300"/>
        </w:trPr>
        <w:tc>
          <w:tcPr>
            <w:tcW w:w="649" w:type="pct"/>
            <w:tcBorders>
              <w:top w:val="nil"/>
              <w:left w:val="single" w:sz="8" w:space="0" w:color="auto"/>
              <w:bottom w:val="nil"/>
              <w:right w:val="single" w:sz="8" w:space="0" w:color="auto"/>
            </w:tcBorders>
            <w:shd w:val="clear" w:color="000000" w:fill="FFFFFF"/>
            <w:noWrap/>
            <w:vAlign w:val="center"/>
            <w:hideMark/>
          </w:tcPr>
          <w:p w:rsidR="00DF1695" w:rsidRPr="00382601" w:rsidRDefault="00382601" w:rsidP="00DF1695">
            <w:pPr>
              <w:pStyle w:val="NoSpacing"/>
              <w:rPr>
                <w:sz w:val="16"/>
                <w:szCs w:val="16"/>
                <w:lang/>
              </w:rPr>
            </w:pPr>
            <w:r>
              <w:rPr>
                <w:sz w:val="16"/>
                <w:szCs w:val="16"/>
              </w:rPr>
              <w:t>10</w:t>
            </w:r>
            <w:r>
              <w:rPr>
                <w:sz w:val="16"/>
                <w:szCs w:val="16"/>
                <w:lang/>
              </w:rPr>
              <w:t>.</w:t>
            </w:r>
            <w:r>
              <w:rPr>
                <w:sz w:val="16"/>
                <w:szCs w:val="16"/>
              </w:rPr>
              <w:t>325</w:t>
            </w:r>
            <w:r>
              <w:rPr>
                <w:sz w:val="16"/>
                <w:szCs w:val="16"/>
                <w:lang/>
              </w:rPr>
              <w:t>.</w:t>
            </w:r>
            <w:r>
              <w:rPr>
                <w:sz w:val="16"/>
                <w:szCs w:val="16"/>
              </w:rPr>
              <w:t>212</w:t>
            </w:r>
          </w:p>
        </w:tc>
        <w:tc>
          <w:tcPr>
            <w:tcW w:w="358"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236,30</w:t>
            </w:r>
          </w:p>
        </w:tc>
        <w:tc>
          <w:tcPr>
            <w:tcW w:w="507"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72,20</w:t>
            </w:r>
          </w:p>
        </w:tc>
        <w:tc>
          <w:tcPr>
            <w:tcW w:w="397"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138,90</w:t>
            </w:r>
          </w:p>
        </w:tc>
        <w:tc>
          <w:tcPr>
            <w:tcW w:w="397"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3,60</w:t>
            </w:r>
          </w:p>
        </w:tc>
        <w:tc>
          <w:tcPr>
            <w:tcW w:w="397"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1,30</w:t>
            </w:r>
          </w:p>
        </w:tc>
        <w:tc>
          <w:tcPr>
            <w:tcW w:w="296"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20,40</w:t>
            </w:r>
          </w:p>
        </w:tc>
      </w:tr>
      <w:tr w:rsidR="00DF1695" w:rsidRPr="00DF1695" w:rsidTr="00DF1695">
        <w:trPr>
          <w:trHeight w:val="315"/>
        </w:trPr>
        <w:tc>
          <w:tcPr>
            <w:tcW w:w="6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2,03</w:t>
            </w:r>
          </w:p>
        </w:tc>
        <w:tc>
          <w:tcPr>
            <w:tcW w:w="507"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2,03</w:t>
            </w:r>
          </w:p>
        </w:tc>
        <w:tc>
          <w:tcPr>
            <w:tcW w:w="397"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150,70</w:t>
            </w:r>
          </w:p>
        </w:tc>
        <w:tc>
          <w:tcPr>
            <w:tcW w:w="50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150,70</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4" w:space="0" w:color="auto"/>
              <w:bottom w:val="single" w:sz="4" w:space="0" w:color="auto"/>
              <w:right w:val="single" w:sz="4" w:space="0" w:color="auto"/>
            </w:tcBorders>
            <w:shd w:val="clear" w:color="000000" w:fill="FFFFFF"/>
            <w:noWrap/>
            <w:vAlign w:val="center"/>
            <w:hideMark/>
          </w:tcPr>
          <w:p w:rsidR="00DF1695" w:rsidRPr="00382601" w:rsidRDefault="00382601" w:rsidP="00DF1695">
            <w:pPr>
              <w:pStyle w:val="NoSpacing"/>
              <w:rPr>
                <w:sz w:val="16"/>
                <w:szCs w:val="16"/>
                <w:lang/>
              </w:rPr>
            </w:pPr>
            <w:r>
              <w:rPr>
                <w:sz w:val="16"/>
                <w:szCs w:val="16"/>
              </w:rPr>
              <w:t>10</w:t>
            </w:r>
            <w:r>
              <w:rPr>
                <w:sz w:val="16"/>
                <w:szCs w:val="16"/>
                <w:lang/>
              </w:rPr>
              <w:t>.</w:t>
            </w:r>
            <w:r>
              <w:rPr>
                <w:sz w:val="16"/>
                <w:szCs w:val="16"/>
              </w:rPr>
              <w:t>326</w:t>
            </w:r>
            <w:r>
              <w:rPr>
                <w:sz w:val="16"/>
                <w:szCs w:val="16"/>
                <w:lang/>
              </w:rPr>
              <w:t>.</w:t>
            </w:r>
            <w:r>
              <w:rPr>
                <w:sz w:val="16"/>
                <w:szCs w:val="16"/>
              </w:rPr>
              <w:t>212</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6,20</w:t>
            </w:r>
          </w:p>
        </w:tc>
        <w:tc>
          <w:tcPr>
            <w:tcW w:w="50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6,20</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5000" w:type="pct"/>
            <w:gridSpan w:val="12"/>
            <w:tcBorders>
              <w:top w:val="nil"/>
              <w:left w:val="nil"/>
              <w:bottom w:val="single" w:sz="8" w:space="0" w:color="auto"/>
              <w:right w:val="nil"/>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ВПС-ширина добног разреда 10 година</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252,24</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101,46</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43,26</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36,20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71,32</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89</w:t>
            </w:r>
            <w:r w:rsidR="00FB7C33">
              <w:rPr>
                <w:sz w:val="16"/>
                <w:szCs w:val="16"/>
              </w:rPr>
              <w:t>.</w:t>
            </w:r>
            <w:r w:rsidRPr="00DF1695">
              <w:rPr>
                <w:sz w:val="16"/>
                <w:szCs w:val="16"/>
              </w:rPr>
              <w:t>923,30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31</w:t>
            </w:r>
            <w:r w:rsidR="00FB7C33">
              <w:rPr>
                <w:sz w:val="16"/>
                <w:szCs w:val="16"/>
              </w:rPr>
              <w:t>.</w:t>
            </w:r>
            <w:r w:rsidRPr="00DF1695">
              <w:rPr>
                <w:sz w:val="16"/>
                <w:szCs w:val="16"/>
              </w:rPr>
              <w:t>841,80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15</w:t>
            </w:r>
            <w:r w:rsidR="00FB7C33">
              <w:rPr>
                <w:sz w:val="16"/>
                <w:szCs w:val="16"/>
              </w:rPr>
              <w:t>.</w:t>
            </w:r>
            <w:r w:rsidRPr="00DF1695">
              <w:rPr>
                <w:sz w:val="16"/>
                <w:szCs w:val="16"/>
              </w:rPr>
              <w:t>630,70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12</w:t>
            </w:r>
            <w:r w:rsidR="00FB7C33">
              <w:rPr>
                <w:sz w:val="16"/>
                <w:szCs w:val="16"/>
              </w:rPr>
              <w:t>.</w:t>
            </w:r>
            <w:r w:rsidRPr="00DF1695">
              <w:rPr>
                <w:sz w:val="16"/>
                <w:szCs w:val="16"/>
              </w:rPr>
              <w:t>693,40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29</w:t>
            </w:r>
            <w:r w:rsidR="00FB7C33">
              <w:rPr>
                <w:sz w:val="16"/>
                <w:szCs w:val="16"/>
              </w:rPr>
              <w:t>.</w:t>
            </w:r>
            <w:r w:rsidRPr="00DF1695">
              <w:rPr>
                <w:sz w:val="16"/>
                <w:szCs w:val="16"/>
              </w:rPr>
              <w:t>757,30</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382601" w:rsidRDefault="00382601" w:rsidP="00DF1695">
            <w:pPr>
              <w:pStyle w:val="NoSpacing"/>
              <w:rPr>
                <w:sz w:val="16"/>
                <w:szCs w:val="16"/>
                <w:lang/>
              </w:rPr>
            </w:pPr>
            <w:r>
              <w:rPr>
                <w:sz w:val="16"/>
                <w:szCs w:val="16"/>
              </w:rPr>
              <w:t>10</w:t>
            </w:r>
            <w:r>
              <w:rPr>
                <w:sz w:val="16"/>
                <w:szCs w:val="16"/>
                <w:lang/>
              </w:rPr>
              <w:t>.</w:t>
            </w:r>
            <w:r>
              <w:rPr>
                <w:sz w:val="16"/>
                <w:szCs w:val="16"/>
              </w:rPr>
              <w:t>475</w:t>
            </w:r>
            <w:r>
              <w:rPr>
                <w:sz w:val="16"/>
                <w:szCs w:val="16"/>
                <w:lang/>
              </w:rPr>
              <w:t>.</w:t>
            </w:r>
            <w:r>
              <w:rPr>
                <w:sz w:val="16"/>
                <w:szCs w:val="16"/>
              </w:rPr>
              <w:t>212</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4360,70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w:t>
            </w:r>
            <w:r w:rsidR="00FB7C33">
              <w:rPr>
                <w:sz w:val="16"/>
                <w:szCs w:val="16"/>
              </w:rPr>
              <w:t>.</w:t>
            </w:r>
            <w:r w:rsidRPr="00DF1695">
              <w:rPr>
                <w:sz w:val="16"/>
                <w:szCs w:val="16"/>
              </w:rPr>
              <w:t>793,60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747,30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642,00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w:t>
            </w:r>
            <w:r w:rsidR="00FB7C33">
              <w:rPr>
                <w:sz w:val="16"/>
                <w:szCs w:val="16"/>
              </w:rPr>
              <w:t>.</w:t>
            </w:r>
            <w:r w:rsidRPr="00DF1695">
              <w:rPr>
                <w:sz w:val="16"/>
                <w:szCs w:val="16"/>
              </w:rPr>
              <w:t>177,80</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27,30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27,30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10</w:t>
            </w:r>
            <w:r w:rsidR="00FB7C33">
              <w:rPr>
                <w:sz w:val="16"/>
                <w:szCs w:val="16"/>
              </w:rPr>
              <w:t>.</w:t>
            </w:r>
            <w:r w:rsidRPr="00DF1695">
              <w:rPr>
                <w:sz w:val="16"/>
                <w:szCs w:val="16"/>
              </w:rPr>
              <w:t>678,10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10</w:t>
            </w:r>
            <w:r w:rsidR="00FB7C33">
              <w:rPr>
                <w:sz w:val="16"/>
                <w:szCs w:val="16"/>
              </w:rPr>
              <w:t>.</w:t>
            </w:r>
            <w:r w:rsidRPr="00DF1695">
              <w:rPr>
                <w:sz w:val="16"/>
                <w:szCs w:val="16"/>
              </w:rPr>
              <w:t>678,10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382601" w:rsidRDefault="00382601" w:rsidP="00DF1695">
            <w:pPr>
              <w:pStyle w:val="NoSpacing"/>
              <w:rPr>
                <w:sz w:val="16"/>
                <w:szCs w:val="16"/>
                <w:lang/>
              </w:rPr>
            </w:pPr>
            <w:r>
              <w:rPr>
                <w:sz w:val="16"/>
                <w:szCs w:val="16"/>
              </w:rPr>
              <w:t>10</w:t>
            </w:r>
            <w:r>
              <w:rPr>
                <w:sz w:val="16"/>
                <w:szCs w:val="16"/>
                <w:lang/>
              </w:rPr>
              <w:t>.</w:t>
            </w:r>
            <w:r>
              <w:rPr>
                <w:sz w:val="16"/>
                <w:szCs w:val="16"/>
              </w:rPr>
              <w:t>476</w:t>
            </w:r>
            <w:r>
              <w:rPr>
                <w:sz w:val="16"/>
                <w:szCs w:val="16"/>
                <w:lang/>
              </w:rPr>
              <w:t>.</w:t>
            </w:r>
            <w:r>
              <w:rPr>
                <w:sz w:val="16"/>
                <w:szCs w:val="16"/>
              </w:rPr>
              <w:t>212</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525,30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525,30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12,69</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7,53</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5,16</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4</w:t>
            </w:r>
            <w:r w:rsidR="00FB7C33">
              <w:rPr>
                <w:sz w:val="16"/>
                <w:szCs w:val="16"/>
              </w:rPr>
              <w:t>.</w:t>
            </w:r>
            <w:r w:rsidRPr="00DF1695">
              <w:rPr>
                <w:sz w:val="16"/>
                <w:szCs w:val="16"/>
              </w:rPr>
              <w:t>211,20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w:t>
            </w:r>
            <w:r w:rsidR="00FB7C33">
              <w:rPr>
                <w:sz w:val="16"/>
                <w:szCs w:val="16"/>
              </w:rPr>
              <w:t>.</w:t>
            </w:r>
            <w:r w:rsidRPr="00DF1695">
              <w:rPr>
                <w:sz w:val="16"/>
                <w:szCs w:val="16"/>
              </w:rPr>
              <w:t>554,70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w:t>
            </w:r>
            <w:r w:rsidR="00FB7C33">
              <w:rPr>
                <w:sz w:val="16"/>
                <w:szCs w:val="16"/>
              </w:rPr>
              <w:t>.</w:t>
            </w:r>
            <w:r w:rsidRPr="00DF1695">
              <w:rPr>
                <w:sz w:val="16"/>
                <w:szCs w:val="16"/>
              </w:rPr>
              <w:t>656,50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382601" w:rsidRDefault="00382601" w:rsidP="00DF1695">
            <w:pPr>
              <w:pStyle w:val="NoSpacing"/>
              <w:rPr>
                <w:sz w:val="16"/>
                <w:szCs w:val="16"/>
                <w:lang/>
              </w:rPr>
            </w:pPr>
            <w:r>
              <w:rPr>
                <w:sz w:val="16"/>
                <w:szCs w:val="16"/>
              </w:rPr>
              <w:t>10</w:t>
            </w:r>
            <w:r>
              <w:rPr>
                <w:sz w:val="16"/>
                <w:szCs w:val="16"/>
                <w:lang/>
              </w:rPr>
              <w:t>.</w:t>
            </w:r>
            <w:r>
              <w:rPr>
                <w:sz w:val="16"/>
                <w:szCs w:val="16"/>
              </w:rPr>
              <w:t>477</w:t>
            </w:r>
            <w:r>
              <w:rPr>
                <w:sz w:val="16"/>
                <w:szCs w:val="16"/>
                <w:lang/>
              </w:rPr>
              <w:t>.</w:t>
            </w:r>
            <w:r>
              <w:rPr>
                <w:sz w:val="16"/>
                <w:szCs w:val="16"/>
              </w:rPr>
              <w:t>212</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180,40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106,40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73,90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5000" w:type="pct"/>
            <w:gridSpan w:val="12"/>
            <w:tcBorders>
              <w:top w:val="single" w:sz="8" w:space="0" w:color="auto"/>
              <w:left w:val="nil"/>
              <w:bottom w:val="single" w:sz="8" w:space="0" w:color="auto"/>
              <w:right w:val="nil"/>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ВПС-ширина добног разреда 5 година</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117,39</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30,18</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55,40</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5,07</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1,23</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2,78</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22,73</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w:t>
            </w:r>
            <w:r w:rsidR="00FB7C33">
              <w:rPr>
                <w:sz w:val="16"/>
                <w:szCs w:val="16"/>
              </w:rPr>
              <w:t>.</w:t>
            </w:r>
            <w:r w:rsidRPr="00DF1695">
              <w:rPr>
                <w:sz w:val="16"/>
                <w:szCs w:val="16"/>
              </w:rPr>
              <w:t>930,30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192,60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1737,70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382601" w:rsidRDefault="00382601" w:rsidP="00DF1695">
            <w:pPr>
              <w:pStyle w:val="NoSpacing"/>
              <w:rPr>
                <w:sz w:val="16"/>
                <w:szCs w:val="16"/>
                <w:lang/>
              </w:rPr>
            </w:pPr>
            <w:r>
              <w:rPr>
                <w:sz w:val="16"/>
                <w:szCs w:val="16"/>
              </w:rPr>
              <w:t>10</w:t>
            </w:r>
            <w:r>
              <w:rPr>
                <w:sz w:val="16"/>
                <w:szCs w:val="16"/>
                <w:lang/>
              </w:rPr>
              <w:t>.</w:t>
            </w:r>
            <w:r>
              <w:rPr>
                <w:sz w:val="16"/>
                <w:szCs w:val="16"/>
              </w:rPr>
              <w:t>483</w:t>
            </w:r>
            <w:r>
              <w:rPr>
                <w:sz w:val="16"/>
                <w:szCs w:val="16"/>
                <w:lang/>
              </w:rPr>
              <w:t>.</w:t>
            </w:r>
            <w:r>
              <w:rPr>
                <w:sz w:val="16"/>
                <w:szCs w:val="16"/>
              </w:rPr>
              <w:t>212</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110,90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11,50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99,40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4,76</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3,42</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1,34</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323,00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260,90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62,00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382601" w:rsidRDefault="00382601" w:rsidP="00DF1695">
            <w:pPr>
              <w:pStyle w:val="NoSpacing"/>
              <w:rPr>
                <w:sz w:val="16"/>
                <w:szCs w:val="16"/>
                <w:lang/>
              </w:rPr>
            </w:pPr>
            <w:r>
              <w:rPr>
                <w:sz w:val="16"/>
                <w:szCs w:val="16"/>
              </w:rPr>
              <w:t>10</w:t>
            </w:r>
            <w:r>
              <w:rPr>
                <w:sz w:val="16"/>
                <w:szCs w:val="16"/>
                <w:lang/>
              </w:rPr>
              <w:t>.</w:t>
            </w:r>
            <w:r>
              <w:rPr>
                <w:sz w:val="16"/>
                <w:szCs w:val="16"/>
              </w:rPr>
              <w:t>485</w:t>
            </w:r>
            <w:r>
              <w:rPr>
                <w:sz w:val="16"/>
                <w:szCs w:val="16"/>
                <w:lang/>
              </w:rPr>
              <w:t>.</w:t>
            </w:r>
            <w:r>
              <w:rPr>
                <w:sz w:val="16"/>
                <w:szCs w:val="16"/>
              </w:rPr>
              <w:t>212</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16,60</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13,10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3,50</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964,77</w:t>
            </w:r>
          </w:p>
        </w:tc>
        <w:tc>
          <w:tcPr>
            <w:tcW w:w="50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218,72</w:t>
            </w:r>
          </w:p>
        </w:tc>
        <w:tc>
          <w:tcPr>
            <w:tcW w:w="296"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128,16</w:t>
            </w:r>
          </w:p>
        </w:tc>
        <w:tc>
          <w:tcPr>
            <w:tcW w:w="296"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100,60</w:t>
            </w:r>
          </w:p>
        </w:tc>
        <w:tc>
          <w:tcPr>
            <w:tcW w:w="39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133,99</w:t>
            </w:r>
          </w:p>
        </w:tc>
        <w:tc>
          <w:tcPr>
            <w:tcW w:w="39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135,71</w:t>
            </w:r>
          </w:p>
        </w:tc>
        <w:tc>
          <w:tcPr>
            <w:tcW w:w="39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145,19</w:t>
            </w:r>
          </w:p>
        </w:tc>
        <w:tc>
          <w:tcPr>
            <w:tcW w:w="39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95,62</w:t>
            </w:r>
          </w:p>
        </w:tc>
        <w:tc>
          <w:tcPr>
            <w:tcW w:w="296"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6,78</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115</w:t>
            </w:r>
            <w:r w:rsidR="00FB7C33">
              <w:rPr>
                <w:sz w:val="16"/>
                <w:szCs w:val="16"/>
              </w:rPr>
              <w:t>.</w:t>
            </w:r>
            <w:r w:rsidRPr="00DF1695">
              <w:rPr>
                <w:sz w:val="16"/>
                <w:szCs w:val="16"/>
              </w:rPr>
              <w:t>936,70</w:t>
            </w:r>
          </w:p>
        </w:tc>
        <w:tc>
          <w:tcPr>
            <w:tcW w:w="50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41,80</w:t>
            </w:r>
          </w:p>
        </w:tc>
        <w:tc>
          <w:tcPr>
            <w:tcW w:w="39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35</w:t>
            </w:r>
            <w:r w:rsidR="00FB7C33">
              <w:rPr>
                <w:sz w:val="16"/>
                <w:szCs w:val="16"/>
              </w:rPr>
              <w:t>.</w:t>
            </w:r>
            <w:r w:rsidRPr="00DF1695">
              <w:rPr>
                <w:sz w:val="16"/>
                <w:szCs w:val="16"/>
              </w:rPr>
              <w:t>540,50</w:t>
            </w:r>
          </w:p>
        </w:tc>
        <w:tc>
          <w:tcPr>
            <w:tcW w:w="39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31</w:t>
            </w:r>
            <w:r w:rsidR="00FB7C33">
              <w:rPr>
                <w:sz w:val="16"/>
                <w:szCs w:val="16"/>
              </w:rPr>
              <w:t>.</w:t>
            </w:r>
            <w:r w:rsidRPr="00DF1695">
              <w:rPr>
                <w:sz w:val="16"/>
                <w:szCs w:val="16"/>
              </w:rPr>
              <w:t>587,60</w:t>
            </w:r>
          </w:p>
        </w:tc>
        <w:tc>
          <w:tcPr>
            <w:tcW w:w="39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17</w:t>
            </w:r>
            <w:r w:rsidR="00FB7C33">
              <w:rPr>
                <w:sz w:val="16"/>
                <w:szCs w:val="16"/>
              </w:rPr>
              <w:t>.</w:t>
            </w:r>
            <w:r w:rsidRPr="00DF1695">
              <w:rPr>
                <w:sz w:val="16"/>
                <w:szCs w:val="16"/>
              </w:rPr>
              <w:t>646,80</w:t>
            </w:r>
          </w:p>
        </w:tc>
        <w:tc>
          <w:tcPr>
            <w:tcW w:w="39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30</w:t>
            </w:r>
            <w:r w:rsidR="00FB7C33">
              <w:rPr>
                <w:sz w:val="16"/>
                <w:szCs w:val="16"/>
              </w:rPr>
              <w:t>.</w:t>
            </w:r>
            <w:r w:rsidRPr="00DF1695">
              <w:rPr>
                <w:sz w:val="16"/>
                <w:szCs w:val="16"/>
              </w:rPr>
              <w:t>671,20</w:t>
            </w:r>
          </w:p>
        </w:tc>
        <w:tc>
          <w:tcPr>
            <w:tcW w:w="296"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448,60</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УК.НЦ.10</w:t>
            </w:r>
          </w:p>
        </w:tc>
        <w:tc>
          <w:tcPr>
            <w:tcW w:w="358"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5</w:t>
            </w:r>
            <w:r w:rsidR="00FB7C33">
              <w:rPr>
                <w:sz w:val="16"/>
                <w:szCs w:val="16"/>
              </w:rPr>
              <w:t>.</w:t>
            </w:r>
            <w:r w:rsidRPr="00DF1695">
              <w:rPr>
                <w:sz w:val="16"/>
                <w:szCs w:val="16"/>
              </w:rPr>
              <w:t>483,10</w:t>
            </w:r>
          </w:p>
        </w:tc>
        <w:tc>
          <w:tcPr>
            <w:tcW w:w="50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0,40</w:t>
            </w:r>
          </w:p>
        </w:tc>
        <w:tc>
          <w:tcPr>
            <w:tcW w:w="39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w:t>
            </w:r>
            <w:r w:rsidR="00FB7C33">
              <w:rPr>
                <w:sz w:val="16"/>
                <w:szCs w:val="16"/>
              </w:rPr>
              <w:t>.</w:t>
            </w:r>
            <w:r w:rsidRPr="00DF1695">
              <w:rPr>
                <w:sz w:val="16"/>
                <w:szCs w:val="16"/>
              </w:rPr>
              <w:t>972,20</w:t>
            </w:r>
          </w:p>
        </w:tc>
        <w:tc>
          <w:tcPr>
            <w:tcW w:w="39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w:t>
            </w:r>
            <w:r w:rsidR="00FB7C33">
              <w:rPr>
                <w:sz w:val="16"/>
                <w:szCs w:val="16"/>
              </w:rPr>
              <w:t>.</w:t>
            </w:r>
            <w:r w:rsidRPr="00DF1695">
              <w:rPr>
                <w:sz w:val="16"/>
                <w:szCs w:val="16"/>
              </w:rPr>
              <w:t>522,20</w:t>
            </w:r>
          </w:p>
        </w:tc>
        <w:tc>
          <w:tcPr>
            <w:tcW w:w="39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779,50</w:t>
            </w:r>
          </w:p>
        </w:tc>
        <w:tc>
          <w:tcPr>
            <w:tcW w:w="39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w:t>
            </w:r>
            <w:r w:rsidR="00FB7C33">
              <w:rPr>
                <w:sz w:val="16"/>
                <w:szCs w:val="16"/>
              </w:rPr>
              <w:t>.</w:t>
            </w:r>
            <w:r w:rsidRPr="00DF1695">
              <w:rPr>
                <w:sz w:val="16"/>
                <w:szCs w:val="16"/>
              </w:rPr>
              <w:t>188,10</w:t>
            </w:r>
          </w:p>
        </w:tc>
        <w:tc>
          <w:tcPr>
            <w:tcW w:w="296"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20,80</w:t>
            </w:r>
          </w:p>
        </w:tc>
      </w:tr>
      <w:tr w:rsidR="00DF1695" w:rsidRPr="00DF1695" w:rsidTr="00DF1695">
        <w:trPr>
          <w:trHeight w:val="315"/>
        </w:trPr>
        <w:tc>
          <w:tcPr>
            <w:tcW w:w="5000" w:type="pct"/>
            <w:gridSpan w:val="12"/>
            <w:tcBorders>
              <w:top w:val="single" w:sz="8" w:space="0" w:color="auto"/>
              <w:left w:val="nil"/>
              <w:bottom w:val="single" w:sz="8" w:space="0" w:color="auto"/>
              <w:right w:val="nil"/>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Изданачке састојине-ширина добног разреда 5 година</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1,43</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1,43</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0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00"/>
        </w:trPr>
        <w:tc>
          <w:tcPr>
            <w:tcW w:w="649" w:type="pct"/>
            <w:tcBorders>
              <w:top w:val="nil"/>
              <w:left w:val="single" w:sz="8" w:space="0" w:color="auto"/>
              <w:bottom w:val="nil"/>
              <w:right w:val="single" w:sz="8" w:space="0" w:color="auto"/>
            </w:tcBorders>
            <w:shd w:val="clear" w:color="000000" w:fill="FFFFFF"/>
            <w:noWrap/>
            <w:vAlign w:val="center"/>
            <w:hideMark/>
          </w:tcPr>
          <w:p w:rsidR="00DF1695" w:rsidRPr="00382601" w:rsidRDefault="00382601" w:rsidP="00DF1695">
            <w:pPr>
              <w:pStyle w:val="NoSpacing"/>
              <w:rPr>
                <w:sz w:val="16"/>
                <w:szCs w:val="16"/>
                <w:lang/>
              </w:rPr>
            </w:pPr>
            <w:r>
              <w:rPr>
                <w:sz w:val="16"/>
                <w:szCs w:val="16"/>
              </w:rPr>
              <w:t>26</w:t>
            </w:r>
            <w:r>
              <w:rPr>
                <w:sz w:val="16"/>
                <w:szCs w:val="16"/>
                <w:lang/>
              </w:rPr>
              <w:t>.</w:t>
            </w:r>
            <w:r>
              <w:rPr>
                <w:sz w:val="16"/>
                <w:szCs w:val="16"/>
              </w:rPr>
              <w:t>325</w:t>
            </w:r>
            <w:r>
              <w:rPr>
                <w:sz w:val="16"/>
                <w:szCs w:val="16"/>
                <w:lang/>
              </w:rPr>
              <w:t>.</w:t>
            </w:r>
            <w:r>
              <w:rPr>
                <w:sz w:val="16"/>
                <w:szCs w:val="16"/>
              </w:rPr>
              <w:t>212</w:t>
            </w:r>
          </w:p>
        </w:tc>
        <w:tc>
          <w:tcPr>
            <w:tcW w:w="358"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07"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1,43</w:t>
            </w:r>
          </w:p>
        </w:tc>
        <w:tc>
          <w:tcPr>
            <w:tcW w:w="507" w:type="pc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1,43</w:t>
            </w:r>
          </w:p>
        </w:tc>
        <w:tc>
          <w:tcPr>
            <w:tcW w:w="397" w:type="pc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00"/>
        </w:trPr>
        <w:tc>
          <w:tcPr>
            <w:tcW w:w="649" w:type="pct"/>
            <w:tcBorders>
              <w:top w:val="nil"/>
              <w:left w:val="single" w:sz="4" w:space="0" w:color="auto"/>
              <w:bottom w:val="nil"/>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nil"/>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single" w:sz="4" w:space="0" w:color="auto"/>
              <w:left w:val="single" w:sz="4" w:space="0" w:color="auto"/>
              <w:bottom w:val="nil"/>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507" w:type="pct"/>
            <w:tcBorders>
              <w:top w:val="nil"/>
              <w:left w:val="nil"/>
              <w:bottom w:val="nil"/>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nil"/>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nil"/>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nil"/>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nil"/>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00"/>
        </w:trPr>
        <w:tc>
          <w:tcPr>
            <w:tcW w:w="649" w:type="pc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УК.НЦ.26</w:t>
            </w:r>
          </w:p>
        </w:tc>
        <w:tc>
          <w:tcPr>
            <w:tcW w:w="358"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507"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5000" w:type="pct"/>
            <w:gridSpan w:val="12"/>
            <w:tcBorders>
              <w:top w:val="nil"/>
              <w:left w:val="nil"/>
              <w:bottom w:val="single" w:sz="8" w:space="0" w:color="auto"/>
              <w:right w:val="nil"/>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t xml:space="preserve">Високе састојине-ширине добног разреда 20 година </w:t>
            </w:r>
          </w:p>
        </w:tc>
      </w:tr>
      <w:tr w:rsidR="00DF1695" w:rsidRPr="00DF1695" w:rsidTr="00DF1695">
        <w:trPr>
          <w:trHeight w:val="315"/>
        </w:trPr>
        <w:tc>
          <w:tcPr>
            <w:tcW w:w="6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19,86</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19,86</w:t>
            </w:r>
          </w:p>
        </w:tc>
        <w:tc>
          <w:tcPr>
            <w:tcW w:w="3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w:t>
            </w:r>
            <w:r w:rsidR="00FB7C33">
              <w:rPr>
                <w:sz w:val="16"/>
                <w:szCs w:val="16"/>
              </w:rPr>
              <w:t>.</w:t>
            </w:r>
            <w:r w:rsidRPr="00DF1695">
              <w:rPr>
                <w:sz w:val="16"/>
                <w:szCs w:val="16"/>
              </w:rPr>
              <w:t>322,70</w:t>
            </w:r>
          </w:p>
        </w:tc>
        <w:tc>
          <w:tcPr>
            <w:tcW w:w="507" w:type="pct"/>
            <w:tcBorders>
              <w:top w:val="nil"/>
              <w:left w:val="single" w:sz="4" w:space="0" w:color="auto"/>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565" w:type="pct"/>
            <w:tcBorders>
              <w:top w:val="nil"/>
              <w:left w:val="nil"/>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397" w:type="pct"/>
            <w:tcBorders>
              <w:top w:val="nil"/>
              <w:left w:val="nil"/>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w:t>
            </w:r>
            <w:r w:rsidR="00FB7C33">
              <w:rPr>
                <w:sz w:val="16"/>
                <w:szCs w:val="16"/>
              </w:rPr>
              <w:t>.</w:t>
            </w:r>
            <w:r w:rsidRPr="00DF1695">
              <w:rPr>
                <w:sz w:val="16"/>
                <w:szCs w:val="16"/>
              </w:rPr>
              <w:t>322,70</w:t>
            </w:r>
          </w:p>
        </w:tc>
        <w:tc>
          <w:tcPr>
            <w:tcW w:w="397" w:type="pct"/>
            <w:tcBorders>
              <w:top w:val="nil"/>
              <w:left w:val="single" w:sz="4" w:space="0" w:color="auto"/>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397" w:type="pct"/>
            <w:tcBorders>
              <w:top w:val="nil"/>
              <w:left w:val="nil"/>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r>
      <w:tr w:rsidR="00DF1695" w:rsidRPr="00DF1695" w:rsidTr="00DF1695">
        <w:trPr>
          <w:trHeight w:val="315"/>
        </w:trPr>
        <w:tc>
          <w:tcPr>
            <w:tcW w:w="649" w:type="pct"/>
            <w:tcBorders>
              <w:top w:val="nil"/>
              <w:left w:val="single" w:sz="8" w:space="0" w:color="auto"/>
              <w:bottom w:val="nil"/>
              <w:right w:val="single" w:sz="8" w:space="0" w:color="auto"/>
            </w:tcBorders>
            <w:shd w:val="clear" w:color="000000" w:fill="FFFFFF"/>
            <w:noWrap/>
            <w:vAlign w:val="center"/>
            <w:hideMark/>
          </w:tcPr>
          <w:p w:rsidR="00DF1695" w:rsidRPr="00382601" w:rsidRDefault="00382601" w:rsidP="00DF1695">
            <w:pPr>
              <w:pStyle w:val="NoSpacing"/>
              <w:rPr>
                <w:sz w:val="16"/>
                <w:szCs w:val="16"/>
                <w:lang/>
              </w:rPr>
            </w:pPr>
            <w:r>
              <w:rPr>
                <w:sz w:val="16"/>
                <w:szCs w:val="16"/>
              </w:rPr>
              <w:t>82</w:t>
            </w:r>
            <w:r>
              <w:rPr>
                <w:sz w:val="16"/>
                <w:szCs w:val="16"/>
                <w:lang/>
              </w:rPr>
              <w:t>.</w:t>
            </w:r>
            <w:r>
              <w:rPr>
                <w:sz w:val="16"/>
                <w:szCs w:val="16"/>
              </w:rPr>
              <w:t>308</w:t>
            </w:r>
            <w:r>
              <w:rPr>
                <w:sz w:val="16"/>
                <w:szCs w:val="16"/>
                <w:lang/>
              </w:rPr>
              <w:t>.</w:t>
            </w:r>
            <w:r>
              <w:rPr>
                <w:sz w:val="16"/>
                <w:szCs w:val="16"/>
              </w:rPr>
              <w:t>212</w:t>
            </w:r>
          </w:p>
        </w:tc>
        <w:tc>
          <w:tcPr>
            <w:tcW w:w="358"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13,20</w:t>
            </w:r>
          </w:p>
        </w:tc>
        <w:tc>
          <w:tcPr>
            <w:tcW w:w="507" w:type="pct"/>
            <w:tcBorders>
              <w:top w:val="nil"/>
              <w:left w:val="single" w:sz="4" w:space="0" w:color="auto"/>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565" w:type="pct"/>
            <w:tcBorders>
              <w:top w:val="nil"/>
              <w:left w:val="nil"/>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397" w:type="pct"/>
            <w:tcBorders>
              <w:top w:val="nil"/>
              <w:left w:val="nil"/>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13,20</w:t>
            </w:r>
          </w:p>
        </w:tc>
        <w:tc>
          <w:tcPr>
            <w:tcW w:w="397" w:type="pct"/>
            <w:tcBorders>
              <w:top w:val="nil"/>
              <w:left w:val="single" w:sz="4" w:space="0" w:color="auto"/>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397" w:type="pct"/>
            <w:tcBorders>
              <w:top w:val="nil"/>
              <w:left w:val="nil"/>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296" w:type="pct"/>
            <w:tcBorders>
              <w:top w:val="nil"/>
              <w:left w:val="nil"/>
              <w:bottom w:val="single" w:sz="4" w:space="0" w:color="auto"/>
              <w:right w:val="single" w:sz="4" w:space="0" w:color="auto"/>
            </w:tcBorders>
            <w:shd w:val="clear" w:color="000000" w:fill="FFFFFF"/>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r>
      <w:tr w:rsidR="00DF1695" w:rsidRPr="00DF1695" w:rsidTr="00DF1695">
        <w:trPr>
          <w:trHeight w:val="300"/>
        </w:trPr>
        <w:tc>
          <w:tcPr>
            <w:tcW w:w="5000" w:type="pct"/>
            <w:gridSpan w:val="12"/>
            <w:tcBorders>
              <w:top w:val="single" w:sz="8" w:space="0" w:color="auto"/>
              <w:left w:val="nil"/>
              <w:bottom w:val="nil"/>
              <w:right w:val="nil"/>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Изданачке састојине-ширина добног разреда 10 година</w:t>
            </w:r>
          </w:p>
        </w:tc>
      </w:tr>
      <w:tr w:rsidR="00DF1695" w:rsidRPr="00DF1695" w:rsidTr="00DF1695">
        <w:trPr>
          <w:trHeight w:val="315"/>
        </w:trPr>
        <w:tc>
          <w:tcPr>
            <w:tcW w:w="6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62,47</w:t>
            </w:r>
          </w:p>
        </w:tc>
        <w:tc>
          <w:tcPr>
            <w:tcW w:w="5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62,47</w:t>
            </w:r>
          </w:p>
        </w:tc>
        <w:tc>
          <w:tcPr>
            <w:tcW w:w="3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w:t>
            </w:r>
            <w:r w:rsidR="00FB7C33">
              <w:rPr>
                <w:sz w:val="16"/>
                <w:szCs w:val="16"/>
              </w:rPr>
              <w:t>.</w:t>
            </w:r>
            <w:r w:rsidRPr="00DF1695">
              <w:rPr>
                <w:sz w:val="16"/>
                <w:szCs w:val="16"/>
              </w:rPr>
              <w:t>155,10</w:t>
            </w:r>
          </w:p>
        </w:tc>
        <w:tc>
          <w:tcPr>
            <w:tcW w:w="507" w:type="pct"/>
            <w:tcBorders>
              <w:top w:val="nil"/>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8" w:space="0" w:color="auto"/>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w:t>
            </w:r>
            <w:r w:rsidR="00FB7C33">
              <w:rPr>
                <w:sz w:val="16"/>
                <w:szCs w:val="16"/>
              </w:rPr>
              <w:t>.</w:t>
            </w:r>
            <w:r w:rsidRPr="00DF1695">
              <w:rPr>
                <w:sz w:val="16"/>
                <w:szCs w:val="16"/>
              </w:rPr>
              <w:t>155,10</w:t>
            </w:r>
          </w:p>
        </w:tc>
        <w:tc>
          <w:tcPr>
            <w:tcW w:w="397" w:type="pct"/>
            <w:tcBorders>
              <w:top w:val="nil"/>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649" w:type="pct"/>
            <w:tcBorders>
              <w:top w:val="nil"/>
              <w:left w:val="single" w:sz="8" w:space="0" w:color="auto"/>
              <w:bottom w:val="nil"/>
              <w:right w:val="single" w:sz="8" w:space="0" w:color="auto"/>
            </w:tcBorders>
            <w:shd w:val="clear" w:color="000000" w:fill="FFFFFF"/>
            <w:noWrap/>
            <w:vAlign w:val="center"/>
            <w:hideMark/>
          </w:tcPr>
          <w:p w:rsidR="00DF1695" w:rsidRPr="00382601" w:rsidRDefault="00382601" w:rsidP="00DF1695">
            <w:pPr>
              <w:pStyle w:val="NoSpacing"/>
              <w:rPr>
                <w:sz w:val="16"/>
                <w:szCs w:val="16"/>
                <w:lang/>
              </w:rPr>
            </w:pPr>
            <w:r>
              <w:rPr>
                <w:sz w:val="16"/>
                <w:szCs w:val="16"/>
              </w:rPr>
              <w:t>82</w:t>
            </w:r>
            <w:r>
              <w:rPr>
                <w:sz w:val="16"/>
                <w:szCs w:val="16"/>
                <w:lang/>
              </w:rPr>
              <w:t>.</w:t>
            </w:r>
            <w:r>
              <w:rPr>
                <w:sz w:val="16"/>
                <w:szCs w:val="16"/>
              </w:rPr>
              <w:t>216</w:t>
            </w:r>
            <w:r>
              <w:rPr>
                <w:sz w:val="16"/>
                <w:szCs w:val="16"/>
                <w:lang/>
              </w:rPr>
              <w:t>.</w:t>
            </w:r>
            <w:r>
              <w:rPr>
                <w:sz w:val="16"/>
                <w:szCs w:val="16"/>
              </w:rPr>
              <w:t>212</w:t>
            </w:r>
          </w:p>
        </w:tc>
        <w:tc>
          <w:tcPr>
            <w:tcW w:w="358"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21,60</w:t>
            </w:r>
          </w:p>
        </w:tc>
        <w:tc>
          <w:tcPr>
            <w:tcW w:w="507" w:type="pct"/>
            <w:tcBorders>
              <w:top w:val="nil"/>
              <w:left w:val="single" w:sz="4" w:space="0" w:color="auto"/>
              <w:bottom w:val="nil"/>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nil"/>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nil"/>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nil"/>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nil"/>
              <w:right w:val="single" w:sz="8"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21,60</w:t>
            </w:r>
          </w:p>
        </w:tc>
        <w:tc>
          <w:tcPr>
            <w:tcW w:w="397" w:type="pct"/>
            <w:tcBorders>
              <w:top w:val="nil"/>
              <w:left w:val="single" w:sz="4" w:space="0" w:color="auto"/>
              <w:bottom w:val="nil"/>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nil"/>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15"/>
        </w:trPr>
        <w:tc>
          <w:tcPr>
            <w:tcW w:w="5000" w:type="pct"/>
            <w:gridSpan w:val="12"/>
            <w:tcBorders>
              <w:top w:val="single" w:sz="8" w:space="0" w:color="auto"/>
              <w:left w:val="nil"/>
              <w:bottom w:val="single" w:sz="8" w:space="0" w:color="auto"/>
              <w:right w:val="nil"/>
            </w:tcBorders>
            <w:shd w:val="clear" w:color="000000" w:fill="A6A6A6"/>
            <w:noWrap/>
            <w:vAlign w:val="center"/>
            <w:hideMark/>
          </w:tcPr>
          <w:p w:rsidR="00DF1695" w:rsidRPr="00DF1695" w:rsidRDefault="00DF1695" w:rsidP="00DF1695">
            <w:pPr>
              <w:pStyle w:val="NoSpacing"/>
              <w:rPr>
                <w:sz w:val="16"/>
                <w:szCs w:val="16"/>
              </w:rPr>
            </w:pPr>
            <w:r w:rsidRPr="00DF1695">
              <w:rPr>
                <w:sz w:val="16"/>
                <w:szCs w:val="16"/>
              </w:rPr>
              <w:lastRenderedPageBreak/>
              <w:t>ВПС-ширина добног разреда 10 година</w:t>
            </w:r>
          </w:p>
        </w:tc>
      </w:tr>
      <w:tr w:rsidR="00DF1695" w:rsidRPr="00DF1695" w:rsidTr="00DF1695">
        <w:trPr>
          <w:trHeight w:val="300"/>
        </w:trPr>
        <w:tc>
          <w:tcPr>
            <w:tcW w:w="6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5,08</w:t>
            </w:r>
          </w:p>
        </w:tc>
        <w:tc>
          <w:tcPr>
            <w:tcW w:w="507"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5,08</w:t>
            </w:r>
          </w:p>
        </w:tc>
        <w:tc>
          <w:tcPr>
            <w:tcW w:w="397"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single" w:sz="4" w:space="0" w:color="auto"/>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00"/>
        </w:trPr>
        <w:tc>
          <w:tcPr>
            <w:tcW w:w="649" w:type="pct"/>
            <w:tcBorders>
              <w:top w:val="nil"/>
              <w:left w:val="single" w:sz="4" w:space="0" w:color="auto"/>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985,50</w:t>
            </w:r>
          </w:p>
        </w:tc>
        <w:tc>
          <w:tcPr>
            <w:tcW w:w="50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985,50</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00"/>
        </w:trPr>
        <w:tc>
          <w:tcPr>
            <w:tcW w:w="649" w:type="pct"/>
            <w:tcBorders>
              <w:top w:val="nil"/>
              <w:left w:val="single" w:sz="4" w:space="0" w:color="auto"/>
              <w:bottom w:val="single" w:sz="4" w:space="0" w:color="auto"/>
              <w:right w:val="single" w:sz="4" w:space="0" w:color="auto"/>
            </w:tcBorders>
            <w:shd w:val="clear" w:color="000000" w:fill="FFFFFF"/>
            <w:noWrap/>
            <w:vAlign w:val="center"/>
            <w:hideMark/>
          </w:tcPr>
          <w:p w:rsidR="00DF1695" w:rsidRPr="00382601" w:rsidRDefault="00382601" w:rsidP="00DF1695">
            <w:pPr>
              <w:pStyle w:val="NoSpacing"/>
              <w:rPr>
                <w:sz w:val="16"/>
                <w:szCs w:val="16"/>
                <w:lang/>
              </w:rPr>
            </w:pPr>
            <w:r>
              <w:rPr>
                <w:sz w:val="16"/>
                <w:szCs w:val="16"/>
              </w:rPr>
              <w:t>82</w:t>
            </w:r>
            <w:r>
              <w:rPr>
                <w:sz w:val="16"/>
                <w:szCs w:val="16"/>
                <w:lang/>
              </w:rPr>
              <w:t>.</w:t>
            </w:r>
            <w:r>
              <w:rPr>
                <w:sz w:val="16"/>
                <w:szCs w:val="16"/>
              </w:rPr>
              <w:t>475</w:t>
            </w:r>
            <w:r>
              <w:rPr>
                <w:sz w:val="16"/>
                <w:szCs w:val="16"/>
                <w:lang/>
              </w:rPr>
              <w:t>.</w:t>
            </w:r>
            <w:r>
              <w:rPr>
                <w:sz w:val="16"/>
                <w:szCs w:val="16"/>
              </w:rPr>
              <w:t>212</w:t>
            </w:r>
          </w:p>
        </w:tc>
        <w:tc>
          <w:tcPr>
            <w:tcW w:w="358"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44,20</w:t>
            </w:r>
          </w:p>
        </w:tc>
        <w:tc>
          <w:tcPr>
            <w:tcW w:w="50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44,20</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00"/>
        </w:trPr>
        <w:tc>
          <w:tcPr>
            <w:tcW w:w="649" w:type="pct"/>
            <w:tcBorders>
              <w:top w:val="nil"/>
              <w:left w:val="single" w:sz="4" w:space="0" w:color="auto"/>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87,41</w:t>
            </w:r>
          </w:p>
        </w:tc>
        <w:tc>
          <w:tcPr>
            <w:tcW w:w="50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24,94</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62,47</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00"/>
        </w:trPr>
        <w:tc>
          <w:tcPr>
            <w:tcW w:w="649" w:type="pct"/>
            <w:tcBorders>
              <w:top w:val="nil"/>
              <w:left w:val="single" w:sz="4" w:space="0" w:color="auto"/>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4</w:t>
            </w:r>
            <w:r w:rsidR="00FB7C33">
              <w:rPr>
                <w:sz w:val="16"/>
                <w:szCs w:val="16"/>
              </w:rPr>
              <w:t>.</w:t>
            </w:r>
            <w:r w:rsidRPr="00DF1695">
              <w:rPr>
                <w:sz w:val="16"/>
                <w:szCs w:val="16"/>
              </w:rPr>
              <w:t>463,30</w:t>
            </w:r>
          </w:p>
        </w:tc>
        <w:tc>
          <w:tcPr>
            <w:tcW w:w="50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2</w:t>
            </w:r>
            <w:r w:rsidR="00FB7C33">
              <w:rPr>
                <w:sz w:val="16"/>
                <w:szCs w:val="16"/>
              </w:rPr>
              <w:t>.</w:t>
            </w:r>
            <w:r w:rsidRPr="00DF1695">
              <w:rPr>
                <w:sz w:val="16"/>
                <w:szCs w:val="16"/>
              </w:rPr>
              <w:t>308,20</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2</w:t>
            </w:r>
            <w:r w:rsidR="00FB7C33">
              <w:rPr>
                <w:sz w:val="16"/>
                <w:szCs w:val="16"/>
              </w:rPr>
              <w:t>.</w:t>
            </w:r>
            <w:r w:rsidRPr="00DF1695">
              <w:rPr>
                <w:sz w:val="16"/>
                <w:szCs w:val="16"/>
              </w:rPr>
              <w:t>155,10</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00"/>
        </w:trPr>
        <w:tc>
          <w:tcPr>
            <w:tcW w:w="649" w:type="pct"/>
            <w:tcBorders>
              <w:top w:val="nil"/>
              <w:left w:val="single" w:sz="4" w:space="0" w:color="auto"/>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УК.НЦ.82</w:t>
            </w:r>
          </w:p>
        </w:tc>
        <w:tc>
          <w:tcPr>
            <w:tcW w:w="358"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79,00</w:t>
            </w:r>
          </w:p>
        </w:tc>
        <w:tc>
          <w:tcPr>
            <w:tcW w:w="50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57,40</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21,60</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r>
      <w:tr w:rsidR="00DF1695" w:rsidRPr="00DF1695" w:rsidTr="00DF1695">
        <w:trPr>
          <w:trHeight w:val="300"/>
        </w:trPr>
        <w:tc>
          <w:tcPr>
            <w:tcW w:w="649" w:type="pct"/>
            <w:tcBorders>
              <w:top w:val="nil"/>
              <w:left w:val="single" w:sz="4" w:space="0" w:color="auto"/>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P</w:t>
            </w:r>
          </w:p>
        </w:tc>
        <w:tc>
          <w:tcPr>
            <w:tcW w:w="44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w:t>
            </w:r>
            <w:r w:rsidR="00FB7C33">
              <w:rPr>
                <w:sz w:val="16"/>
                <w:szCs w:val="16"/>
              </w:rPr>
              <w:t>.</w:t>
            </w:r>
            <w:r w:rsidRPr="00DF1695">
              <w:rPr>
                <w:sz w:val="16"/>
                <w:szCs w:val="16"/>
              </w:rPr>
              <w:t>053,61</w:t>
            </w:r>
          </w:p>
        </w:tc>
        <w:tc>
          <w:tcPr>
            <w:tcW w:w="50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218,72</w:t>
            </w:r>
          </w:p>
        </w:tc>
        <w:tc>
          <w:tcPr>
            <w:tcW w:w="296"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128,16</w:t>
            </w:r>
          </w:p>
        </w:tc>
        <w:tc>
          <w:tcPr>
            <w:tcW w:w="296"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102,03</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133,99</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160,65</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207,66</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95,62</w:t>
            </w:r>
          </w:p>
        </w:tc>
        <w:tc>
          <w:tcPr>
            <w:tcW w:w="296"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6,78</w:t>
            </w:r>
          </w:p>
        </w:tc>
      </w:tr>
      <w:tr w:rsidR="00DF1695" w:rsidRPr="00DF1695" w:rsidTr="00DF1695">
        <w:trPr>
          <w:trHeight w:val="315"/>
        </w:trPr>
        <w:tc>
          <w:tcPr>
            <w:tcW w:w="649" w:type="pct"/>
            <w:tcBorders>
              <w:top w:val="nil"/>
              <w:left w:val="single" w:sz="4" w:space="0" w:color="auto"/>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358"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V</w:t>
            </w:r>
          </w:p>
        </w:tc>
        <w:tc>
          <w:tcPr>
            <w:tcW w:w="44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120</w:t>
            </w:r>
            <w:r w:rsidR="00FB7C33">
              <w:rPr>
                <w:sz w:val="16"/>
                <w:szCs w:val="16"/>
              </w:rPr>
              <w:t>.</w:t>
            </w:r>
            <w:r w:rsidRPr="00DF1695">
              <w:rPr>
                <w:sz w:val="16"/>
                <w:szCs w:val="16"/>
              </w:rPr>
              <w:t>400,00</w:t>
            </w:r>
          </w:p>
        </w:tc>
        <w:tc>
          <w:tcPr>
            <w:tcW w:w="50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565"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 </w:t>
            </w:r>
          </w:p>
        </w:tc>
        <w:tc>
          <w:tcPr>
            <w:tcW w:w="296"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41,80</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35</w:t>
            </w:r>
            <w:r w:rsidR="00FB7C33">
              <w:rPr>
                <w:sz w:val="16"/>
                <w:szCs w:val="16"/>
              </w:rPr>
              <w:t>.</w:t>
            </w:r>
            <w:r w:rsidRPr="00DF1695">
              <w:rPr>
                <w:sz w:val="16"/>
                <w:szCs w:val="16"/>
              </w:rPr>
              <w:t>540,50</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33</w:t>
            </w:r>
            <w:r w:rsidR="00FB7C33">
              <w:rPr>
                <w:sz w:val="16"/>
                <w:szCs w:val="16"/>
              </w:rPr>
              <w:t>.</w:t>
            </w:r>
            <w:r w:rsidRPr="00DF1695">
              <w:rPr>
                <w:sz w:val="16"/>
                <w:szCs w:val="16"/>
              </w:rPr>
              <w:t>895,80</w:t>
            </w:r>
          </w:p>
        </w:tc>
        <w:tc>
          <w:tcPr>
            <w:tcW w:w="39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19</w:t>
            </w:r>
            <w:r w:rsidR="00FB7C33">
              <w:rPr>
                <w:sz w:val="16"/>
                <w:szCs w:val="16"/>
              </w:rPr>
              <w:t>.</w:t>
            </w:r>
            <w:r w:rsidRPr="00DF1695">
              <w:rPr>
                <w:sz w:val="16"/>
                <w:szCs w:val="16"/>
              </w:rPr>
              <w:t>801,90</w:t>
            </w:r>
          </w:p>
        </w:tc>
        <w:tc>
          <w:tcPr>
            <w:tcW w:w="39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30</w:t>
            </w:r>
            <w:r w:rsidR="00FB7C33">
              <w:rPr>
                <w:sz w:val="16"/>
                <w:szCs w:val="16"/>
              </w:rPr>
              <w:t>.</w:t>
            </w:r>
            <w:r w:rsidRPr="00DF1695">
              <w:rPr>
                <w:sz w:val="16"/>
                <w:szCs w:val="16"/>
              </w:rPr>
              <w:t>671,20</w:t>
            </w:r>
          </w:p>
        </w:tc>
        <w:tc>
          <w:tcPr>
            <w:tcW w:w="296" w:type="pct"/>
            <w:tcBorders>
              <w:top w:val="nil"/>
              <w:left w:val="single" w:sz="4" w:space="0" w:color="auto"/>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448,60</w:t>
            </w:r>
          </w:p>
        </w:tc>
      </w:tr>
      <w:tr w:rsidR="00DF1695" w:rsidRPr="00DF1695" w:rsidTr="00DF1695">
        <w:trPr>
          <w:trHeight w:val="315"/>
        </w:trPr>
        <w:tc>
          <w:tcPr>
            <w:tcW w:w="649" w:type="pct"/>
            <w:tcBorders>
              <w:top w:val="nil"/>
              <w:left w:val="single" w:sz="4" w:space="0" w:color="auto"/>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УК. ГЈ</w:t>
            </w:r>
          </w:p>
        </w:tc>
        <w:tc>
          <w:tcPr>
            <w:tcW w:w="358"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Zv</w:t>
            </w:r>
          </w:p>
        </w:tc>
        <w:tc>
          <w:tcPr>
            <w:tcW w:w="447" w:type="pct"/>
            <w:tcBorders>
              <w:top w:val="nil"/>
              <w:left w:val="nil"/>
              <w:bottom w:val="single" w:sz="4" w:space="0" w:color="auto"/>
              <w:right w:val="single" w:sz="4"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5</w:t>
            </w:r>
            <w:r w:rsidR="00FB7C33">
              <w:rPr>
                <w:sz w:val="16"/>
                <w:szCs w:val="16"/>
              </w:rPr>
              <w:t>.</w:t>
            </w:r>
            <w:r w:rsidRPr="00DF1695">
              <w:rPr>
                <w:sz w:val="16"/>
                <w:szCs w:val="16"/>
              </w:rPr>
              <w:t>562,00</w:t>
            </w:r>
          </w:p>
        </w:tc>
        <w:tc>
          <w:tcPr>
            <w:tcW w:w="507" w:type="pct"/>
            <w:tcBorders>
              <w:top w:val="nil"/>
              <w:left w:val="nil"/>
              <w:bottom w:val="single" w:sz="4" w:space="0" w:color="auto"/>
              <w:right w:val="single" w:sz="4" w:space="0" w:color="auto"/>
            </w:tcBorders>
            <w:shd w:val="clear" w:color="000000" w:fill="AFABAB"/>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565" w:type="pct"/>
            <w:tcBorders>
              <w:top w:val="nil"/>
              <w:left w:val="nil"/>
              <w:bottom w:val="single" w:sz="4" w:space="0" w:color="auto"/>
              <w:right w:val="single" w:sz="4" w:space="0" w:color="auto"/>
            </w:tcBorders>
            <w:shd w:val="clear" w:color="000000" w:fill="AFABAB"/>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296" w:type="pct"/>
            <w:tcBorders>
              <w:top w:val="nil"/>
              <w:left w:val="nil"/>
              <w:bottom w:val="single" w:sz="4" w:space="0" w:color="auto"/>
              <w:right w:val="single" w:sz="4" w:space="0" w:color="auto"/>
            </w:tcBorders>
            <w:shd w:val="clear" w:color="000000" w:fill="AFABAB"/>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 </w:t>
            </w:r>
          </w:p>
        </w:tc>
        <w:tc>
          <w:tcPr>
            <w:tcW w:w="296"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0,40</w:t>
            </w:r>
          </w:p>
        </w:tc>
        <w:tc>
          <w:tcPr>
            <w:tcW w:w="397" w:type="pct"/>
            <w:tcBorders>
              <w:top w:val="nil"/>
              <w:left w:val="single" w:sz="4" w:space="0" w:color="auto"/>
              <w:bottom w:val="single" w:sz="4" w:space="0" w:color="auto"/>
              <w:right w:val="single" w:sz="4" w:space="0" w:color="auto"/>
            </w:tcBorders>
            <w:shd w:val="clear" w:color="000000" w:fill="AFABAB"/>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1</w:t>
            </w:r>
            <w:r w:rsidR="00FB7C33">
              <w:rPr>
                <w:rFonts w:ascii="Calibri" w:hAnsi="Calibri"/>
                <w:sz w:val="16"/>
                <w:szCs w:val="16"/>
              </w:rPr>
              <w:t>.</w:t>
            </w:r>
            <w:r w:rsidRPr="00DF1695">
              <w:rPr>
                <w:rFonts w:ascii="Calibri" w:hAnsi="Calibri"/>
                <w:sz w:val="16"/>
                <w:szCs w:val="16"/>
              </w:rPr>
              <w:t>972,20</w:t>
            </w:r>
          </w:p>
        </w:tc>
        <w:tc>
          <w:tcPr>
            <w:tcW w:w="397" w:type="pct"/>
            <w:tcBorders>
              <w:top w:val="nil"/>
              <w:left w:val="nil"/>
              <w:bottom w:val="single" w:sz="4" w:space="0" w:color="auto"/>
              <w:right w:val="single" w:sz="4" w:space="0" w:color="auto"/>
            </w:tcBorders>
            <w:shd w:val="clear" w:color="000000" w:fill="AFABAB"/>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1</w:t>
            </w:r>
            <w:r w:rsidR="00FB7C33">
              <w:rPr>
                <w:rFonts w:ascii="Calibri" w:hAnsi="Calibri"/>
                <w:sz w:val="16"/>
                <w:szCs w:val="16"/>
              </w:rPr>
              <w:t>.</w:t>
            </w:r>
            <w:r w:rsidRPr="00DF1695">
              <w:rPr>
                <w:rFonts w:ascii="Calibri" w:hAnsi="Calibri"/>
                <w:sz w:val="16"/>
                <w:szCs w:val="16"/>
              </w:rPr>
              <w:t>579,60</w:t>
            </w:r>
          </w:p>
        </w:tc>
        <w:tc>
          <w:tcPr>
            <w:tcW w:w="397" w:type="pct"/>
            <w:tcBorders>
              <w:top w:val="nil"/>
              <w:left w:val="nil"/>
              <w:bottom w:val="single" w:sz="4" w:space="0" w:color="auto"/>
              <w:right w:val="single" w:sz="4" w:space="0" w:color="auto"/>
            </w:tcBorders>
            <w:shd w:val="clear" w:color="000000" w:fill="AFABAB"/>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801,10</w:t>
            </w:r>
          </w:p>
        </w:tc>
        <w:tc>
          <w:tcPr>
            <w:tcW w:w="397" w:type="pct"/>
            <w:tcBorders>
              <w:top w:val="nil"/>
              <w:left w:val="nil"/>
              <w:bottom w:val="single" w:sz="8" w:space="0" w:color="auto"/>
              <w:right w:val="single" w:sz="8" w:space="0" w:color="auto"/>
            </w:tcBorders>
            <w:shd w:val="clear" w:color="000000" w:fill="AFABAB"/>
            <w:noWrap/>
            <w:vAlign w:val="center"/>
            <w:hideMark/>
          </w:tcPr>
          <w:p w:rsidR="00DF1695" w:rsidRPr="00DF1695" w:rsidRDefault="00DF1695" w:rsidP="00DF1695">
            <w:pPr>
              <w:pStyle w:val="NoSpacing"/>
              <w:rPr>
                <w:sz w:val="16"/>
                <w:szCs w:val="16"/>
              </w:rPr>
            </w:pPr>
            <w:r w:rsidRPr="00DF1695">
              <w:rPr>
                <w:sz w:val="16"/>
                <w:szCs w:val="16"/>
              </w:rPr>
              <w:t>1188,10</w:t>
            </w:r>
          </w:p>
        </w:tc>
        <w:tc>
          <w:tcPr>
            <w:tcW w:w="296" w:type="pct"/>
            <w:tcBorders>
              <w:top w:val="nil"/>
              <w:left w:val="single" w:sz="4" w:space="0" w:color="auto"/>
              <w:bottom w:val="single" w:sz="4" w:space="0" w:color="auto"/>
              <w:right w:val="single" w:sz="4" w:space="0" w:color="auto"/>
            </w:tcBorders>
            <w:shd w:val="clear" w:color="000000" w:fill="AFABAB"/>
            <w:noWrap/>
            <w:vAlign w:val="bottom"/>
            <w:hideMark/>
          </w:tcPr>
          <w:p w:rsidR="00DF1695" w:rsidRPr="00DF1695" w:rsidRDefault="00DF1695" w:rsidP="00DF1695">
            <w:pPr>
              <w:pStyle w:val="NoSpacing"/>
              <w:rPr>
                <w:rFonts w:ascii="Calibri" w:hAnsi="Calibri"/>
                <w:sz w:val="16"/>
                <w:szCs w:val="16"/>
              </w:rPr>
            </w:pPr>
            <w:r w:rsidRPr="00DF1695">
              <w:rPr>
                <w:rFonts w:ascii="Calibri" w:hAnsi="Calibri"/>
                <w:sz w:val="16"/>
                <w:szCs w:val="16"/>
              </w:rPr>
              <w:t>20,80</w:t>
            </w:r>
          </w:p>
        </w:tc>
      </w:tr>
    </w:tbl>
    <w:p w:rsidR="001F55BF" w:rsidRPr="0095227D" w:rsidRDefault="001F55BF" w:rsidP="0080578C">
      <w:pPr>
        <w:ind w:left="567" w:right="-8"/>
        <w:rPr>
          <w:szCs w:val="24"/>
        </w:rPr>
      </w:pPr>
    </w:p>
    <w:p w:rsidR="001F55BF" w:rsidRPr="0095227D" w:rsidRDefault="001F55BF" w:rsidP="0080578C">
      <w:pPr>
        <w:ind w:right="-8"/>
      </w:pPr>
      <w:r w:rsidRPr="0095227D">
        <w:t>Табела добних разреда по</w:t>
      </w:r>
      <w:r w:rsidR="00847796">
        <w:t xml:space="preserve"> газдинским класама за за целу </w:t>
      </w:r>
      <w:r w:rsidR="00847796">
        <w:rPr>
          <w:lang/>
        </w:rPr>
        <w:t>Г</w:t>
      </w:r>
      <w:r w:rsidRPr="0095227D">
        <w:t xml:space="preserve">аздинску јединицу показује да је површина у </w:t>
      </w:r>
      <w:r w:rsidRPr="0095227D">
        <w:rPr>
          <w:b/>
        </w:rPr>
        <w:t xml:space="preserve">I </w:t>
      </w:r>
      <w:r w:rsidRPr="0095227D">
        <w:t xml:space="preserve">добном разреду (добро обрасло) највећа и износи 218,72 ха по површини, запремина у IV добном разреду 35.540,50м3 као и запремински прираст у IV добном разреду 1.972,20. </w:t>
      </w:r>
      <w:bookmarkStart w:id="65" w:name="_Toc124749004"/>
    </w:p>
    <w:p w:rsidR="00145FD8" w:rsidRPr="0095227D" w:rsidRDefault="001F55BF" w:rsidP="0080578C">
      <w:pPr>
        <w:pStyle w:val="Heading2"/>
        <w:ind w:right="-8"/>
      </w:pPr>
      <w:bookmarkStart w:id="66" w:name="_Toc124940916"/>
      <w:r w:rsidRPr="0095227D">
        <w:t>5.8 Стање култура и вештачки подигнутих састојина</w:t>
      </w:r>
      <w:bookmarkEnd w:id="65"/>
      <w:bookmarkEnd w:id="66"/>
    </w:p>
    <w:p w:rsidR="001F55BF" w:rsidRPr="0095227D" w:rsidRDefault="001F55BF" w:rsidP="0080578C">
      <w:pPr>
        <w:ind w:right="-8"/>
      </w:pPr>
      <w:r w:rsidRPr="0095227D">
        <w:t>Шумске културе су вештачки подигнуте састојине старости до 20 год. После 20 год, од њиховог оснивања оне се развијају у складу са природним законима који важе у свим од природе насталим састојинама тако да се сврставају у шуме.</w:t>
      </w:r>
    </w:p>
    <w:p w:rsidR="001F55BF" w:rsidRPr="00440BB6" w:rsidRDefault="001F55BF" w:rsidP="002E7106">
      <w:pPr>
        <w:ind w:right="-8" w:firstLine="0"/>
        <w:rPr>
          <w:b/>
          <w:bCs/>
          <w:sz w:val="16"/>
          <w:szCs w:val="16"/>
        </w:rPr>
      </w:pPr>
      <w:bookmarkStart w:id="67" w:name="_Toc124749005"/>
      <w:r w:rsidRPr="0095227D">
        <w:rPr>
          <w:b/>
          <w:bCs/>
          <w:sz w:val="16"/>
          <w:szCs w:val="16"/>
        </w:rPr>
        <w:t>Табела бр.</w:t>
      </w:r>
      <w:bookmarkEnd w:id="67"/>
      <w:r w:rsidR="00440BB6">
        <w:rPr>
          <w:b/>
          <w:bCs/>
          <w:sz w:val="16"/>
          <w:szCs w:val="16"/>
        </w:rPr>
        <w:t>20</w:t>
      </w:r>
    </w:p>
    <w:tbl>
      <w:tblPr>
        <w:tblW w:w="5000" w:type="pct"/>
        <w:tblLook w:val="04A0"/>
      </w:tblPr>
      <w:tblGrid>
        <w:gridCol w:w="1551"/>
        <w:gridCol w:w="856"/>
        <w:gridCol w:w="856"/>
        <w:gridCol w:w="1188"/>
        <w:gridCol w:w="781"/>
        <w:gridCol w:w="783"/>
        <w:gridCol w:w="1099"/>
        <w:gridCol w:w="935"/>
        <w:gridCol w:w="910"/>
        <w:gridCol w:w="888"/>
      </w:tblGrid>
      <w:tr w:rsidR="00FB7C33" w:rsidRPr="00FB7C33" w:rsidTr="00FB7C33">
        <w:trPr>
          <w:trHeight w:val="300"/>
        </w:trPr>
        <w:tc>
          <w:tcPr>
            <w:tcW w:w="749" w:type="pct"/>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center"/>
              <w:rPr>
                <w:b/>
                <w:bCs/>
                <w:sz w:val="16"/>
                <w:szCs w:val="16"/>
              </w:rPr>
            </w:pPr>
            <w:r w:rsidRPr="00FB7C33">
              <w:rPr>
                <w:b/>
                <w:bCs/>
                <w:sz w:val="16"/>
                <w:szCs w:val="16"/>
              </w:rPr>
              <w:t xml:space="preserve">Газдинска класа  </w:t>
            </w:r>
          </w:p>
        </w:tc>
        <w:tc>
          <w:tcPr>
            <w:tcW w:w="878" w:type="pct"/>
            <w:gridSpan w:val="2"/>
            <w:tcBorders>
              <w:top w:val="single" w:sz="4" w:space="0" w:color="auto"/>
              <w:left w:val="nil"/>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center"/>
              <w:rPr>
                <w:b/>
                <w:bCs/>
                <w:sz w:val="16"/>
                <w:szCs w:val="16"/>
              </w:rPr>
            </w:pPr>
            <w:r w:rsidRPr="00FB7C33">
              <w:rPr>
                <w:b/>
                <w:bCs/>
                <w:sz w:val="16"/>
                <w:szCs w:val="16"/>
              </w:rPr>
              <w:t>Површина</w:t>
            </w:r>
          </w:p>
        </w:tc>
        <w:tc>
          <w:tcPr>
            <w:tcW w:w="1411" w:type="pct"/>
            <w:gridSpan w:val="3"/>
            <w:tcBorders>
              <w:top w:val="single" w:sz="4" w:space="0" w:color="auto"/>
              <w:left w:val="nil"/>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center"/>
              <w:rPr>
                <w:b/>
                <w:bCs/>
                <w:sz w:val="16"/>
                <w:szCs w:val="16"/>
              </w:rPr>
            </w:pPr>
            <w:r w:rsidRPr="00FB7C33">
              <w:rPr>
                <w:b/>
                <w:bCs/>
                <w:sz w:val="16"/>
                <w:szCs w:val="16"/>
              </w:rPr>
              <w:t>Запремина</w:t>
            </w:r>
          </w:p>
        </w:tc>
        <w:tc>
          <w:tcPr>
            <w:tcW w:w="1506" w:type="pct"/>
            <w:gridSpan w:val="3"/>
            <w:tcBorders>
              <w:top w:val="single" w:sz="4" w:space="0" w:color="auto"/>
              <w:left w:val="nil"/>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center"/>
              <w:rPr>
                <w:b/>
                <w:bCs/>
                <w:sz w:val="16"/>
                <w:szCs w:val="16"/>
              </w:rPr>
            </w:pPr>
            <w:r w:rsidRPr="00FB7C33">
              <w:rPr>
                <w:b/>
                <w:bCs/>
                <w:sz w:val="16"/>
                <w:szCs w:val="16"/>
              </w:rPr>
              <w:t>Запремински прираст</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center"/>
              <w:rPr>
                <w:b/>
                <w:bCs/>
                <w:sz w:val="16"/>
                <w:szCs w:val="16"/>
              </w:rPr>
            </w:pPr>
            <w:r w:rsidRPr="00FB7C33">
              <w:rPr>
                <w:b/>
                <w:bCs/>
                <w:sz w:val="16"/>
                <w:szCs w:val="16"/>
              </w:rPr>
              <w:t>ZV/V%</w:t>
            </w:r>
          </w:p>
        </w:tc>
      </w:tr>
      <w:tr w:rsidR="00FB7C33" w:rsidRPr="00FB7C33" w:rsidTr="00FB7C33">
        <w:trPr>
          <w:trHeight w:val="300"/>
        </w:trPr>
        <w:tc>
          <w:tcPr>
            <w:tcW w:w="749" w:type="pct"/>
            <w:vMerge/>
            <w:tcBorders>
              <w:top w:val="single" w:sz="4" w:space="0" w:color="auto"/>
              <w:left w:val="single" w:sz="4" w:space="0" w:color="auto"/>
              <w:bottom w:val="single" w:sz="4" w:space="0" w:color="auto"/>
              <w:right w:val="single" w:sz="4" w:space="0" w:color="auto"/>
            </w:tcBorders>
            <w:vAlign w:val="center"/>
            <w:hideMark/>
          </w:tcPr>
          <w:p w:rsidR="00FB7C33" w:rsidRPr="00FB7C33" w:rsidRDefault="00FB7C33" w:rsidP="00FB7C33">
            <w:pPr>
              <w:widowControl/>
              <w:autoSpaceDE/>
              <w:autoSpaceDN/>
              <w:spacing w:before="0"/>
              <w:ind w:firstLine="0"/>
              <w:jc w:val="left"/>
              <w:rPr>
                <w:b/>
                <w:bCs/>
                <w:sz w:val="16"/>
                <w:szCs w:val="16"/>
              </w:rPr>
            </w:pPr>
          </w:p>
        </w:tc>
        <w:tc>
          <w:tcPr>
            <w:tcW w:w="439" w:type="pct"/>
            <w:tcBorders>
              <w:top w:val="nil"/>
              <w:left w:val="nil"/>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left"/>
              <w:rPr>
                <w:b/>
                <w:bCs/>
                <w:sz w:val="16"/>
                <w:szCs w:val="16"/>
              </w:rPr>
            </w:pPr>
            <w:r w:rsidRPr="00FB7C33">
              <w:rPr>
                <w:b/>
                <w:bCs/>
                <w:sz w:val="16"/>
                <w:szCs w:val="16"/>
              </w:rPr>
              <w:t>ha</w:t>
            </w:r>
          </w:p>
        </w:tc>
        <w:tc>
          <w:tcPr>
            <w:tcW w:w="439" w:type="pct"/>
            <w:tcBorders>
              <w:top w:val="nil"/>
              <w:left w:val="nil"/>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left"/>
              <w:rPr>
                <w:b/>
                <w:bCs/>
                <w:sz w:val="16"/>
                <w:szCs w:val="16"/>
              </w:rPr>
            </w:pPr>
            <w:r w:rsidRPr="00FB7C33">
              <w:rPr>
                <w:b/>
                <w:bCs/>
                <w:sz w:val="16"/>
                <w:szCs w:val="16"/>
              </w:rPr>
              <w:t>%</w:t>
            </w:r>
          </w:p>
        </w:tc>
        <w:tc>
          <w:tcPr>
            <w:tcW w:w="608" w:type="pct"/>
            <w:tcBorders>
              <w:top w:val="nil"/>
              <w:left w:val="nil"/>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left"/>
              <w:rPr>
                <w:b/>
                <w:bCs/>
                <w:sz w:val="16"/>
                <w:szCs w:val="16"/>
              </w:rPr>
            </w:pPr>
            <w:r w:rsidRPr="00FB7C33">
              <w:rPr>
                <w:b/>
                <w:bCs/>
                <w:sz w:val="16"/>
                <w:szCs w:val="16"/>
              </w:rPr>
              <w:t>m3</w:t>
            </w:r>
          </w:p>
        </w:tc>
        <w:tc>
          <w:tcPr>
            <w:tcW w:w="401" w:type="pct"/>
            <w:tcBorders>
              <w:top w:val="nil"/>
              <w:left w:val="nil"/>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left"/>
              <w:rPr>
                <w:b/>
                <w:bCs/>
                <w:sz w:val="16"/>
                <w:szCs w:val="16"/>
              </w:rPr>
            </w:pPr>
            <w:r w:rsidRPr="00FB7C33">
              <w:rPr>
                <w:b/>
                <w:bCs/>
                <w:sz w:val="16"/>
                <w:szCs w:val="16"/>
              </w:rPr>
              <w:t>%</w:t>
            </w:r>
          </w:p>
        </w:tc>
        <w:tc>
          <w:tcPr>
            <w:tcW w:w="401" w:type="pct"/>
            <w:tcBorders>
              <w:top w:val="nil"/>
              <w:left w:val="nil"/>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left"/>
              <w:rPr>
                <w:b/>
                <w:bCs/>
                <w:sz w:val="16"/>
                <w:szCs w:val="16"/>
              </w:rPr>
            </w:pPr>
            <w:r w:rsidRPr="00FB7C33">
              <w:rPr>
                <w:b/>
                <w:bCs/>
                <w:sz w:val="16"/>
                <w:szCs w:val="16"/>
              </w:rPr>
              <w:t>m3/ha</w:t>
            </w:r>
          </w:p>
        </w:tc>
        <w:tc>
          <w:tcPr>
            <w:tcW w:w="562" w:type="pct"/>
            <w:tcBorders>
              <w:top w:val="nil"/>
              <w:left w:val="nil"/>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left"/>
              <w:rPr>
                <w:b/>
                <w:bCs/>
                <w:sz w:val="16"/>
                <w:szCs w:val="16"/>
              </w:rPr>
            </w:pPr>
            <w:r w:rsidRPr="00FB7C33">
              <w:rPr>
                <w:b/>
                <w:bCs/>
                <w:sz w:val="16"/>
                <w:szCs w:val="16"/>
              </w:rPr>
              <w:t>m3</w:t>
            </w:r>
          </w:p>
        </w:tc>
        <w:tc>
          <w:tcPr>
            <w:tcW w:w="479" w:type="pct"/>
            <w:tcBorders>
              <w:top w:val="nil"/>
              <w:left w:val="nil"/>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left"/>
              <w:rPr>
                <w:b/>
                <w:bCs/>
                <w:sz w:val="16"/>
                <w:szCs w:val="16"/>
              </w:rPr>
            </w:pPr>
            <w:r w:rsidRPr="00FB7C33">
              <w:rPr>
                <w:b/>
                <w:bCs/>
                <w:sz w:val="16"/>
                <w:szCs w:val="16"/>
              </w:rPr>
              <w:t>%</w:t>
            </w:r>
          </w:p>
        </w:tc>
        <w:tc>
          <w:tcPr>
            <w:tcW w:w="466" w:type="pct"/>
            <w:tcBorders>
              <w:top w:val="nil"/>
              <w:left w:val="nil"/>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left"/>
              <w:rPr>
                <w:b/>
                <w:bCs/>
                <w:sz w:val="16"/>
                <w:szCs w:val="16"/>
              </w:rPr>
            </w:pPr>
            <w:r w:rsidRPr="00FB7C33">
              <w:rPr>
                <w:b/>
                <w:bCs/>
                <w:sz w:val="16"/>
                <w:szCs w:val="16"/>
              </w:rPr>
              <w:t>m3/ha</w:t>
            </w: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FB7C33" w:rsidRPr="00FB7C33" w:rsidRDefault="00FB7C33" w:rsidP="00FB7C33">
            <w:pPr>
              <w:widowControl/>
              <w:autoSpaceDE/>
              <w:autoSpaceDN/>
              <w:spacing w:before="0"/>
              <w:ind w:firstLine="0"/>
              <w:jc w:val="left"/>
              <w:rPr>
                <w:b/>
                <w:bCs/>
                <w:sz w:val="16"/>
                <w:szCs w:val="16"/>
              </w:rPr>
            </w:pPr>
          </w:p>
        </w:tc>
      </w:tr>
      <w:tr w:rsidR="00FB7C33" w:rsidRPr="00FB7C33" w:rsidTr="00FB7C33">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FB7C33" w:rsidRPr="00FB7C33" w:rsidRDefault="00FB7C33" w:rsidP="00FB7C33">
            <w:pPr>
              <w:widowControl/>
              <w:autoSpaceDE/>
              <w:autoSpaceDN/>
              <w:spacing w:before="0"/>
              <w:ind w:firstLine="0"/>
              <w:jc w:val="center"/>
              <w:rPr>
                <w:b/>
                <w:bCs/>
                <w:sz w:val="16"/>
                <w:szCs w:val="16"/>
              </w:rPr>
            </w:pPr>
            <w:r w:rsidRPr="00FB7C33">
              <w:rPr>
                <w:b/>
                <w:bCs/>
                <w:sz w:val="16"/>
                <w:szCs w:val="16"/>
              </w:rPr>
              <w:t>ВПС до 20 година</w:t>
            </w:r>
          </w:p>
        </w:tc>
      </w:tr>
      <w:tr w:rsidR="00FB7C33" w:rsidRPr="00FB7C33" w:rsidTr="00FB7C33">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FB7C33" w:rsidRPr="00382601" w:rsidRDefault="00382601" w:rsidP="00FB7C33">
            <w:pPr>
              <w:widowControl/>
              <w:autoSpaceDE/>
              <w:autoSpaceDN/>
              <w:spacing w:before="0"/>
              <w:ind w:firstLine="0"/>
              <w:jc w:val="right"/>
              <w:rPr>
                <w:sz w:val="16"/>
                <w:szCs w:val="16"/>
                <w:lang/>
              </w:rPr>
            </w:pPr>
            <w:r>
              <w:rPr>
                <w:sz w:val="16"/>
                <w:szCs w:val="16"/>
              </w:rPr>
              <w:t>10</w:t>
            </w:r>
            <w:r>
              <w:rPr>
                <w:sz w:val="16"/>
                <w:szCs w:val="16"/>
                <w:lang/>
              </w:rPr>
              <w:t>.</w:t>
            </w:r>
            <w:r>
              <w:rPr>
                <w:sz w:val="16"/>
                <w:szCs w:val="16"/>
              </w:rPr>
              <w:t>483</w:t>
            </w:r>
            <w:r>
              <w:rPr>
                <w:sz w:val="16"/>
                <w:szCs w:val="16"/>
                <w:lang/>
              </w:rPr>
              <w:t>.</w:t>
            </w:r>
            <w:r>
              <w:rPr>
                <w:sz w:val="16"/>
                <w:szCs w:val="16"/>
              </w:rPr>
              <w:t>212</w:t>
            </w:r>
          </w:p>
        </w:tc>
        <w:tc>
          <w:tcPr>
            <w:tcW w:w="43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91,88</w:t>
            </w:r>
          </w:p>
        </w:tc>
        <w:tc>
          <w:tcPr>
            <w:tcW w:w="43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22,17</w:t>
            </w:r>
          </w:p>
        </w:tc>
        <w:tc>
          <w:tcPr>
            <w:tcW w:w="608"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left"/>
              <w:rPr>
                <w:sz w:val="16"/>
                <w:szCs w:val="16"/>
              </w:rPr>
            </w:pPr>
            <w:r w:rsidRPr="00FB7C33">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left"/>
              <w:rPr>
                <w:sz w:val="16"/>
                <w:szCs w:val="16"/>
              </w:rPr>
            </w:pPr>
            <w:r w:rsidRPr="00FB7C33">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left"/>
              <w:rPr>
                <w:sz w:val="16"/>
                <w:szCs w:val="16"/>
              </w:rPr>
            </w:pPr>
            <w:r w:rsidRPr="00FB7C33">
              <w:rPr>
                <w:sz w:val="16"/>
                <w:szCs w:val="16"/>
              </w:rPr>
              <w:t> </w:t>
            </w:r>
          </w:p>
        </w:tc>
        <w:tc>
          <w:tcPr>
            <w:tcW w:w="562"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left"/>
              <w:rPr>
                <w:sz w:val="16"/>
                <w:szCs w:val="16"/>
              </w:rPr>
            </w:pPr>
            <w:r w:rsidRPr="00FB7C33">
              <w:rPr>
                <w:sz w:val="16"/>
                <w:szCs w:val="16"/>
              </w:rPr>
              <w:t> </w:t>
            </w:r>
          </w:p>
        </w:tc>
        <w:tc>
          <w:tcPr>
            <w:tcW w:w="47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left"/>
              <w:rPr>
                <w:sz w:val="16"/>
                <w:szCs w:val="16"/>
              </w:rPr>
            </w:pPr>
            <w:r w:rsidRPr="00FB7C33">
              <w:rPr>
                <w:sz w:val="16"/>
                <w:szCs w:val="16"/>
              </w:rPr>
              <w:t> </w:t>
            </w:r>
          </w:p>
        </w:tc>
        <w:tc>
          <w:tcPr>
            <w:tcW w:w="466"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left"/>
              <w:rPr>
                <w:sz w:val="16"/>
                <w:szCs w:val="16"/>
              </w:rPr>
            </w:pPr>
            <w:r w:rsidRPr="00FB7C33">
              <w:rPr>
                <w:sz w:val="16"/>
                <w:szCs w:val="16"/>
              </w:rPr>
              <w:t> </w:t>
            </w:r>
          </w:p>
        </w:tc>
        <w:tc>
          <w:tcPr>
            <w:tcW w:w="456"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left"/>
              <w:rPr>
                <w:sz w:val="16"/>
                <w:szCs w:val="16"/>
              </w:rPr>
            </w:pPr>
            <w:r w:rsidRPr="00FB7C33">
              <w:rPr>
                <w:sz w:val="16"/>
                <w:szCs w:val="16"/>
              </w:rPr>
              <w:t> </w:t>
            </w:r>
          </w:p>
        </w:tc>
      </w:tr>
      <w:tr w:rsidR="00FB7C33" w:rsidRPr="00FB7C33" w:rsidTr="00FB7C33">
        <w:trPr>
          <w:trHeight w:val="300"/>
        </w:trPr>
        <w:tc>
          <w:tcPr>
            <w:tcW w:w="749" w:type="pct"/>
            <w:tcBorders>
              <w:top w:val="nil"/>
              <w:left w:val="single" w:sz="4" w:space="0" w:color="auto"/>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center"/>
              <w:rPr>
                <w:b/>
                <w:bCs/>
                <w:sz w:val="16"/>
                <w:szCs w:val="16"/>
              </w:rPr>
            </w:pPr>
            <w:r w:rsidRPr="00FB7C33">
              <w:rPr>
                <w:b/>
                <w:bCs/>
                <w:sz w:val="16"/>
                <w:szCs w:val="16"/>
              </w:rPr>
              <w:t>УК.ВПС.до 20 год.</w:t>
            </w:r>
          </w:p>
        </w:tc>
        <w:tc>
          <w:tcPr>
            <w:tcW w:w="43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91,88</w:t>
            </w:r>
          </w:p>
        </w:tc>
        <w:tc>
          <w:tcPr>
            <w:tcW w:w="43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22,17</w:t>
            </w:r>
          </w:p>
        </w:tc>
        <w:tc>
          <w:tcPr>
            <w:tcW w:w="608"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left"/>
              <w:rPr>
                <w:sz w:val="16"/>
                <w:szCs w:val="16"/>
              </w:rPr>
            </w:pPr>
            <w:r w:rsidRPr="00FB7C33">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left"/>
              <w:rPr>
                <w:sz w:val="16"/>
                <w:szCs w:val="16"/>
              </w:rPr>
            </w:pPr>
            <w:r w:rsidRPr="00FB7C33">
              <w:rPr>
                <w:sz w:val="16"/>
                <w:szCs w:val="16"/>
              </w:rPr>
              <w:t> </w:t>
            </w:r>
          </w:p>
        </w:tc>
        <w:tc>
          <w:tcPr>
            <w:tcW w:w="401"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left"/>
              <w:rPr>
                <w:sz w:val="16"/>
                <w:szCs w:val="16"/>
              </w:rPr>
            </w:pPr>
            <w:r w:rsidRPr="00FB7C33">
              <w:rPr>
                <w:sz w:val="16"/>
                <w:szCs w:val="16"/>
              </w:rPr>
              <w:t> </w:t>
            </w:r>
          </w:p>
        </w:tc>
        <w:tc>
          <w:tcPr>
            <w:tcW w:w="562"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left"/>
              <w:rPr>
                <w:sz w:val="16"/>
                <w:szCs w:val="16"/>
              </w:rPr>
            </w:pPr>
            <w:r w:rsidRPr="00FB7C33">
              <w:rPr>
                <w:sz w:val="16"/>
                <w:szCs w:val="16"/>
              </w:rPr>
              <w:t> </w:t>
            </w:r>
          </w:p>
        </w:tc>
        <w:tc>
          <w:tcPr>
            <w:tcW w:w="47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left"/>
              <w:rPr>
                <w:sz w:val="16"/>
                <w:szCs w:val="16"/>
              </w:rPr>
            </w:pPr>
            <w:r w:rsidRPr="00FB7C33">
              <w:rPr>
                <w:sz w:val="16"/>
                <w:szCs w:val="16"/>
              </w:rPr>
              <w:t> </w:t>
            </w:r>
          </w:p>
        </w:tc>
        <w:tc>
          <w:tcPr>
            <w:tcW w:w="466"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left"/>
              <w:rPr>
                <w:sz w:val="16"/>
                <w:szCs w:val="16"/>
              </w:rPr>
            </w:pPr>
            <w:r w:rsidRPr="00FB7C33">
              <w:rPr>
                <w:sz w:val="16"/>
                <w:szCs w:val="16"/>
              </w:rPr>
              <w:t> </w:t>
            </w:r>
          </w:p>
        </w:tc>
        <w:tc>
          <w:tcPr>
            <w:tcW w:w="456"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left"/>
              <w:rPr>
                <w:sz w:val="16"/>
                <w:szCs w:val="16"/>
              </w:rPr>
            </w:pPr>
            <w:r w:rsidRPr="00FB7C33">
              <w:rPr>
                <w:sz w:val="16"/>
                <w:szCs w:val="16"/>
              </w:rPr>
              <w:t> </w:t>
            </w:r>
          </w:p>
        </w:tc>
      </w:tr>
      <w:tr w:rsidR="00FB7C33" w:rsidRPr="00FB7C33" w:rsidTr="00FB7C33">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FB7C33" w:rsidRPr="00FB7C33" w:rsidRDefault="00FB7C33" w:rsidP="00FB7C33">
            <w:pPr>
              <w:widowControl/>
              <w:autoSpaceDE/>
              <w:autoSpaceDN/>
              <w:spacing w:before="0"/>
              <w:ind w:firstLine="0"/>
              <w:jc w:val="center"/>
              <w:rPr>
                <w:b/>
                <w:bCs/>
                <w:sz w:val="16"/>
                <w:szCs w:val="16"/>
              </w:rPr>
            </w:pPr>
            <w:r w:rsidRPr="00FB7C33">
              <w:rPr>
                <w:b/>
                <w:bCs/>
                <w:sz w:val="16"/>
                <w:szCs w:val="16"/>
              </w:rPr>
              <w:t>ВПС преко 20 година</w:t>
            </w:r>
          </w:p>
        </w:tc>
      </w:tr>
      <w:tr w:rsidR="00FB7C33" w:rsidRPr="00FB7C33" w:rsidTr="00FB7C33">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FB7C33" w:rsidRPr="00382601" w:rsidRDefault="00382601" w:rsidP="00FB7C33">
            <w:pPr>
              <w:widowControl/>
              <w:autoSpaceDE/>
              <w:autoSpaceDN/>
              <w:spacing w:before="0"/>
              <w:ind w:firstLine="0"/>
              <w:jc w:val="right"/>
              <w:rPr>
                <w:sz w:val="16"/>
                <w:szCs w:val="16"/>
                <w:lang/>
              </w:rPr>
            </w:pPr>
            <w:r>
              <w:rPr>
                <w:sz w:val="16"/>
                <w:szCs w:val="16"/>
              </w:rPr>
              <w:t>10</w:t>
            </w:r>
            <w:r>
              <w:rPr>
                <w:sz w:val="16"/>
                <w:szCs w:val="16"/>
                <w:lang/>
              </w:rPr>
              <w:t>.</w:t>
            </w:r>
            <w:r>
              <w:rPr>
                <w:sz w:val="16"/>
                <w:szCs w:val="16"/>
              </w:rPr>
              <w:t>475</w:t>
            </w:r>
            <w:r>
              <w:rPr>
                <w:sz w:val="16"/>
                <w:szCs w:val="16"/>
                <w:lang/>
              </w:rPr>
              <w:t>.</w:t>
            </w:r>
            <w:r>
              <w:rPr>
                <w:sz w:val="16"/>
                <w:szCs w:val="16"/>
              </w:rPr>
              <w:t>212</w:t>
            </w:r>
          </w:p>
        </w:tc>
        <w:tc>
          <w:tcPr>
            <w:tcW w:w="43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252,24</w:t>
            </w:r>
          </w:p>
        </w:tc>
        <w:tc>
          <w:tcPr>
            <w:tcW w:w="43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60,87</w:t>
            </w:r>
          </w:p>
        </w:tc>
        <w:tc>
          <w:tcPr>
            <w:tcW w:w="608"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89</w:t>
            </w:r>
            <w:r w:rsidR="00440BB6">
              <w:rPr>
                <w:sz w:val="16"/>
                <w:szCs w:val="16"/>
              </w:rPr>
              <w:t>.</w:t>
            </w:r>
            <w:r w:rsidRPr="00FB7C33">
              <w:rPr>
                <w:sz w:val="16"/>
                <w:szCs w:val="16"/>
              </w:rPr>
              <w:t>923,30</w:t>
            </w:r>
          </w:p>
        </w:tc>
        <w:tc>
          <w:tcPr>
            <w:tcW w:w="401"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83,99</w:t>
            </w:r>
          </w:p>
        </w:tc>
        <w:tc>
          <w:tcPr>
            <w:tcW w:w="401"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356,50</w:t>
            </w:r>
          </w:p>
        </w:tc>
        <w:tc>
          <w:tcPr>
            <w:tcW w:w="562"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4</w:t>
            </w:r>
            <w:r w:rsidR="00440BB6">
              <w:rPr>
                <w:sz w:val="16"/>
                <w:szCs w:val="16"/>
              </w:rPr>
              <w:t>.</w:t>
            </w:r>
            <w:r w:rsidRPr="00FB7C33">
              <w:rPr>
                <w:sz w:val="16"/>
                <w:szCs w:val="16"/>
              </w:rPr>
              <w:t>360,70</w:t>
            </w:r>
          </w:p>
        </w:tc>
        <w:tc>
          <w:tcPr>
            <w:tcW w:w="47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83,80</w:t>
            </w:r>
          </w:p>
        </w:tc>
        <w:tc>
          <w:tcPr>
            <w:tcW w:w="466"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17,29</w:t>
            </w:r>
          </w:p>
        </w:tc>
        <w:tc>
          <w:tcPr>
            <w:tcW w:w="456"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4,85</w:t>
            </w:r>
          </w:p>
        </w:tc>
      </w:tr>
      <w:tr w:rsidR="00FB7C33" w:rsidRPr="00FB7C33" w:rsidTr="00FB7C33">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FB7C33" w:rsidRPr="00382601" w:rsidRDefault="00382601" w:rsidP="00FB7C33">
            <w:pPr>
              <w:widowControl/>
              <w:autoSpaceDE/>
              <w:autoSpaceDN/>
              <w:spacing w:before="0"/>
              <w:ind w:firstLine="0"/>
              <w:jc w:val="right"/>
              <w:rPr>
                <w:sz w:val="16"/>
                <w:szCs w:val="16"/>
                <w:lang/>
              </w:rPr>
            </w:pPr>
            <w:r>
              <w:rPr>
                <w:sz w:val="16"/>
                <w:szCs w:val="16"/>
              </w:rPr>
              <w:t>10</w:t>
            </w:r>
            <w:r>
              <w:rPr>
                <w:sz w:val="16"/>
                <w:szCs w:val="16"/>
                <w:lang/>
              </w:rPr>
              <w:t>.</w:t>
            </w:r>
            <w:r>
              <w:rPr>
                <w:sz w:val="16"/>
                <w:szCs w:val="16"/>
              </w:rPr>
              <w:t>476</w:t>
            </w:r>
            <w:r>
              <w:rPr>
                <w:sz w:val="16"/>
                <w:szCs w:val="16"/>
                <w:lang/>
              </w:rPr>
              <w:t>.</w:t>
            </w:r>
            <w:r>
              <w:rPr>
                <w:sz w:val="16"/>
                <w:szCs w:val="16"/>
              </w:rPr>
              <w:t>212</w:t>
            </w:r>
          </w:p>
        </w:tc>
        <w:tc>
          <w:tcPr>
            <w:tcW w:w="43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27,30</w:t>
            </w:r>
          </w:p>
        </w:tc>
        <w:tc>
          <w:tcPr>
            <w:tcW w:w="43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6,59</w:t>
            </w:r>
          </w:p>
        </w:tc>
        <w:tc>
          <w:tcPr>
            <w:tcW w:w="608"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10</w:t>
            </w:r>
            <w:r w:rsidR="00440BB6">
              <w:rPr>
                <w:sz w:val="16"/>
                <w:szCs w:val="16"/>
              </w:rPr>
              <w:t>.</w:t>
            </w:r>
            <w:r w:rsidRPr="00FB7C33">
              <w:rPr>
                <w:sz w:val="16"/>
                <w:szCs w:val="16"/>
              </w:rPr>
              <w:t>678,10</w:t>
            </w:r>
          </w:p>
        </w:tc>
        <w:tc>
          <w:tcPr>
            <w:tcW w:w="401"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9,97</w:t>
            </w:r>
          </w:p>
        </w:tc>
        <w:tc>
          <w:tcPr>
            <w:tcW w:w="401"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391,14</w:t>
            </w:r>
          </w:p>
        </w:tc>
        <w:tc>
          <w:tcPr>
            <w:tcW w:w="562"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525,30</w:t>
            </w:r>
          </w:p>
        </w:tc>
        <w:tc>
          <w:tcPr>
            <w:tcW w:w="47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10,09</w:t>
            </w:r>
          </w:p>
        </w:tc>
        <w:tc>
          <w:tcPr>
            <w:tcW w:w="466"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19,24</w:t>
            </w:r>
          </w:p>
        </w:tc>
        <w:tc>
          <w:tcPr>
            <w:tcW w:w="456"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4,92</w:t>
            </w:r>
          </w:p>
        </w:tc>
      </w:tr>
      <w:tr w:rsidR="00FB7C33" w:rsidRPr="00FB7C33" w:rsidTr="00FB7C33">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FB7C33" w:rsidRPr="00382601" w:rsidRDefault="00382601" w:rsidP="00FB7C33">
            <w:pPr>
              <w:widowControl/>
              <w:autoSpaceDE/>
              <w:autoSpaceDN/>
              <w:spacing w:before="0"/>
              <w:ind w:firstLine="0"/>
              <w:jc w:val="right"/>
              <w:rPr>
                <w:sz w:val="16"/>
                <w:szCs w:val="16"/>
                <w:lang/>
              </w:rPr>
            </w:pPr>
            <w:r>
              <w:rPr>
                <w:sz w:val="16"/>
                <w:szCs w:val="16"/>
              </w:rPr>
              <w:t>10</w:t>
            </w:r>
            <w:r>
              <w:rPr>
                <w:sz w:val="16"/>
                <w:szCs w:val="16"/>
                <w:lang/>
              </w:rPr>
              <w:t>.</w:t>
            </w:r>
            <w:r>
              <w:rPr>
                <w:sz w:val="16"/>
                <w:szCs w:val="16"/>
              </w:rPr>
              <w:t>477</w:t>
            </w:r>
            <w:r>
              <w:rPr>
                <w:sz w:val="16"/>
                <w:szCs w:val="16"/>
                <w:lang/>
              </w:rPr>
              <w:t>.</w:t>
            </w:r>
            <w:r>
              <w:rPr>
                <w:sz w:val="16"/>
                <w:szCs w:val="16"/>
              </w:rPr>
              <w:t>212</w:t>
            </w:r>
          </w:p>
        </w:tc>
        <w:tc>
          <w:tcPr>
            <w:tcW w:w="43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12,69</w:t>
            </w:r>
          </w:p>
        </w:tc>
        <w:tc>
          <w:tcPr>
            <w:tcW w:w="43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3,06</w:t>
            </w:r>
          </w:p>
        </w:tc>
        <w:tc>
          <w:tcPr>
            <w:tcW w:w="608"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4</w:t>
            </w:r>
            <w:r w:rsidR="00440BB6">
              <w:rPr>
                <w:sz w:val="16"/>
                <w:szCs w:val="16"/>
              </w:rPr>
              <w:t>.</w:t>
            </w:r>
            <w:r w:rsidRPr="00FB7C33">
              <w:rPr>
                <w:sz w:val="16"/>
                <w:szCs w:val="16"/>
              </w:rPr>
              <w:t>211,20</w:t>
            </w:r>
          </w:p>
        </w:tc>
        <w:tc>
          <w:tcPr>
            <w:tcW w:w="401"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3,93</w:t>
            </w:r>
          </w:p>
        </w:tc>
        <w:tc>
          <w:tcPr>
            <w:tcW w:w="401"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331,85</w:t>
            </w:r>
          </w:p>
        </w:tc>
        <w:tc>
          <w:tcPr>
            <w:tcW w:w="562"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190,40</w:t>
            </w:r>
          </w:p>
        </w:tc>
        <w:tc>
          <w:tcPr>
            <w:tcW w:w="47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3,66</w:t>
            </w:r>
          </w:p>
        </w:tc>
        <w:tc>
          <w:tcPr>
            <w:tcW w:w="466"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15,00</w:t>
            </w:r>
          </w:p>
        </w:tc>
        <w:tc>
          <w:tcPr>
            <w:tcW w:w="456"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4,52</w:t>
            </w:r>
          </w:p>
        </w:tc>
      </w:tr>
      <w:tr w:rsidR="00FB7C33" w:rsidRPr="00FB7C33" w:rsidTr="00FB7C33">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FB7C33" w:rsidRPr="00382601" w:rsidRDefault="00382601" w:rsidP="00FB7C33">
            <w:pPr>
              <w:widowControl/>
              <w:autoSpaceDE/>
              <w:autoSpaceDN/>
              <w:spacing w:before="0"/>
              <w:ind w:firstLine="0"/>
              <w:jc w:val="right"/>
              <w:rPr>
                <w:sz w:val="16"/>
                <w:szCs w:val="16"/>
                <w:lang/>
              </w:rPr>
            </w:pPr>
            <w:r>
              <w:rPr>
                <w:sz w:val="16"/>
                <w:szCs w:val="16"/>
              </w:rPr>
              <w:t>10</w:t>
            </w:r>
            <w:r>
              <w:rPr>
                <w:sz w:val="16"/>
                <w:szCs w:val="16"/>
                <w:lang/>
              </w:rPr>
              <w:t>.</w:t>
            </w:r>
            <w:r>
              <w:rPr>
                <w:sz w:val="16"/>
                <w:szCs w:val="16"/>
              </w:rPr>
              <w:t>483</w:t>
            </w:r>
            <w:r>
              <w:rPr>
                <w:sz w:val="16"/>
                <w:szCs w:val="16"/>
                <w:lang/>
              </w:rPr>
              <w:t>.</w:t>
            </w:r>
            <w:r>
              <w:rPr>
                <w:sz w:val="16"/>
                <w:szCs w:val="16"/>
              </w:rPr>
              <w:t>212</w:t>
            </w:r>
          </w:p>
        </w:tc>
        <w:tc>
          <w:tcPr>
            <w:tcW w:w="43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25,51</w:t>
            </w:r>
          </w:p>
        </w:tc>
        <w:tc>
          <w:tcPr>
            <w:tcW w:w="43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6,16</w:t>
            </w:r>
          </w:p>
        </w:tc>
        <w:tc>
          <w:tcPr>
            <w:tcW w:w="608"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w:t>
            </w:r>
            <w:r w:rsidR="00440BB6">
              <w:rPr>
                <w:sz w:val="16"/>
                <w:szCs w:val="16"/>
              </w:rPr>
              <w:t>.</w:t>
            </w:r>
            <w:r w:rsidRPr="00FB7C33">
              <w:rPr>
                <w:sz w:val="16"/>
                <w:szCs w:val="16"/>
              </w:rPr>
              <w:t>930,30</w:t>
            </w:r>
          </w:p>
        </w:tc>
        <w:tc>
          <w:tcPr>
            <w:tcW w:w="401"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1,80</w:t>
            </w:r>
          </w:p>
        </w:tc>
        <w:tc>
          <w:tcPr>
            <w:tcW w:w="401"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75,67</w:t>
            </w:r>
          </w:p>
        </w:tc>
        <w:tc>
          <w:tcPr>
            <w:tcW w:w="562"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110,90</w:t>
            </w:r>
          </w:p>
        </w:tc>
        <w:tc>
          <w:tcPr>
            <w:tcW w:w="47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2,13</w:t>
            </w:r>
          </w:p>
        </w:tc>
        <w:tc>
          <w:tcPr>
            <w:tcW w:w="466"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4,35</w:t>
            </w:r>
          </w:p>
        </w:tc>
        <w:tc>
          <w:tcPr>
            <w:tcW w:w="456"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5,75</w:t>
            </w:r>
          </w:p>
        </w:tc>
      </w:tr>
      <w:tr w:rsidR="00FB7C33" w:rsidRPr="00FB7C33" w:rsidTr="00FB7C33">
        <w:trPr>
          <w:trHeight w:val="300"/>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FB7C33" w:rsidRPr="00382601" w:rsidRDefault="00382601" w:rsidP="00FB7C33">
            <w:pPr>
              <w:widowControl/>
              <w:autoSpaceDE/>
              <w:autoSpaceDN/>
              <w:spacing w:before="0"/>
              <w:ind w:firstLine="0"/>
              <w:jc w:val="right"/>
              <w:rPr>
                <w:sz w:val="16"/>
                <w:szCs w:val="16"/>
                <w:lang/>
              </w:rPr>
            </w:pPr>
            <w:r>
              <w:rPr>
                <w:sz w:val="16"/>
                <w:szCs w:val="16"/>
              </w:rPr>
              <w:t>10</w:t>
            </w:r>
            <w:r>
              <w:rPr>
                <w:sz w:val="16"/>
                <w:szCs w:val="16"/>
                <w:lang/>
              </w:rPr>
              <w:t>.</w:t>
            </w:r>
            <w:r>
              <w:rPr>
                <w:sz w:val="16"/>
                <w:szCs w:val="16"/>
              </w:rPr>
              <w:t>485</w:t>
            </w:r>
            <w:r>
              <w:rPr>
                <w:sz w:val="16"/>
                <w:szCs w:val="16"/>
                <w:lang/>
              </w:rPr>
              <w:t>.</w:t>
            </w:r>
            <w:r>
              <w:rPr>
                <w:sz w:val="16"/>
                <w:szCs w:val="16"/>
              </w:rPr>
              <w:t>212</w:t>
            </w:r>
          </w:p>
        </w:tc>
        <w:tc>
          <w:tcPr>
            <w:tcW w:w="43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4,75</w:t>
            </w:r>
          </w:p>
        </w:tc>
        <w:tc>
          <w:tcPr>
            <w:tcW w:w="43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1,15</w:t>
            </w:r>
          </w:p>
        </w:tc>
        <w:tc>
          <w:tcPr>
            <w:tcW w:w="608"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323,00</w:t>
            </w:r>
          </w:p>
        </w:tc>
        <w:tc>
          <w:tcPr>
            <w:tcW w:w="401"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0,30</w:t>
            </w:r>
          </w:p>
        </w:tc>
        <w:tc>
          <w:tcPr>
            <w:tcW w:w="401"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68,00</w:t>
            </w:r>
          </w:p>
        </w:tc>
        <w:tc>
          <w:tcPr>
            <w:tcW w:w="562"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16,60</w:t>
            </w:r>
          </w:p>
        </w:tc>
        <w:tc>
          <w:tcPr>
            <w:tcW w:w="479"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0,32</w:t>
            </w:r>
          </w:p>
        </w:tc>
        <w:tc>
          <w:tcPr>
            <w:tcW w:w="466"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3,49</w:t>
            </w:r>
          </w:p>
        </w:tc>
        <w:tc>
          <w:tcPr>
            <w:tcW w:w="456" w:type="pct"/>
            <w:tcBorders>
              <w:top w:val="nil"/>
              <w:left w:val="nil"/>
              <w:bottom w:val="single" w:sz="4" w:space="0" w:color="auto"/>
              <w:right w:val="single" w:sz="4" w:space="0" w:color="auto"/>
            </w:tcBorders>
            <w:shd w:val="clear" w:color="auto" w:fill="auto"/>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5,14</w:t>
            </w:r>
          </w:p>
        </w:tc>
      </w:tr>
      <w:tr w:rsidR="00FB7C33" w:rsidRPr="00FB7C33" w:rsidTr="00FB7C33">
        <w:trPr>
          <w:trHeight w:val="300"/>
        </w:trPr>
        <w:tc>
          <w:tcPr>
            <w:tcW w:w="749" w:type="pct"/>
            <w:tcBorders>
              <w:top w:val="nil"/>
              <w:left w:val="single" w:sz="4" w:space="0" w:color="auto"/>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center"/>
              <w:rPr>
                <w:b/>
                <w:bCs/>
                <w:sz w:val="16"/>
                <w:szCs w:val="16"/>
              </w:rPr>
            </w:pPr>
            <w:r w:rsidRPr="00FB7C33">
              <w:rPr>
                <w:b/>
                <w:bCs/>
                <w:sz w:val="16"/>
                <w:szCs w:val="16"/>
              </w:rPr>
              <w:t>УК.ВПС.&gt; 20 год.</w:t>
            </w:r>
          </w:p>
        </w:tc>
        <w:tc>
          <w:tcPr>
            <w:tcW w:w="439"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322,49</w:t>
            </w:r>
          </w:p>
        </w:tc>
        <w:tc>
          <w:tcPr>
            <w:tcW w:w="439"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77,83</w:t>
            </w:r>
          </w:p>
        </w:tc>
        <w:tc>
          <w:tcPr>
            <w:tcW w:w="608"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107</w:t>
            </w:r>
            <w:r w:rsidR="00440BB6">
              <w:rPr>
                <w:sz w:val="16"/>
                <w:szCs w:val="16"/>
              </w:rPr>
              <w:t>.</w:t>
            </w:r>
            <w:r w:rsidRPr="00FB7C33">
              <w:rPr>
                <w:sz w:val="16"/>
                <w:szCs w:val="16"/>
              </w:rPr>
              <w:t>065,90</w:t>
            </w:r>
          </w:p>
        </w:tc>
        <w:tc>
          <w:tcPr>
            <w:tcW w:w="401"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100,00</w:t>
            </w:r>
          </w:p>
        </w:tc>
        <w:tc>
          <w:tcPr>
            <w:tcW w:w="401"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332,00</w:t>
            </w:r>
          </w:p>
        </w:tc>
        <w:tc>
          <w:tcPr>
            <w:tcW w:w="562"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5</w:t>
            </w:r>
            <w:r w:rsidR="00440BB6">
              <w:rPr>
                <w:sz w:val="16"/>
                <w:szCs w:val="16"/>
              </w:rPr>
              <w:t>.</w:t>
            </w:r>
            <w:r w:rsidRPr="00FB7C33">
              <w:rPr>
                <w:sz w:val="16"/>
                <w:szCs w:val="16"/>
              </w:rPr>
              <w:t>203,90</w:t>
            </w:r>
          </w:p>
        </w:tc>
        <w:tc>
          <w:tcPr>
            <w:tcW w:w="479"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100,00</w:t>
            </w:r>
          </w:p>
        </w:tc>
        <w:tc>
          <w:tcPr>
            <w:tcW w:w="466"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16,14</w:t>
            </w:r>
          </w:p>
        </w:tc>
        <w:tc>
          <w:tcPr>
            <w:tcW w:w="456"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4,86</w:t>
            </w:r>
          </w:p>
        </w:tc>
      </w:tr>
      <w:tr w:rsidR="00FB7C33" w:rsidRPr="00FB7C33" w:rsidTr="00FB7C33">
        <w:trPr>
          <w:trHeight w:val="300"/>
        </w:trPr>
        <w:tc>
          <w:tcPr>
            <w:tcW w:w="749" w:type="pct"/>
            <w:tcBorders>
              <w:top w:val="nil"/>
              <w:left w:val="single" w:sz="4" w:space="0" w:color="auto"/>
              <w:bottom w:val="single" w:sz="4" w:space="0" w:color="auto"/>
              <w:right w:val="single" w:sz="4" w:space="0" w:color="auto"/>
            </w:tcBorders>
            <w:shd w:val="clear" w:color="000000" w:fill="A6A6A6"/>
            <w:noWrap/>
            <w:vAlign w:val="center"/>
            <w:hideMark/>
          </w:tcPr>
          <w:p w:rsidR="00FB7C33" w:rsidRPr="00FB7C33" w:rsidRDefault="00FB7C33" w:rsidP="00FB7C33">
            <w:pPr>
              <w:widowControl/>
              <w:autoSpaceDE/>
              <w:autoSpaceDN/>
              <w:spacing w:before="0"/>
              <w:ind w:firstLine="0"/>
              <w:jc w:val="left"/>
              <w:rPr>
                <w:b/>
                <w:bCs/>
                <w:sz w:val="16"/>
                <w:szCs w:val="16"/>
              </w:rPr>
            </w:pPr>
            <w:r w:rsidRPr="00FB7C33">
              <w:rPr>
                <w:b/>
                <w:bCs/>
                <w:sz w:val="16"/>
                <w:szCs w:val="16"/>
              </w:rPr>
              <w:t xml:space="preserve">УКУПНО </w:t>
            </w:r>
            <w:r w:rsidR="004C75F4">
              <w:rPr>
                <w:b/>
                <w:bCs/>
                <w:sz w:val="16"/>
                <w:szCs w:val="16"/>
                <w:lang/>
              </w:rPr>
              <w:t xml:space="preserve"> </w:t>
            </w:r>
            <w:r w:rsidRPr="00FB7C33">
              <w:rPr>
                <w:b/>
                <w:bCs/>
                <w:sz w:val="16"/>
                <w:szCs w:val="16"/>
              </w:rPr>
              <w:t xml:space="preserve">ГЈ  </w:t>
            </w:r>
          </w:p>
        </w:tc>
        <w:tc>
          <w:tcPr>
            <w:tcW w:w="439"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b/>
                <w:bCs/>
                <w:sz w:val="16"/>
                <w:szCs w:val="16"/>
              </w:rPr>
            </w:pPr>
            <w:r w:rsidRPr="00FB7C33">
              <w:rPr>
                <w:b/>
                <w:bCs/>
                <w:sz w:val="16"/>
                <w:szCs w:val="16"/>
              </w:rPr>
              <w:t>414,37</w:t>
            </w:r>
          </w:p>
        </w:tc>
        <w:tc>
          <w:tcPr>
            <w:tcW w:w="439"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100,00</w:t>
            </w:r>
          </w:p>
        </w:tc>
        <w:tc>
          <w:tcPr>
            <w:tcW w:w="608"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b/>
                <w:bCs/>
                <w:sz w:val="16"/>
                <w:szCs w:val="16"/>
              </w:rPr>
            </w:pPr>
            <w:r w:rsidRPr="00FB7C33">
              <w:rPr>
                <w:b/>
                <w:bCs/>
                <w:sz w:val="16"/>
                <w:szCs w:val="16"/>
              </w:rPr>
              <w:t>107</w:t>
            </w:r>
            <w:r>
              <w:rPr>
                <w:b/>
                <w:bCs/>
                <w:sz w:val="16"/>
                <w:szCs w:val="16"/>
              </w:rPr>
              <w:t>.</w:t>
            </w:r>
            <w:r w:rsidRPr="00FB7C33">
              <w:rPr>
                <w:b/>
                <w:bCs/>
                <w:sz w:val="16"/>
                <w:szCs w:val="16"/>
              </w:rPr>
              <w:t>065,90</w:t>
            </w:r>
          </w:p>
        </w:tc>
        <w:tc>
          <w:tcPr>
            <w:tcW w:w="401"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100,00</w:t>
            </w:r>
          </w:p>
        </w:tc>
        <w:tc>
          <w:tcPr>
            <w:tcW w:w="401"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258,38</w:t>
            </w:r>
          </w:p>
        </w:tc>
        <w:tc>
          <w:tcPr>
            <w:tcW w:w="562"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b/>
                <w:bCs/>
                <w:sz w:val="16"/>
                <w:szCs w:val="16"/>
              </w:rPr>
            </w:pPr>
            <w:r w:rsidRPr="00FB7C33">
              <w:rPr>
                <w:b/>
                <w:bCs/>
                <w:sz w:val="16"/>
                <w:szCs w:val="16"/>
              </w:rPr>
              <w:t>5</w:t>
            </w:r>
            <w:r>
              <w:rPr>
                <w:b/>
                <w:bCs/>
                <w:sz w:val="16"/>
                <w:szCs w:val="16"/>
              </w:rPr>
              <w:t>.</w:t>
            </w:r>
            <w:r w:rsidRPr="00FB7C33">
              <w:rPr>
                <w:b/>
                <w:bCs/>
                <w:sz w:val="16"/>
                <w:szCs w:val="16"/>
              </w:rPr>
              <w:t>203,90</w:t>
            </w:r>
          </w:p>
        </w:tc>
        <w:tc>
          <w:tcPr>
            <w:tcW w:w="479"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100,00</w:t>
            </w:r>
          </w:p>
        </w:tc>
        <w:tc>
          <w:tcPr>
            <w:tcW w:w="466"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12,56</w:t>
            </w:r>
          </w:p>
        </w:tc>
        <w:tc>
          <w:tcPr>
            <w:tcW w:w="456" w:type="pct"/>
            <w:tcBorders>
              <w:top w:val="nil"/>
              <w:left w:val="nil"/>
              <w:bottom w:val="single" w:sz="4" w:space="0" w:color="auto"/>
              <w:right w:val="single" w:sz="4" w:space="0" w:color="auto"/>
            </w:tcBorders>
            <w:shd w:val="clear" w:color="auto" w:fill="A6A6A6" w:themeFill="background1" w:themeFillShade="A6"/>
            <w:noWrap/>
            <w:vAlign w:val="center"/>
            <w:hideMark/>
          </w:tcPr>
          <w:p w:rsidR="00FB7C33" w:rsidRPr="00FB7C33" w:rsidRDefault="00FB7C33" w:rsidP="00FB7C33">
            <w:pPr>
              <w:widowControl/>
              <w:autoSpaceDE/>
              <w:autoSpaceDN/>
              <w:spacing w:before="0"/>
              <w:ind w:firstLine="0"/>
              <w:jc w:val="right"/>
              <w:rPr>
                <w:sz w:val="16"/>
                <w:szCs w:val="16"/>
              </w:rPr>
            </w:pPr>
            <w:r w:rsidRPr="00FB7C33">
              <w:rPr>
                <w:sz w:val="16"/>
                <w:szCs w:val="16"/>
              </w:rPr>
              <w:t>4,86</w:t>
            </w:r>
          </w:p>
        </w:tc>
      </w:tr>
    </w:tbl>
    <w:p w:rsidR="001F55BF" w:rsidRPr="0095227D" w:rsidRDefault="001F55BF" w:rsidP="0080578C">
      <w:pPr>
        <w:pStyle w:val="BodyText"/>
        <w:spacing w:before="204"/>
        <w:ind w:left="752" w:right="-8" w:firstLine="1132"/>
      </w:pPr>
    </w:p>
    <w:p w:rsidR="001F55BF" w:rsidRPr="0095227D" w:rsidRDefault="001F55BF" w:rsidP="0080578C">
      <w:pPr>
        <w:ind w:right="-8"/>
      </w:pPr>
      <w:r w:rsidRPr="0095227D">
        <w:t>Шумске културе (вештачки подигнуте састојине старости до 20 година) налазе се на површини од 91,88 ха, а вештачке састојине изнад 20 година на површини од 322,49ха.</w:t>
      </w:r>
    </w:p>
    <w:p w:rsidR="001F55BF" w:rsidRPr="0095227D" w:rsidRDefault="001F55BF" w:rsidP="0080578C">
      <w:pPr>
        <w:ind w:right="-8"/>
      </w:pPr>
      <w:r w:rsidRPr="0095227D">
        <w:t>Ако се анализира учешће вештачких састојина у запремини и запреминском прирасту видећемо да је оно 107.065,90 м</w:t>
      </w:r>
      <w:r w:rsidRPr="0095227D">
        <w:rPr>
          <w:vertAlign w:val="superscript"/>
        </w:rPr>
        <w:t>3</w:t>
      </w:r>
      <w:r w:rsidRPr="0095227D">
        <w:t xml:space="preserve"> (у односу на 120.399,9 м</w:t>
      </w:r>
      <w:r w:rsidRPr="0095227D">
        <w:rPr>
          <w:vertAlign w:val="superscript"/>
        </w:rPr>
        <w:t>3</w:t>
      </w:r>
      <w:r w:rsidRPr="0095227D">
        <w:t>) или 88,93 % за запремину и 5.203,90 м</w:t>
      </w:r>
      <w:r w:rsidRPr="0095227D">
        <w:rPr>
          <w:vertAlign w:val="superscript"/>
        </w:rPr>
        <w:t xml:space="preserve">3 </w:t>
      </w:r>
      <w:r w:rsidRPr="0095227D">
        <w:t>(уодносу на 5.562,0 м</w:t>
      </w:r>
      <w:r w:rsidRPr="0095227D">
        <w:rPr>
          <w:vertAlign w:val="superscript"/>
        </w:rPr>
        <w:t>3</w:t>
      </w:r>
      <w:r w:rsidRPr="0095227D">
        <w:t>) или 93,56 % за запремински прираст.</w:t>
      </w:r>
    </w:p>
    <w:p w:rsidR="001F55BF" w:rsidRPr="0095227D" w:rsidRDefault="001F55BF" w:rsidP="0080578C">
      <w:pPr>
        <w:ind w:right="-8"/>
      </w:pPr>
      <w:r w:rsidRPr="0095227D">
        <w:t>По врстама дрвећа код вештачких састојина наjзаступљенији је бели бор, црни бор и</w:t>
      </w:r>
      <w:r w:rsidR="00C92132" w:rsidRPr="0095227D">
        <w:t xml:space="preserve"> </w:t>
      </w:r>
      <w:r w:rsidRPr="0095227D">
        <w:t>багрем.</w:t>
      </w:r>
    </w:p>
    <w:p w:rsidR="00145FD8" w:rsidRDefault="001F55BF" w:rsidP="0080578C">
      <w:pPr>
        <w:ind w:right="-8"/>
      </w:pPr>
      <w:r w:rsidRPr="0095227D">
        <w:t>Реконструкција деградираних састојина и пошумљавање необраслог земљишта</w:t>
      </w:r>
      <w:r w:rsidR="00C92132" w:rsidRPr="0095227D">
        <w:t xml:space="preserve"> з</w:t>
      </w:r>
      <w:r w:rsidRPr="0095227D">
        <w:t>ахтева подизање још вештачких састојина.</w:t>
      </w:r>
    </w:p>
    <w:p w:rsidR="00FB7C33" w:rsidRPr="00FB7C33" w:rsidRDefault="00FB7C33" w:rsidP="0080578C">
      <w:pPr>
        <w:ind w:right="-8"/>
      </w:pPr>
    </w:p>
    <w:p w:rsidR="001F55BF" w:rsidRPr="0095227D" w:rsidRDefault="001F55BF" w:rsidP="0080578C">
      <w:pPr>
        <w:pStyle w:val="Heading2"/>
        <w:ind w:right="-8"/>
      </w:pPr>
      <w:bookmarkStart w:id="68" w:name="_Toc124749006"/>
      <w:bookmarkStart w:id="69" w:name="_Toc124940917"/>
      <w:r w:rsidRPr="0095227D">
        <w:lastRenderedPageBreak/>
        <w:t>5.9 Здравствено стање састојина</w:t>
      </w:r>
      <w:bookmarkEnd w:id="68"/>
      <w:bookmarkEnd w:id="69"/>
    </w:p>
    <w:p w:rsidR="001F55BF" w:rsidRPr="0095227D" w:rsidRDefault="001F55BF" w:rsidP="0080578C">
      <w:pPr>
        <w:ind w:right="-8"/>
      </w:pPr>
      <w:r w:rsidRPr="0095227D">
        <w:t>Здравствено стање састојина ГЈ није на нивоу који се уобичајено назива задовољавајућим. Неоубичајено велико присуство девастираних шума (не могу дочекати крај производног процеса без драстичних газдинских мера), као и уочена оштећења од абиотичких (ветроломи, ветроизвале, ледоломи), односно биотичких фактора (фитопатолошка и ентомолошка оштећења; антропогена; деловањем животиња и у великој мери од пожара), налажу велики опрез и низ мера удаљој заштити ових шума.</w:t>
      </w:r>
    </w:p>
    <w:p w:rsidR="001F55BF" w:rsidRPr="0095227D" w:rsidRDefault="001F55BF" w:rsidP="0080578C">
      <w:pPr>
        <w:ind w:right="-8"/>
      </w:pPr>
      <w:r w:rsidRPr="0095227D">
        <w:t>Већ смо рекли да је здравствено стање ове Газдинске јединице није задовољавајуће а неповољна слика мањег дела ових шума резултат је утицаја антропогеног фактора и едафско-орографских делова једног дела ове ГЈ.</w:t>
      </w:r>
    </w:p>
    <w:p w:rsidR="00145FD8" w:rsidRPr="0095227D" w:rsidRDefault="001F55BF" w:rsidP="0080578C">
      <w:pPr>
        <w:ind w:right="-8"/>
      </w:pPr>
      <w:r w:rsidRPr="0095227D">
        <w:t>У будућем периоду потребно је перманентно пратити здравствено стање и ако дођедо негативних утицаја, треба благовремено извршити адекватне превентивне мере, а у крајњем случају и неке друге мере, борбе против штетних утицаја (хемиске и биолошке мере заштите и сузбијање фитопатолошких и ентомолошких обољења).</w:t>
      </w:r>
    </w:p>
    <w:p w:rsidR="00145FD8" w:rsidRPr="0095227D" w:rsidRDefault="001F55BF" w:rsidP="0080578C">
      <w:pPr>
        <w:pStyle w:val="Heading2"/>
        <w:ind w:right="-8"/>
      </w:pPr>
      <w:bookmarkStart w:id="70" w:name="_Toc124749007"/>
      <w:bookmarkStart w:id="71" w:name="_Toc124940918"/>
      <w:r w:rsidRPr="0095227D">
        <w:t>5.10 Стање необраслих површина</w:t>
      </w:r>
      <w:bookmarkEnd w:id="70"/>
      <w:bookmarkEnd w:id="71"/>
    </w:p>
    <w:p w:rsidR="001F55BF" w:rsidRPr="00440BB6" w:rsidRDefault="001F55BF" w:rsidP="002E7106">
      <w:pPr>
        <w:ind w:left="426" w:right="-8" w:firstLine="1701"/>
        <w:rPr>
          <w:b/>
          <w:bCs/>
          <w:sz w:val="16"/>
          <w:szCs w:val="16"/>
        </w:rPr>
      </w:pPr>
      <w:bookmarkStart w:id="72" w:name="_Toc124749008"/>
      <w:r w:rsidRPr="0095227D">
        <w:rPr>
          <w:b/>
          <w:bCs/>
          <w:sz w:val="16"/>
          <w:szCs w:val="16"/>
        </w:rPr>
        <w:t>Табела бр.2</w:t>
      </w:r>
      <w:bookmarkEnd w:id="72"/>
      <w:r w:rsidR="00440BB6">
        <w:rPr>
          <w:b/>
          <w:bCs/>
          <w:sz w:val="16"/>
          <w:szCs w:val="16"/>
        </w:rPr>
        <w:t>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70"/>
        <w:gridCol w:w="1495"/>
        <w:gridCol w:w="1134"/>
      </w:tblGrid>
      <w:tr w:rsidR="001F55BF" w:rsidRPr="0095227D" w:rsidTr="00C92132">
        <w:trPr>
          <w:trHeight w:val="282"/>
          <w:jc w:val="center"/>
        </w:trPr>
        <w:tc>
          <w:tcPr>
            <w:tcW w:w="2570" w:type="dxa"/>
            <w:vMerge w:val="restart"/>
            <w:tcBorders>
              <w:right w:val="single" w:sz="4" w:space="0" w:color="000000"/>
            </w:tcBorders>
            <w:shd w:val="clear" w:color="auto" w:fill="C0C0C0"/>
          </w:tcPr>
          <w:p w:rsidR="001F55BF" w:rsidRPr="0095227D" w:rsidRDefault="001F55BF" w:rsidP="0080578C">
            <w:pPr>
              <w:pStyle w:val="NoSpacing"/>
              <w:ind w:right="-8"/>
            </w:pPr>
            <w:r w:rsidRPr="0095227D">
              <w:t>Врстаземљишта</w:t>
            </w:r>
          </w:p>
        </w:tc>
        <w:tc>
          <w:tcPr>
            <w:tcW w:w="2629" w:type="dxa"/>
            <w:gridSpan w:val="2"/>
            <w:tcBorders>
              <w:left w:val="single" w:sz="4" w:space="0" w:color="000000"/>
              <w:bottom w:val="single" w:sz="4" w:space="0" w:color="000000"/>
            </w:tcBorders>
            <w:shd w:val="clear" w:color="auto" w:fill="C0C0C0"/>
          </w:tcPr>
          <w:p w:rsidR="001F55BF" w:rsidRPr="0095227D" w:rsidRDefault="001F55BF" w:rsidP="0080578C">
            <w:pPr>
              <w:pStyle w:val="NoSpacing"/>
              <w:ind w:right="-8"/>
            </w:pPr>
            <w:r w:rsidRPr="0095227D">
              <w:t>Површина</w:t>
            </w:r>
          </w:p>
        </w:tc>
      </w:tr>
      <w:tr w:rsidR="001F55BF" w:rsidRPr="0095227D" w:rsidTr="00C92132">
        <w:trPr>
          <w:trHeight w:val="306"/>
          <w:jc w:val="center"/>
        </w:trPr>
        <w:tc>
          <w:tcPr>
            <w:tcW w:w="2570" w:type="dxa"/>
            <w:vMerge/>
            <w:tcBorders>
              <w:top w:val="nil"/>
              <w:right w:val="single" w:sz="4" w:space="0" w:color="000000"/>
            </w:tcBorders>
            <w:shd w:val="clear" w:color="auto" w:fill="C0C0C0"/>
          </w:tcPr>
          <w:p w:rsidR="001F55BF" w:rsidRPr="0095227D" w:rsidRDefault="001F55BF" w:rsidP="0080578C">
            <w:pPr>
              <w:pStyle w:val="NoSpacing"/>
              <w:ind w:right="-8"/>
              <w:rPr>
                <w:sz w:val="2"/>
                <w:szCs w:val="2"/>
              </w:rPr>
            </w:pPr>
          </w:p>
        </w:tc>
        <w:tc>
          <w:tcPr>
            <w:tcW w:w="1495" w:type="dxa"/>
            <w:tcBorders>
              <w:top w:val="single" w:sz="4" w:space="0" w:color="000000"/>
              <w:left w:val="single" w:sz="4" w:space="0" w:color="000000"/>
              <w:right w:val="single" w:sz="4" w:space="0" w:color="000000"/>
            </w:tcBorders>
            <w:shd w:val="clear" w:color="auto" w:fill="C0C0C0"/>
          </w:tcPr>
          <w:p w:rsidR="001F55BF" w:rsidRPr="0095227D" w:rsidRDefault="001F55BF" w:rsidP="0080578C">
            <w:pPr>
              <w:pStyle w:val="NoSpacing"/>
              <w:ind w:right="-8"/>
            </w:pPr>
            <w:r w:rsidRPr="0095227D">
              <w:t>ha</w:t>
            </w:r>
          </w:p>
        </w:tc>
        <w:tc>
          <w:tcPr>
            <w:tcW w:w="1134" w:type="dxa"/>
            <w:tcBorders>
              <w:top w:val="single" w:sz="4" w:space="0" w:color="000000"/>
              <w:left w:val="single" w:sz="4" w:space="0" w:color="000000"/>
            </w:tcBorders>
            <w:shd w:val="clear" w:color="auto" w:fill="C0C0C0"/>
          </w:tcPr>
          <w:p w:rsidR="001F55BF" w:rsidRPr="0095227D" w:rsidRDefault="001F55BF" w:rsidP="0080578C">
            <w:pPr>
              <w:pStyle w:val="NoSpacing"/>
              <w:ind w:right="-8"/>
            </w:pPr>
            <w:r w:rsidRPr="0095227D">
              <w:rPr>
                <w:w w:val="99"/>
              </w:rPr>
              <w:t>%</w:t>
            </w:r>
          </w:p>
        </w:tc>
      </w:tr>
      <w:tr w:rsidR="001F55BF" w:rsidRPr="0095227D" w:rsidTr="00C92132">
        <w:trPr>
          <w:trHeight w:val="287"/>
          <w:jc w:val="center"/>
        </w:trPr>
        <w:tc>
          <w:tcPr>
            <w:tcW w:w="2570" w:type="dxa"/>
            <w:tcBorders>
              <w:bottom w:val="single" w:sz="4" w:space="0" w:color="000000"/>
              <w:right w:val="single" w:sz="4" w:space="0" w:color="000000"/>
            </w:tcBorders>
          </w:tcPr>
          <w:p w:rsidR="001F55BF" w:rsidRPr="0095227D" w:rsidRDefault="001F55BF" w:rsidP="0080578C">
            <w:pPr>
              <w:pStyle w:val="NoSpacing"/>
              <w:ind w:right="-8"/>
            </w:pPr>
            <w:r w:rsidRPr="0095227D">
              <w:t>Шумскоземљиште</w:t>
            </w:r>
          </w:p>
        </w:tc>
        <w:tc>
          <w:tcPr>
            <w:tcW w:w="1495" w:type="dxa"/>
            <w:tcBorders>
              <w:left w:val="single" w:sz="4" w:space="0" w:color="000000"/>
              <w:bottom w:val="single" w:sz="4" w:space="0" w:color="000000"/>
              <w:right w:val="single" w:sz="4" w:space="0" w:color="000000"/>
            </w:tcBorders>
          </w:tcPr>
          <w:p w:rsidR="001F55BF" w:rsidRPr="0095227D" w:rsidRDefault="001F55BF" w:rsidP="0080578C">
            <w:pPr>
              <w:pStyle w:val="NoSpacing"/>
              <w:ind w:right="-8"/>
            </w:pPr>
            <w:r w:rsidRPr="0095227D">
              <w:t>1.003,82</w:t>
            </w:r>
          </w:p>
        </w:tc>
        <w:tc>
          <w:tcPr>
            <w:tcW w:w="1134" w:type="dxa"/>
            <w:tcBorders>
              <w:left w:val="single" w:sz="4" w:space="0" w:color="000000"/>
              <w:bottom w:val="single" w:sz="4" w:space="0" w:color="000000"/>
            </w:tcBorders>
          </w:tcPr>
          <w:p w:rsidR="001F55BF" w:rsidRPr="0095227D" w:rsidRDefault="001F55BF" w:rsidP="0080578C">
            <w:pPr>
              <w:pStyle w:val="NoSpacing"/>
              <w:ind w:right="-8"/>
            </w:pPr>
            <w:r w:rsidRPr="0095227D">
              <w:t>95,31</w:t>
            </w:r>
          </w:p>
        </w:tc>
      </w:tr>
      <w:tr w:rsidR="001F55BF" w:rsidRPr="0095227D" w:rsidTr="00C92132">
        <w:trPr>
          <w:trHeight w:val="287"/>
          <w:jc w:val="center"/>
        </w:trPr>
        <w:tc>
          <w:tcPr>
            <w:tcW w:w="2570" w:type="dxa"/>
            <w:tcBorders>
              <w:top w:val="single" w:sz="4" w:space="0" w:color="000000"/>
              <w:bottom w:val="single" w:sz="4" w:space="0" w:color="000000"/>
              <w:right w:val="single" w:sz="4" w:space="0" w:color="000000"/>
            </w:tcBorders>
          </w:tcPr>
          <w:p w:rsidR="001F55BF" w:rsidRPr="0095227D" w:rsidRDefault="001F55BF" w:rsidP="0080578C">
            <w:pPr>
              <w:pStyle w:val="NoSpacing"/>
              <w:ind w:right="-8"/>
            </w:pPr>
            <w:r w:rsidRPr="0095227D">
              <w:t>Неплодно</w:t>
            </w:r>
          </w:p>
        </w:tc>
        <w:tc>
          <w:tcPr>
            <w:tcW w:w="1495" w:type="dxa"/>
            <w:tcBorders>
              <w:top w:val="single" w:sz="4" w:space="0" w:color="000000"/>
              <w:left w:val="single" w:sz="4" w:space="0" w:color="000000"/>
              <w:bottom w:val="single" w:sz="4" w:space="0" w:color="000000"/>
              <w:right w:val="single" w:sz="4" w:space="0" w:color="000000"/>
            </w:tcBorders>
          </w:tcPr>
          <w:p w:rsidR="001F55BF" w:rsidRPr="0095227D" w:rsidRDefault="001F55BF" w:rsidP="0080578C">
            <w:pPr>
              <w:pStyle w:val="NoSpacing"/>
              <w:ind w:right="-8"/>
            </w:pPr>
            <w:r w:rsidRPr="0095227D">
              <w:t>1,52</w:t>
            </w:r>
          </w:p>
        </w:tc>
        <w:tc>
          <w:tcPr>
            <w:tcW w:w="1134" w:type="dxa"/>
            <w:tcBorders>
              <w:top w:val="single" w:sz="4" w:space="0" w:color="000000"/>
              <w:left w:val="single" w:sz="4" w:space="0" w:color="000000"/>
              <w:bottom w:val="single" w:sz="4" w:space="0" w:color="000000"/>
            </w:tcBorders>
          </w:tcPr>
          <w:p w:rsidR="001F55BF" w:rsidRPr="0095227D" w:rsidRDefault="001F55BF" w:rsidP="0080578C">
            <w:pPr>
              <w:pStyle w:val="NoSpacing"/>
              <w:ind w:right="-8"/>
            </w:pPr>
            <w:r w:rsidRPr="0095227D">
              <w:t>0,14</w:t>
            </w:r>
          </w:p>
        </w:tc>
      </w:tr>
      <w:tr w:rsidR="001F55BF" w:rsidRPr="0095227D" w:rsidTr="00C92132">
        <w:trPr>
          <w:trHeight w:val="287"/>
          <w:jc w:val="center"/>
        </w:trPr>
        <w:tc>
          <w:tcPr>
            <w:tcW w:w="2570" w:type="dxa"/>
            <w:tcBorders>
              <w:top w:val="single" w:sz="4" w:space="0" w:color="000000"/>
              <w:bottom w:val="single" w:sz="4" w:space="0" w:color="000000"/>
              <w:right w:val="single" w:sz="4" w:space="0" w:color="000000"/>
            </w:tcBorders>
          </w:tcPr>
          <w:p w:rsidR="001F55BF" w:rsidRPr="0095227D" w:rsidRDefault="001F55BF" w:rsidP="0080578C">
            <w:pPr>
              <w:pStyle w:val="NoSpacing"/>
              <w:ind w:right="-8"/>
            </w:pPr>
            <w:r w:rsidRPr="0095227D">
              <w:t>За остале сврхе</w:t>
            </w:r>
          </w:p>
        </w:tc>
        <w:tc>
          <w:tcPr>
            <w:tcW w:w="1495" w:type="dxa"/>
            <w:tcBorders>
              <w:top w:val="single" w:sz="4" w:space="0" w:color="000000"/>
              <w:left w:val="single" w:sz="4" w:space="0" w:color="000000"/>
              <w:bottom w:val="single" w:sz="4" w:space="0" w:color="000000"/>
              <w:right w:val="single" w:sz="4" w:space="0" w:color="000000"/>
            </w:tcBorders>
          </w:tcPr>
          <w:p w:rsidR="001F55BF" w:rsidRPr="0095227D" w:rsidRDefault="001F55BF" w:rsidP="0080578C">
            <w:pPr>
              <w:pStyle w:val="NoSpacing"/>
              <w:ind w:right="-8"/>
            </w:pPr>
            <w:r w:rsidRPr="0095227D">
              <w:t>48,31</w:t>
            </w:r>
          </w:p>
        </w:tc>
        <w:tc>
          <w:tcPr>
            <w:tcW w:w="1134" w:type="dxa"/>
            <w:tcBorders>
              <w:top w:val="single" w:sz="4" w:space="0" w:color="000000"/>
              <w:left w:val="single" w:sz="4" w:space="0" w:color="000000"/>
              <w:bottom w:val="single" w:sz="4" w:space="0" w:color="000000"/>
            </w:tcBorders>
          </w:tcPr>
          <w:p w:rsidR="001F55BF" w:rsidRPr="0095227D" w:rsidRDefault="001F55BF" w:rsidP="0080578C">
            <w:pPr>
              <w:pStyle w:val="NoSpacing"/>
              <w:ind w:right="-8"/>
            </w:pPr>
            <w:r w:rsidRPr="0095227D">
              <w:t>4,55</w:t>
            </w:r>
          </w:p>
        </w:tc>
      </w:tr>
      <w:tr w:rsidR="001F55BF" w:rsidRPr="0095227D" w:rsidTr="00C92132">
        <w:trPr>
          <w:trHeight w:val="303"/>
          <w:jc w:val="center"/>
        </w:trPr>
        <w:tc>
          <w:tcPr>
            <w:tcW w:w="2570" w:type="dxa"/>
            <w:tcBorders>
              <w:right w:val="single" w:sz="4" w:space="0" w:color="000000"/>
            </w:tcBorders>
            <w:shd w:val="clear" w:color="auto" w:fill="C0C0C0"/>
          </w:tcPr>
          <w:p w:rsidR="001F55BF" w:rsidRPr="0095227D" w:rsidRDefault="001F55BF" w:rsidP="0080578C">
            <w:pPr>
              <w:pStyle w:val="NoSpacing"/>
              <w:ind w:right="-8"/>
            </w:pPr>
            <w:r w:rsidRPr="0095227D">
              <w:t>УКУПНО</w:t>
            </w:r>
          </w:p>
        </w:tc>
        <w:tc>
          <w:tcPr>
            <w:tcW w:w="1495" w:type="dxa"/>
            <w:tcBorders>
              <w:left w:val="single" w:sz="4" w:space="0" w:color="000000"/>
              <w:right w:val="single" w:sz="4" w:space="0" w:color="000000"/>
            </w:tcBorders>
            <w:shd w:val="clear" w:color="auto" w:fill="C0C0C0"/>
          </w:tcPr>
          <w:p w:rsidR="001F55BF" w:rsidRPr="0095227D" w:rsidRDefault="001F55BF" w:rsidP="0080578C">
            <w:pPr>
              <w:pStyle w:val="NoSpacing"/>
              <w:ind w:right="-8"/>
            </w:pPr>
            <w:r w:rsidRPr="0095227D">
              <w:t>1.053,65</w:t>
            </w:r>
          </w:p>
        </w:tc>
        <w:tc>
          <w:tcPr>
            <w:tcW w:w="1134" w:type="dxa"/>
            <w:tcBorders>
              <w:left w:val="single" w:sz="4" w:space="0" w:color="000000"/>
            </w:tcBorders>
            <w:shd w:val="clear" w:color="auto" w:fill="C0C0C0"/>
          </w:tcPr>
          <w:p w:rsidR="001F55BF" w:rsidRPr="0095227D" w:rsidRDefault="001F55BF" w:rsidP="0080578C">
            <w:pPr>
              <w:pStyle w:val="NoSpacing"/>
              <w:ind w:right="-8"/>
            </w:pPr>
            <w:r w:rsidRPr="0095227D">
              <w:t>100,00</w:t>
            </w:r>
          </w:p>
        </w:tc>
      </w:tr>
    </w:tbl>
    <w:p w:rsidR="001F55BF" w:rsidRPr="0095227D" w:rsidRDefault="001F55BF" w:rsidP="0080578C">
      <w:pPr>
        <w:pStyle w:val="BodyText"/>
        <w:ind w:left="471" w:right="-8" w:firstLine="1132"/>
      </w:pPr>
    </w:p>
    <w:p w:rsidR="001F55BF" w:rsidRPr="0095227D" w:rsidRDefault="001F55BF" w:rsidP="0080578C">
      <w:pPr>
        <w:ind w:right="-8"/>
      </w:pPr>
      <w:r w:rsidRPr="0095227D">
        <w:t>У шумско земљиште спадају шумски голети и сличне површине, док у неплодно земљиште спадају путеви, камењари и сл земљиште. Начин коришћења необраслих површина треба да иде у циљу</w:t>
      </w:r>
      <w:r w:rsidR="00847796">
        <w:rPr>
          <w:lang/>
        </w:rPr>
        <w:t xml:space="preserve"> </w:t>
      </w:r>
      <w:r w:rsidRPr="0095227D">
        <w:t>смањења шумског земљишта вештачким интервенцијама (пошумљавањем) а све у складу са плановима и могућностима газдовања.</w:t>
      </w:r>
    </w:p>
    <w:p w:rsidR="001F55BF" w:rsidRPr="0095227D" w:rsidRDefault="001F55BF" w:rsidP="0080578C">
      <w:pPr>
        <w:ind w:right="-8"/>
      </w:pPr>
      <w:r w:rsidRPr="0095227D">
        <w:t>Приоритет приликом израде планова пошумљавања је да то буду опожарене површине.</w:t>
      </w:r>
    </w:p>
    <w:p w:rsidR="001F55BF" w:rsidRPr="0095227D" w:rsidRDefault="001F55BF" w:rsidP="0080578C">
      <w:pPr>
        <w:pStyle w:val="Heading2"/>
        <w:ind w:right="-8"/>
      </w:pPr>
      <w:bookmarkStart w:id="73" w:name="_Toc124749009"/>
      <w:bookmarkStart w:id="74" w:name="_Toc124940919"/>
      <w:r w:rsidRPr="0095227D">
        <w:t>5.11 Фонд и стање дивљачи</w:t>
      </w:r>
      <w:bookmarkEnd w:id="73"/>
      <w:bookmarkEnd w:id="74"/>
    </w:p>
    <w:p w:rsidR="001F55BF" w:rsidRPr="0095227D" w:rsidRDefault="001F55BF" w:rsidP="0080578C">
      <w:pPr>
        <w:ind w:right="-8"/>
      </w:pPr>
      <w:r w:rsidRPr="0095227D">
        <w:t>ГЈ „РУЈАН“ улази у састав ловишта</w:t>
      </w:r>
      <w:r w:rsidR="00AA695D" w:rsidRPr="0095227D">
        <w:t xml:space="preserve"> </w:t>
      </w:r>
      <w:r w:rsidRPr="0095227D">
        <w:t>„Рујен“ којим газдује ловачко удружење „ Голуб“ из Бујановца.</w:t>
      </w:r>
    </w:p>
    <w:p w:rsidR="001C2F25" w:rsidRPr="0095227D" w:rsidRDefault="001F55BF" w:rsidP="0080578C">
      <w:pPr>
        <w:ind w:right="-8"/>
      </w:pPr>
      <w:r w:rsidRPr="0095227D">
        <w:t>Површина на којој се распростире ово ловиште износи 46.082,51 хектара. У складу са уредбом о установљењу ловних подручја Републике Србије (Службени гласник Р.С.) бр.88/20 од 22.06.2022 године ловиште „Рујен“ припада у Јужно ловно подручје.</w:t>
      </w:r>
    </w:p>
    <w:p w:rsidR="001F55BF" w:rsidRPr="0095227D" w:rsidRDefault="001F55BF" w:rsidP="0080578C">
      <w:pPr>
        <w:ind w:right="-8"/>
      </w:pPr>
      <w:r w:rsidRPr="0095227D">
        <w:t>На основу решења Министарства пољопривреде, шумарства и водопривреде број: 324-02-100/82/05-10 од</w:t>
      </w:r>
      <w:r w:rsidR="00AA695D" w:rsidRPr="0095227D">
        <w:t xml:space="preserve"> </w:t>
      </w:r>
      <w:r w:rsidRPr="0095227D">
        <w:t>09.11.2005. године потписан је уговор о међусобним правима и обавезама у погледу газдовања ловиштем „ Рујен“ и ловачког удружења „ Голуб“ из Бујановца.</w:t>
      </w:r>
    </w:p>
    <w:p w:rsidR="001F55BF" w:rsidRPr="0095227D" w:rsidRDefault="001F55BF" w:rsidP="0080578C">
      <w:pPr>
        <w:pStyle w:val="ListParagraph"/>
        <w:ind w:left="567" w:right="-8" w:firstLine="709"/>
        <w:rPr>
          <w:szCs w:val="24"/>
        </w:rPr>
      </w:pPr>
      <w:r w:rsidRPr="0095227D">
        <w:rPr>
          <w:szCs w:val="24"/>
        </w:rPr>
        <w:t>Структурна површина ловишта је следећа:</w:t>
      </w:r>
    </w:p>
    <w:p w:rsidR="001F55BF" w:rsidRPr="0095227D" w:rsidRDefault="001F55BF" w:rsidP="0080578C">
      <w:pPr>
        <w:pStyle w:val="ListParagraph"/>
        <w:ind w:left="567" w:right="-8" w:firstLine="709"/>
        <w:rPr>
          <w:szCs w:val="24"/>
        </w:rPr>
      </w:pPr>
      <w:r w:rsidRPr="0095227D">
        <w:rPr>
          <w:szCs w:val="24"/>
        </w:rPr>
        <w:t xml:space="preserve"> </w:t>
      </w:r>
    </w:p>
    <w:p w:rsidR="001F55BF" w:rsidRPr="0095227D" w:rsidRDefault="001F55BF" w:rsidP="0080578C">
      <w:pPr>
        <w:pStyle w:val="ListParagraph"/>
        <w:ind w:left="567" w:right="-8" w:firstLine="709"/>
        <w:rPr>
          <w:szCs w:val="24"/>
        </w:rPr>
      </w:pPr>
      <w:r w:rsidRPr="0095227D">
        <w:rPr>
          <w:szCs w:val="24"/>
        </w:rPr>
        <w:t>Шуме и шумска земљишта</w:t>
      </w:r>
      <w:r w:rsidR="00AA695D" w:rsidRPr="0095227D">
        <w:rPr>
          <w:szCs w:val="24"/>
        </w:rPr>
        <w:t xml:space="preserve">           </w:t>
      </w:r>
      <w:r w:rsidRPr="0095227D">
        <w:rPr>
          <w:szCs w:val="24"/>
        </w:rPr>
        <w:t>16.670,00 ха</w:t>
      </w:r>
      <w:r w:rsidR="00AA695D" w:rsidRPr="0095227D">
        <w:rPr>
          <w:szCs w:val="24"/>
        </w:rPr>
        <w:t xml:space="preserve"> </w:t>
      </w:r>
      <w:r w:rsidRPr="0095227D">
        <w:rPr>
          <w:szCs w:val="24"/>
        </w:rPr>
        <w:t>-</w:t>
      </w:r>
      <w:r w:rsidR="00AA695D" w:rsidRPr="0095227D">
        <w:rPr>
          <w:szCs w:val="24"/>
        </w:rPr>
        <w:t xml:space="preserve"> </w:t>
      </w:r>
      <w:r w:rsidRPr="0095227D">
        <w:rPr>
          <w:szCs w:val="24"/>
        </w:rPr>
        <w:t>36,40 %</w:t>
      </w:r>
    </w:p>
    <w:p w:rsidR="001F55BF" w:rsidRPr="0095227D" w:rsidRDefault="001F55BF" w:rsidP="0080578C">
      <w:pPr>
        <w:pStyle w:val="ListParagraph"/>
        <w:ind w:left="567" w:right="-8" w:firstLine="709"/>
        <w:rPr>
          <w:szCs w:val="24"/>
        </w:rPr>
      </w:pPr>
      <w:r w:rsidRPr="0095227D">
        <w:rPr>
          <w:szCs w:val="24"/>
        </w:rPr>
        <w:t>Пашњаци и ливаде</w:t>
      </w:r>
      <w:r w:rsidR="00AA695D" w:rsidRPr="0095227D">
        <w:rPr>
          <w:szCs w:val="24"/>
        </w:rPr>
        <w:t xml:space="preserve">              </w:t>
      </w:r>
      <w:r w:rsidRPr="0095227D">
        <w:rPr>
          <w:szCs w:val="24"/>
        </w:rPr>
        <w:t xml:space="preserve"> 10.187,00 ха</w:t>
      </w:r>
      <w:r w:rsidR="00AA695D" w:rsidRPr="0095227D">
        <w:rPr>
          <w:szCs w:val="24"/>
        </w:rPr>
        <w:t xml:space="preserve"> </w:t>
      </w:r>
      <w:r w:rsidRPr="0095227D">
        <w:rPr>
          <w:szCs w:val="24"/>
        </w:rPr>
        <w:t>-</w:t>
      </w:r>
      <w:r w:rsidR="00AA695D" w:rsidRPr="0095227D">
        <w:rPr>
          <w:szCs w:val="24"/>
        </w:rPr>
        <w:t xml:space="preserve"> </w:t>
      </w:r>
      <w:r w:rsidRPr="0095227D">
        <w:rPr>
          <w:szCs w:val="24"/>
        </w:rPr>
        <w:t>22,24 %</w:t>
      </w:r>
    </w:p>
    <w:p w:rsidR="001F55BF" w:rsidRPr="0095227D" w:rsidRDefault="001F55BF" w:rsidP="0080578C">
      <w:pPr>
        <w:pStyle w:val="ListParagraph"/>
        <w:ind w:left="567" w:right="-8" w:firstLine="709"/>
        <w:rPr>
          <w:szCs w:val="24"/>
        </w:rPr>
      </w:pPr>
      <w:r w:rsidRPr="0095227D">
        <w:rPr>
          <w:szCs w:val="24"/>
        </w:rPr>
        <w:t>Оранице и баште</w:t>
      </w:r>
      <w:r w:rsidR="00AA695D" w:rsidRPr="0095227D">
        <w:rPr>
          <w:szCs w:val="24"/>
        </w:rPr>
        <w:t xml:space="preserve">               </w:t>
      </w:r>
      <w:r w:rsidRPr="0095227D">
        <w:rPr>
          <w:szCs w:val="24"/>
        </w:rPr>
        <w:t>15.335,00 ха</w:t>
      </w:r>
      <w:r w:rsidR="00AA695D" w:rsidRPr="0095227D">
        <w:rPr>
          <w:szCs w:val="24"/>
        </w:rPr>
        <w:t xml:space="preserve"> </w:t>
      </w:r>
      <w:r w:rsidRPr="0095227D">
        <w:rPr>
          <w:szCs w:val="24"/>
        </w:rPr>
        <w:t>-</w:t>
      </w:r>
      <w:r w:rsidR="00AA695D" w:rsidRPr="0095227D">
        <w:rPr>
          <w:szCs w:val="24"/>
        </w:rPr>
        <w:t xml:space="preserve"> </w:t>
      </w:r>
      <w:r w:rsidRPr="0095227D">
        <w:rPr>
          <w:szCs w:val="24"/>
        </w:rPr>
        <w:t>33,48 %</w:t>
      </w:r>
    </w:p>
    <w:p w:rsidR="001F55BF" w:rsidRPr="0095227D" w:rsidRDefault="001F55BF" w:rsidP="0080578C">
      <w:pPr>
        <w:pStyle w:val="ListParagraph"/>
        <w:ind w:left="567" w:right="-8" w:firstLine="709"/>
        <w:rPr>
          <w:szCs w:val="24"/>
        </w:rPr>
      </w:pPr>
      <w:r w:rsidRPr="0095227D">
        <w:rPr>
          <w:szCs w:val="24"/>
        </w:rPr>
        <w:lastRenderedPageBreak/>
        <w:t>Воћнаци и виногради</w:t>
      </w:r>
      <w:r w:rsidR="00AA695D" w:rsidRPr="0095227D">
        <w:rPr>
          <w:szCs w:val="24"/>
        </w:rPr>
        <w:t xml:space="preserve">              </w:t>
      </w:r>
      <w:r w:rsidRPr="0095227D">
        <w:rPr>
          <w:szCs w:val="24"/>
        </w:rPr>
        <w:t>1.001,00 ха</w:t>
      </w:r>
      <w:r w:rsidR="00AA695D" w:rsidRPr="0095227D">
        <w:rPr>
          <w:szCs w:val="24"/>
        </w:rPr>
        <w:t xml:space="preserve"> </w:t>
      </w:r>
      <w:r w:rsidRPr="0095227D">
        <w:rPr>
          <w:szCs w:val="24"/>
        </w:rPr>
        <w:t>-</w:t>
      </w:r>
      <w:r w:rsidR="00AA695D" w:rsidRPr="0095227D">
        <w:rPr>
          <w:szCs w:val="24"/>
        </w:rPr>
        <w:t xml:space="preserve"> </w:t>
      </w:r>
      <w:r w:rsidRPr="0095227D">
        <w:rPr>
          <w:szCs w:val="24"/>
        </w:rPr>
        <w:t>2,18 %</w:t>
      </w:r>
    </w:p>
    <w:p w:rsidR="00145FD8" w:rsidRPr="0095227D" w:rsidRDefault="001F55BF" w:rsidP="0080578C">
      <w:pPr>
        <w:pStyle w:val="ListParagraph"/>
        <w:ind w:left="567" w:right="-8" w:firstLine="709"/>
        <w:rPr>
          <w:szCs w:val="24"/>
        </w:rPr>
      </w:pPr>
      <w:r w:rsidRPr="0095227D">
        <w:rPr>
          <w:szCs w:val="24"/>
        </w:rPr>
        <w:t>Остале површине</w:t>
      </w:r>
      <w:r w:rsidR="00AA695D" w:rsidRPr="0095227D">
        <w:rPr>
          <w:szCs w:val="24"/>
        </w:rPr>
        <w:t xml:space="preserve">                </w:t>
      </w:r>
      <w:r w:rsidRPr="0095227D">
        <w:rPr>
          <w:szCs w:val="24"/>
        </w:rPr>
        <w:t>2.603,00 ха</w:t>
      </w:r>
      <w:r w:rsidR="00AA695D" w:rsidRPr="0095227D">
        <w:rPr>
          <w:szCs w:val="24"/>
        </w:rPr>
        <w:t xml:space="preserve"> </w:t>
      </w:r>
      <w:r w:rsidRPr="0095227D">
        <w:rPr>
          <w:szCs w:val="24"/>
        </w:rPr>
        <w:t>-</w:t>
      </w:r>
      <w:r w:rsidR="00AA695D" w:rsidRPr="0095227D">
        <w:rPr>
          <w:szCs w:val="24"/>
        </w:rPr>
        <w:t xml:space="preserve"> </w:t>
      </w:r>
      <w:r w:rsidRPr="0095227D">
        <w:rPr>
          <w:szCs w:val="24"/>
        </w:rPr>
        <w:t>5,68 %</w:t>
      </w:r>
    </w:p>
    <w:p w:rsidR="00145FD8" w:rsidRPr="0095227D" w:rsidRDefault="001F55BF" w:rsidP="0080578C">
      <w:pPr>
        <w:pStyle w:val="ListParagraph"/>
        <w:ind w:left="567" w:right="-8" w:firstLine="709"/>
        <w:rPr>
          <w:szCs w:val="24"/>
        </w:rPr>
      </w:pPr>
      <w:r w:rsidRPr="0095227D">
        <w:rPr>
          <w:szCs w:val="24"/>
        </w:rPr>
        <w:t>Бројно стање главних ловних врста дивљачи је следеће:</w:t>
      </w:r>
    </w:p>
    <w:p w:rsidR="001F55BF" w:rsidRPr="0095227D" w:rsidRDefault="001F55BF" w:rsidP="0080578C">
      <w:pPr>
        <w:pStyle w:val="ListParagraph"/>
        <w:ind w:left="567" w:right="-8" w:firstLine="709"/>
        <w:rPr>
          <w:szCs w:val="24"/>
        </w:rPr>
      </w:pPr>
      <w:r w:rsidRPr="0095227D">
        <w:rPr>
          <w:szCs w:val="24"/>
        </w:rPr>
        <w:t>Срна</w:t>
      </w:r>
      <w:r w:rsidR="00AA695D" w:rsidRPr="0095227D">
        <w:rPr>
          <w:szCs w:val="24"/>
        </w:rPr>
        <w:t xml:space="preserve">                     </w:t>
      </w:r>
      <w:r w:rsidRPr="0095227D">
        <w:rPr>
          <w:szCs w:val="24"/>
        </w:rPr>
        <w:t xml:space="preserve">500 ком </w:t>
      </w:r>
    </w:p>
    <w:p w:rsidR="001F55BF" w:rsidRPr="0095227D" w:rsidRDefault="001F55BF" w:rsidP="0080578C">
      <w:pPr>
        <w:pStyle w:val="ListParagraph"/>
        <w:ind w:left="567" w:right="-8" w:firstLine="709"/>
        <w:rPr>
          <w:szCs w:val="24"/>
        </w:rPr>
      </w:pPr>
      <w:r w:rsidRPr="0095227D">
        <w:rPr>
          <w:szCs w:val="24"/>
        </w:rPr>
        <w:t>Дивља свиња</w:t>
      </w:r>
      <w:r w:rsidR="00D64532">
        <w:rPr>
          <w:szCs w:val="24"/>
        </w:rPr>
        <w:t xml:space="preserve">      </w:t>
      </w:r>
      <w:r w:rsidR="00AA695D" w:rsidRPr="0095227D">
        <w:rPr>
          <w:szCs w:val="24"/>
        </w:rPr>
        <w:t xml:space="preserve">  </w:t>
      </w:r>
      <w:r w:rsidRPr="0095227D">
        <w:rPr>
          <w:szCs w:val="24"/>
        </w:rPr>
        <w:t>120 ком</w:t>
      </w:r>
    </w:p>
    <w:p w:rsidR="001F55BF" w:rsidRPr="0095227D" w:rsidRDefault="001F55BF" w:rsidP="0080578C">
      <w:pPr>
        <w:pStyle w:val="ListParagraph"/>
        <w:tabs>
          <w:tab w:val="center" w:pos="5468"/>
        </w:tabs>
        <w:ind w:left="567" w:right="-8" w:firstLine="709"/>
        <w:rPr>
          <w:szCs w:val="24"/>
        </w:rPr>
      </w:pPr>
      <w:r w:rsidRPr="0095227D">
        <w:rPr>
          <w:szCs w:val="24"/>
        </w:rPr>
        <w:t>Зец</w:t>
      </w:r>
      <w:r w:rsidR="00D64532">
        <w:rPr>
          <w:szCs w:val="24"/>
        </w:rPr>
        <w:t xml:space="preserve"> </w:t>
      </w:r>
      <w:r w:rsidR="00D64532">
        <w:rPr>
          <w:szCs w:val="24"/>
          <w:lang/>
        </w:rPr>
        <w:t xml:space="preserve">                        </w:t>
      </w:r>
      <w:r w:rsidRPr="0095227D">
        <w:rPr>
          <w:szCs w:val="24"/>
        </w:rPr>
        <w:t>2500 ком</w:t>
      </w:r>
    </w:p>
    <w:p w:rsidR="001F55BF" w:rsidRPr="0095227D" w:rsidRDefault="001F55BF" w:rsidP="0080578C">
      <w:pPr>
        <w:pStyle w:val="ListParagraph"/>
        <w:tabs>
          <w:tab w:val="center" w:pos="5468"/>
        </w:tabs>
        <w:ind w:left="567" w:right="-8" w:firstLine="709"/>
        <w:rPr>
          <w:szCs w:val="24"/>
        </w:rPr>
      </w:pPr>
      <w:r w:rsidRPr="0095227D">
        <w:rPr>
          <w:szCs w:val="24"/>
        </w:rPr>
        <w:t>Фазан</w:t>
      </w:r>
      <w:r w:rsidR="00AA695D" w:rsidRPr="0095227D">
        <w:rPr>
          <w:szCs w:val="24"/>
        </w:rPr>
        <w:t xml:space="preserve"> </w:t>
      </w:r>
      <w:r w:rsidR="00D64532">
        <w:rPr>
          <w:szCs w:val="24"/>
          <w:lang/>
        </w:rPr>
        <w:t xml:space="preserve">                    </w:t>
      </w:r>
      <w:r w:rsidRPr="0095227D">
        <w:rPr>
          <w:szCs w:val="24"/>
        </w:rPr>
        <w:t>500 ком</w:t>
      </w:r>
    </w:p>
    <w:p w:rsidR="00145FD8" w:rsidRPr="0095227D" w:rsidRDefault="001F55BF" w:rsidP="0080578C">
      <w:pPr>
        <w:pStyle w:val="ListParagraph"/>
        <w:tabs>
          <w:tab w:val="center" w:pos="5468"/>
        </w:tabs>
        <w:ind w:left="567" w:right="-8" w:firstLine="709"/>
        <w:rPr>
          <w:szCs w:val="24"/>
        </w:rPr>
      </w:pPr>
      <w:r w:rsidRPr="0095227D">
        <w:rPr>
          <w:szCs w:val="24"/>
        </w:rPr>
        <w:t>Пољска јаребица</w:t>
      </w:r>
      <w:r w:rsidR="00D64532">
        <w:rPr>
          <w:szCs w:val="24"/>
        </w:rPr>
        <w:t xml:space="preserve">  </w:t>
      </w:r>
      <w:r w:rsidR="00AA695D" w:rsidRPr="0095227D">
        <w:rPr>
          <w:szCs w:val="24"/>
        </w:rPr>
        <w:t xml:space="preserve"> </w:t>
      </w:r>
      <w:r w:rsidRPr="0095227D">
        <w:rPr>
          <w:szCs w:val="24"/>
        </w:rPr>
        <w:t>3500 ком</w:t>
      </w:r>
    </w:p>
    <w:p w:rsidR="001F55BF" w:rsidRPr="0095227D" w:rsidRDefault="001F55BF" w:rsidP="0080578C">
      <w:pPr>
        <w:pStyle w:val="Heading2"/>
        <w:ind w:right="-8"/>
      </w:pPr>
      <w:bookmarkStart w:id="75" w:name="_Toc124749010"/>
      <w:bookmarkStart w:id="76" w:name="_Toc124940920"/>
      <w:r w:rsidRPr="0095227D">
        <w:t>5.12 Остали шумски производи</w:t>
      </w:r>
      <w:bookmarkEnd w:id="75"/>
      <w:bookmarkEnd w:id="76"/>
    </w:p>
    <w:p w:rsidR="001F55BF" w:rsidRPr="0095227D" w:rsidRDefault="001F55BF" w:rsidP="0080578C">
      <w:pPr>
        <w:ind w:right="-8"/>
      </w:pPr>
      <w:r w:rsidRPr="0095227D">
        <w:t>Од лековитог биља на подручју ГЈ регистроване су врсте: кантарион (</w:t>
      </w:r>
      <w:r w:rsidRPr="0095227D">
        <w:rPr>
          <w:i/>
          <w:iCs/>
        </w:rPr>
        <w:t>Hypericum</w:t>
      </w:r>
      <w:r w:rsidR="00120D26">
        <w:rPr>
          <w:i/>
          <w:iCs/>
          <w:lang/>
        </w:rPr>
        <w:t xml:space="preserve"> </w:t>
      </w:r>
      <w:r w:rsidRPr="0095227D">
        <w:rPr>
          <w:i/>
          <w:iCs/>
        </w:rPr>
        <w:t>perforatum</w:t>
      </w:r>
      <w:r w:rsidRPr="0095227D">
        <w:t>), вранилова трава (</w:t>
      </w:r>
      <w:r w:rsidRPr="0095227D">
        <w:rPr>
          <w:i/>
          <w:iCs/>
        </w:rPr>
        <w:t>Origanum</w:t>
      </w:r>
      <w:r w:rsidR="00120D26">
        <w:rPr>
          <w:i/>
          <w:iCs/>
          <w:lang/>
        </w:rPr>
        <w:t xml:space="preserve"> </w:t>
      </w:r>
      <w:r w:rsidRPr="0095227D">
        <w:rPr>
          <w:i/>
          <w:iCs/>
        </w:rPr>
        <w:t>vulgare</w:t>
      </w:r>
      <w:r w:rsidRPr="0095227D">
        <w:t>), хајдучка трава (</w:t>
      </w:r>
      <w:r w:rsidRPr="0095227D">
        <w:rPr>
          <w:i/>
          <w:iCs/>
        </w:rPr>
        <w:t>Achillea</w:t>
      </w:r>
      <w:r w:rsidR="00120D26">
        <w:rPr>
          <w:i/>
          <w:iCs/>
          <w:lang/>
        </w:rPr>
        <w:t xml:space="preserve"> </w:t>
      </w:r>
      <w:r w:rsidRPr="0095227D">
        <w:rPr>
          <w:i/>
          <w:iCs/>
        </w:rPr>
        <w:t>millefolium</w:t>
      </w:r>
      <w:r w:rsidRPr="0095227D">
        <w:t>), нана (</w:t>
      </w:r>
      <w:r w:rsidRPr="0095227D">
        <w:rPr>
          <w:i/>
          <w:iCs/>
        </w:rPr>
        <w:t>Mentha</w:t>
      </w:r>
      <w:r w:rsidRPr="0095227D">
        <w:t xml:space="preserve"> sp,), камилица (</w:t>
      </w:r>
      <w:r w:rsidRPr="0095227D">
        <w:rPr>
          <w:i/>
          <w:iCs/>
        </w:rPr>
        <w:t>Matricarria</w:t>
      </w:r>
      <w:r w:rsidRPr="0095227D">
        <w:t xml:space="preserve"> </w:t>
      </w:r>
      <w:r w:rsidRPr="0095227D">
        <w:rPr>
          <w:i/>
          <w:iCs/>
        </w:rPr>
        <w:t>chamomilla</w:t>
      </w:r>
      <w:r w:rsidRPr="0095227D">
        <w:t>), омана (</w:t>
      </w:r>
      <w:r w:rsidRPr="0095227D">
        <w:rPr>
          <w:i/>
          <w:iCs/>
        </w:rPr>
        <w:t>Inula</w:t>
      </w:r>
      <w:r w:rsidRPr="0095227D">
        <w:t xml:space="preserve"> </w:t>
      </w:r>
      <w:r w:rsidRPr="0095227D">
        <w:rPr>
          <w:i/>
          <w:iCs/>
        </w:rPr>
        <w:t>helenium</w:t>
      </w:r>
      <w:r w:rsidRPr="0095227D">
        <w:t>), валеријана (</w:t>
      </w:r>
      <w:r w:rsidRPr="0095227D">
        <w:rPr>
          <w:i/>
          <w:iCs/>
        </w:rPr>
        <w:t>Valeriana</w:t>
      </w:r>
      <w:r w:rsidR="00120D26">
        <w:rPr>
          <w:i/>
          <w:iCs/>
          <w:lang/>
        </w:rPr>
        <w:t xml:space="preserve"> </w:t>
      </w:r>
      <w:r w:rsidRPr="0095227D">
        <w:rPr>
          <w:i/>
          <w:iCs/>
        </w:rPr>
        <w:t>officinalis</w:t>
      </w:r>
      <w:r w:rsidRPr="0095227D">
        <w:t>), медвеђилук (</w:t>
      </w:r>
      <w:r w:rsidRPr="0095227D">
        <w:rPr>
          <w:i/>
          <w:iCs/>
        </w:rPr>
        <w:t>Allium ursinum</w:t>
      </w:r>
      <w:r w:rsidRPr="0095227D">
        <w:t>) и др.</w:t>
      </w:r>
    </w:p>
    <w:p w:rsidR="001F55BF" w:rsidRPr="0095227D" w:rsidRDefault="001F55BF" w:rsidP="0080578C">
      <w:pPr>
        <w:ind w:right="-8"/>
      </w:pPr>
      <w:r w:rsidRPr="0095227D">
        <w:t>Од гљива присутне су: вргањ, лисичарка, буковача и др.</w:t>
      </w:r>
    </w:p>
    <w:p w:rsidR="001F55BF" w:rsidRPr="0095227D" w:rsidRDefault="001F55BF" w:rsidP="0080578C">
      <w:pPr>
        <w:ind w:right="-8"/>
      </w:pPr>
      <w:r w:rsidRPr="0095227D">
        <w:t>Међу шумским плодовима најзаступљенији су: дивља јагода, купина, лешник, дрен, глог, шипурак, трњина, дивљакрушка, дивља јабука и др.</w:t>
      </w:r>
    </w:p>
    <w:p w:rsidR="001F55BF" w:rsidRPr="0095227D" w:rsidRDefault="001F55BF" w:rsidP="0080578C">
      <w:pPr>
        <w:ind w:right="-8"/>
      </w:pPr>
      <w:r w:rsidRPr="0095227D">
        <w:t>Остали шумски производи се користе мало и спорадично.</w:t>
      </w:r>
    </w:p>
    <w:p w:rsidR="001F55BF" w:rsidRPr="0095227D" w:rsidRDefault="001F55BF" w:rsidP="0080578C">
      <w:pPr>
        <w:pStyle w:val="Heading2"/>
        <w:ind w:right="-8"/>
      </w:pPr>
      <w:bookmarkStart w:id="77" w:name="_Toc124749011"/>
      <w:bookmarkStart w:id="78" w:name="_Toc124940921"/>
      <w:r w:rsidRPr="0095227D">
        <w:t>5.13 Стање заштићених природних добара и HCVшума</w:t>
      </w:r>
      <w:bookmarkEnd w:id="77"/>
      <w:bookmarkEnd w:id="78"/>
    </w:p>
    <w:p w:rsidR="001F55BF" w:rsidRPr="0095227D" w:rsidRDefault="001F55BF" w:rsidP="0080578C">
      <w:pPr>
        <w:ind w:right="-8"/>
      </w:pPr>
      <w:r w:rsidRPr="0095227D">
        <w:t>Предео изузетних одлика, Долина Пчиње”, површине 2.606</w:t>
      </w:r>
      <w:r w:rsidR="00D64532">
        <w:rPr>
          <w:lang/>
        </w:rPr>
        <w:t xml:space="preserve"> </w:t>
      </w:r>
      <w:r w:rsidRPr="0095227D">
        <w:t>хектара налази се на југу Србије, на граници са БЈР</w:t>
      </w:r>
      <w:r w:rsidR="004C75F4">
        <w:rPr>
          <w:lang/>
        </w:rPr>
        <w:t xml:space="preserve"> Северном</w:t>
      </w:r>
      <w:r w:rsidRPr="0095227D">
        <w:t xml:space="preserve"> Македонијом, на територији општине Бујановац (Пчињски</w:t>
      </w:r>
      <w:r w:rsidR="00D64532">
        <w:rPr>
          <w:lang/>
        </w:rPr>
        <w:t xml:space="preserve"> </w:t>
      </w:r>
      <w:r w:rsidRPr="0095227D">
        <w:t>округ), на подручју катастарских општина Старац (део), Јабланица и Воганце. Специфичан, погранични положај добра од значаја је, поред геополитичког, за успостављање прекограничне сарадње у циљу очувања постојећих природних богатстава и спречавања негативних утицаја на животну средину.</w:t>
      </w:r>
    </w:p>
    <w:p w:rsidR="001F55BF" w:rsidRPr="0095227D" w:rsidRDefault="001F55BF" w:rsidP="0080578C">
      <w:pPr>
        <w:ind w:right="-8"/>
      </w:pPr>
      <w:r w:rsidRPr="0095227D">
        <w:t>Заштићени простор је омеђен падинама Старца (Старачка кула 840мнв), на северозападној страни падинама Козјака (Китка</w:t>
      </w:r>
      <w:r w:rsidR="00D64532">
        <w:rPr>
          <w:lang/>
        </w:rPr>
        <w:t xml:space="preserve"> </w:t>
      </w:r>
      <w:r w:rsidRPr="0095227D">
        <w:t>1.211мн.в.) на југоисточној страни (државном границом) чијим долинским, средишним делом протиче река Пчиња (правац</w:t>
      </w:r>
      <w:r w:rsidR="00C92132" w:rsidRPr="0095227D">
        <w:t xml:space="preserve"> </w:t>
      </w:r>
      <w:r w:rsidRPr="0095227D">
        <w:t>североисток-југозапад), благо меандрирајући. У средишњем делу природног добра, у речној долини Пчиње (436 мнв) смештен је манастирски комплекс Св. Оца Прохора Пчињског из 11. века, духовно и</w:t>
      </w:r>
      <w:r w:rsidR="00AA695D" w:rsidRPr="0095227D">
        <w:t xml:space="preserve"> </w:t>
      </w:r>
      <w:r w:rsidRPr="0095227D">
        <w:t>културно</w:t>
      </w:r>
      <w:r w:rsidR="00AA695D" w:rsidRPr="0095227D">
        <w:t xml:space="preserve"> </w:t>
      </w:r>
      <w:r w:rsidRPr="0095227D">
        <w:t>седиште</w:t>
      </w:r>
      <w:r w:rsidR="00AA695D" w:rsidRPr="0095227D">
        <w:t xml:space="preserve"> </w:t>
      </w:r>
      <w:r w:rsidRPr="0095227D">
        <w:t>од</w:t>
      </w:r>
      <w:r w:rsidR="00AA695D" w:rsidRPr="0095227D">
        <w:t xml:space="preserve"> </w:t>
      </w:r>
      <w:r w:rsidRPr="0095227D">
        <w:t>изузетног</w:t>
      </w:r>
      <w:r w:rsidR="00AA695D" w:rsidRPr="0095227D">
        <w:t xml:space="preserve"> </w:t>
      </w:r>
      <w:r w:rsidRPr="0095227D">
        <w:t>значаја</w:t>
      </w:r>
      <w:r w:rsidR="00AA695D" w:rsidRPr="0095227D">
        <w:t xml:space="preserve"> </w:t>
      </w:r>
      <w:r w:rsidRPr="0095227D">
        <w:t>за</w:t>
      </w:r>
      <w:r w:rsidR="00AA695D" w:rsidRPr="0095227D">
        <w:t xml:space="preserve"> </w:t>
      </w:r>
      <w:r w:rsidRPr="0095227D">
        <w:t>Републику</w:t>
      </w:r>
      <w:r w:rsidR="00AA695D" w:rsidRPr="0095227D">
        <w:t xml:space="preserve"> </w:t>
      </w:r>
      <w:r w:rsidRPr="0095227D">
        <w:t xml:space="preserve">Србију. Све укупне пејзажне вредности, засноване на морфолошкој диференцираности, просторној наизменичности вегетацијских облика, диспозицији речног тока, неизмењеном руралном пределу и незагађеној животној средини </w:t>
      </w:r>
      <w:r w:rsidR="001C2F25" w:rsidRPr="0095227D">
        <w:t xml:space="preserve">чине </w:t>
      </w:r>
      <w:r w:rsidR="002511B3" w:rsidRPr="0095227D">
        <w:t>посебну амбијенталну</w:t>
      </w:r>
      <w:r w:rsidR="00AA695D" w:rsidRPr="0095227D">
        <w:t xml:space="preserve"> </w:t>
      </w:r>
      <w:r w:rsidRPr="0095227D">
        <w:t>вредност. Очувани природни ресурси, незагађено тло, богатсво шумских заједница, биљног и животињског света, површинске воде прве категорије, присуство мањих насеља руралног типа и хиљадугодишњег православног средишта, сврстали су овај део долине Пчиње у националну природну баштину од великог значаја.</w:t>
      </w:r>
    </w:p>
    <w:p w:rsidR="001F55BF" w:rsidRPr="0095227D" w:rsidRDefault="001F55BF" w:rsidP="0080578C">
      <w:pPr>
        <w:ind w:right="-8"/>
      </w:pPr>
      <w:r w:rsidRPr="0095227D">
        <w:t>Историјат</w:t>
      </w:r>
      <w:r w:rsidR="00AA695D" w:rsidRPr="0095227D">
        <w:t xml:space="preserve"> </w:t>
      </w:r>
      <w:r w:rsidRPr="0095227D">
        <w:t>заштите</w:t>
      </w:r>
      <w:r w:rsidR="00AA695D" w:rsidRPr="0095227D">
        <w:t xml:space="preserve"> </w:t>
      </w:r>
      <w:r w:rsidRPr="0095227D">
        <w:t>предела</w:t>
      </w:r>
      <w:r w:rsidR="00AA695D" w:rsidRPr="0095227D">
        <w:t xml:space="preserve"> </w:t>
      </w:r>
      <w:r w:rsidRPr="0095227D">
        <w:t>изузетних</w:t>
      </w:r>
      <w:r w:rsidR="00AA695D" w:rsidRPr="0095227D">
        <w:t xml:space="preserve"> </w:t>
      </w:r>
      <w:r w:rsidRPr="0095227D">
        <w:t>одлика, Долина</w:t>
      </w:r>
      <w:r w:rsidR="00AA695D" w:rsidRPr="0095227D">
        <w:t xml:space="preserve"> </w:t>
      </w:r>
      <w:r w:rsidRPr="0095227D">
        <w:t>Пчиње” Подручје планине Козјак са делом долине реке Пчиње, на основу Закона о заштити животне</w:t>
      </w:r>
      <w:r w:rsidR="00D64532">
        <w:rPr>
          <w:lang/>
        </w:rPr>
        <w:t xml:space="preserve"> </w:t>
      </w:r>
      <w:r w:rsidRPr="0095227D">
        <w:t>средине (“Службени гласник РС”, бр, 66/91, 83/92, 53/93, 48/94 и 53/</w:t>
      </w:r>
      <w:r w:rsidR="001C2F25" w:rsidRPr="0095227D">
        <w:t>95)</w:t>
      </w:r>
      <w:r w:rsidRPr="0095227D">
        <w:t xml:space="preserve"> и предлога Завода зазаштиту природе Србије, ВладаРепублике Србије је 1996.године прогласила за природно добро од великог значаја, површине</w:t>
      </w:r>
      <w:r w:rsidR="00D64532">
        <w:rPr>
          <w:lang/>
        </w:rPr>
        <w:t xml:space="preserve"> </w:t>
      </w:r>
      <w:r w:rsidRPr="0095227D">
        <w:t>2.485 ha.</w:t>
      </w:r>
    </w:p>
    <w:p w:rsidR="001F55BF" w:rsidRPr="0095227D" w:rsidRDefault="001F55BF" w:rsidP="0080578C">
      <w:pPr>
        <w:ind w:right="-8"/>
      </w:pPr>
      <w:r w:rsidRPr="0095227D">
        <w:t xml:space="preserve">Уредбом о заштити предела изузетних одлика “ДолинаПчиње” узаштићеном подручју није обухваћен простор заштићене околине манастира Св. Прохор Пчињски. Такође, утврђене су границе природног добра, мере II степена заштите, одређен старалац, са правима </w:t>
      </w:r>
      <w:r w:rsidRPr="0095227D">
        <w:lastRenderedPageBreak/>
        <w:t>и обавезама у циљу спровођења заштите. Међутим, друштвено предузеће, Врело” из Бујановца, није било у могућности да изврши своје обавезе, те је поднело захтев за промену стараоца заштићеног добра. Завод за заштиту природе Србије, који у оквиру својих овлашћења прати стање заштићеног природног добра, констатовао је потребу ревизије граница заштите и утврђивање управљача на основу чега је припремљен предлог Уредбе о изменама и допунама</w:t>
      </w:r>
      <w:r w:rsidR="00D12B34" w:rsidRPr="0095227D">
        <w:t xml:space="preserve"> </w:t>
      </w:r>
      <w:r w:rsidRPr="0095227D">
        <w:t>Уредбе о заштити предела изузетних одлика, Долина Пчиње”. Правни основ за доношењеУредбе о изменама и допунама садржан је у члану 42, 43, и 59, Закона о заштити животне средине на основу кога акт о заштити природног добра од великог значаја (II категорија) доноси Влада Републике Србије на предлог Министарства за заштиту природних богатстава и животнесредине. Влада Републике Србије је 2003 године донела Уредбу о изменама и допунама која садржи измене граница природног добра површине 2.606ха којим је заштићена околина манастира инкорпорирана у предео изузетних одлика (просторно окружење манастира чини централну зону Предела) и утврдила новог стараоца, Српска православна црква– Православна епархија врањска у Врању. Наиме, досадашња истраживања и постојећа планска и програмска документа утврдили су потребу заштите и унапређења природних и створених вредности и очувања традиционалног начина живота на овом подручју, за чије је спровођење неопходно перманентно присуство активног субјекта, као што је СПЦ – Православна епархија врањска у</w:t>
      </w:r>
      <w:r w:rsidR="00675C15">
        <w:rPr>
          <w:lang/>
        </w:rPr>
        <w:t xml:space="preserve"> </w:t>
      </w:r>
      <w:r w:rsidRPr="0095227D">
        <w:t>Врању, са седиштем (за заштићено добро) у манастиру Св, Прохор Пчињски. Такође, враћањем Врањског конака у посед манастира Свети Прохор Пчињски, манастирски комплекс је просторно и опремом оспо</w:t>
      </w:r>
      <w:r w:rsidR="004C75F4">
        <w:t>собљен за реализацију задатака,</w:t>
      </w:r>
      <w:r w:rsidR="004C75F4">
        <w:rPr>
          <w:lang/>
        </w:rPr>
        <w:t xml:space="preserve"> </w:t>
      </w:r>
      <w:r w:rsidRPr="0095227D">
        <w:t>пројеката и активности везаних за</w:t>
      </w:r>
      <w:r w:rsidR="004C75F4">
        <w:rPr>
          <w:lang/>
        </w:rPr>
        <w:t xml:space="preserve"> </w:t>
      </w:r>
      <w:r w:rsidRPr="0095227D">
        <w:t>спровођење</w:t>
      </w:r>
      <w:r w:rsidR="004C75F4">
        <w:rPr>
          <w:lang/>
        </w:rPr>
        <w:t xml:space="preserve"> </w:t>
      </w:r>
      <w:r w:rsidRPr="0095227D">
        <w:t>Програма</w:t>
      </w:r>
      <w:r w:rsidR="004C75F4">
        <w:rPr>
          <w:lang/>
        </w:rPr>
        <w:t xml:space="preserve"> </w:t>
      </w:r>
      <w:r w:rsidRPr="0095227D">
        <w:t>заштите</w:t>
      </w:r>
      <w:r w:rsidR="004C75F4">
        <w:rPr>
          <w:lang/>
        </w:rPr>
        <w:t xml:space="preserve"> </w:t>
      </w:r>
      <w:r w:rsidRPr="0095227D">
        <w:t>и</w:t>
      </w:r>
      <w:r w:rsidR="004C75F4">
        <w:rPr>
          <w:lang/>
        </w:rPr>
        <w:t xml:space="preserve"> </w:t>
      </w:r>
      <w:r w:rsidRPr="0095227D">
        <w:t>развоја.</w:t>
      </w:r>
    </w:p>
    <w:p w:rsidR="001F55BF" w:rsidRPr="0095227D" w:rsidRDefault="001F55BF" w:rsidP="0080578C">
      <w:pPr>
        <w:ind w:right="-8"/>
      </w:pPr>
      <w:r w:rsidRPr="0095227D">
        <w:t>Православна епархија врањска, као управљач одређен наведеном Уредбом, донела је Средњорочни програм заштите и развоја ПИО, Долина Пчиње’’ за период од 2004. До 2008.године, који је реализован у претходном периоду и уоквиру кога су започете одређене активности у оквиру</w:t>
      </w:r>
      <w:r w:rsidR="00675C15">
        <w:rPr>
          <w:lang/>
        </w:rPr>
        <w:t xml:space="preserve"> </w:t>
      </w:r>
      <w:r w:rsidRPr="0095227D">
        <w:t>заштите, уређења и презентације заштићеног природног добра.</w:t>
      </w:r>
    </w:p>
    <w:p w:rsidR="001F55BF" w:rsidRPr="0095227D" w:rsidRDefault="001F55BF" w:rsidP="0080578C">
      <w:pPr>
        <w:ind w:right="-8"/>
      </w:pPr>
      <w:r w:rsidRPr="0095227D">
        <w:t>Оцена стања /угрожености животне средине заштићеног подручја ПИО, Долина Пчиње”, захваљујући чињеници да је очуваност природних екосистема у већој мери изражена, стиче утисак да је угроженост мала. Међутим, ако се детаљније изврши прецизно снимање натерену, откривају се велики делови голог обешумљеног терена са мање и више израженом ерозијом. Површинска ерозија је још увек у мањем обиму, те је могуће конкретним интервенцијама-пошумљавањем, зауставити даљи процес деградације, а истовремено убрзати процесе ревитализације и</w:t>
      </w:r>
      <w:r w:rsidRPr="0095227D">
        <w:tab/>
        <w:t>оживљавање</w:t>
      </w:r>
      <w:r w:rsidRPr="0095227D">
        <w:tab/>
        <w:t>села. Здравствено стање шумских заједница је задовољавајуће, са становишта ентомолошких и фитопатолошких обољења. На простору Козјака није примећена појава масовног сушења шуме. Има доста присутних престарелих стабала букве и неких храстова, који су доживели физиолошку зрелост, али из наyчних разлога нису раније посечени. Ова стабла сада представљају</w:t>
      </w:r>
      <w:r w:rsidR="00AA695D" w:rsidRPr="0095227D">
        <w:t xml:space="preserve"> </w:t>
      </w:r>
      <w:r w:rsidRPr="0095227D">
        <w:t xml:space="preserve"> препреку</w:t>
      </w:r>
      <w:r w:rsidR="00AA695D" w:rsidRPr="0095227D">
        <w:t xml:space="preserve"> </w:t>
      </w:r>
      <w:r w:rsidRPr="0095227D">
        <w:t xml:space="preserve"> за</w:t>
      </w:r>
      <w:r w:rsidR="00AA695D" w:rsidRPr="0095227D">
        <w:t xml:space="preserve">  </w:t>
      </w:r>
      <w:r w:rsidRPr="0095227D">
        <w:t>спонтано</w:t>
      </w:r>
      <w:r w:rsidR="00AA695D" w:rsidRPr="0095227D">
        <w:t xml:space="preserve">  </w:t>
      </w:r>
      <w:r w:rsidRPr="0095227D">
        <w:t>обнављање</w:t>
      </w:r>
      <w:r w:rsidR="00AA695D" w:rsidRPr="0095227D">
        <w:t xml:space="preserve">  </w:t>
      </w:r>
      <w:r w:rsidRPr="0095227D">
        <w:t>и</w:t>
      </w:r>
      <w:r w:rsidR="00AA695D" w:rsidRPr="0095227D">
        <w:t xml:space="preserve">  </w:t>
      </w:r>
      <w:r w:rsidRPr="0095227D">
        <w:t>подмлађивање</w:t>
      </w:r>
      <w:r w:rsidR="00AA695D" w:rsidRPr="0095227D">
        <w:t xml:space="preserve">  </w:t>
      </w:r>
      <w:r w:rsidRPr="0095227D">
        <w:t>шума. На просторима где је посечена шума углавном се појављују обрадиве површине, ливаде, пашњаци, ређе воћњаци. На јужним експозицијама примећена је сукцесија шумског дрвећа укорист закржљалих жбунастих врста на изразито плитком земљишту сиромашних травњака. На северним експозицијама и нешто блажим нагибима има доста појединих стабала (остатка шуме), ливада, пашњака и ређе воћа које је сађено. Ово су уједно најквалитетнији простори за интезивно гајење пољопривреде и сточарства по чему је овај крај познат и у чему је предност над осталим подручјима. Осмишљеним активностима овде је могуће унапређење производње уз значајну материјалну добит, а без угрожавања природних услова и квалитета које оно поседује.</w:t>
      </w:r>
    </w:p>
    <w:p w:rsidR="001F55BF" w:rsidRPr="0095227D" w:rsidRDefault="001F55BF" w:rsidP="0080578C">
      <w:pPr>
        <w:ind w:right="-8"/>
      </w:pPr>
      <w:r w:rsidRPr="0095227D">
        <w:t>Активности везане за развојне програме села и пратећих функција учиниће значјан корак ка укупном планском коришћењу природних ресурса и упознавању житеља са квалитетом и предностима које поседују.</w:t>
      </w:r>
    </w:p>
    <w:p w:rsidR="001F55BF" w:rsidRPr="0095227D" w:rsidRDefault="001F55BF" w:rsidP="0080578C">
      <w:pPr>
        <w:ind w:right="-8"/>
      </w:pPr>
      <w:r w:rsidRPr="0095227D">
        <w:t xml:space="preserve">Природни феномени који су откривени и изучени, а везани су за стање фитоценоза </w:t>
      </w:r>
      <w:r w:rsidRPr="0095227D">
        <w:lastRenderedPageBreak/>
        <w:t>представљају драгоцену грађу за бројна научна истраживања јер су у већој мери очувани. Програми и планови развоја и коришћења који су сагледани као могући морају бити усаглашени са Условима заштите и очувања природних феномена. Овај програм је доживео низ интервенција које су битно утицале на стање природних односа, међутим могући међусобни утицаји на њихове промене и последице су довољно изражени те су неопходне интервенције већ сада јасне, и треба их само консеквентно спроводити.</w:t>
      </w:r>
    </w:p>
    <w:p w:rsidR="001F55BF" w:rsidRPr="0095227D" w:rsidRDefault="001F55BF" w:rsidP="0080578C">
      <w:pPr>
        <w:ind w:right="-8"/>
      </w:pPr>
      <w:r w:rsidRPr="0095227D">
        <w:t>Дивље врсте које су угрожене или то могу постати, а које имају посебан значај са генетског, еколошког, научног, здравственог, економског и др, аспекта, а штите се као строго заштићене врсте, а које су евидентиране на простору ГЈ су:лисица, мишар, вилин коњиц, шумски пух, јастреб, шумск акорњача, бубамара, висибаба, циклама ,јеж, грлица, пупавац, обична кртица, широколисна папрат, шумски гуштер, јеленак, степски смук, шумска сова, шумска саса, вуга, мали шарени детлић, веверица, велика храстова стрижибуба, ветрушка, црна жуна, каћунак пурпурни, велика сива сеница.</w:t>
      </w:r>
    </w:p>
    <w:p w:rsidR="001F55BF" w:rsidRPr="0095227D" w:rsidRDefault="001F55BF" w:rsidP="0080578C">
      <w:pPr>
        <w:pStyle w:val="BodyText"/>
        <w:spacing w:before="0"/>
        <w:ind w:left="567" w:right="-8"/>
      </w:pPr>
      <w:r w:rsidRPr="0095227D">
        <w:t>У оквиру спровођења</w:t>
      </w:r>
      <w:r w:rsidR="00AA695D" w:rsidRPr="0095227D">
        <w:t xml:space="preserve"> </w:t>
      </w:r>
      <w:r w:rsidRPr="0095227D">
        <w:t>процеса</w:t>
      </w:r>
      <w:r w:rsidR="00AA695D" w:rsidRPr="0095227D">
        <w:t xml:space="preserve"> </w:t>
      </w:r>
      <w:r w:rsidRPr="0095227D">
        <w:t>сертификације</w:t>
      </w:r>
      <w:r w:rsidR="00AA695D" w:rsidRPr="0095227D">
        <w:t xml:space="preserve"> </w:t>
      </w:r>
      <w:r w:rsidRPr="0095227D">
        <w:t>шума</w:t>
      </w:r>
      <w:r w:rsidR="00AA695D" w:rsidRPr="0095227D">
        <w:t xml:space="preserve"> </w:t>
      </w:r>
      <w:r w:rsidRPr="0095227D">
        <w:t>у Јавном</w:t>
      </w:r>
      <w:r w:rsidR="00AA695D" w:rsidRPr="0095227D">
        <w:t xml:space="preserve"> </w:t>
      </w:r>
      <w:r w:rsidRPr="0095227D">
        <w:t>предузећу</w:t>
      </w:r>
    </w:p>
    <w:p w:rsidR="001F55BF" w:rsidRPr="0095227D" w:rsidRDefault="001F55BF" w:rsidP="0080578C">
      <w:pPr>
        <w:ind w:right="-8"/>
      </w:pPr>
      <w:r w:rsidRPr="0095227D">
        <w:t>“Србијашуме” једна од обавеза је и израда Прегледа шума високих заштитних вредности.</w:t>
      </w:r>
    </w:p>
    <w:p w:rsidR="001F55BF" w:rsidRPr="0095227D" w:rsidRDefault="001F55BF" w:rsidP="0080578C">
      <w:pPr>
        <w:ind w:right="-8"/>
      </w:pPr>
      <w:r w:rsidRPr="0095227D">
        <w:t>Шуме ове газдинске јединице су сврстане у једну категорију од укупно шест категорија које је дефинисао ФСЦ стандард:</w:t>
      </w:r>
    </w:p>
    <w:p w:rsidR="00145FD8" w:rsidRPr="0095227D" w:rsidRDefault="001F55BF" w:rsidP="0080578C">
      <w:pPr>
        <w:ind w:right="-8"/>
      </w:pPr>
      <w:r w:rsidRPr="0095227D">
        <w:t>Начин газдовања у шумама одређеним као ХЦВ шума не мења се у односу на тренутни начин газдовања. Разлика је једино у томе да се прате атрибути карактеристични за те шуме и да се активности газдовања у ХЦВ шумама морају одржавати или побољшавати карактеристике које их дефинишу.</w:t>
      </w:r>
    </w:p>
    <w:p w:rsidR="001F55BF" w:rsidRPr="0095227D" w:rsidRDefault="001F55BF" w:rsidP="0080578C">
      <w:pPr>
        <w:pStyle w:val="Heading2"/>
        <w:ind w:right="-8"/>
      </w:pPr>
      <w:bookmarkStart w:id="79" w:name="_Toc124749012"/>
      <w:bookmarkStart w:id="80" w:name="_Toc124940922"/>
      <w:r w:rsidRPr="0095227D">
        <w:t>5.14 Стање угрожености састојина од пожара</w:t>
      </w:r>
      <w:bookmarkEnd w:id="79"/>
      <w:bookmarkEnd w:id="80"/>
    </w:p>
    <w:p w:rsidR="001F55BF" w:rsidRPr="0095227D" w:rsidRDefault="001F55BF" w:rsidP="0080578C">
      <w:pPr>
        <w:ind w:right="-8"/>
      </w:pPr>
      <w:r w:rsidRPr="0095227D">
        <w:t>Зависно од степена угрожености од пожара (по</w:t>
      </w:r>
      <w:r w:rsidR="004C75F4">
        <w:rPr>
          <w:lang/>
        </w:rPr>
        <w:t xml:space="preserve"> </w:t>
      </w:r>
      <w:r w:rsidRPr="0095227D">
        <w:t>дрМ.Васићу), састојине ГЈ разврстане су уследеће категорије:</w:t>
      </w:r>
    </w:p>
    <w:p w:rsidR="001F55BF" w:rsidRPr="002A5DB9" w:rsidRDefault="001F55BF" w:rsidP="002E7106">
      <w:pPr>
        <w:pStyle w:val="BodyText"/>
        <w:spacing w:before="8"/>
        <w:ind w:left="567" w:right="-8" w:firstLine="0"/>
        <w:rPr>
          <w:b/>
          <w:bCs/>
        </w:rPr>
      </w:pPr>
      <w:r w:rsidRPr="0095227D">
        <w:rPr>
          <w:b/>
          <w:bCs/>
          <w:sz w:val="16"/>
          <w:szCs w:val="16"/>
        </w:rPr>
        <w:t>Табела бр. 2</w:t>
      </w:r>
      <w:r w:rsidR="002A5DB9">
        <w:rPr>
          <w:b/>
          <w:bCs/>
          <w:sz w:val="16"/>
          <w:szCs w:val="16"/>
        </w:rPr>
        <w:t>2</w:t>
      </w:r>
    </w:p>
    <w:tbl>
      <w:tblPr>
        <w:tblW w:w="0" w:type="auto"/>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98"/>
        <w:gridCol w:w="5361"/>
        <w:gridCol w:w="993"/>
        <w:gridCol w:w="940"/>
      </w:tblGrid>
      <w:tr w:rsidR="001F55BF" w:rsidRPr="0095227D" w:rsidTr="00CF583A">
        <w:trPr>
          <w:trHeight w:val="495"/>
        </w:trPr>
        <w:tc>
          <w:tcPr>
            <w:tcW w:w="1598" w:type="dxa"/>
            <w:tcBorders>
              <w:right w:val="single" w:sz="4" w:space="0" w:color="000000"/>
            </w:tcBorders>
            <w:shd w:val="clear" w:color="auto" w:fill="C0C0C0"/>
          </w:tcPr>
          <w:p w:rsidR="001F55BF" w:rsidRPr="0095227D" w:rsidRDefault="001F55BF" w:rsidP="00D12B34">
            <w:pPr>
              <w:pStyle w:val="NoSpacing"/>
            </w:pPr>
            <w:r w:rsidRPr="0095227D">
              <w:t>Степен</w:t>
            </w:r>
            <w:r w:rsidR="004C75F4">
              <w:rPr>
                <w:lang/>
              </w:rPr>
              <w:t xml:space="preserve"> </w:t>
            </w:r>
            <w:r w:rsidRPr="0095227D">
              <w:t>угрожености</w:t>
            </w:r>
          </w:p>
        </w:tc>
        <w:tc>
          <w:tcPr>
            <w:tcW w:w="5361" w:type="dxa"/>
            <w:tcBorders>
              <w:left w:val="single" w:sz="4" w:space="0" w:color="000000"/>
              <w:right w:val="single" w:sz="4" w:space="0" w:color="000000"/>
            </w:tcBorders>
            <w:shd w:val="clear" w:color="auto" w:fill="C0C0C0"/>
          </w:tcPr>
          <w:p w:rsidR="001F55BF" w:rsidRPr="0095227D" w:rsidRDefault="001F55BF" w:rsidP="00D12B34">
            <w:pPr>
              <w:pStyle w:val="NoSpacing"/>
            </w:pPr>
            <w:r w:rsidRPr="0095227D">
              <w:t>Категорија</w:t>
            </w:r>
          </w:p>
        </w:tc>
        <w:tc>
          <w:tcPr>
            <w:tcW w:w="993" w:type="dxa"/>
            <w:tcBorders>
              <w:left w:val="single" w:sz="4" w:space="0" w:color="000000"/>
              <w:right w:val="single" w:sz="4" w:space="0" w:color="000000"/>
            </w:tcBorders>
            <w:shd w:val="clear" w:color="auto" w:fill="C0C0C0"/>
          </w:tcPr>
          <w:p w:rsidR="001F55BF" w:rsidRPr="0095227D" w:rsidRDefault="001F55BF" w:rsidP="00D12B34">
            <w:pPr>
              <w:pStyle w:val="NoSpacing"/>
            </w:pPr>
            <w:r w:rsidRPr="0095227D">
              <w:t>ha</w:t>
            </w:r>
          </w:p>
        </w:tc>
        <w:tc>
          <w:tcPr>
            <w:tcW w:w="940" w:type="dxa"/>
            <w:tcBorders>
              <w:left w:val="single" w:sz="4" w:space="0" w:color="000000"/>
            </w:tcBorders>
            <w:shd w:val="clear" w:color="auto" w:fill="C0C0C0"/>
          </w:tcPr>
          <w:p w:rsidR="001F55BF" w:rsidRPr="0095227D" w:rsidRDefault="001F55BF" w:rsidP="00D12B34">
            <w:pPr>
              <w:pStyle w:val="NoSpacing"/>
            </w:pPr>
            <w:r w:rsidRPr="0095227D">
              <w:rPr>
                <w:w w:val="99"/>
              </w:rPr>
              <w:t>%</w:t>
            </w:r>
          </w:p>
        </w:tc>
      </w:tr>
      <w:tr w:rsidR="001F55BF" w:rsidRPr="0095227D" w:rsidTr="00CF583A">
        <w:trPr>
          <w:trHeight w:val="256"/>
        </w:trPr>
        <w:tc>
          <w:tcPr>
            <w:tcW w:w="1598" w:type="dxa"/>
            <w:tcBorders>
              <w:bottom w:val="single" w:sz="4" w:space="0" w:color="000000"/>
              <w:right w:val="single" w:sz="4" w:space="0" w:color="000000"/>
            </w:tcBorders>
          </w:tcPr>
          <w:p w:rsidR="001F55BF" w:rsidRPr="0095227D" w:rsidRDefault="001F55BF" w:rsidP="00D12B34">
            <w:pPr>
              <w:pStyle w:val="NoSpacing"/>
            </w:pPr>
            <w:r w:rsidRPr="0095227D">
              <w:t>Iстепен</w:t>
            </w:r>
          </w:p>
        </w:tc>
        <w:tc>
          <w:tcPr>
            <w:tcW w:w="5361" w:type="dxa"/>
            <w:tcBorders>
              <w:left w:val="single" w:sz="4" w:space="0" w:color="000000"/>
              <w:bottom w:val="single" w:sz="4" w:space="0" w:color="000000"/>
              <w:right w:val="single" w:sz="4" w:space="0" w:color="000000"/>
            </w:tcBorders>
          </w:tcPr>
          <w:p w:rsidR="001F55BF" w:rsidRPr="0095227D" w:rsidRDefault="001F55BF" w:rsidP="00D12B34">
            <w:pPr>
              <w:pStyle w:val="NoSpacing"/>
            </w:pPr>
            <w:r w:rsidRPr="0095227D">
              <w:t>Састојине и културе борова и ариша</w:t>
            </w:r>
          </w:p>
        </w:tc>
        <w:tc>
          <w:tcPr>
            <w:tcW w:w="993" w:type="dxa"/>
            <w:tcBorders>
              <w:left w:val="single" w:sz="4" w:space="0" w:color="000000"/>
              <w:bottom w:val="single" w:sz="4" w:space="0" w:color="000000"/>
              <w:right w:val="single" w:sz="4" w:space="0" w:color="000000"/>
            </w:tcBorders>
          </w:tcPr>
          <w:p w:rsidR="001F55BF" w:rsidRPr="0095227D" w:rsidRDefault="001F55BF" w:rsidP="00D12B34">
            <w:pPr>
              <w:pStyle w:val="NoSpacing"/>
            </w:pPr>
            <w:r w:rsidRPr="0095227D">
              <w:t>297,31</w:t>
            </w:r>
          </w:p>
        </w:tc>
        <w:tc>
          <w:tcPr>
            <w:tcW w:w="940" w:type="dxa"/>
            <w:tcBorders>
              <w:left w:val="single" w:sz="4" w:space="0" w:color="000000"/>
              <w:bottom w:val="single" w:sz="4" w:space="0" w:color="000000"/>
            </w:tcBorders>
          </w:tcPr>
          <w:p w:rsidR="001F55BF" w:rsidRPr="0095227D" w:rsidRDefault="001F55BF" w:rsidP="00D12B34">
            <w:pPr>
              <w:pStyle w:val="NoSpacing"/>
            </w:pPr>
            <w:r w:rsidRPr="0095227D">
              <w:t>26,13</w:t>
            </w:r>
          </w:p>
        </w:tc>
      </w:tr>
      <w:tr w:rsidR="001F55BF" w:rsidRPr="0095227D" w:rsidTr="00CF583A">
        <w:trPr>
          <w:trHeight w:val="60"/>
        </w:trPr>
        <w:tc>
          <w:tcPr>
            <w:tcW w:w="1598" w:type="dxa"/>
            <w:tcBorders>
              <w:top w:val="single" w:sz="4" w:space="0" w:color="000000"/>
              <w:bottom w:val="single" w:sz="4" w:space="0" w:color="000000"/>
              <w:right w:val="single" w:sz="4" w:space="0" w:color="000000"/>
            </w:tcBorders>
          </w:tcPr>
          <w:p w:rsidR="001F55BF" w:rsidRPr="0095227D" w:rsidRDefault="001F55BF" w:rsidP="00D12B34">
            <w:pPr>
              <w:pStyle w:val="NoSpacing"/>
            </w:pPr>
            <w:r w:rsidRPr="0095227D">
              <w:t>IIстепен</w:t>
            </w:r>
          </w:p>
        </w:tc>
        <w:tc>
          <w:tcPr>
            <w:tcW w:w="5361" w:type="dxa"/>
            <w:tcBorders>
              <w:top w:val="single" w:sz="4" w:space="0" w:color="000000"/>
              <w:left w:val="single" w:sz="4" w:space="0" w:color="000000"/>
              <w:bottom w:val="single" w:sz="4" w:space="0" w:color="000000"/>
              <w:right w:val="single" w:sz="4" w:space="0" w:color="000000"/>
            </w:tcBorders>
          </w:tcPr>
          <w:p w:rsidR="001F55BF" w:rsidRPr="0095227D" w:rsidRDefault="001F55BF" w:rsidP="00D12B34">
            <w:pPr>
              <w:pStyle w:val="NoSpacing"/>
            </w:pPr>
            <w:r w:rsidRPr="0095227D">
              <w:t>Састојине и културе смрче, јеле и других четинара</w:t>
            </w:r>
          </w:p>
        </w:tc>
        <w:tc>
          <w:tcPr>
            <w:tcW w:w="993" w:type="dxa"/>
            <w:tcBorders>
              <w:top w:val="single" w:sz="4" w:space="0" w:color="000000"/>
              <w:left w:val="single" w:sz="4" w:space="0" w:color="000000"/>
              <w:bottom w:val="single" w:sz="4" w:space="0" w:color="000000"/>
              <w:right w:val="single" w:sz="4" w:space="0" w:color="000000"/>
            </w:tcBorders>
          </w:tcPr>
          <w:p w:rsidR="001F55BF" w:rsidRPr="0095227D" w:rsidRDefault="001F55BF" w:rsidP="00D12B34">
            <w:pPr>
              <w:pStyle w:val="NoSpacing"/>
              <w:rPr>
                <w:sz w:val="18"/>
              </w:rPr>
            </w:pPr>
          </w:p>
        </w:tc>
        <w:tc>
          <w:tcPr>
            <w:tcW w:w="940" w:type="dxa"/>
            <w:tcBorders>
              <w:top w:val="single" w:sz="4" w:space="0" w:color="000000"/>
              <w:left w:val="single" w:sz="4" w:space="0" w:color="000000"/>
              <w:bottom w:val="single" w:sz="4" w:space="0" w:color="000000"/>
            </w:tcBorders>
          </w:tcPr>
          <w:p w:rsidR="001F55BF" w:rsidRPr="0095227D" w:rsidRDefault="001F55BF" w:rsidP="00D12B34">
            <w:pPr>
              <w:pStyle w:val="NoSpacing"/>
              <w:rPr>
                <w:sz w:val="18"/>
              </w:rPr>
            </w:pPr>
          </w:p>
        </w:tc>
      </w:tr>
      <w:tr w:rsidR="001F55BF" w:rsidRPr="0095227D" w:rsidTr="00CF583A">
        <w:trPr>
          <w:trHeight w:val="270"/>
        </w:trPr>
        <w:tc>
          <w:tcPr>
            <w:tcW w:w="1598" w:type="dxa"/>
            <w:tcBorders>
              <w:top w:val="single" w:sz="4" w:space="0" w:color="000000"/>
              <w:bottom w:val="single" w:sz="4" w:space="0" w:color="000000"/>
              <w:right w:val="single" w:sz="4" w:space="0" w:color="000000"/>
            </w:tcBorders>
          </w:tcPr>
          <w:p w:rsidR="001F55BF" w:rsidRPr="0095227D" w:rsidRDefault="001F55BF" w:rsidP="00D12B34">
            <w:pPr>
              <w:pStyle w:val="NoSpacing"/>
            </w:pPr>
            <w:r w:rsidRPr="0095227D">
              <w:t>IIIстепен</w:t>
            </w:r>
          </w:p>
        </w:tc>
        <w:tc>
          <w:tcPr>
            <w:tcW w:w="5361" w:type="dxa"/>
            <w:tcBorders>
              <w:top w:val="single" w:sz="4" w:space="0" w:color="000000"/>
              <w:left w:val="single" w:sz="4" w:space="0" w:color="000000"/>
              <w:bottom w:val="single" w:sz="4" w:space="0" w:color="000000"/>
              <w:right w:val="single" w:sz="4" w:space="0" w:color="000000"/>
            </w:tcBorders>
          </w:tcPr>
          <w:p w:rsidR="001F55BF" w:rsidRPr="0095227D" w:rsidRDefault="001F55BF" w:rsidP="00D12B34">
            <w:pPr>
              <w:pStyle w:val="NoSpacing"/>
            </w:pPr>
            <w:r w:rsidRPr="0095227D">
              <w:t>Састојине и културе лишћара и четинара</w:t>
            </w:r>
          </w:p>
        </w:tc>
        <w:tc>
          <w:tcPr>
            <w:tcW w:w="993" w:type="dxa"/>
            <w:tcBorders>
              <w:top w:val="single" w:sz="4" w:space="0" w:color="000000"/>
              <w:left w:val="single" w:sz="4" w:space="0" w:color="000000"/>
              <w:bottom w:val="single" w:sz="4" w:space="0" w:color="000000"/>
              <w:right w:val="single" w:sz="4" w:space="0" w:color="000000"/>
            </w:tcBorders>
          </w:tcPr>
          <w:p w:rsidR="001F55BF" w:rsidRPr="0095227D" w:rsidRDefault="001F55BF" w:rsidP="00D12B34">
            <w:pPr>
              <w:pStyle w:val="NoSpacing"/>
            </w:pPr>
          </w:p>
        </w:tc>
        <w:tc>
          <w:tcPr>
            <w:tcW w:w="940" w:type="dxa"/>
            <w:tcBorders>
              <w:top w:val="single" w:sz="4" w:space="0" w:color="000000"/>
              <w:left w:val="single" w:sz="4" w:space="0" w:color="000000"/>
              <w:bottom w:val="single" w:sz="4" w:space="0" w:color="000000"/>
            </w:tcBorders>
          </w:tcPr>
          <w:p w:rsidR="001F55BF" w:rsidRPr="0095227D" w:rsidRDefault="001F55BF" w:rsidP="00D12B34">
            <w:pPr>
              <w:pStyle w:val="NoSpacing"/>
            </w:pPr>
          </w:p>
        </w:tc>
      </w:tr>
      <w:tr w:rsidR="001F55BF" w:rsidRPr="0095227D" w:rsidTr="00CF583A">
        <w:trPr>
          <w:trHeight w:val="253"/>
        </w:trPr>
        <w:tc>
          <w:tcPr>
            <w:tcW w:w="1598" w:type="dxa"/>
            <w:tcBorders>
              <w:top w:val="single" w:sz="4" w:space="0" w:color="000000"/>
              <w:bottom w:val="single" w:sz="4" w:space="0" w:color="000000"/>
              <w:right w:val="single" w:sz="4" w:space="0" w:color="000000"/>
            </w:tcBorders>
          </w:tcPr>
          <w:p w:rsidR="001F55BF" w:rsidRPr="0095227D" w:rsidRDefault="001F55BF" w:rsidP="00D12B34">
            <w:pPr>
              <w:pStyle w:val="NoSpacing"/>
            </w:pPr>
            <w:r w:rsidRPr="0095227D">
              <w:t>IVстепен</w:t>
            </w:r>
          </w:p>
        </w:tc>
        <w:tc>
          <w:tcPr>
            <w:tcW w:w="5361" w:type="dxa"/>
            <w:tcBorders>
              <w:top w:val="single" w:sz="4" w:space="0" w:color="000000"/>
              <w:left w:val="single" w:sz="4" w:space="0" w:color="000000"/>
              <w:bottom w:val="single" w:sz="4" w:space="0" w:color="000000"/>
              <w:right w:val="single" w:sz="4" w:space="0" w:color="000000"/>
            </w:tcBorders>
          </w:tcPr>
          <w:p w:rsidR="001F55BF" w:rsidRPr="0095227D" w:rsidRDefault="001F55BF" w:rsidP="00D12B34">
            <w:pPr>
              <w:pStyle w:val="NoSpacing"/>
            </w:pPr>
            <w:r w:rsidRPr="0095227D">
              <w:t>Састојине храстова и граба</w:t>
            </w:r>
          </w:p>
        </w:tc>
        <w:tc>
          <w:tcPr>
            <w:tcW w:w="993" w:type="dxa"/>
            <w:tcBorders>
              <w:top w:val="single" w:sz="4" w:space="0" w:color="000000"/>
              <w:left w:val="single" w:sz="4" w:space="0" w:color="000000"/>
              <w:bottom w:val="single" w:sz="4" w:space="0" w:color="000000"/>
              <w:right w:val="single" w:sz="4" w:space="0" w:color="000000"/>
            </w:tcBorders>
          </w:tcPr>
          <w:p w:rsidR="001F55BF" w:rsidRPr="0095227D" w:rsidRDefault="001F55BF" w:rsidP="00D12B34">
            <w:pPr>
              <w:pStyle w:val="NoSpacing"/>
            </w:pPr>
            <w:r w:rsidRPr="0095227D">
              <w:t>623,83</w:t>
            </w:r>
          </w:p>
        </w:tc>
        <w:tc>
          <w:tcPr>
            <w:tcW w:w="940" w:type="dxa"/>
            <w:tcBorders>
              <w:top w:val="single" w:sz="4" w:space="0" w:color="000000"/>
              <w:left w:val="single" w:sz="4" w:space="0" w:color="000000"/>
              <w:bottom w:val="single" w:sz="4" w:space="0" w:color="000000"/>
            </w:tcBorders>
          </w:tcPr>
          <w:p w:rsidR="001F55BF" w:rsidRPr="0095227D" w:rsidRDefault="001F55BF" w:rsidP="00D12B34">
            <w:pPr>
              <w:pStyle w:val="NoSpacing"/>
            </w:pPr>
            <w:r w:rsidRPr="0095227D">
              <w:t>54,84</w:t>
            </w:r>
          </w:p>
        </w:tc>
      </w:tr>
      <w:tr w:rsidR="001F55BF" w:rsidRPr="0095227D" w:rsidTr="00CF583A">
        <w:trPr>
          <w:trHeight w:val="256"/>
        </w:trPr>
        <w:tc>
          <w:tcPr>
            <w:tcW w:w="1598" w:type="dxa"/>
            <w:tcBorders>
              <w:top w:val="single" w:sz="4" w:space="0" w:color="000000"/>
              <w:bottom w:val="single" w:sz="4" w:space="0" w:color="000000"/>
              <w:right w:val="single" w:sz="4" w:space="0" w:color="000000"/>
            </w:tcBorders>
          </w:tcPr>
          <w:p w:rsidR="001F55BF" w:rsidRPr="0095227D" w:rsidRDefault="001F55BF" w:rsidP="00D12B34">
            <w:pPr>
              <w:pStyle w:val="NoSpacing"/>
            </w:pPr>
            <w:r w:rsidRPr="0095227D">
              <w:t>Vстепен</w:t>
            </w:r>
          </w:p>
        </w:tc>
        <w:tc>
          <w:tcPr>
            <w:tcW w:w="5361" w:type="dxa"/>
            <w:tcBorders>
              <w:top w:val="single" w:sz="4" w:space="0" w:color="000000"/>
              <w:left w:val="single" w:sz="4" w:space="0" w:color="000000"/>
              <w:bottom w:val="single" w:sz="4" w:space="0" w:color="000000"/>
              <w:right w:val="single" w:sz="4" w:space="0" w:color="000000"/>
            </w:tcBorders>
          </w:tcPr>
          <w:p w:rsidR="001F55BF" w:rsidRPr="0095227D" w:rsidRDefault="001F55BF" w:rsidP="00D12B34">
            <w:pPr>
              <w:pStyle w:val="NoSpacing"/>
            </w:pPr>
            <w:r w:rsidRPr="0095227D">
              <w:t>Састојине букве и других лишћара</w:t>
            </w:r>
          </w:p>
        </w:tc>
        <w:tc>
          <w:tcPr>
            <w:tcW w:w="993" w:type="dxa"/>
            <w:tcBorders>
              <w:top w:val="single" w:sz="4" w:space="0" w:color="000000"/>
              <w:left w:val="single" w:sz="4" w:space="0" w:color="000000"/>
              <w:bottom w:val="single" w:sz="4" w:space="0" w:color="000000"/>
              <w:right w:val="single" w:sz="4" w:space="0" w:color="000000"/>
            </w:tcBorders>
          </w:tcPr>
          <w:p w:rsidR="001F55BF" w:rsidRPr="0095227D" w:rsidRDefault="001F55BF" w:rsidP="00D12B34">
            <w:pPr>
              <w:pStyle w:val="NoSpacing"/>
            </w:pPr>
            <w:r w:rsidRPr="0095227D">
              <w:t>131,04</w:t>
            </w:r>
          </w:p>
        </w:tc>
        <w:tc>
          <w:tcPr>
            <w:tcW w:w="940" w:type="dxa"/>
            <w:tcBorders>
              <w:top w:val="single" w:sz="4" w:space="0" w:color="000000"/>
              <w:left w:val="single" w:sz="4" w:space="0" w:color="000000"/>
              <w:bottom w:val="single" w:sz="4" w:space="0" w:color="000000"/>
            </w:tcBorders>
          </w:tcPr>
          <w:p w:rsidR="001F55BF" w:rsidRPr="0095227D" w:rsidRDefault="001F55BF" w:rsidP="00D12B34">
            <w:pPr>
              <w:pStyle w:val="NoSpacing"/>
            </w:pPr>
            <w:r w:rsidRPr="0095227D">
              <w:t>11,52</w:t>
            </w:r>
          </w:p>
        </w:tc>
      </w:tr>
      <w:tr w:rsidR="001F55BF" w:rsidRPr="0095227D" w:rsidTr="00CF583A">
        <w:trPr>
          <w:trHeight w:val="268"/>
        </w:trPr>
        <w:tc>
          <w:tcPr>
            <w:tcW w:w="1598" w:type="dxa"/>
            <w:tcBorders>
              <w:top w:val="single" w:sz="4" w:space="0" w:color="000000"/>
              <w:right w:val="single" w:sz="4" w:space="0" w:color="000000"/>
            </w:tcBorders>
          </w:tcPr>
          <w:p w:rsidR="001F55BF" w:rsidRPr="0095227D" w:rsidRDefault="001F55BF" w:rsidP="00D12B34">
            <w:pPr>
              <w:pStyle w:val="NoSpacing"/>
            </w:pPr>
            <w:r w:rsidRPr="0095227D">
              <w:t>VIстепен</w:t>
            </w:r>
          </w:p>
        </w:tc>
        <w:tc>
          <w:tcPr>
            <w:tcW w:w="5361" w:type="dxa"/>
            <w:tcBorders>
              <w:top w:val="single" w:sz="4" w:space="0" w:color="000000"/>
              <w:left w:val="single" w:sz="4" w:space="0" w:color="000000"/>
              <w:right w:val="single" w:sz="4" w:space="0" w:color="000000"/>
            </w:tcBorders>
          </w:tcPr>
          <w:p w:rsidR="001F55BF" w:rsidRPr="0095227D" w:rsidRDefault="001F55BF" w:rsidP="00D12B34">
            <w:pPr>
              <w:pStyle w:val="NoSpacing"/>
            </w:pPr>
            <w:r w:rsidRPr="0095227D">
              <w:t>Шикаре, шибљаци и чистине,</w:t>
            </w:r>
          </w:p>
        </w:tc>
        <w:tc>
          <w:tcPr>
            <w:tcW w:w="993" w:type="dxa"/>
            <w:tcBorders>
              <w:top w:val="single" w:sz="4" w:space="0" w:color="000000"/>
              <w:left w:val="single" w:sz="4" w:space="0" w:color="000000"/>
              <w:right w:val="single" w:sz="4" w:space="0" w:color="000000"/>
            </w:tcBorders>
          </w:tcPr>
          <w:p w:rsidR="001F55BF" w:rsidRPr="0095227D" w:rsidRDefault="001F55BF" w:rsidP="00D12B34">
            <w:pPr>
              <w:pStyle w:val="NoSpacing"/>
            </w:pPr>
            <w:r w:rsidRPr="0095227D">
              <w:t>85,46</w:t>
            </w:r>
          </w:p>
        </w:tc>
        <w:tc>
          <w:tcPr>
            <w:tcW w:w="940" w:type="dxa"/>
            <w:tcBorders>
              <w:top w:val="single" w:sz="4" w:space="0" w:color="000000"/>
              <w:left w:val="single" w:sz="4" w:space="0" w:color="000000"/>
            </w:tcBorders>
          </w:tcPr>
          <w:p w:rsidR="001F55BF" w:rsidRPr="0095227D" w:rsidRDefault="001F55BF" w:rsidP="00D12B34">
            <w:pPr>
              <w:pStyle w:val="NoSpacing"/>
            </w:pPr>
            <w:r w:rsidRPr="0095227D">
              <w:t>7,51</w:t>
            </w:r>
          </w:p>
        </w:tc>
      </w:tr>
      <w:tr w:rsidR="001F55BF" w:rsidRPr="0095227D" w:rsidTr="00CF583A">
        <w:trPr>
          <w:trHeight w:val="272"/>
        </w:trPr>
        <w:tc>
          <w:tcPr>
            <w:tcW w:w="1598" w:type="dxa"/>
            <w:tcBorders>
              <w:right w:val="single" w:sz="4" w:space="0" w:color="000000"/>
            </w:tcBorders>
            <w:shd w:val="clear" w:color="auto" w:fill="C0C0C0"/>
          </w:tcPr>
          <w:p w:rsidR="001F55BF" w:rsidRPr="0095227D" w:rsidRDefault="001F55BF" w:rsidP="00D12B34">
            <w:pPr>
              <w:pStyle w:val="NoSpacing"/>
            </w:pPr>
          </w:p>
        </w:tc>
        <w:tc>
          <w:tcPr>
            <w:tcW w:w="5361" w:type="dxa"/>
            <w:tcBorders>
              <w:left w:val="single" w:sz="4" w:space="0" w:color="000000"/>
              <w:right w:val="single" w:sz="4" w:space="0" w:color="000000"/>
            </w:tcBorders>
            <w:shd w:val="clear" w:color="auto" w:fill="C0C0C0"/>
          </w:tcPr>
          <w:p w:rsidR="001F55BF" w:rsidRPr="0095227D" w:rsidRDefault="001F55BF" w:rsidP="00D12B34">
            <w:pPr>
              <w:pStyle w:val="NoSpacing"/>
            </w:pPr>
            <w:r w:rsidRPr="0095227D">
              <w:t>Укупно</w:t>
            </w:r>
          </w:p>
        </w:tc>
        <w:tc>
          <w:tcPr>
            <w:tcW w:w="993" w:type="dxa"/>
            <w:tcBorders>
              <w:left w:val="single" w:sz="4" w:space="0" w:color="000000"/>
              <w:right w:val="single" w:sz="4" w:space="0" w:color="000000"/>
            </w:tcBorders>
            <w:shd w:val="clear" w:color="auto" w:fill="C0C0C0"/>
          </w:tcPr>
          <w:p w:rsidR="001F55BF" w:rsidRPr="0095227D" w:rsidRDefault="001F55BF" w:rsidP="00D12B34">
            <w:pPr>
              <w:pStyle w:val="NoSpacing"/>
            </w:pPr>
            <w:r w:rsidRPr="0095227D">
              <w:t>1.137,64</w:t>
            </w:r>
          </w:p>
        </w:tc>
        <w:tc>
          <w:tcPr>
            <w:tcW w:w="940" w:type="dxa"/>
            <w:tcBorders>
              <w:left w:val="single" w:sz="4" w:space="0" w:color="000000"/>
            </w:tcBorders>
            <w:shd w:val="clear" w:color="auto" w:fill="C0C0C0"/>
          </w:tcPr>
          <w:p w:rsidR="001F55BF" w:rsidRPr="0095227D" w:rsidRDefault="001F55BF" w:rsidP="00D12B34">
            <w:pPr>
              <w:pStyle w:val="NoSpacing"/>
            </w:pPr>
            <w:r w:rsidRPr="0095227D">
              <w:t>100,00</w:t>
            </w:r>
          </w:p>
        </w:tc>
      </w:tr>
    </w:tbl>
    <w:p w:rsidR="001F55BF" w:rsidRPr="0095227D" w:rsidRDefault="001F55BF" w:rsidP="0080578C">
      <w:pPr>
        <w:ind w:right="-8"/>
        <w:rPr>
          <w:sz w:val="20"/>
        </w:rPr>
      </w:pPr>
    </w:p>
    <w:p w:rsidR="001F55BF" w:rsidRPr="0095227D" w:rsidRDefault="001F55BF" w:rsidP="0080578C">
      <w:pPr>
        <w:ind w:right="-8"/>
      </w:pPr>
      <w:r w:rsidRPr="0095227D">
        <w:rPr>
          <w:b/>
          <w:sz w:val="20"/>
        </w:rPr>
        <w:tab/>
      </w:r>
      <w:r w:rsidRPr="0095227D">
        <w:t>С обзиром на високи удео I степена угрожености од пожара у укупној површини од 26,13%, треба водити рачуна при изради планова заштите шума ГЈ од пожара (план треба да садржи добро постављене и разрађене мере превентивне, али и репресивне заштите).</w:t>
      </w:r>
    </w:p>
    <w:p w:rsidR="00145FD8" w:rsidRPr="0095227D" w:rsidRDefault="001F55BF" w:rsidP="0080578C">
      <w:pPr>
        <w:ind w:right="-8"/>
      </w:pPr>
      <w:r w:rsidRPr="0095227D">
        <w:t>Велики пожари у овој</w:t>
      </w:r>
      <w:r w:rsidR="00120D26">
        <w:rPr>
          <w:lang/>
        </w:rPr>
        <w:t xml:space="preserve"> Г</w:t>
      </w:r>
      <w:r w:rsidRPr="0095227D">
        <w:t>аздинској јединици су били у лето 2007. и 2012. године.</w:t>
      </w:r>
    </w:p>
    <w:p w:rsidR="001F55BF" w:rsidRPr="0095227D" w:rsidRDefault="001F55BF" w:rsidP="0080578C">
      <w:pPr>
        <w:pStyle w:val="Heading2"/>
        <w:ind w:right="-8"/>
      </w:pPr>
      <w:r w:rsidRPr="0095227D">
        <w:rPr>
          <w:sz w:val="20"/>
        </w:rPr>
        <w:tab/>
      </w:r>
      <w:bookmarkStart w:id="81" w:name="_Toc124749013"/>
      <w:bookmarkStart w:id="82" w:name="_Toc124940923"/>
      <w:r w:rsidRPr="0095227D">
        <w:t>5.15 Општи осврт на затечено стање шума и шумског земљишта</w:t>
      </w:r>
      <w:bookmarkEnd w:id="81"/>
      <w:bookmarkEnd w:id="82"/>
    </w:p>
    <w:p w:rsidR="001F55BF" w:rsidRPr="0095227D" w:rsidRDefault="001F55BF" w:rsidP="00D12B34">
      <w:r w:rsidRPr="0095227D">
        <w:t>На</w:t>
      </w:r>
      <w:r w:rsidR="00120D26">
        <w:rPr>
          <w:lang/>
        </w:rPr>
        <w:t xml:space="preserve"> </w:t>
      </w:r>
      <w:r w:rsidRPr="0095227D">
        <w:t>о</w:t>
      </w:r>
      <w:r w:rsidR="00120D26">
        <w:t>снову приказано</w:t>
      </w:r>
      <w:r w:rsidRPr="0095227D">
        <w:t>г</w:t>
      </w:r>
      <w:r w:rsidR="00120D26">
        <w:rPr>
          <w:lang/>
        </w:rPr>
        <w:t xml:space="preserve"> </w:t>
      </w:r>
      <w:r w:rsidRPr="0095227D">
        <w:t>стања у претходним поглављима намећу се следећи закључци:</w:t>
      </w:r>
    </w:p>
    <w:p w:rsidR="001F55BF" w:rsidRPr="0095227D" w:rsidRDefault="001F55BF">
      <w:pPr>
        <w:pStyle w:val="ListParagraph"/>
        <w:numPr>
          <w:ilvl w:val="0"/>
          <w:numId w:val="39"/>
        </w:numPr>
      </w:pPr>
      <w:r w:rsidRPr="0095227D">
        <w:t>Шуме ове Газдинске јединнице су првенствено производног карактера (наменска</w:t>
      </w:r>
      <w:r w:rsidR="00120D26">
        <w:rPr>
          <w:lang/>
        </w:rPr>
        <w:t xml:space="preserve"> </w:t>
      </w:r>
      <w:r w:rsidRPr="0095227D">
        <w:t>целина 10) тачније са 86,80% односно 964,77ha. Коришћења свих шума биће у сагласности са основним функцијама, које се не</w:t>
      </w:r>
      <w:r w:rsidR="00120D26">
        <w:rPr>
          <w:lang/>
        </w:rPr>
        <w:t xml:space="preserve"> </w:t>
      </w:r>
      <w:r w:rsidRPr="0095227D">
        <w:t>смеју угрозити,</w:t>
      </w:r>
    </w:p>
    <w:p w:rsidR="001F55BF" w:rsidRPr="0095227D" w:rsidRDefault="001F55BF">
      <w:pPr>
        <w:pStyle w:val="ListParagraph"/>
        <w:numPr>
          <w:ilvl w:val="0"/>
          <w:numId w:val="39"/>
        </w:numPr>
      </w:pPr>
      <w:r w:rsidRPr="0095227D">
        <w:t>Из стања по пореклу се види да је заступљеност високих</w:t>
      </w:r>
      <w:r w:rsidR="00120D26">
        <w:rPr>
          <w:lang/>
        </w:rPr>
        <w:t xml:space="preserve"> </w:t>
      </w:r>
      <w:r w:rsidRPr="0095227D">
        <w:t>састојина 2,4%,</w:t>
      </w:r>
    </w:p>
    <w:p w:rsidR="001F55BF" w:rsidRPr="0095227D" w:rsidRDefault="001F55BF">
      <w:pPr>
        <w:pStyle w:val="ListParagraph"/>
        <w:numPr>
          <w:ilvl w:val="0"/>
          <w:numId w:val="39"/>
        </w:numPr>
      </w:pPr>
      <w:r w:rsidRPr="0095227D">
        <w:lastRenderedPageBreak/>
        <w:t>изданичких 53,4%, шибљака 7,4% и вештачких састојина 53,4% по површини,</w:t>
      </w:r>
    </w:p>
    <w:p w:rsidR="001F55BF" w:rsidRPr="0095227D" w:rsidRDefault="001F55BF">
      <w:pPr>
        <w:pStyle w:val="ListParagraph"/>
        <w:numPr>
          <w:ilvl w:val="0"/>
          <w:numId w:val="39"/>
        </w:numPr>
      </w:pPr>
      <w:r w:rsidRPr="0095227D">
        <w:t>Што се тиче очуваности највише је очуваних састојина (71,6%по</w:t>
      </w:r>
      <w:r w:rsidR="00120D26">
        <w:rPr>
          <w:lang/>
        </w:rPr>
        <w:t xml:space="preserve"> </w:t>
      </w:r>
      <w:r w:rsidRPr="0095227D">
        <w:t>површини)</w:t>
      </w:r>
    </w:p>
    <w:p w:rsidR="001F55BF" w:rsidRPr="0095227D" w:rsidRDefault="001F55BF">
      <w:pPr>
        <w:pStyle w:val="ListParagraph"/>
        <w:numPr>
          <w:ilvl w:val="0"/>
          <w:numId w:val="39"/>
        </w:numPr>
      </w:pPr>
      <w:r w:rsidRPr="0095227D">
        <w:t>што претставља стање које се мора још знатно побољшавати,</w:t>
      </w:r>
    </w:p>
    <w:p w:rsidR="001F55BF" w:rsidRPr="0095227D" w:rsidRDefault="001F55BF">
      <w:pPr>
        <w:pStyle w:val="ListParagraph"/>
        <w:numPr>
          <w:ilvl w:val="0"/>
          <w:numId w:val="39"/>
        </w:numPr>
      </w:pPr>
      <w:r w:rsidRPr="0095227D">
        <w:t>Укупна запремина ове Газдинске јединице је 120.399,9м</w:t>
      </w:r>
      <w:r w:rsidRPr="0095227D">
        <w:rPr>
          <w:vertAlign w:val="superscript"/>
        </w:rPr>
        <w:t>3</w:t>
      </w:r>
      <w:r w:rsidRPr="0095227D">
        <w:t>, а по хектару просечна запремина је 105,8m</w:t>
      </w:r>
      <w:r w:rsidRPr="0095227D">
        <w:rPr>
          <w:vertAlign w:val="superscript"/>
        </w:rPr>
        <w:t>3</w:t>
      </w:r>
      <w:r w:rsidRPr="0095227D">
        <w:t xml:space="preserve"> што је доста испод неке оптималне запремине у односу на производност станишта,</w:t>
      </w:r>
    </w:p>
    <w:p w:rsidR="001F55BF" w:rsidRPr="0095227D" w:rsidRDefault="001F55BF">
      <w:pPr>
        <w:pStyle w:val="ListParagraph"/>
        <w:numPr>
          <w:ilvl w:val="0"/>
          <w:numId w:val="39"/>
        </w:numPr>
      </w:pPr>
      <w:r w:rsidRPr="0095227D">
        <w:t>У вештачки подигнутим састојинама запремина је 257,59m</w:t>
      </w:r>
      <w:r w:rsidRPr="0095227D">
        <w:rPr>
          <w:vertAlign w:val="superscript"/>
        </w:rPr>
        <w:t>3</w:t>
      </w:r>
      <w:r w:rsidRPr="0095227D">
        <w:t>/hа,</w:t>
      </w:r>
    </w:p>
    <w:p w:rsidR="001F55BF" w:rsidRPr="0095227D" w:rsidRDefault="001F55BF">
      <w:pPr>
        <w:pStyle w:val="ListParagraph"/>
        <w:numPr>
          <w:ilvl w:val="0"/>
          <w:numId w:val="39"/>
        </w:numPr>
      </w:pPr>
      <w:r w:rsidRPr="0095227D">
        <w:t>Од врсте дрвећа најзаступљенији је црни бор са 81,0% по запремини, а у укупном запреминском прирасту учествује</w:t>
      </w:r>
      <w:r w:rsidR="00120D26">
        <w:rPr>
          <w:lang/>
        </w:rPr>
        <w:t xml:space="preserve"> </w:t>
      </w:r>
      <w:r w:rsidRPr="0095227D">
        <w:t>са 85,8 %,</w:t>
      </w:r>
    </w:p>
    <w:p w:rsidR="001F55BF" w:rsidRPr="0095227D" w:rsidRDefault="00120D26">
      <w:pPr>
        <w:pStyle w:val="ListParagraph"/>
        <w:numPr>
          <w:ilvl w:val="0"/>
          <w:numId w:val="39"/>
        </w:numPr>
      </w:pPr>
      <w:r>
        <w:t>Запремина је сконцентри</w:t>
      </w:r>
      <w:r>
        <w:rPr>
          <w:lang/>
        </w:rPr>
        <w:t>с</w:t>
      </w:r>
      <w:r w:rsidR="001F55BF" w:rsidRPr="0095227D">
        <w:t>ана у „танком материјалу “(91,27 %) и „средње дебелом материјалу “(8,73%), до дебелог материјала нема у овој газдинској јединици.</w:t>
      </w:r>
    </w:p>
    <w:p w:rsidR="001F55BF" w:rsidRPr="0095227D" w:rsidRDefault="001F55BF">
      <w:pPr>
        <w:pStyle w:val="ListParagraph"/>
        <w:numPr>
          <w:ilvl w:val="0"/>
          <w:numId w:val="39"/>
        </w:numPr>
      </w:pPr>
      <w:r w:rsidRPr="0095227D">
        <w:t>У ГЈ Рујан необрасло је 1.053,65ха или 48,1% укупне површине. То је последица великих шумских пожара и недовољног пошумљавања у ранијим уређајним раздобљима. Приликом одабира површина за пошумљавање треба водити рачуна и о потребама за пашњацима локалног становништва.</w:t>
      </w:r>
    </w:p>
    <w:p w:rsidR="001F55BF" w:rsidRPr="0095227D" w:rsidRDefault="001F55BF" w:rsidP="0080578C">
      <w:pPr>
        <w:ind w:right="-8"/>
        <w:rPr>
          <w:sz w:val="20"/>
        </w:rPr>
        <w:sectPr w:rsidR="001F55BF" w:rsidRPr="0095227D" w:rsidSect="0095227D">
          <w:headerReference w:type="default" r:id="rId8"/>
          <w:footerReference w:type="default" r:id="rId9"/>
          <w:footerReference w:type="first" r:id="rId10"/>
          <w:type w:val="continuous"/>
          <w:pgSz w:w="11900" w:h="16840" w:code="9"/>
          <w:pgMar w:top="851" w:right="851" w:bottom="851" w:left="1418" w:header="397" w:footer="397" w:gutter="0"/>
          <w:pgNumType w:start="0"/>
          <w:cols w:space="720"/>
          <w:titlePg/>
          <w:docGrid w:linePitch="326"/>
        </w:sectPr>
      </w:pPr>
      <w:r w:rsidRPr="0095227D">
        <w:t>Уопште гледано стање шумског фонда у овој ГЈ је незадовољавајуће, по узгојним и другим захватима треба тежити побољшању у оквиру сваке састоји</w:t>
      </w:r>
      <w:r w:rsidR="001C2F25" w:rsidRPr="0095227D">
        <w:t>не.</w:t>
      </w:r>
    </w:p>
    <w:p w:rsidR="001F55BF" w:rsidRPr="0095227D" w:rsidRDefault="001344A4" w:rsidP="005A366C">
      <w:pPr>
        <w:pStyle w:val="Heading1"/>
        <w:framePr w:wrap="notBeside"/>
      </w:pPr>
      <w:bookmarkStart w:id="83" w:name="_Toc124940924"/>
      <w:r w:rsidRPr="0095227D">
        <w:lastRenderedPageBreak/>
        <w:t>6.Досадашње газдовање</w:t>
      </w:r>
      <w:bookmarkEnd w:id="83"/>
    </w:p>
    <w:p w:rsidR="001344A4" w:rsidRPr="0095227D" w:rsidRDefault="001344A4" w:rsidP="0080578C">
      <w:pPr>
        <w:pStyle w:val="Heading2"/>
        <w:ind w:right="-8"/>
      </w:pPr>
      <w:bookmarkStart w:id="84" w:name="_TOC_250062"/>
      <w:bookmarkStart w:id="85" w:name="_Toc124749015"/>
      <w:bookmarkStart w:id="86" w:name="_Toc124940925"/>
      <w:r w:rsidRPr="0095227D">
        <w:t>6.1 Уводне напомене и историјат</w:t>
      </w:r>
      <w:bookmarkEnd w:id="84"/>
      <w:r w:rsidRPr="0095227D">
        <w:t xml:space="preserve"> газдовања</w:t>
      </w:r>
      <w:bookmarkEnd w:id="85"/>
      <w:bookmarkEnd w:id="86"/>
    </w:p>
    <w:p w:rsidR="001344A4" w:rsidRPr="0095227D" w:rsidRDefault="001344A4" w:rsidP="00D12B34">
      <w:r w:rsidRPr="0095227D">
        <w:t xml:space="preserve">Прво уређивање ове газдинске јединице урадила је група за уређивање Шумског Газдинства Врање 1982 године, тада је ГЈ газдовала са укупном површином од 1.576,85 hа и имала је 23 одељења. Друго уређивање је урађено 1992 године и тада је ГЈ газдовала са укупном повешином од 1.905,16 hа и имала 38 одељења. Четврто уређивање ГЈ „Рујан </w:t>
      </w:r>
      <w:r w:rsidR="00120D26">
        <w:t>“ј</w:t>
      </w:r>
      <w:r w:rsidRPr="0095227D">
        <w:t>е урађено 2002.године. Пето уређивање је урађено 2012.год. Ово</w:t>
      </w:r>
      <w:r w:rsidR="00120D26">
        <w:rPr>
          <w:lang/>
        </w:rPr>
        <w:t xml:space="preserve"> </w:t>
      </w:r>
      <w:r w:rsidRPr="0095227D">
        <w:t>је шесто уређивање ГЈ</w:t>
      </w:r>
      <w:r w:rsidR="00120D26">
        <w:rPr>
          <w:lang/>
        </w:rPr>
        <w:t xml:space="preserve"> „</w:t>
      </w:r>
      <w:r w:rsidRPr="0095227D">
        <w:t>Рујан</w:t>
      </w:r>
      <w:r w:rsidR="00120D26">
        <w:rPr>
          <w:lang/>
        </w:rPr>
        <w:t>“</w:t>
      </w:r>
      <w:r w:rsidRPr="0095227D">
        <w:t>.</w:t>
      </w:r>
    </w:p>
    <w:p w:rsidR="00145FD8" w:rsidRPr="0095227D" w:rsidRDefault="001344A4" w:rsidP="0080578C">
      <w:pPr>
        <w:ind w:right="-8"/>
        <w:rPr>
          <w:sz w:val="23"/>
        </w:rPr>
      </w:pPr>
      <w:r w:rsidRPr="0095227D">
        <w:t>За приказ планираних и извршених радова у досадашњем газдовању шумама ове ГJ коришћени су подаци из евиденције досад важеће основе</w:t>
      </w:r>
      <w:r w:rsidRPr="0095227D">
        <w:rPr>
          <w:sz w:val="23"/>
        </w:rPr>
        <w:t>.</w:t>
      </w:r>
    </w:p>
    <w:p w:rsidR="001344A4" w:rsidRPr="0095227D" w:rsidRDefault="001344A4" w:rsidP="0080578C">
      <w:pPr>
        <w:pStyle w:val="Heading2"/>
        <w:ind w:right="-8"/>
      </w:pPr>
      <w:bookmarkStart w:id="87" w:name="_TOC_250061"/>
      <w:bookmarkStart w:id="88" w:name="_Toc124749016"/>
      <w:bookmarkStart w:id="89" w:name="_Toc124940926"/>
      <w:r w:rsidRPr="0095227D">
        <w:t>6.2 Промена шумског</w:t>
      </w:r>
      <w:bookmarkEnd w:id="87"/>
      <w:r w:rsidRPr="0095227D">
        <w:t xml:space="preserve"> фонда</w:t>
      </w:r>
      <w:bookmarkEnd w:id="88"/>
      <w:bookmarkEnd w:id="89"/>
    </w:p>
    <w:p w:rsidR="001344A4" w:rsidRPr="0095227D" w:rsidRDefault="001344A4" w:rsidP="000A6C4F">
      <w:pPr>
        <w:pStyle w:val="Heading3"/>
      </w:pPr>
      <w:bookmarkStart w:id="90" w:name="_TOC_250060"/>
      <w:bookmarkStart w:id="91" w:name="_Toc124749017"/>
      <w:bookmarkStart w:id="92" w:name="_Toc124940927"/>
      <w:r w:rsidRPr="0095227D">
        <w:t>6.2.1 Промена шумског фонда по</w:t>
      </w:r>
      <w:bookmarkEnd w:id="90"/>
      <w:r w:rsidRPr="0095227D">
        <w:t xml:space="preserve"> површини</w:t>
      </w:r>
      <w:bookmarkEnd w:id="91"/>
      <w:bookmarkEnd w:id="92"/>
    </w:p>
    <w:p w:rsidR="001344A4" w:rsidRPr="0095227D" w:rsidRDefault="001344A4" w:rsidP="0080578C">
      <w:pPr>
        <w:ind w:right="-8"/>
      </w:pPr>
      <w:r w:rsidRPr="0095227D">
        <w:t>Укупна површина и њена структура према подацима из претходног и овог уређајног раздобља приказана је у следећој табели:</w:t>
      </w:r>
    </w:p>
    <w:p w:rsidR="001344A4" w:rsidRPr="002A5DB9" w:rsidRDefault="001344A4" w:rsidP="002E7106">
      <w:pPr>
        <w:pStyle w:val="BodyText"/>
        <w:ind w:left="471" w:right="-8" w:firstLine="380"/>
        <w:rPr>
          <w:b/>
          <w:bCs/>
        </w:rPr>
      </w:pPr>
      <w:r w:rsidRPr="0095227D">
        <w:rPr>
          <w:b/>
          <w:bCs/>
          <w:sz w:val="16"/>
          <w:szCs w:val="16"/>
        </w:rPr>
        <w:t>Табела бр. 2</w:t>
      </w:r>
      <w:r w:rsidR="002A5DB9">
        <w:rPr>
          <w:b/>
          <w:bCs/>
          <w:sz w:val="16"/>
          <w:szCs w:val="16"/>
        </w:rPr>
        <w:t>3</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 w:type="dxa"/>
          <w:left w:w="104" w:type="dxa"/>
          <w:right w:w="48" w:type="dxa"/>
        </w:tblCellMar>
        <w:tblLook w:val="04A0"/>
      </w:tblPr>
      <w:tblGrid>
        <w:gridCol w:w="845"/>
        <w:gridCol w:w="1254"/>
        <w:gridCol w:w="844"/>
        <w:gridCol w:w="1065"/>
        <w:gridCol w:w="1555"/>
        <w:gridCol w:w="993"/>
        <w:gridCol w:w="1241"/>
      </w:tblGrid>
      <w:tr w:rsidR="00D22917" w:rsidRPr="0095227D" w:rsidTr="00C92132">
        <w:trPr>
          <w:trHeight w:val="478"/>
          <w:jc w:val="center"/>
        </w:trPr>
        <w:tc>
          <w:tcPr>
            <w:tcW w:w="849" w:type="dxa"/>
            <w:vMerge w:val="restart"/>
            <w:shd w:val="clear" w:color="auto" w:fill="E0E0E0"/>
            <w:vAlign w:val="center"/>
          </w:tcPr>
          <w:p w:rsidR="001344A4" w:rsidRPr="0095227D" w:rsidRDefault="001344A4" w:rsidP="0080578C">
            <w:pPr>
              <w:pStyle w:val="NoSpacing"/>
              <w:ind w:right="-8"/>
            </w:pPr>
            <w:r w:rsidRPr="0095227D">
              <w:t xml:space="preserve">Година </w:t>
            </w:r>
          </w:p>
        </w:tc>
        <w:tc>
          <w:tcPr>
            <w:tcW w:w="1270" w:type="dxa"/>
            <w:shd w:val="clear" w:color="auto" w:fill="E0E0E0"/>
          </w:tcPr>
          <w:p w:rsidR="001344A4" w:rsidRPr="0095227D" w:rsidRDefault="001344A4" w:rsidP="0080578C">
            <w:pPr>
              <w:pStyle w:val="NoSpacing"/>
              <w:ind w:right="-8"/>
            </w:pPr>
            <w:r w:rsidRPr="0095227D">
              <w:t>Укупна површина</w:t>
            </w:r>
          </w:p>
        </w:tc>
        <w:tc>
          <w:tcPr>
            <w:tcW w:w="771" w:type="dxa"/>
            <w:shd w:val="clear" w:color="auto" w:fill="E0E0E0"/>
            <w:vAlign w:val="center"/>
          </w:tcPr>
          <w:p w:rsidR="001344A4" w:rsidRPr="0095227D" w:rsidRDefault="001344A4" w:rsidP="0080578C">
            <w:pPr>
              <w:pStyle w:val="NoSpacing"/>
              <w:ind w:right="-8"/>
            </w:pPr>
            <w:r w:rsidRPr="0095227D">
              <w:t>Шуме</w:t>
            </w:r>
          </w:p>
        </w:tc>
        <w:tc>
          <w:tcPr>
            <w:tcW w:w="1079" w:type="dxa"/>
            <w:shd w:val="clear" w:color="auto" w:fill="E0E0E0"/>
            <w:vAlign w:val="center"/>
          </w:tcPr>
          <w:p w:rsidR="001344A4" w:rsidRPr="0095227D" w:rsidRDefault="001344A4" w:rsidP="0080578C">
            <w:pPr>
              <w:pStyle w:val="NoSpacing"/>
              <w:ind w:right="-8"/>
            </w:pPr>
            <w:r w:rsidRPr="0095227D">
              <w:t>Шумске културе</w:t>
            </w:r>
          </w:p>
        </w:tc>
        <w:tc>
          <w:tcPr>
            <w:tcW w:w="1590" w:type="dxa"/>
            <w:shd w:val="clear" w:color="auto" w:fill="E0E0E0"/>
          </w:tcPr>
          <w:p w:rsidR="001344A4" w:rsidRPr="0095227D" w:rsidRDefault="001344A4" w:rsidP="0080578C">
            <w:pPr>
              <w:pStyle w:val="NoSpacing"/>
              <w:ind w:right="-8"/>
            </w:pPr>
            <w:r w:rsidRPr="0095227D">
              <w:t>Шумско земљиште</w:t>
            </w:r>
          </w:p>
        </w:tc>
        <w:tc>
          <w:tcPr>
            <w:tcW w:w="962" w:type="dxa"/>
            <w:shd w:val="clear" w:color="auto" w:fill="E0E0E0"/>
            <w:vAlign w:val="center"/>
          </w:tcPr>
          <w:p w:rsidR="001344A4" w:rsidRPr="0095227D" w:rsidRDefault="001344A4" w:rsidP="0080578C">
            <w:pPr>
              <w:pStyle w:val="NoSpacing"/>
              <w:ind w:right="-8"/>
            </w:pPr>
            <w:r w:rsidRPr="0095227D">
              <w:t>Неплодно</w:t>
            </w:r>
          </w:p>
        </w:tc>
        <w:tc>
          <w:tcPr>
            <w:tcW w:w="1276" w:type="dxa"/>
            <w:shd w:val="clear" w:color="auto" w:fill="E0E0E0"/>
          </w:tcPr>
          <w:p w:rsidR="001344A4" w:rsidRPr="0095227D" w:rsidRDefault="001344A4" w:rsidP="0080578C">
            <w:pPr>
              <w:pStyle w:val="NoSpacing"/>
              <w:ind w:right="-8"/>
            </w:pPr>
            <w:r w:rsidRPr="0095227D">
              <w:t>За остале сврхе</w:t>
            </w:r>
          </w:p>
        </w:tc>
      </w:tr>
      <w:tr w:rsidR="00D22917" w:rsidRPr="0095227D" w:rsidTr="00C92132">
        <w:trPr>
          <w:trHeight w:val="246"/>
          <w:jc w:val="center"/>
        </w:trPr>
        <w:tc>
          <w:tcPr>
            <w:tcW w:w="849" w:type="dxa"/>
            <w:vMerge/>
          </w:tcPr>
          <w:p w:rsidR="001344A4" w:rsidRPr="0095227D" w:rsidRDefault="001344A4" w:rsidP="0080578C">
            <w:pPr>
              <w:pStyle w:val="NoSpacing"/>
              <w:ind w:right="-8"/>
            </w:pPr>
          </w:p>
        </w:tc>
        <w:tc>
          <w:tcPr>
            <w:tcW w:w="1270" w:type="dxa"/>
            <w:shd w:val="clear" w:color="auto" w:fill="E0E0E0"/>
          </w:tcPr>
          <w:p w:rsidR="001344A4" w:rsidRPr="0095227D" w:rsidRDefault="001344A4" w:rsidP="0080578C">
            <w:pPr>
              <w:pStyle w:val="NoSpacing"/>
              <w:ind w:right="-8"/>
            </w:pPr>
            <w:r w:rsidRPr="0095227D">
              <w:t>ха</w:t>
            </w:r>
          </w:p>
        </w:tc>
        <w:tc>
          <w:tcPr>
            <w:tcW w:w="771" w:type="dxa"/>
            <w:shd w:val="clear" w:color="auto" w:fill="E0E0E0"/>
          </w:tcPr>
          <w:p w:rsidR="001344A4" w:rsidRPr="0095227D" w:rsidRDefault="001344A4" w:rsidP="0080578C">
            <w:pPr>
              <w:pStyle w:val="NoSpacing"/>
              <w:ind w:right="-8"/>
            </w:pPr>
            <w:r w:rsidRPr="0095227D">
              <w:t>ха</w:t>
            </w:r>
          </w:p>
        </w:tc>
        <w:tc>
          <w:tcPr>
            <w:tcW w:w="1079" w:type="dxa"/>
            <w:shd w:val="clear" w:color="auto" w:fill="E0E0E0"/>
          </w:tcPr>
          <w:p w:rsidR="001344A4" w:rsidRPr="0095227D" w:rsidRDefault="001344A4" w:rsidP="0080578C">
            <w:pPr>
              <w:pStyle w:val="NoSpacing"/>
              <w:ind w:right="-8"/>
            </w:pPr>
            <w:r w:rsidRPr="0095227D">
              <w:t>ха</w:t>
            </w:r>
          </w:p>
        </w:tc>
        <w:tc>
          <w:tcPr>
            <w:tcW w:w="1590" w:type="dxa"/>
            <w:shd w:val="clear" w:color="auto" w:fill="E0E0E0"/>
          </w:tcPr>
          <w:p w:rsidR="001344A4" w:rsidRPr="0095227D" w:rsidRDefault="001344A4" w:rsidP="0080578C">
            <w:pPr>
              <w:pStyle w:val="NoSpacing"/>
              <w:ind w:right="-8"/>
            </w:pPr>
            <w:r w:rsidRPr="0095227D">
              <w:t>ха</w:t>
            </w:r>
          </w:p>
        </w:tc>
        <w:tc>
          <w:tcPr>
            <w:tcW w:w="962" w:type="dxa"/>
            <w:shd w:val="clear" w:color="auto" w:fill="E0E0E0"/>
          </w:tcPr>
          <w:p w:rsidR="001344A4" w:rsidRPr="0095227D" w:rsidRDefault="001344A4" w:rsidP="0080578C">
            <w:pPr>
              <w:pStyle w:val="NoSpacing"/>
              <w:ind w:right="-8"/>
            </w:pPr>
            <w:r w:rsidRPr="0095227D">
              <w:t>ха</w:t>
            </w:r>
          </w:p>
        </w:tc>
        <w:tc>
          <w:tcPr>
            <w:tcW w:w="1276" w:type="dxa"/>
            <w:shd w:val="clear" w:color="auto" w:fill="E0E0E0"/>
          </w:tcPr>
          <w:p w:rsidR="001344A4" w:rsidRPr="0095227D" w:rsidRDefault="001344A4" w:rsidP="0080578C">
            <w:pPr>
              <w:pStyle w:val="NoSpacing"/>
              <w:ind w:right="-8"/>
            </w:pPr>
            <w:r w:rsidRPr="0095227D">
              <w:t>ха</w:t>
            </w:r>
          </w:p>
        </w:tc>
      </w:tr>
      <w:tr w:rsidR="00D22917" w:rsidRPr="0095227D" w:rsidTr="00C92132">
        <w:trPr>
          <w:trHeight w:val="253"/>
          <w:jc w:val="center"/>
        </w:trPr>
        <w:tc>
          <w:tcPr>
            <w:tcW w:w="849" w:type="dxa"/>
          </w:tcPr>
          <w:p w:rsidR="001344A4" w:rsidRPr="0095227D" w:rsidRDefault="001344A4" w:rsidP="0080578C">
            <w:pPr>
              <w:pStyle w:val="NoSpacing"/>
              <w:ind w:right="-8"/>
            </w:pPr>
            <w:r w:rsidRPr="0095227D">
              <w:t>2012</w:t>
            </w:r>
          </w:p>
        </w:tc>
        <w:tc>
          <w:tcPr>
            <w:tcW w:w="1270" w:type="dxa"/>
          </w:tcPr>
          <w:p w:rsidR="001344A4" w:rsidRPr="0095227D" w:rsidRDefault="001344A4" w:rsidP="0080578C">
            <w:pPr>
              <w:pStyle w:val="NoSpacing"/>
              <w:ind w:right="-8"/>
            </w:pPr>
            <w:r w:rsidRPr="0095227D">
              <w:t xml:space="preserve">2.219,75 </w:t>
            </w:r>
          </w:p>
        </w:tc>
        <w:tc>
          <w:tcPr>
            <w:tcW w:w="771" w:type="dxa"/>
          </w:tcPr>
          <w:p w:rsidR="001344A4" w:rsidRPr="0095227D" w:rsidRDefault="001344A4" w:rsidP="0080578C">
            <w:pPr>
              <w:pStyle w:val="NoSpacing"/>
              <w:ind w:right="-8"/>
            </w:pPr>
            <w:r w:rsidRPr="0095227D">
              <w:t>911,09</w:t>
            </w:r>
          </w:p>
        </w:tc>
        <w:tc>
          <w:tcPr>
            <w:tcW w:w="1079" w:type="dxa"/>
          </w:tcPr>
          <w:p w:rsidR="001344A4" w:rsidRPr="0095227D" w:rsidRDefault="001344A4" w:rsidP="0080578C">
            <w:pPr>
              <w:pStyle w:val="NoSpacing"/>
              <w:ind w:right="-8"/>
            </w:pPr>
            <w:r w:rsidRPr="0095227D">
              <w:t xml:space="preserve">113,00 </w:t>
            </w:r>
          </w:p>
        </w:tc>
        <w:tc>
          <w:tcPr>
            <w:tcW w:w="1590" w:type="dxa"/>
          </w:tcPr>
          <w:p w:rsidR="001344A4" w:rsidRPr="0095227D" w:rsidRDefault="001344A4" w:rsidP="0080578C">
            <w:pPr>
              <w:pStyle w:val="NoSpacing"/>
              <w:ind w:right="-8"/>
            </w:pPr>
            <w:r w:rsidRPr="0095227D">
              <w:t>1.137,01</w:t>
            </w:r>
          </w:p>
        </w:tc>
        <w:tc>
          <w:tcPr>
            <w:tcW w:w="962" w:type="dxa"/>
          </w:tcPr>
          <w:p w:rsidR="001344A4" w:rsidRPr="0095227D" w:rsidRDefault="001344A4" w:rsidP="0080578C">
            <w:pPr>
              <w:pStyle w:val="NoSpacing"/>
              <w:ind w:right="-8"/>
            </w:pPr>
            <w:r w:rsidRPr="0095227D">
              <w:t xml:space="preserve">2,56 </w:t>
            </w:r>
          </w:p>
        </w:tc>
        <w:tc>
          <w:tcPr>
            <w:tcW w:w="1276" w:type="dxa"/>
          </w:tcPr>
          <w:p w:rsidR="001344A4" w:rsidRPr="0095227D" w:rsidRDefault="001344A4" w:rsidP="0080578C">
            <w:pPr>
              <w:pStyle w:val="NoSpacing"/>
              <w:ind w:right="-8"/>
            </w:pPr>
          </w:p>
        </w:tc>
      </w:tr>
      <w:tr w:rsidR="00D22917" w:rsidRPr="0095227D" w:rsidTr="00C92132">
        <w:trPr>
          <w:trHeight w:val="276"/>
          <w:jc w:val="center"/>
        </w:trPr>
        <w:tc>
          <w:tcPr>
            <w:tcW w:w="849" w:type="dxa"/>
          </w:tcPr>
          <w:p w:rsidR="001344A4" w:rsidRPr="0095227D" w:rsidRDefault="001344A4" w:rsidP="0080578C">
            <w:pPr>
              <w:pStyle w:val="NoSpacing"/>
              <w:ind w:right="-8"/>
            </w:pPr>
            <w:r w:rsidRPr="0095227D">
              <w:t xml:space="preserve">2021 </w:t>
            </w:r>
          </w:p>
        </w:tc>
        <w:tc>
          <w:tcPr>
            <w:tcW w:w="1270" w:type="dxa"/>
          </w:tcPr>
          <w:p w:rsidR="001344A4" w:rsidRPr="0095227D" w:rsidRDefault="001344A4" w:rsidP="0080578C">
            <w:pPr>
              <w:pStyle w:val="NoSpacing"/>
              <w:ind w:right="-8"/>
            </w:pPr>
            <w:r w:rsidRPr="0095227D">
              <w:t xml:space="preserve">2.215,58 </w:t>
            </w:r>
          </w:p>
        </w:tc>
        <w:tc>
          <w:tcPr>
            <w:tcW w:w="771" w:type="dxa"/>
          </w:tcPr>
          <w:p w:rsidR="001344A4" w:rsidRPr="0095227D" w:rsidRDefault="001344A4" w:rsidP="0080578C">
            <w:pPr>
              <w:pStyle w:val="NoSpacing"/>
              <w:ind w:right="-8"/>
            </w:pPr>
            <w:r w:rsidRPr="0095227D">
              <w:t>1.045,76</w:t>
            </w:r>
          </w:p>
        </w:tc>
        <w:tc>
          <w:tcPr>
            <w:tcW w:w="1079" w:type="dxa"/>
          </w:tcPr>
          <w:p w:rsidR="001344A4" w:rsidRPr="0095227D" w:rsidRDefault="001344A4" w:rsidP="0080578C">
            <w:pPr>
              <w:pStyle w:val="NoSpacing"/>
              <w:ind w:right="-8"/>
            </w:pPr>
            <w:r w:rsidRPr="0095227D">
              <w:t xml:space="preserve">91,88 </w:t>
            </w:r>
          </w:p>
        </w:tc>
        <w:tc>
          <w:tcPr>
            <w:tcW w:w="1590" w:type="dxa"/>
          </w:tcPr>
          <w:p w:rsidR="001344A4" w:rsidRPr="0095227D" w:rsidRDefault="001344A4" w:rsidP="0080578C">
            <w:pPr>
              <w:pStyle w:val="NoSpacing"/>
              <w:ind w:right="-8"/>
            </w:pPr>
            <w:r w:rsidRPr="0095227D">
              <w:t xml:space="preserve">1.003,82 </w:t>
            </w:r>
          </w:p>
        </w:tc>
        <w:tc>
          <w:tcPr>
            <w:tcW w:w="962" w:type="dxa"/>
          </w:tcPr>
          <w:p w:rsidR="001344A4" w:rsidRPr="0095227D" w:rsidRDefault="001344A4" w:rsidP="0080578C">
            <w:pPr>
              <w:pStyle w:val="NoSpacing"/>
              <w:ind w:right="-8"/>
            </w:pPr>
            <w:r w:rsidRPr="0095227D">
              <w:t>1,52</w:t>
            </w:r>
            <w:r w:rsidR="00AA695D" w:rsidRPr="0095227D">
              <w:t xml:space="preserve"> </w:t>
            </w:r>
          </w:p>
        </w:tc>
        <w:tc>
          <w:tcPr>
            <w:tcW w:w="1276" w:type="dxa"/>
          </w:tcPr>
          <w:p w:rsidR="001344A4" w:rsidRPr="0095227D" w:rsidRDefault="001344A4" w:rsidP="0080578C">
            <w:pPr>
              <w:pStyle w:val="NoSpacing"/>
              <w:ind w:right="-8"/>
            </w:pPr>
            <w:r w:rsidRPr="0095227D">
              <w:t xml:space="preserve">48,33 </w:t>
            </w:r>
          </w:p>
        </w:tc>
      </w:tr>
      <w:tr w:rsidR="00D22917" w:rsidRPr="0095227D" w:rsidTr="00C92132">
        <w:trPr>
          <w:trHeight w:val="252"/>
          <w:jc w:val="center"/>
        </w:trPr>
        <w:tc>
          <w:tcPr>
            <w:tcW w:w="849" w:type="dxa"/>
            <w:shd w:val="clear" w:color="auto" w:fill="E0E0E0"/>
          </w:tcPr>
          <w:p w:rsidR="001344A4" w:rsidRPr="0095227D" w:rsidRDefault="001344A4" w:rsidP="0080578C">
            <w:pPr>
              <w:pStyle w:val="NoSpacing"/>
              <w:ind w:right="-8"/>
            </w:pPr>
            <w:r w:rsidRPr="0095227D">
              <w:t xml:space="preserve">Укупно </w:t>
            </w:r>
          </w:p>
        </w:tc>
        <w:tc>
          <w:tcPr>
            <w:tcW w:w="1270" w:type="dxa"/>
            <w:shd w:val="clear" w:color="auto" w:fill="E0E0E0"/>
          </w:tcPr>
          <w:p w:rsidR="001344A4" w:rsidRPr="0095227D" w:rsidRDefault="001344A4" w:rsidP="0080578C">
            <w:pPr>
              <w:pStyle w:val="NoSpacing"/>
              <w:ind w:right="-8"/>
            </w:pPr>
            <w:r w:rsidRPr="0095227D">
              <w:t>-4,13</w:t>
            </w:r>
          </w:p>
        </w:tc>
        <w:tc>
          <w:tcPr>
            <w:tcW w:w="771" w:type="dxa"/>
            <w:shd w:val="clear" w:color="auto" w:fill="E0E0E0"/>
          </w:tcPr>
          <w:p w:rsidR="001344A4" w:rsidRPr="0095227D" w:rsidRDefault="001344A4" w:rsidP="0080578C">
            <w:pPr>
              <w:pStyle w:val="NoSpacing"/>
              <w:ind w:right="-8"/>
            </w:pPr>
            <w:r w:rsidRPr="0095227D">
              <w:t xml:space="preserve">+134,67 </w:t>
            </w:r>
          </w:p>
        </w:tc>
        <w:tc>
          <w:tcPr>
            <w:tcW w:w="1079" w:type="dxa"/>
            <w:shd w:val="clear" w:color="auto" w:fill="E0E0E0"/>
          </w:tcPr>
          <w:p w:rsidR="001344A4" w:rsidRPr="0095227D" w:rsidRDefault="001344A4" w:rsidP="0080578C">
            <w:pPr>
              <w:pStyle w:val="NoSpacing"/>
              <w:ind w:right="-8"/>
            </w:pPr>
            <w:r w:rsidRPr="0095227D">
              <w:t xml:space="preserve">-21,12 </w:t>
            </w:r>
          </w:p>
        </w:tc>
        <w:tc>
          <w:tcPr>
            <w:tcW w:w="1590" w:type="dxa"/>
            <w:shd w:val="clear" w:color="auto" w:fill="E0E0E0"/>
          </w:tcPr>
          <w:p w:rsidR="001344A4" w:rsidRPr="0095227D" w:rsidRDefault="001344A4" w:rsidP="0080578C">
            <w:pPr>
              <w:pStyle w:val="NoSpacing"/>
              <w:ind w:right="-8"/>
            </w:pPr>
            <w:r w:rsidRPr="0095227D">
              <w:t xml:space="preserve">-133,19 </w:t>
            </w:r>
          </w:p>
        </w:tc>
        <w:tc>
          <w:tcPr>
            <w:tcW w:w="962" w:type="dxa"/>
            <w:shd w:val="clear" w:color="auto" w:fill="E0E0E0"/>
          </w:tcPr>
          <w:p w:rsidR="001344A4" w:rsidRPr="0095227D" w:rsidRDefault="001344A4" w:rsidP="0080578C">
            <w:pPr>
              <w:pStyle w:val="NoSpacing"/>
              <w:ind w:right="-8"/>
            </w:pPr>
            <w:r w:rsidRPr="0095227D">
              <w:t>0-1,04</w:t>
            </w:r>
          </w:p>
        </w:tc>
        <w:tc>
          <w:tcPr>
            <w:tcW w:w="1276" w:type="dxa"/>
            <w:shd w:val="clear" w:color="auto" w:fill="E0E0E0"/>
          </w:tcPr>
          <w:p w:rsidR="001344A4" w:rsidRPr="0095227D" w:rsidRDefault="001344A4" w:rsidP="0080578C">
            <w:pPr>
              <w:pStyle w:val="NoSpacing"/>
              <w:ind w:right="-8"/>
            </w:pPr>
            <w:r w:rsidRPr="0095227D">
              <w:t xml:space="preserve">+48,33 </w:t>
            </w:r>
          </w:p>
        </w:tc>
      </w:tr>
    </w:tbl>
    <w:p w:rsidR="00145FD8" w:rsidRPr="0095227D" w:rsidRDefault="00145FD8" w:rsidP="0080578C">
      <w:pPr>
        <w:pStyle w:val="BodyText"/>
        <w:spacing w:before="5"/>
        <w:ind w:right="-8"/>
        <w:rPr>
          <w:color w:val="FF0000"/>
          <w:sz w:val="23"/>
        </w:rPr>
      </w:pPr>
    </w:p>
    <w:p w:rsidR="001344A4" w:rsidRPr="0095227D" w:rsidRDefault="001344A4" w:rsidP="0080578C">
      <w:pPr>
        <w:pStyle w:val="BodyText"/>
        <w:spacing w:before="0"/>
        <w:ind w:left="567" w:right="-8"/>
      </w:pPr>
      <w:r w:rsidRPr="0095227D">
        <w:t>У овом уређајном период укупна површина ове газдинске јединице је смањна у односу на површину коју је имала у предходном</w:t>
      </w:r>
      <w:r w:rsidR="00120D26">
        <w:rPr>
          <w:lang/>
        </w:rPr>
        <w:t xml:space="preserve"> </w:t>
      </w:r>
      <w:r w:rsidRPr="0095227D">
        <w:t>уређајном периоду из разлога што је површина рађена по новом катастру.</w:t>
      </w:r>
    </w:p>
    <w:p w:rsidR="001344A4" w:rsidRPr="0095227D" w:rsidRDefault="001344A4" w:rsidP="0080578C">
      <w:pPr>
        <w:pStyle w:val="BodyText"/>
        <w:spacing w:before="0"/>
        <w:ind w:left="567" w:right="-8"/>
      </w:pPr>
      <w:r w:rsidRPr="0095227D">
        <w:t>Повећање површине под шумом уз истовремено смањење површине под шумском културом је резултат урастања шумских култура у категорију шума.</w:t>
      </w:r>
    </w:p>
    <w:p w:rsidR="00145FD8" w:rsidRPr="0095227D" w:rsidRDefault="001344A4" w:rsidP="0080578C">
      <w:pPr>
        <w:pStyle w:val="BodyText"/>
        <w:ind w:left="567" w:right="-8"/>
      </w:pPr>
      <w:r w:rsidRPr="0095227D">
        <w:t>Под шумским културама се подразумевају вештачки подигнуте састојине старости до 20 год. Много више је ових састојина прерасло ову старост, него што је подигнуто нових култура. Промене у категоријама необраслих површина су резултат различитог категорисања.</w:t>
      </w:r>
    </w:p>
    <w:p w:rsidR="00145FD8" w:rsidRPr="00120D26" w:rsidRDefault="001344A4" w:rsidP="000A6C4F">
      <w:pPr>
        <w:pStyle w:val="Heading3"/>
      </w:pPr>
      <w:bookmarkStart w:id="93" w:name="_TOC_250059"/>
      <w:bookmarkStart w:id="94" w:name="_Toc124749018"/>
      <w:bookmarkStart w:id="95" w:name="_Toc124940928"/>
      <w:r w:rsidRPr="00120D26">
        <w:t>6.2.2 Промена шумског фонда по запремини и запреминском</w:t>
      </w:r>
      <w:bookmarkEnd w:id="93"/>
      <w:r w:rsidRPr="00120D26">
        <w:t xml:space="preserve"> прирасту</w:t>
      </w:r>
      <w:bookmarkEnd w:id="94"/>
      <w:bookmarkEnd w:id="95"/>
    </w:p>
    <w:p w:rsidR="001344A4" w:rsidRPr="002A5DB9" w:rsidRDefault="00B56D37" w:rsidP="002E7106">
      <w:pPr>
        <w:ind w:right="-8" w:firstLine="142"/>
        <w:rPr>
          <w:b/>
          <w:bCs/>
          <w:sz w:val="16"/>
          <w:szCs w:val="16"/>
        </w:rPr>
      </w:pPr>
      <w:bookmarkStart w:id="96" w:name="_Toc124749019"/>
      <w:r w:rsidRPr="0095227D">
        <w:rPr>
          <w:b/>
          <w:bCs/>
          <w:sz w:val="16"/>
          <w:szCs w:val="16"/>
        </w:rPr>
        <w:t>Табела бр. 2</w:t>
      </w:r>
      <w:bookmarkEnd w:id="96"/>
      <w:r w:rsidR="002A5DB9">
        <w:rPr>
          <w:b/>
          <w:bCs/>
          <w:sz w:val="16"/>
          <w:szCs w:val="16"/>
        </w:rPr>
        <w:t>4</w:t>
      </w:r>
    </w:p>
    <w:tbl>
      <w:tblPr>
        <w:tblW w:w="5000" w:type="pct"/>
        <w:tblLook w:val="04A0"/>
      </w:tblPr>
      <w:tblGrid>
        <w:gridCol w:w="1571"/>
        <w:gridCol w:w="948"/>
        <w:gridCol w:w="1111"/>
        <w:gridCol w:w="966"/>
        <w:gridCol w:w="1070"/>
        <w:gridCol w:w="987"/>
        <w:gridCol w:w="1262"/>
        <w:gridCol w:w="967"/>
        <w:gridCol w:w="965"/>
      </w:tblGrid>
      <w:tr w:rsidR="00FB7C33" w:rsidRPr="00FB7C33" w:rsidTr="00FB7C33">
        <w:trPr>
          <w:trHeight w:val="435"/>
        </w:trPr>
        <w:tc>
          <w:tcPr>
            <w:tcW w:w="799"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Врста дрвећа </w:t>
            </w:r>
          </w:p>
        </w:tc>
        <w:tc>
          <w:tcPr>
            <w:tcW w:w="476" w:type="pct"/>
            <w:tcBorders>
              <w:top w:val="single" w:sz="8" w:space="0" w:color="auto"/>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Запремина </w:t>
            </w:r>
          </w:p>
        </w:tc>
        <w:tc>
          <w:tcPr>
            <w:tcW w:w="560"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Запремински прираст 2012 </w:t>
            </w:r>
          </w:p>
        </w:tc>
        <w:tc>
          <w:tcPr>
            <w:tcW w:w="492" w:type="pct"/>
            <w:tcBorders>
              <w:top w:val="single" w:sz="8" w:space="0" w:color="auto"/>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Сече </w:t>
            </w:r>
          </w:p>
        </w:tc>
        <w:tc>
          <w:tcPr>
            <w:tcW w:w="545" w:type="pct"/>
            <w:tcBorders>
              <w:top w:val="single" w:sz="8" w:space="0" w:color="auto"/>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Очекивана запремина </w:t>
            </w:r>
          </w:p>
        </w:tc>
        <w:tc>
          <w:tcPr>
            <w:tcW w:w="502" w:type="pct"/>
            <w:tcBorders>
              <w:top w:val="single" w:sz="8" w:space="0" w:color="auto"/>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Измерена запремина </w:t>
            </w:r>
          </w:p>
        </w:tc>
        <w:tc>
          <w:tcPr>
            <w:tcW w:w="642" w:type="pct"/>
            <w:tcBorders>
              <w:top w:val="single" w:sz="8" w:space="0" w:color="auto"/>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Разлика остварене и </w:t>
            </w:r>
          </w:p>
        </w:tc>
        <w:tc>
          <w:tcPr>
            <w:tcW w:w="983" w:type="pct"/>
            <w:gridSpan w:val="2"/>
            <w:tcBorders>
              <w:top w:val="single" w:sz="8" w:space="0" w:color="auto"/>
              <w:left w:val="nil"/>
              <w:bottom w:val="single" w:sz="8" w:space="0" w:color="auto"/>
              <w:right w:val="single" w:sz="8" w:space="0" w:color="000000"/>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Укупан запремински прираст  </w:t>
            </w:r>
          </w:p>
        </w:tc>
      </w:tr>
      <w:tr w:rsidR="00FB7C33" w:rsidRPr="00FB7C33" w:rsidTr="00FB7C33">
        <w:trPr>
          <w:trHeight w:val="435"/>
        </w:trPr>
        <w:tc>
          <w:tcPr>
            <w:tcW w:w="799" w:type="pct"/>
            <w:vMerge/>
            <w:tcBorders>
              <w:top w:val="single" w:sz="8" w:space="0" w:color="auto"/>
              <w:left w:val="single" w:sz="8" w:space="0" w:color="auto"/>
              <w:bottom w:val="single" w:sz="8" w:space="0" w:color="000000"/>
              <w:right w:val="single" w:sz="8" w:space="0" w:color="auto"/>
            </w:tcBorders>
            <w:vAlign w:val="center"/>
            <w:hideMark/>
          </w:tcPr>
          <w:p w:rsidR="00FB7C33" w:rsidRPr="00FB7C33" w:rsidRDefault="00FB7C33" w:rsidP="00FB7C33">
            <w:pPr>
              <w:pStyle w:val="NoSpacing"/>
              <w:rPr>
                <w:sz w:val="16"/>
                <w:szCs w:val="16"/>
              </w:rPr>
            </w:pPr>
          </w:p>
        </w:tc>
        <w:tc>
          <w:tcPr>
            <w:tcW w:w="476"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2012</w:t>
            </w:r>
          </w:p>
        </w:tc>
        <w:tc>
          <w:tcPr>
            <w:tcW w:w="560" w:type="pct"/>
            <w:vMerge/>
            <w:tcBorders>
              <w:top w:val="single" w:sz="8" w:space="0" w:color="auto"/>
              <w:left w:val="single" w:sz="8" w:space="0" w:color="auto"/>
              <w:bottom w:val="single" w:sz="8" w:space="0" w:color="000000"/>
              <w:right w:val="single" w:sz="8" w:space="0" w:color="auto"/>
            </w:tcBorders>
            <w:vAlign w:val="center"/>
            <w:hideMark/>
          </w:tcPr>
          <w:p w:rsidR="00FB7C33" w:rsidRPr="00FB7C33" w:rsidRDefault="00FB7C33" w:rsidP="00FB7C33">
            <w:pPr>
              <w:pStyle w:val="NoSpacing"/>
              <w:rPr>
                <w:sz w:val="16"/>
                <w:szCs w:val="16"/>
              </w:rPr>
            </w:pPr>
          </w:p>
        </w:tc>
        <w:tc>
          <w:tcPr>
            <w:tcW w:w="492"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2012</w:t>
            </w:r>
          </w:p>
        </w:tc>
        <w:tc>
          <w:tcPr>
            <w:tcW w:w="545"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2021</w:t>
            </w:r>
          </w:p>
        </w:tc>
        <w:tc>
          <w:tcPr>
            <w:tcW w:w="502"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2021</w:t>
            </w:r>
          </w:p>
        </w:tc>
        <w:tc>
          <w:tcPr>
            <w:tcW w:w="642"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очекиване запремине </w:t>
            </w:r>
          </w:p>
        </w:tc>
        <w:tc>
          <w:tcPr>
            <w:tcW w:w="492" w:type="pct"/>
            <w:vMerge w:val="restart"/>
            <w:tcBorders>
              <w:top w:val="nil"/>
              <w:left w:val="single" w:sz="8" w:space="0" w:color="auto"/>
              <w:bottom w:val="single" w:sz="8" w:space="0" w:color="000000"/>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2012</w:t>
            </w:r>
          </w:p>
        </w:tc>
        <w:tc>
          <w:tcPr>
            <w:tcW w:w="491" w:type="pct"/>
            <w:vMerge w:val="restart"/>
            <w:tcBorders>
              <w:top w:val="nil"/>
              <w:left w:val="single" w:sz="8" w:space="0" w:color="auto"/>
              <w:bottom w:val="single" w:sz="8" w:space="0" w:color="000000"/>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2021</w:t>
            </w:r>
          </w:p>
        </w:tc>
      </w:tr>
      <w:tr w:rsidR="00FB7C33" w:rsidRPr="00FB7C33" w:rsidTr="00FB7C33">
        <w:trPr>
          <w:trHeight w:val="315"/>
        </w:trPr>
        <w:tc>
          <w:tcPr>
            <w:tcW w:w="799" w:type="pct"/>
            <w:vMerge/>
            <w:tcBorders>
              <w:top w:val="single" w:sz="8" w:space="0" w:color="auto"/>
              <w:left w:val="single" w:sz="8" w:space="0" w:color="auto"/>
              <w:bottom w:val="single" w:sz="8" w:space="0" w:color="000000"/>
              <w:right w:val="single" w:sz="8" w:space="0" w:color="auto"/>
            </w:tcBorders>
            <w:vAlign w:val="center"/>
            <w:hideMark/>
          </w:tcPr>
          <w:p w:rsidR="00FB7C33" w:rsidRPr="00FB7C33" w:rsidRDefault="00FB7C33" w:rsidP="00FB7C33">
            <w:pPr>
              <w:pStyle w:val="NoSpacing"/>
              <w:rPr>
                <w:sz w:val="16"/>
                <w:szCs w:val="16"/>
              </w:rPr>
            </w:pPr>
          </w:p>
        </w:tc>
        <w:tc>
          <w:tcPr>
            <w:tcW w:w="476"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w:t>
            </w:r>
          </w:p>
        </w:tc>
        <w:tc>
          <w:tcPr>
            <w:tcW w:w="560" w:type="pct"/>
            <w:vMerge/>
            <w:tcBorders>
              <w:top w:val="single" w:sz="8" w:space="0" w:color="auto"/>
              <w:left w:val="single" w:sz="8" w:space="0" w:color="auto"/>
              <w:bottom w:val="single" w:sz="8" w:space="0" w:color="000000"/>
              <w:right w:val="single" w:sz="8" w:space="0" w:color="auto"/>
            </w:tcBorders>
            <w:vAlign w:val="center"/>
            <w:hideMark/>
          </w:tcPr>
          <w:p w:rsidR="00FB7C33" w:rsidRPr="00FB7C33" w:rsidRDefault="00FB7C33" w:rsidP="00FB7C33">
            <w:pPr>
              <w:pStyle w:val="NoSpacing"/>
              <w:rPr>
                <w:sz w:val="16"/>
                <w:szCs w:val="16"/>
              </w:rPr>
            </w:pPr>
          </w:p>
        </w:tc>
        <w:tc>
          <w:tcPr>
            <w:tcW w:w="492"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-2021</w:t>
            </w:r>
          </w:p>
        </w:tc>
        <w:tc>
          <w:tcPr>
            <w:tcW w:w="545"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w:t>
            </w:r>
          </w:p>
        </w:tc>
        <w:tc>
          <w:tcPr>
            <w:tcW w:w="502"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w:t>
            </w:r>
          </w:p>
        </w:tc>
        <w:tc>
          <w:tcPr>
            <w:tcW w:w="642"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w:t>
            </w:r>
          </w:p>
        </w:tc>
        <w:tc>
          <w:tcPr>
            <w:tcW w:w="492" w:type="pct"/>
            <w:vMerge/>
            <w:tcBorders>
              <w:top w:val="nil"/>
              <w:left w:val="single" w:sz="8" w:space="0" w:color="auto"/>
              <w:bottom w:val="single" w:sz="8" w:space="0" w:color="000000"/>
              <w:right w:val="single" w:sz="8" w:space="0" w:color="auto"/>
            </w:tcBorders>
            <w:vAlign w:val="center"/>
            <w:hideMark/>
          </w:tcPr>
          <w:p w:rsidR="00FB7C33" w:rsidRPr="00FB7C33" w:rsidRDefault="00FB7C33" w:rsidP="00FB7C33">
            <w:pPr>
              <w:pStyle w:val="NoSpacing"/>
              <w:rPr>
                <w:sz w:val="16"/>
                <w:szCs w:val="16"/>
              </w:rPr>
            </w:pPr>
          </w:p>
        </w:tc>
        <w:tc>
          <w:tcPr>
            <w:tcW w:w="491" w:type="pct"/>
            <w:vMerge/>
            <w:tcBorders>
              <w:top w:val="nil"/>
              <w:left w:val="single" w:sz="8" w:space="0" w:color="auto"/>
              <w:bottom w:val="single" w:sz="8" w:space="0" w:color="000000"/>
              <w:right w:val="single" w:sz="8" w:space="0" w:color="auto"/>
            </w:tcBorders>
            <w:vAlign w:val="center"/>
            <w:hideMark/>
          </w:tcPr>
          <w:p w:rsidR="00FB7C33" w:rsidRPr="00FB7C33" w:rsidRDefault="00FB7C33" w:rsidP="00FB7C33">
            <w:pPr>
              <w:pStyle w:val="NoSpacing"/>
              <w:rPr>
                <w:sz w:val="16"/>
                <w:szCs w:val="16"/>
              </w:rPr>
            </w:pPr>
          </w:p>
        </w:tc>
      </w:tr>
      <w:tr w:rsidR="00FB7C33" w:rsidRPr="00FB7C33" w:rsidTr="00FB7C33">
        <w:trPr>
          <w:trHeight w:val="315"/>
        </w:trPr>
        <w:tc>
          <w:tcPr>
            <w:tcW w:w="799" w:type="pct"/>
            <w:vMerge/>
            <w:tcBorders>
              <w:top w:val="single" w:sz="8" w:space="0" w:color="auto"/>
              <w:left w:val="single" w:sz="8" w:space="0" w:color="auto"/>
              <w:bottom w:val="single" w:sz="8" w:space="0" w:color="000000"/>
              <w:right w:val="single" w:sz="8" w:space="0" w:color="auto"/>
            </w:tcBorders>
            <w:vAlign w:val="center"/>
            <w:hideMark/>
          </w:tcPr>
          <w:p w:rsidR="00FB7C33" w:rsidRPr="00FB7C33" w:rsidRDefault="00FB7C33" w:rsidP="00FB7C33">
            <w:pPr>
              <w:pStyle w:val="NoSpacing"/>
              <w:rPr>
                <w:sz w:val="16"/>
                <w:szCs w:val="16"/>
              </w:rPr>
            </w:pPr>
          </w:p>
        </w:tc>
        <w:tc>
          <w:tcPr>
            <w:tcW w:w="476"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м³ </w:t>
            </w:r>
          </w:p>
        </w:tc>
        <w:tc>
          <w:tcPr>
            <w:tcW w:w="560"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м³ </w:t>
            </w:r>
          </w:p>
        </w:tc>
        <w:tc>
          <w:tcPr>
            <w:tcW w:w="492"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м³ </w:t>
            </w:r>
          </w:p>
        </w:tc>
        <w:tc>
          <w:tcPr>
            <w:tcW w:w="545"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м³ </w:t>
            </w:r>
          </w:p>
        </w:tc>
        <w:tc>
          <w:tcPr>
            <w:tcW w:w="502"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м³ </w:t>
            </w:r>
          </w:p>
        </w:tc>
        <w:tc>
          <w:tcPr>
            <w:tcW w:w="642"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м³ </w:t>
            </w:r>
          </w:p>
        </w:tc>
        <w:tc>
          <w:tcPr>
            <w:tcW w:w="492"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м³ </w:t>
            </w:r>
          </w:p>
        </w:tc>
        <w:tc>
          <w:tcPr>
            <w:tcW w:w="491" w:type="pct"/>
            <w:tcBorders>
              <w:top w:val="nil"/>
              <w:left w:val="nil"/>
              <w:bottom w:val="single" w:sz="8" w:space="0" w:color="auto"/>
              <w:right w:val="single" w:sz="8" w:space="0" w:color="auto"/>
            </w:tcBorders>
            <w:shd w:val="clear" w:color="000000" w:fill="BFBFBF"/>
            <w:vAlign w:val="center"/>
            <w:hideMark/>
          </w:tcPr>
          <w:p w:rsidR="00FB7C33" w:rsidRPr="00FB7C33" w:rsidRDefault="00FB7C33" w:rsidP="00FB7C33">
            <w:pPr>
              <w:pStyle w:val="NoSpacing"/>
              <w:rPr>
                <w:sz w:val="16"/>
                <w:szCs w:val="16"/>
              </w:rPr>
            </w:pPr>
            <w:r w:rsidRPr="00FB7C33">
              <w:rPr>
                <w:sz w:val="16"/>
                <w:szCs w:val="16"/>
              </w:rPr>
              <w:t xml:space="preserve">м³ </w:t>
            </w:r>
          </w:p>
        </w:tc>
      </w:tr>
      <w:tr w:rsidR="00FB7C33" w:rsidRPr="00FB7C33" w:rsidTr="00FB7C33">
        <w:trPr>
          <w:trHeight w:val="315"/>
        </w:trPr>
        <w:tc>
          <w:tcPr>
            <w:tcW w:w="799" w:type="pct"/>
            <w:tcBorders>
              <w:top w:val="nil"/>
              <w:left w:val="single" w:sz="8" w:space="0" w:color="auto"/>
              <w:bottom w:val="single" w:sz="8" w:space="0" w:color="auto"/>
              <w:right w:val="single" w:sz="8" w:space="0" w:color="auto"/>
            </w:tcBorders>
            <w:shd w:val="clear" w:color="auto" w:fill="auto"/>
            <w:vAlign w:val="center"/>
            <w:hideMark/>
          </w:tcPr>
          <w:p w:rsidR="00FB7C33" w:rsidRPr="00FB7C33" w:rsidRDefault="00FB7C33" w:rsidP="00FB7C33">
            <w:pPr>
              <w:pStyle w:val="NoSpacing"/>
              <w:rPr>
                <w:sz w:val="16"/>
                <w:szCs w:val="16"/>
              </w:rPr>
            </w:pPr>
            <w:r w:rsidRPr="00FB7C33">
              <w:rPr>
                <w:sz w:val="16"/>
                <w:szCs w:val="16"/>
              </w:rPr>
              <w:t xml:space="preserve"> Граб </w:t>
            </w:r>
          </w:p>
        </w:tc>
        <w:tc>
          <w:tcPr>
            <w:tcW w:w="476"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w:t>
            </w:r>
          </w:p>
        </w:tc>
        <w:tc>
          <w:tcPr>
            <w:tcW w:w="560"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xml:space="preserve">  </w:t>
            </w:r>
          </w:p>
        </w:tc>
        <w:tc>
          <w:tcPr>
            <w:tcW w:w="545"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w:t>
            </w:r>
          </w:p>
        </w:tc>
        <w:tc>
          <w:tcPr>
            <w:tcW w:w="502" w:type="pct"/>
            <w:tcBorders>
              <w:top w:val="nil"/>
              <w:left w:val="nil"/>
              <w:bottom w:val="single" w:sz="8" w:space="0" w:color="auto"/>
              <w:right w:val="single" w:sz="8" w:space="0" w:color="auto"/>
            </w:tcBorders>
            <w:shd w:val="clear" w:color="auto" w:fill="auto"/>
            <w:noWrap/>
            <w:vAlign w:val="center"/>
            <w:hideMark/>
          </w:tcPr>
          <w:p w:rsidR="00FB7C33" w:rsidRPr="00FB7C33" w:rsidRDefault="00FB7C33" w:rsidP="00FB7C33">
            <w:pPr>
              <w:pStyle w:val="NoSpacing"/>
              <w:rPr>
                <w:sz w:val="16"/>
                <w:szCs w:val="16"/>
              </w:rPr>
            </w:pPr>
            <w:r w:rsidRPr="00FB7C33">
              <w:rPr>
                <w:sz w:val="16"/>
                <w:szCs w:val="16"/>
              </w:rPr>
              <w:t>142,60</w:t>
            </w:r>
          </w:p>
        </w:tc>
        <w:tc>
          <w:tcPr>
            <w:tcW w:w="64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142,60</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w:t>
            </w:r>
          </w:p>
        </w:tc>
        <w:tc>
          <w:tcPr>
            <w:tcW w:w="491"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3,9</w:t>
            </w:r>
          </w:p>
        </w:tc>
      </w:tr>
      <w:tr w:rsidR="00FB7C33" w:rsidRPr="00FB7C33" w:rsidTr="00FB7C33">
        <w:trPr>
          <w:trHeight w:val="315"/>
        </w:trPr>
        <w:tc>
          <w:tcPr>
            <w:tcW w:w="799" w:type="pct"/>
            <w:tcBorders>
              <w:top w:val="nil"/>
              <w:left w:val="single" w:sz="8" w:space="0" w:color="auto"/>
              <w:bottom w:val="single" w:sz="8" w:space="0" w:color="auto"/>
              <w:right w:val="single" w:sz="8" w:space="0" w:color="auto"/>
            </w:tcBorders>
            <w:shd w:val="clear" w:color="auto" w:fill="auto"/>
            <w:vAlign w:val="center"/>
            <w:hideMark/>
          </w:tcPr>
          <w:p w:rsidR="00FB7C33" w:rsidRPr="00FB7C33" w:rsidRDefault="00FB7C33" w:rsidP="00FB7C33">
            <w:pPr>
              <w:pStyle w:val="NoSpacing"/>
              <w:rPr>
                <w:sz w:val="16"/>
                <w:szCs w:val="16"/>
              </w:rPr>
            </w:pPr>
            <w:r w:rsidRPr="00FB7C33">
              <w:rPr>
                <w:sz w:val="16"/>
                <w:szCs w:val="16"/>
              </w:rPr>
              <w:t xml:space="preserve"> Цер </w:t>
            </w:r>
          </w:p>
        </w:tc>
        <w:tc>
          <w:tcPr>
            <w:tcW w:w="476"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918,90</w:t>
            </w:r>
          </w:p>
        </w:tc>
        <w:tc>
          <w:tcPr>
            <w:tcW w:w="560"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9,19</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w:t>
            </w:r>
          </w:p>
        </w:tc>
        <w:tc>
          <w:tcPr>
            <w:tcW w:w="545"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1</w:t>
            </w:r>
            <w:r>
              <w:rPr>
                <w:sz w:val="16"/>
                <w:szCs w:val="16"/>
              </w:rPr>
              <w:t>.</w:t>
            </w:r>
            <w:r w:rsidRPr="00FB7C33">
              <w:rPr>
                <w:sz w:val="16"/>
                <w:szCs w:val="16"/>
              </w:rPr>
              <w:t>010,80</w:t>
            </w:r>
          </w:p>
        </w:tc>
        <w:tc>
          <w:tcPr>
            <w:tcW w:w="502" w:type="pct"/>
            <w:tcBorders>
              <w:top w:val="nil"/>
              <w:left w:val="nil"/>
              <w:bottom w:val="single" w:sz="8" w:space="0" w:color="auto"/>
              <w:right w:val="single" w:sz="8" w:space="0" w:color="auto"/>
            </w:tcBorders>
            <w:shd w:val="clear" w:color="auto" w:fill="auto"/>
            <w:noWrap/>
            <w:vAlign w:val="center"/>
            <w:hideMark/>
          </w:tcPr>
          <w:p w:rsidR="00FB7C33" w:rsidRPr="00FB7C33" w:rsidRDefault="00FB7C33" w:rsidP="00FB7C33">
            <w:pPr>
              <w:pStyle w:val="NoSpacing"/>
              <w:rPr>
                <w:sz w:val="16"/>
                <w:szCs w:val="16"/>
              </w:rPr>
            </w:pPr>
            <w:r w:rsidRPr="00FB7C33">
              <w:rPr>
                <w:sz w:val="16"/>
                <w:szCs w:val="16"/>
              </w:rPr>
              <w:t>1</w:t>
            </w:r>
            <w:r>
              <w:rPr>
                <w:sz w:val="16"/>
                <w:szCs w:val="16"/>
              </w:rPr>
              <w:t>.</w:t>
            </w:r>
            <w:r w:rsidRPr="00FB7C33">
              <w:rPr>
                <w:sz w:val="16"/>
                <w:szCs w:val="16"/>
              </w:rPr>
              <w:t>052,10</w:t>
            </w:r>
          </w:p>
        </w:tc>
        <w:tc>
          <w:tcPr>
            <w:tcW w:w="64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41,30</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9,19</w:t>
            </w:r>
          </w:p>
        </w:tc>
        <w:tc>
          <w:tcPr>
            <w:tcW w:w="491"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11,4</w:t>
            </w:r>
          </w:p>
        </w:tc>
      </w:tr>
      <w:tr w:rsidR="00FB7C33" w:rsidRPr="00FB7C33" w:rsidTr="00FB7C33">
        <w:trPr>
          <w:trHeight w:val="315"/>
        </w:trPr>
        <w:tc>
          <w:tcPr>
            <w:tcW w:w="799" w:type="pct"/>
            <w:tcBorders>
              <w:top w:val="nil"/>
              <w:left w:val="single" w:sz="8" w:space="0" w:color="auto"/>
              <w:bottom w:val="single" w:sz="8" w:space="0" w:color="auto"/>
              <w:right w:val="single" w:sz="8" w:space="0" w:color="auto"/>
            </w:tcBorders>
            <w:shd w:val="clear" w:color="auto" w:fill="auto"/>
            <w:vAlign w:val="center"/>
            <w:hideMark/>
          </w:tcPr>
          <w:p w:rsidR="00FB7C33" w:rsidRPr="00FB7C33" w:rsidRDefault="00FB7C33" w:rsidP="00FB7C33">
            <w:pPr>
              <w:pStyle w:val="NoSpacing"/>
              <w:rPr>
                <w:sz w:val="16"/>
                <w:szCs w:val="16"/>
              </w:rPr>
            </w:pPr>
            <w:r w:rsidRPr="00FB7C33">
              <w:rPr>
                <w:sz w:val="16"/>
                <w:szCs w:val="16"/>
              </w:rPr>
              <w:t xml:space="preserve">С липа </w:t>
            </w:r>
          </w:p>
        </w:tc>
        <w:tc>
          <w:tcPr>
            <w:tcW w:w="476"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118,44</w:t>
            </w:r>
          </w:p>
        </w:tc>
        <w:tc>
          <w:tcPr>
            <w:tcW w:w="560"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3,23</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w:t>
            </w:r>
          </w:p>
        </w:tc>
        <w:tc>
          <w:tcPr>
            <w:tcW w:w="545"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150,74</w:t>
            </w:r>
          </w:p>
        </w:tc>
        <w:tc>
          <w:tcPr>
            <w:tcW w:w="502" w:type="pct"/>
            <w:tcBorders>
              <w:top w:val="nil"/>
              <w:left w:val="nil"/>
              <w:bottom w:val="single" w:sz="8" w:space="0" w:color="auto"/>
              <w:right w:val="single" w:sz="8" w:space="0" w:color="auto"/>
            </w:tcBorders>
            <w:shd w:val="clear" w:color="auto" w:fill="auto"/>
            <w:noWrap/>
            <w:vAlign w:val="center"/>
            <w:hideMark/>
          </w:tcPr>
          <w:p w:rsidR="00FB7C33" w:rsidRPr="00FB7C33" w:rsidRDefault="00FB7C33" w:rsidP="00FB7C33">
            <w:pPr>
              <w:pStyle w:val="NoSpacing"/>
              <w:rPr>
                <w:sz w:val="16"/>
                <w:szCs w:val="16"/>
              </w:rPr>
            </w:pPr>
            <w:r w:rsidRPr="00FB7C33">
              <w:rPr>
                <w:sz w:val="16"/>
                <w:szCs w:val="16"/>
              </w:rPr>
              <w:t> </w:t>
            </w:r>
          </w:p>
        </w:tc>
        <w:tc>
          <w:tcPr>
            <w:tcW w:w="64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-150,74</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3,23</w:t>
            </w:r>
          </w:p>
        </w:tc>
        <w:tc>
          <w:tcPr>
            <w:tcW w:w="491"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w:t>
            </w:r>
          </w:p>
        </w:tc>
      </w:tr>
      <w:tr w:rsidR="00FB7C33" w:rsidRPr="00FB7C33" w:rsidTr="00FB7C33">
        <w:trPr>
          <w:trHeight w:val="315"/>
        </w:trPr>
        <w:tc>
          <w:tcPr>
            <w:tcW w:w="799" w:type="pct"/>
            <w:tcBorders>
              <w:top w:val="nil"/>
              <w:left w:val="single" w:sz="8" w:space="0" w:color="auto"/>
              <w:bottom w:val="single" w:sz="8" w:space="0" w:color="auto"/>
              <w:right w:val="single" w:sz="8" w:space="0" w:color="auto"/>
            </w:tcBorders>
            <w:shd w:val="clear" w:color="auto" w:fill="auto"/>
            <w:vAlign w:val="center"/>
            <w:hideMark/>
          </w:tcPr>
          <w:p w:rsidR="00FB7C33" w:rsidRPr="00FB7C33" w:rsidRDefault="00FB7C33" w:rsidP="00FB7C33">
            <w:pPr>
              <w:pStyle w:val="NoSpacing"/>
              <w:rPr>
                <w:sz w:val="16"/>
                <w:szCs w:val="16"/>
              </w:rPr>
            </w:pPr>
            <w:r w:rsidRPr="00FB7C33">
              <w:rPr>
                <w:sz w:val="16"/>
                <w:szCs w:val="16"/>
              </w:rPr>
              <w:t xml:space="preserve">Сладун </w:t>
            </w:r>
          </w:p>
        </w:tc>
        <w:tc>
          <w:tcPr>
            <w:tcW w:w="476"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3</w:t>
            </w:r>
            <w:r>
              <w:rPr>
                <w:sz w:val="16"/>
                <w:szCs w:val="16"/>
              </w:rPr>
              <w:t>.</w:t>
            </w:r>
            <w:r w:rsidRPr="00FB7C33">
              <w:rPr>
                <w:sz w:val="16"/>
                <w:szCs w:val="16"/>
              </w:rPr>
              <w:t>568,80</w:t>
            </w:r>
          </w:p>
        </w:tc>
        <w:tc>
          <w:tcPr>
            <w:tcW w:w="560"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35,69</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w:t>
            </w:r>
          </w:p>
        </w:tc>
        <w:tc>
          <w:tcPr>
            <w:tcW w:w="545"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3</w:t>
            </w:r>
            <w:r>
              <w:rPr>
                <w:sz w:val="16"/>
                <w:szCs w:val="16"/>
              </w:rPr>
              <w:t>.</w:t>
            </w:r>
            <w:r w:rsidRPr="00FB7C33">
              <w:rPr>
                <w:sz w:val="16"/>
                <w:szCs w:val="16"/>
              </w:rPr>
              <w:t>925,70</w:t>
            </w:r>
          </w:p>
        </w:tc>
        <w:tc>
          <w:tcPr>
            <w:tcW w:w="502" w:type="pct"/>
            <w:tcBorders>
              <w:top w:val="nil"/>
              <w:left w:val="nil"/>
              <w:bottom w:val="single" w:sz="8" w:space="0" w:color="auto"/>
              <w:right w:val="single" w:sz="8" w:space="0" w:color="auto"/>
            </w:tcBorders>
            <w:shd w:val="clear" w:color="auto" w:fill="auto"/>
            <w:noWrap/>
            <w:vAlign w:val="center"/>
            <w:hideMark/>
          </w:tcPr>
          <w:p w:rsidR="00FB7C33" w:rsidRPr="00FB7C33" w:rsidRDefault="00FB7C33" w:rsidP="00FB7C33">
            <w:pPr>
              <w:pStyle w:val="NoSpacing"/>
              <w:rPr>
                <w:sz w:val="16"/>
                <w:szCs w:val="16"/>
              </w:rPr>
            </w:pPr>
            <w:r w:rsidRPr="00FB7C33">
              <w:rPr>
                <w:sz w:val="16"/>
                <w:szCs w:val="16"/>
              </w:rPr>
              <w:t>6</w:t>
            </w:r>
            <w:r>
              <w:rPr>
                <w:sz w:val="16"/>
                <w:szCs w:val="16"/>
              </w:rPr>
              <w:t>.</w:t>
            </w:r>
            <w:r w:rsidRPr="00FB7C33">
              <w:rPr>
                <w:sz w:val="16"/>
                <w:szCs w:val="16"/>
              </w:rPr>
              <w:t>007,90</w:t>
            </w:r>
          </w:p>
        </w:tc>
        <w:tc>
          <w:tcPr>
            <w:tcW w:w="64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2</w:t>
            </w:r>
            <w:r w:rsidR="00C80240">
              <w:rPr>
                <w:sz w:val="16"/>
                <w:szCs w:val="16"/>
              </w:rPr>
              <w:t>.</w:t>
            </w:r>
            <w:r w:rsidRPr="00FB7C33">
              <w:rPr>
                <w:sz w:val="16"/>
                <w:szCs w:val="16"/>
              </w:rPr>
              <w:t>082,20</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35,69</w:t>
            </w:r>
          </w:p>
        </w:tc>
        <w:tc>
          <w:tcPr>
            <w:tcW w:w="491"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70,1</w:t>
            </w:r>
          </w:p>
        </w:tc>
      </w:tr>
      <w:tr w:rsidR="00FB7C33" w:rsidRPr="00FB7C33" w:rsidTr="00FB7C33">
        <w:trPr>
          <w:trHeight w:val="315"/>
        </w:trPr>
        <w:tc>
          <w:tcPr>
            <w:tcW w:w="799" w:type="pct"/>
            <w:tcBorders>
              <w:top w:val="nil"/>
              <w:left w:val="single" w:sz="8" w:space="0" w:color="auto"/>
              <w:bottom w:val="single" w:sz="8" w:space="0" w:color="auto"/>
              <w:right w:val="single" w:sz="8" w:space="0" w:color="auto"/>
            </w:tcBorders>
            <w:shd w:val="clear" w:color="auto" w:fill="auto"/>
            <w:vAlign w:val="center"/>
            <w:hideMark/>
          </w:tcPr>
          <w:p w:rsidR="00FB7C33" w:rsidRPr="00FB7C33" w:rsidRDefault="00FB7C33" w:rsidP="00FB7C33">
            <w:pPr>
              <w:pStyle w:val="NoSpacing"/>
              <w:rPr>
                <w:sz w:val="16"/>
                <w:szCs w:val="16"/>
              </w:rPr>
            </w:pPr>
            <w:r w:rsidRPr="00FB7C33">
              <w:rPr>
                <w:sz w:val="16"/>
                <w:szCs w:val="16"/>
              </w:rPr>
              <w:t xml:space="preserve">Китњак </w:t>
            </w:r>
          </w:p>
        </w:tc>
        <w:tc>
          <w:tcPr>
            <w:tcW w:w="476"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3</w:t>
            </w:r>
            <w:r>
              <w:rPr>
                <w:sz w:val="16"/>
                <w:szCs w:val="16"/>
              </w:rPr>
              <w:t>.</w:t>
            </w:r>
            <w:r w:rsidRPr="00FB7C33">
              <w:rPr>
                <w:sz w:val="16"/>
                <w:szCs w:val="16"/>
              </w:rPr>
              <w:t>958,49</w:t>
            </w:r>
          </w:p>
        </w:tc>
        <w:tc>
          <w:tcPr>
            <w:tcW w:w="560"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84,46</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w:t>
            </w:r>
          </w:p>
        </w:tc>
        <w:tc>
          <w:tcPr>
            <w:tcW w:w="545"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4</w:t>
            </w:r>
            <w:r>
              <w:rPr>
                <w:sz w:val="16"/>
                <w:szCs w:val="16"/>
              </w:rPr>
              <w:t>.</w:t>
            </w:r>
            <w:r w:rsidRPr="00FB7C33">
              <w:rPr>
                <w:sz w:val="16"/>
                <w:szCs w:val="16"/>
              </w:rPr>
              <w:t>803,09</w:t>
            </w:r>
          </w:p>
        </w:tc>
        <w:tc>
          <w:tcPr>
            <w:tcW w:w="502" w:type="pct"/>
            <w:tcBorders>
              <w:top w:val="nil"/>
              <w:left w:val="nil"/>
              <w:bottom w:val="single" w:sz="8" w:space="0" w:color="auto"/>
              <w:right w:val="single" w:sz="8" w:space="0" w:color="auto"/>
            </w:tcBorders>
            <w:shd w:val="clear" w:color="auto" w:fill="auto"/>
            <w:noWrap/>
            <w:vAlign w:val="center"/>
            <w:hideMark/>
          </w:tcPr>
          <w:p w:rsidR="00FB7C33" w:rsidRPr="00FB7C33" w:rsidRDefault="00FB7C33" w:rsidP="00FB7C33">
            <w:pPr>
              <w:pStyle w:val="NoSpacing"/>
              <w:rPr>
                <w:sz w:val="16"/>
                <w:szCs w:val="16"/>
              </w:rPr>
            </w:pPr>
            <w:r w:rsidRPr="00FB7C33">
              <w:rPr>
                <w:sz w:val="16"/>
                <w:szCs w:val="16"/>
              </w:rPr>
              <w:t>1</w:t>
            </w:r>
            <w:r>
              <w:rPr>
                <w:sz w:val="16"/>
                <w:szCs w:val="16"/>
              </w:rPr>
              <w:t>.</w:t>
            </w:r>
            <w:r w:rsidRPr="00FB7C33">
              <w:rPr>
                <w:sz w:val="16"/>
                <w:szCs w:val="16"/>
              </w:rPr>
              <w:t>322,70</w:t>
            </w:r>
          </w:p>
        </w:tc>
        <w:tc>
          <w:tcPr>
            <w:tcW w:w="64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-3</w:t>
            </w:r>
            <w:r w:rsidR="00C80240">
              <w:rPr>
                <w:sz w:val="16"/>
                <w:szCs w:val="16"/>
              </w:rPr>
              <w:t>.</w:t>
            </w:r>
            <w:r w:rsidRPr="00FB7C33">
              <w:rPr>
                <w:sz w:val="16"/>
                <w:szCs w:val="16"/>
              </w:rPr>
              <w:t>480,39</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84,46</w:t>
            </w:r>
          </w:p>
        </w:tc>
        <w:tc>
          <w:tcPr>
            <w:tcW w:w="491"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13,2</w:t>
            </w:r>
          </w:p>
        </w:tc>
      </w:tr>
      <w:tr w:rsidR="00FB7C33" w:rsidRPr="00FB7C33" w:rsidTr="00FB7C33">
        <w:trPr>
          <w:trHeight w:val="315"/>
        </w:trPr>
        <w:tc>
          <w:tcPr>
            <w:tcW w:w="799" w:type="pct"/>
            <w:tcBorders>
              <w:top w:val="nil"/>
              <w:left w:val="single" w:sz="8" w:space="0" w:color="auto"/>
              <w:bottom w:val="single" w:sz="8" w:space="0" w:color="auto"/>
              <w:right w:val="single" w:sz="8" w:space="0" w:color="auto"/>
            </w:tcBorders>
            <w:shd w:val="clear" w:color="auto" w:fill="auto"/>
            <w:vAlign w:val="center"/>
            <w:hideMark/>
          </w:tcPr>
          <w:p w:rsidR="00FB7C33" w:rsidRPr="00FB7C33" w:rsidRDefault="00FB7C33" w:rsidP="00FB7C33">
            <w:pPr>
              <w:pStyle w:val="NoSpacing"/>
              <w:rPr>
                <w:sz w:val="16"/>
                <w:szCs w:val="16"/>
              </w:rPr>
            </w:pPr>
            <w:r w:rsidRPr="00FB7C33">
              <w:rPr>
                <w:sz w:val="16"/>
                <w:szCs w:val="16"/>
              </w:rPr>
              <w:t xml:space="preserve">Буква </w:t>
            </w:r>
          </w:p>
        </w:tc>
        <w:tc>
          <w:tcPr>
            <w:tcW w:w="476"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29,40</w:t>
            </w:r>
          </w:p>
        </w:tc>
        <w:tc>
          <w:tcPr>
            <w:tcW w:w="560"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0,35</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w:t>
            </w:r>
          </w:p>
        </w:tc>
        <w:tc>
          <w:tcPr>
            <w:tcW w:w="545"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32,90</w:t>
            </w:r>
          </w:p>
        </w:tc>
        <w:tc>
          <w:tcPr>
            <w:tcW w:w="502" w:type="pct"/>
            <w:tcBorders>
              <w:top w:val="nil"/>
              <w:left w:val="nil"/>
              <w:bottom w:val="single" w:sz="8" w:space="0" w:color="auto"/>
              <w:right w:val="single" w:sz="8" w:space="0" w:color="auto"/>
            </w:tcBorders>
            <w:shd w:val="clear" w:color="auto" w:fill="auto"/>
            <w:noWrap/>
            <w:vAlign w:val="center"/>
            <w:hideMark/>
          </w:tcPr>
          <w:p w:rsidR="00FB7C33" w:rsidRPr="00FB7C33" w:rsidRDefault="00FB7C33" w:rsidP="00FB7C33">
            <w:pPr>
              <w:pStyle w:val="NoSpacing"/>
              <w:rPr>
                <w:sz w:val="16"/>
                <w:szCs w:val="16"/>
              </w:rPr>
            </w:pPr>
            <w:r w:rsidRPr="00FB7C33">
              <w:rPr>
                <w:sz w:val="16"/>
                <w:szCs w:val="16"/>
              </w:rPr>
              <w:t>125,40</w:t>
            </w:r>
          </w:p>
        </w:tc>
        <w:tc>
          <w:tcPr>
            <w:tcW w:w="64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92,50</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0,35</w:t>
            </w:r>
          </w:p>
        </w:tc>
        <w:tc>
          <w:tcPr>
            <w:tcW w:w="491"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1,3</w:t>
            </w:r>
          </w:p>
        </w:tc>
      </w:tr>
      <w:tr w:rsidR="00FB7C33" w:rsidRPr="00FB7C33" w:rsidTr="00FB7C33">
        <w:trPr>
          <w:trHeight w:val="315"/>
        </w:trPr>
        <w:tc>
          <w:tcPr>
            <w:tcW w:w="799" w:type="pct"/>
            <w:tcBorders>
              <w:top w:val="nil"/>
              <w:left w:val="single" w:sz="8" w:space="0" w:color="auto"/>
              <w:bottom w:val="single" w:sz="8" w:space="0" w:color="auto"/>
              <w:right w:val="single" w:sz="8" w:space="0" w:color="auto"/>
            </w:tcBorders>
            <w:shd w:val="clear" w:color="auto" w:fill="auto"/>
            <w:vAlign w:val="center"/>
            <w:hideMark/>
          </w:tcPr>
          <w:p w:rsidR="00FB7C33" w:rsidRPr="00FB7C33" w:rsidRDefault="00FB7C33" w:rsidP="00FB7C33">
            <w:pPr>
              <w:pStyle w:val="NoSpacing"/>
              <w:rPr>
                <w:sz w:val="16"/>
                <w:szCs w:val="16"/>
              </w:rPr>
            </w:pPr>
            <w:r w:rsidRPr="00FB7C33">
              <w:rPr>
                <w:sz w:val="16"/>
                <w:szCs w:val="16"/>
              </w:rPr>
              <w:lastRenderedPageBreak/>
              <w:t xml:space="preserve">Багрем </w:t>
            </w:r>
          </w:p>
        </w:tc>
        <w:tc>
          <w:tcPr>
            <w:tcW w:w="476"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13</w:t>
            </w:r>
            <w:r>
              <w:rPr>
                <w:sz w:val="16"/>
                <w:szCs w:val="16"/>
              </w:rPr>
              <w:t>.</w:t>
            </w:r>
            <w:r w:rsidRPr="00FB7C33">
              <w:rPr>
                <w:sz w:val="16"/>
                <w:szCs w:val="16"/>
              </w:rPr>
              <w:t>865,51</w:t>
            </w:r>
          </w:p>
        </w:tc>
        <w:tc>
          <w:tcPr>
            <w:tcW w:w="560"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792,77</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7</w:t>
            </w:r>
            <w:r>
              <w:rPr>
                <w:sz w:val="16"/>
                <w:szCs w:val="16"/>
              </w:rPr>
              <w:t>.</w:t>
            </w:r>
            <w:r w:rsidRPr="00FB7C33">
              <w:rPr>
                <w:sz w:val="16"/>
                <w:szCs w:val="16"/>
              </w:rPr>
              <w:t>496,00</w:t>
            </w:r>
          </w:p>
        </w:tc>
        <w:tc>
          <w:tcPr>
            <w:tcW w:w="545"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14</w:t>
            </w:r>
            <w:r>
              <w:rPr>
                <w:sz w:val="16"/>
                <w:szCs w:val="16"/>
              </w:rPr>
              <w:t>.</w:t>
            </w:r>
            <w:r w:rsidRPr="00FB7C33">
              <w:rPr>
                <w:sz w:val="16"/>
                <w:szCs w:val="16"/>
              </w:rPr>
              <w:t>297,21</w:t>
            </w:r>
          </w:p>
        </w:tc>
        <w:tc>
          <w:tcPr>
            <w:tcW w:w="502" w:type="pct"/>
            <w:tcBorders>
              <w:top w:val="nil"/>
              <w:left w:val="nil"/>
              <w:bottom w:val="single" w:sz="8" w:space="0" w:color="auto"/>
              <w:right w:val="single" w:sz="8" w:space="0" w:color="auto"/>
            </w:tcBorders>
            <w:shd w:val="clear" w:color="auto" w:fill="auto"/>
            <w:noWrap/>
            <w:vAlign w:val="center"/>
            <w:hideMark/>
          </w:tcPr>
          <w:p w:rsidR="00FB7C33" w:rsidRPr="00FB7C33" w:rsidRDefault="00FB7C33" w:rsidP="00FB7C33">
            <w:pPr>
              <w:pStyle w:val="NoSpacing"/>
              <w:rPr>
                <w:sz w:val="16"/>
                <w:szCs w:val="16"/>
              </w:rPr>
            </w:pPr>
            <w:r w:rsidRPr="00FB7C33">
              <w:rPr>
                <w:sz w:val="16"/>
                <w:szCs w:val="16"/>
              </w:rPr>
              <w:t>6</w:t>
            </w:r>
            <w:r w:rsidR="00C80240">
              <w:rPr>
                <w:sz w:val="16"/>
                <w:szCs w:val="16"/>
              </w:rPr>
              <w:t>.</w:t>
            </w:r>
            <w:r w:rsidRPr="00FB7C33">
              <w:rPr>
                <w:sz w:val="16"/>
                <w:szCs w:val="16"/>
              </w:rPr>
              <w:t>273,30</w:t>
            </w:r>
          </w:p>
        </w:tc>
        <w:tc>
          <w:tcPr>
            <w:tcW w:w="64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-8</w:t>
            </w:r>
            <w:r w:rsidR="00C80240">
              <w:rPr>
                <w:sz w:val="16"/>
                <w:szCs w:val="16"/>
              </w:rPr>
              <w:t>.</w:t>
            </w:r>
            <w:r w:rsidRPr="00FB7C33">
              <w:rPr>
                <w:sz w:val="16"/>
                <w:szCs w:val="16"/>
              </w:rPr>
              <w:t>023,91</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792,77</w:t>
            </w:r>
          </w:p>
        </w:tc>
        <w:tc>
          <w:tcPr>
            <w:tcW w:w="491"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363,7</w:t>
            </w:r>
          </w:p>
        </w:tc>
      </w:tr>
      <w:tr w:rsidR="00FB7C33" w:rsidRPr="00FB7C33" w:rsidTr="00FB7C33">
        <w:trPr>
          <w:trHeight w:val="315"/>
        </w:trPr>
        <w:tc>
          <w:tcPr>
            <w:tcW w:w="799" w:type="pct"/>
            <w:tcBorders>
              <w:top w:val="nil"/>
              <w:left w:val="single" w:sz="8" w:space="0" w:color="auto"/>
              <w:bottom w:val="single" w:sz="8" w:space="0" w:color="auto"/>
              <w:right w:val="single" w:sz="8" w:space="0" w:color="auto"/>
            </w:tcBorders>
            <w:shd w:val="clear" w:color="auto" w:fill="auto"/>
            <w:vAlign w:val="center"/>
            <w:hideMark/>
          </w:tcPr>
          <w:p w:rsidR="00FB7C33" w:rsidRPr="00FB7C33" w:rsidRDefault="00FB7C33" w:rsidP="00FB7C33">
            <w:pPr>
              <w:pStyle w:val="NoSpacing"/>
              <w:rPr>
                <w:sz w:val="16"/>
                <w:szCs w:val="16"/>
              </w:rPr>
            </w:pPr>
            <w:r w:rsidRPr="00FB7C33">
              <w:rPr>
                <w:sz w:val="16"/>
                <w:szCs w:val="16"/>
              </w:rPr>
              <w:t xml:space="preserve"> Црни бор </w:t>
            </w:r>
          </w:p>
        </w:tc>
        <w:tc>
          <w:tcPr>
            <w:tcW w:w="476"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55</w:t>
            </w:r>
            <w:r>
              <w:rPr>
                <w:sz w:val="16"/>
                <w:szCs w:val="16"/>
              </w:rPr>
              <w:t>.</w:t>
            </w:r>
            <w:r w:rsidRPr="00FB7C33">
              <w:rPr>
                <w:sz w:val="16"/>
                <w:szCs w:val="16"/>
              </w:rPr>
              <w:t>728,97</w:t>
            </w:r>
          </w:p>
        </w:tc>
        <w:tc>
          <w:tcPr>
            <w:tcW w:w="560"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3</w:t>
            </w:r>
            <w:r>
              <w:rPr>
                <w:sz w:val="16"/>
                <w:szCs w:val="16"/>
              </w:rPr>
              <w:t>.</w:t>
            </w:r>
            <w:r w:rsidRPr="00FB7C33">
              <w:rPr>
                <w:sz w:val="16"/>
                <w:szCs w:val="16"/>
              </w:rPr>
              <w:t>783,73</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1</w:t>
            </w:r>
            <w:r>
              <w:rPr>
                <w:sz w:val="16"/>
                <w:szCs w:val="16"/>
              </w:rPr>
              <w:t>.</w:t>
            </w:r>
            <w:r w:rsidRPr="00FB7C33">
              <w:rPr>
                <w:sz w:val="16"/>
                <w:szCs w:val="16"/>
              </w:rPr>
              <w:t>312,00</w:t>
            </w:r>
          </w:p>
        </w:tc>
        <w:tc>
          <w:tcPr>
            <w:tcW w:w="545"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92</w:t>
            </w:r>
            <w:r>
              <w:rPr>
                <w:sz w:val="16"/>
                <w:szCs w:val="16"/>
              </w:rPr>
              <w:t>.</w:t>
            </w:r>
            <w:r w:rsidRPr="00FB7C33">
              <w:rPr>
                <w:sz w:val="16"/>
                <w:szCs w:val="16"/>
              </w:rPr>
              <w:t>254,27</w:t>
            </w:r>
          </w:p>
        </w:tc>
        <w:tc>
          <w:tcPr>
            <w:tcW w:w="502" w:type="pct"/>
            <w:tcBorders>
              <w:top w:val="nil"/>
              <w:left w:val="nil"/>
              <w:bottom w:val="single" w:sz="8" w:space="0" w:color="auto"/>
              <w:right w:val="single" w:sz="8" w:space="0" w:color="auto"/>
            </w:tcBorders>
            <w:shd w:val="clear" w:color="auto" w:fill="auto"/>
            <w:vAlign w:val="center"/>
            <w:hideMark/>
          </w:tcPr>
          <w:p w:rsidR="00FB7C33" w:rsidRPr="00FB7C33" w:rsidRDefault="00FB7C33" w:rsidP="00FB7C33">
            <w:pPr>
              <w:pStyle w:val="NoSpacing"/>
              <w:rPr>
                <w:sz w:val="16"/>
                <w:szCs w:val="16"/>
              </w:rPr>
            </w:pPr>
            <w:r w:rsidRPr="00FB7C33">
              <w:rPr>
                <w:sz w:val="16"/>
                <w:szCs w:val="16"/>
              </w:rPr>
              <w:t>97</w:t>
            </w:r>
            <w:r w:rsidR="00C80240">
              <w:rPr>
                <w:sz w:val="16"/>
                <w:szCs w:val="16"/>
              </w:rPr>
              <w:t>.</w:t>
            </w:r>
            <w:r w:rsidRPr="00FB7C33">
              <w:rPr>
                <w:sz w:val="16"/>
                <w:szCs w:val="16"/>
              </w:rPr>
              <w:t>534,00</w:t>
            </w:r>
          </w:p>
        </w:tc>
        <w:tc>
          <w:tcPr>
            <w:tcW w:w="64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5</w:t>
            </w:r>
            <w:r w:rsidR="00C80240">
              <w:rPr>
                <w:sz w:val="16"/>
                <w:szCs w:val="16"/>
              </w:rPr>
              <w:t>.</w:t>
            </w:r>
            <w:r w:rsidRPr="00FB7C33">
              <w:rPr>
                <w:sz w:val="16"/>
                <w:szCs w:val="16"/>
              </w:rPr>
              <w:t>279,73</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3</w:t>
            </w:r>
            <w:r w:rsidR="00C80240">
              <w:rPr>
                <w:sz w:val="16"/>
                <w:szCs w:val="16"/>
              </w:rPr>
              <w:t>.</w:t>
            </w:r>
            <w:r w:rsidRPr="00FB7C33">
              <w:rPr>
                <w:sz w:val="16"/>
                <w:szCs w:val="16"/>
              </w:rPr>
              <w:t>783,73</w:t>
            </w:r>
          </w:p>
        </w:tc>
        <w:tc>
          <w:tcPr>
            <w:tcW w:w="491"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4</w:t>
            </w:r>
            <w:r w:rsidR="00C80240">
              <w:rPr>
                <w:sz w:val="16"/>
                <w:szCs w:val="16"/>
              </w:rPr>
              <w:t>.</w:t>
            </w:r>
            <w:r w:rsidRPr="00FB7C33">
              <w:rPr>
                <w:sz w:val="16"/>
                <w:szCs w:val="16"/>
              </w:rPr>
              <w:t>773,5</w:t>
            </w:r>
          </w:p>
        </w:tc>
      </w:tr>
      <w:tr w:rsidR="00FB7C33" w:rsidRPr="00FB7C33" w:rsidTr="00FB7C33">
        <w:trPr>
          <w:trHeight w:val="315"/>
        </w:trPr>
        <w:tc>
          <w:tcPr>
            <w:tcW w:w="799" w:type="pct"/>
            <w:tcBorders>
              <w:top w:val="nil"/>
              <w:left w:val="single" w:sz="8" w:space="0" w:color="auto"/>
              <w:bottom w:val="single" w:sz="8" w:space="0" w:color="auto"/>
              <w:right w:val="single" w:sz="8" w:space="0" w:color="auto"/>
            </w:tcBorders>
            <w:shd w:val="clear" w:color="auto" w:fill="auto"/>
            <w:vAlign w:val="center"/>
            <w:hideMark/>
          </w:tcPr>
          <w:p w:rsidR="00FB7C33" w:rsidRPr="00FB7C33" w:rsidRDefault="00FB7C33" w:rsidP="00FB7C33">
            <w:pPr>
              <w:pStyle w:val="NoSpacing"/>
              <w:rPr>
                <w:sz w:val="16"/>
                <w:szCs w:val="16"/>
              </w:rPr>
            </w:pPr>
            <w:r w:rsidRPr="00FB7C33">
              <w:rPr>
                <w:sz w:val="16"/>
                <w:szCs w:val="16"/>
              </w:rPr>
              <w:t xml:space="preserve"> Бели бор </w:t>
            </w:r>
          </w:p>
        </w:tc>
        <w:tc>
          <w:tcPr>
            <w:tcW w:w="476"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3</w:t>
            </w:r>
            <w:r w:rsidR="00C80240">
              <w:rPr>
                <w:sz w:val="16"/>
                <w:szCs w:val="16"/>
              </w:rPr>
              <w:t>.</w:t>
            </w:r>
            <w:r w:rsidRPr="00FB7C33">
              <w:rPr>
                <w:sz w:val="16"/>
                <w:szCs w:val="16"/>
              </w:rPr>
              <w:t>236,52</w:t>
            </w:r>
          </w:p>
        </w:tc>
        <w:tc>
          <w:tcPr>
            <w:tcW w:w="560"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211,70</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xml:space="preserve">  </w:t>
            </w:r>
          </w:p>
        </w:tc>
        <w:tc>
          <w:tcPr>
            <w:tcW w:w="545"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5</w:t>
            </w:r>
            <w:r w:rsidR="00C80240">
              <w:rPr>
                <w:sz w:val="16"/>
                <w:szCs w:val="16"/>
              </w:rPr>
              <w:t>.</w:t>
            </w:r>
            <w:r w:rsidRPr="00FB7C33">
              <w:rPr>
                <w:sz w:val="16"/>
                <w:szCs w:val="16"/>
              </w:rPr>
              <w:t>353,52</w:t>
            </w:r>
          </w:p>
        </w:tc>
        <w:tc>
          <w:tcPr>
            <w:tcW w:w="502" w:type="pct"/>
            <w:tcBorders>
              <w:top w:val="nil"/>
              <w:left w:val="nil"/>
              <w:bottom w:val="single" w:sz="8" w:space="0" w:color="auto"/>
              <w:right w:val="single" w:sz="8" w:space="0" w:color="auto"/>
            </w:tcBorders>
            <w:shd w:val="clear" w:color="auto" w:fill="auto"/>
            <w:vAlign w:val="center"/>
            <w:hideMark/>
          </w:tcPr>
          <w:p w:rsidR="00FB7C33" w:rsidRPr="00FB7C33" w:rsidRDefault="00FB7C33" w:rsidP="00FB7C33">
            <w:pPr>
              <w:pStyle w:val="NoSpacing"/>
              <w:rPr>
                <w:sz w:val="16"/>
                <w:szCs w:val="16"/>
              </w:rPr>
            </w:pPr>
            <w:r w:rsidRPr="00FB7C33">
              <w:rPr>
                <w:sz w:val="16"/>
                <w:szCs w:val="16"/>
              </w:rPr>
              <w:t>7</w:t>
            </w:r>
            <w:r w:rsidR="00C80240">
              <w:rPr>
                <w:sz w:val="16"/>
                <w:szCs w:val="16"/>
              </w:rPr>
              <w:t>.</w:t>
            </w:r>
            <w:r w:rsidRPr="00FB7C33">
              <w:rPr>
                <w:sz w:val="16"/>
                <w:szCs w:val="16"/>
              </w:rPr>
              <w:t>942,00</w:t>
            </w:r>
          </w:p>
        </w:tc>
        <w:tc>
          <w:tcPr>
            <w:tcW w:w="64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2</w:t>
            </w:r>
            <w:r w:rsidR="00C80240">
              <w:rPr>
                <w:sz w:val="16"/>
                <w:szCs w:val="16"/>
              </w:rPr>
              <w:t>.</w:t>
            </w:r>
            <w:r w:rsidRPr="00FB7C33">
              <w:rPr>
                <w:sz w:val="16"/>
                <w:szCs w:val="16"/>
              </w:rPr>
              <w:t>588,48</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211,7</w:t>
            </w:r>
          </w:p>
        </w:tc>
        <w:tc>
          <w:tcPr>
            <w:tcW w:w="491"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325</w:t>
            </w:r>
          </w:p>
        </w:tc>
      </w:tr>
      <w:tr w:rsidR="00FB7C33" w:rsidRPr="00FB7C33" w:rsidTr="00FB7C33">
        <w:trPr>
          <w:trHeight w:val="315"/>
        </w:trPr>
        <w:tc>
          <w:tcPr>
            <w:tcW w:w="799" w:type="pct"/>
            <w:tcBorders>
              <w:top w:val="nil"/>
              <w:left w:val="single" w:sz="8" w:space="0" w:color="auto"/>
              <w:bottom w:val="single" w:sz="8" w:space="0" w:color="auto"/>
              <w:right w:val="single" w:sz="8" w:space="0" w:color="auto"/>
            </w:tcBorders>
            <w:shd w:val="clear" w:color="auto" w:fill="auto"/>
            <w:vAlign w:val="center"/>
            <w:hideMark/>
          </w:tcPr>
          <w:p w:rsidR="00FB7C33" w:rsidRPr="00FB7C33" w:rsidRDefault="00FB7C33" w:rsidP="00FB7C33">
            <w:pPr>
              <w:pStyle w:val="NoSpacing"/>
              <w:rPr>
                <w:sz w:val="16"/>
                <w:szCs w:val="16"/>
              </w:rPr>
            </w:pPr>
            <w:r w:rsidRPr="00FB7C33">
              <w:rPr>
                <w:sz w:val="16"/>
                <w:szCs w:val="16"/>
              </w:rPr>
              <w:t>Дуглазија</w:t>
            </w:r>
          </w:p>
        </w:tc>
        <w:tc>
          <w:tcPr>
            <w:tcW w:w="476"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w:t>
            </w:r>
          </w:p>
        </w:tc>
        <w:tc>
          <w:tcPr>
            <w:tcW w:w="560"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71,50</w:t>
            </w:r>
          </w:p>
        </w:tc>
        <w:tc>
          <w:tcPr>
            <w:tcW w:w="545"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0,00</w:t>
            </w:r>
          </w:p>
        </w:tc>
        <w:tc>
          <w:tcPr>
            <w:tcW w:w="502" w:type="pct"/>
            <w:tcBorders>
              <w:top w:val="nil"/>
              <w:left w:val="nil"/>
              <w:bottom w:val="single" w:sz="8" w:space="0" w:color="auto"/>
              <w:right w:val="single" w:sz="8" w:space="0" w:color="auto"/>
            </w:tcBorders>
            <w:shd w:val="clear" w:color="auto" w:fill="auto"/>
            <w:vAlign w:val="center"/>
            <w:hideMark/>
          </w:tcPr>
          <w:p w:rsidR="00FB7C33" w:rsidRPr="00FB7C33" w:rsidRDefault="00FB7C33" w:rsidP="00FB7C33">
            <w:pPr>
              <w:pStyle w:val="NoSpacing"/>
              <w:rPr>
                <w:sz w:val="16"/>
                <w:szCs w:val="16"/>
              </w:rPr>
            </w:pPr>
            <w:r w:rsidRPr="00FB7C33">
              <w:rPr>
                <w:sz w:val="16"/>
                <w:szCs w:val="16"/>
              </w:rPr>
              <w:t> </w:t>
            </w:r>
          </w:p>
        </w:tc>
        <w:tc>
          <w:tcPr>
            <w:tcW w:w="64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0,00</w:t>
            </w:r>
          </w:p>
        </w:tc>
        <w:tc>
          <w:tcPr>
            <w:tcW w:w="492"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w:t>
            </w:r>
          </w:p>
        </w:tc>
        <w:tc>
          <w:tcPr>
            <w:tcW w:w="491" w:type="pct"/>
            <w:tcBorders>
              <w:top w:val="nil"/>
              <w:left w:val="nil"/>
              <w:bottom w:val="single" w:sz="8" w:space="0" w:color="auto"/>
              <w:right w:val="single" w:sz="8" w:space="0" w:color="auto"/>
            </w:tcBorders>
            <w:shd w:val="clear" w:color="auto" w:fill="auto"/>
            <w:vAlign w:val="bottom"/>
            <w:hideMark/>
          </w:tcPr>
          <w:p w:rsidR="00FB7C33" w:rsidRPr="00FB7C33" w:rsidRDefault="00FB7C33" w:rsidP="00FB7C33">
            <w:pPr>
              <w:pStyle w:val="NoSpacing"/>
              <w:rPr>
                <w:sz w:val="16"/>
                <w:szCs w:val="16"/>
              </w:rPr>
            </w:pPr>
            <w:r w:rsidRPr="00FB7C33">
              <w:rPr>
                <w:sz w:val="16"/>
                <w:szCs w:val="16"/>
              </w:rPr>
              <w:t> </w:t>
            </w:r>
          </w:p>
        </w:tc>
      </w:tr>
      <w:tr w:rsidR="00FB7C33" w:rsidRPr="00FB7C33" w:rsidTr="00FB7C33">
        <w:trPr>
          <w:trHeight w:val="315"/>
        </w:trPr>
        <w:tc>
          <w:tcPr>
            <w:tcW w:w="799" w:type="pct"/>
            <w:tcBorders>
              <w:top w:val="nil"/>
              <w:left w:val="single" w:sz="8" w:space="0" w:color="auto"/>
              <w:bottom w:val="single" w:sz="8" w:space="0" w:color="auto"/>
              <w:right w:val="single" w:sz="8" w:space="0" w:color="auto"/>
            </w:tcBorders>
            <w:shd w:val="clear" w:color="000000" w:fill="AFABAB"/>
            <w:vAlign w:val="center"/>
            <w:hideMark/>
          </w:tcPr>
          <w:p w:rsidR="00FB7C33" w:rsidRPr="00FB7C33" w:rsidRDefault="00FB7C33" w:rsidP="00FB7C33">
            <w:pPr>
              <w:pStyle w:val="NoSpacing"/>
              <w:rPr>
                <w:sz w:val="16"/>
                <w:szCs w:val="16"/>
              </w:rPr>
            </w:pPr>
            <w:r w:rsidRPr="00FB7C33">
              <w:rPr>
                <w:sz w:val="16"/>
                <w:szCs w:val="16"/>
              </w:rPr>
              <w:t xml:space="preserve">Укупно </w:t>
            </w:r>
          </w:p>
        </w:tc>
        <w:tc>
          <w:tcPr>
            <w:tcW w:w="476" w:type="pct"/>
            <w:tcBorders>
              <w:top w:val="nil"/>
              <w:left w:val="nil"/>
              <w:bottom w:val="single" w:sz="8" w:space="0" w:color="auto"/>
              <w:right w:val="single" w:sz="8" w:space="0" w:color="auto"/>
            </w:tcBorders>
            <w:shd w:val="clear" w:color="000000" w:fill="AFABAB"/>
            <w:vAlign w:val="center"/>
            <w:hideMark/>
          </w:tcPr>
          <w:p w:rsidR="00FB7C33" w:rsidRPr="00FB7C33" w:rsidRDefault="00FB7C33" w:rsidP="00FB7C33">
            <w:pPr>
              <w:pStyle w:val="NoSpacing"/>
              <w:rPr>
                <w:sz w:val="16"/>
                <w:szCs w:val="16"/>
              </w:rPr>
            </w:pPr>
            <w:r w:rsidRPr="00FB7C33">
              <w:rPr>
                <w:sz w:val="16"/>
                <w:szCs w:val="16"/>
              </w:rPr>
              <w:t>81</w:t>
            </w:r>
            <w:r w:rsidR="00C80240">
              <w:rPr>
                <w:sz w:val="16"/>
                <w:szCs w:val="16"/>
              </w:rPr>
              <w:t>.</w:t>
            </w:r>
            <w:r w:rsidRPr="00FB7C33">
              <w:rPr>
                <w:sz w:val="16"/>
                <w:szCs w:val="16"/>
              </w:rPr>
              <w:t>425,03</w:t>
            </w:r>
          </w:p>
        </w:tc>
        <w:tc>
          <w:tcPr>
            <w:tcW w:w="560" w:type="pct"/>
            <w:tcBorders>
              <w:top w:val="nil"/>
              <w:left w:val="nil"/>
              <w:bottom w:val="single" w:sz="8" w:space="0" w:color="auto"/>
              <w:right w:val="single" w:sz="8" w:space="0" w:color="auto"/>
            </w:tcBorders>
            <w:shd w:val="clear" w:color="000000" w:fill="AFABAB"/>
            <w:vAlign w:val="center"/>
            <w:hideMark/>
          </w:tcPr>
          <w:p w:rsidR="00FB7C33" w:rsidRPr="00FB7C33" w:rsidRDefault="00FB7C33" w:rsidP="00FB7C33">
            <w:pPr>
              <w:pStyle w:val="NoSpacing"/>
              <w:rPr>
                <w:sz w:val="16"/>
                <w:szCs w:val="16"/>
              </w:rPr>
            </w:pPr>
            <w:r w:rsidRPr="00FB7C33">
              <w:rPr>
                <w:sz w:val="16"/>
                <w:szCs w:val="16"/>
              </w:rPr>
              <w:t>4</w:t>
            </w:r>
            <w:r w:rsidR="00C80240">
              <w:rPr>
                <w:sz w:val="16"/>
                <w:szCs w:val="16"/>
              </w:rPr>
              <w:t>.</w:t>
            </w:r>
            <w:r w:rsidRPr="00FB7C33">
              <w:rPr>
                <w:sz w:val="16"/>
                <w:szCs w:val="16"/>
              </w:rPr>
              <w:t>921,12</w:t>
            </w:r>
          </w:p>
        </w:tc>
        <w:tc>
          <w:tcPr>
            <w:tcW w:w="492" w:type="pct"/>
            <w:tcBorders>
              <w:top w:val="nil"/>
              <w:left w:val="nil"/>
              <w:bottom w:val="single" w:sz="8" w:space="0" w:color="auto"/>
              <w:right w:val="single" w:sz="8" w:space="0" w:color="auto"/>
            </w:tcBorders>
            <w:shd w:val="clear" w:color="000000" w:fill="AFABAB"/>
            <w:vAlign w:val="center"/>
            <w:hideMark/>
          </w:tcPr>
          <w:p w:rsidR="00FB7C33" w:rsidRPr="00FB7C33" w:rsidRDefault="00FB7C33" w:rsidP="00FB7C33">
            <w:pPr>
              <w:pStyle w:val="NoSpacing"/>
              <w:rPr>
                <w:sz w:val="16"/>
                <w:szCs w:val="16"/>
              </w:rPr>
            </w:pPr>
            <w:r w:rsidRPr="00FB7C33">
              <w:rPr>
                <w:sz w:val="16"/>
                <w:szCs w:val="16"/>
              </w:rPr>
              <w:t>8</w:t>
            </w:r>
            <w:r w:rsidR="00C80240">
              <w:rPr>
                <w:sz w:val="16"/>
                <w:szCs w:val="16"/>
              </w:rPr>
              <w:t>.</w:t>
            </w:r>
            <w:r w:rsidRPr="00FB7C33">
              <w:rPr>
                <w:sz w:val="16"/>
                <w:szCs w:val="16"/>
              </w:rPr>
              <w:t>879,50</w:t>
            </w:r>
          </w:p>
        </w:tc>
        <w:tc>
          <w:tcPr>
            <w:tcW w:w="545" w:type="pct"/>
            <w:tcBorders>
              <w:top w:val="nil"/>
              <w:left w:val="nil"/>
              <w:bottom w:val="single" w:sz="8" w:space="0" w:color="auto"/>
              <w:right w:val="single" w:sz="8" w:space="0" w:color="auto"/>
            </w:tcBorders>
            <w:shd w:val="clear" w:color="000000" w:fill="AFABAB"/>
            <w:vAlign w:val="bottom"/>
            <w:hideMark/>
          </w:tcPr>
          <w:p w:rsidR="00FB7C33" w:rsidRPr="00FB7C33" w:rsidRDefault="00FB7C33" w:rsidP="00FB7C33">
            <w:pPr>
              <w:pStyle w:val="NoSpacing"/>
              <w:rPr>
                <w:sz w:val="16"/>
                <w:szCs w:val="16"/>
              </w:rPr>
            </w:pPr>
            <w:r w:rsidRPr="00FB7C33">
              <w:rPr>
                <w:sz w:val="16"/>
                <w:szCs w:val="16"/>
              </w:rPr>
              <w:t>121</w:t>
            </w:r>
            <w:r w:rsidR="00C80240">
              <w:rPr>
                <w:sz w:val="16"/>
                <w:szCs w:val="16"/>
              </w:rPr>
              <w:t>.</w:t>
            </w:r>
            <w:r w:rsidRPr="00FB7C33">
              <w:rPr>
                <w:sz w:val="16"/>
                <w:szCs w:val="16"/>
              </w:rPr>
              <w:t>828,23</w:t>
            </w:r>
          </w:p>
        </w:tc>
        <w:tc>
          <w:tcPr>
            <w:tcW w:w="502" w:type="pct"/>
            <w:tcBorders>
              <w:top w:val="nil"/>
              <w:left w:val="nil"/>
              <w:bottom w:val="single" w:sz="8" w:space="0" w:color="auto"/>
              <w:right w:val="single" w:sz="8" w:space="0" w:color="auto"/>
            </w:tcBorders>
            <w:shd w:val="clear" w:color="000000" w:fill="AFABAB"/>
            <w:vAlign w:val="center"/>
            <w:hideMark/>
          </w:tcPr>
          <w:p w:rsidR="00FB7C33" w:rsidRPr="00FB7C33" w:rsidRDefault="00FB7C33" w:rsidP="00FB7C33">
            <w:pPr>
              <w:pStyle w:val="NoSpacing"/>
              <w:rPr>
                <w:sz w:val="16"/>
                <w:szCs w:val="16"/>
              </w:rPr>
            </w:pPr>
            <w:r w:rsidRPr="00FB7C33">
              <w:rPr>
                <w:sz w:val="16"/>
                <w:szCs w:val="16"/>
              </w:rPr>
              <w:t>120</w:t>
            </w:r>
            <w:r w:rsidR="00C80240">
              <w:rPr>
                <w:sz w:val="16"/>
                <w:szCs w:val="16"/>
              </w:rPr>
              <w:t>.</w:t>
            </w:r>
            <w:r w:rsidRPr="00FB7C33">
              <w:rPr>
                <w:sz w:val="16"/>
                <w:szCs w:val="16"/>
              </w:rPr>
              <w:t>400,00</w:t>
            </w:r>
          </w:p>
        </w:tc>
        <w:tc>
          <w:tcPr>
            <w:tcW w:w="642" w:type="pct"/>
            <w:tcBorders>
              <w:top w:val="nil"/>
              <w:left w:val="nil"/>
              <w:bottom w:val="single" w:sz="8" w:space="0" w:color="auto"/>
              <w:right w:val="single" w:sz="8" w:space="0" w:color="auto"/>
            </w:tcBorders>
            <w:shd w:val="clear" w:color="000000" w:fill="AFABAB"/>
            <w:vAlign w:val="bottom"/>
            <w:hideMark/>
          </w:tcPr>
          <w:p w:rsidR="00FB7C33" w:rsidRPr="00FB7C33" w:rsidRDefault="00FB7C33" w:rsidP="00FB7C33">
            <w:pPr>
              <w:pStyle w:val="NoSpacing"/>
              <w:rPr>
                <w:sz w:val="16"/>
                <w:szCs w:val="16"/>
              </w:rPr>
            </w:pPr>
            <w:r w:rsidRPr="00FB7C33">
              <w:rPr>
                <w:sz w:val="16"/>
                <w:szCs w:val="16"/>
              </w:rPr>
              <w:t>-1</w:t>
            </w:r>
            <w:r w:rsidR="00C80240">
              <w:rPr>
                <w:sz w:val="16"/>
                <w:szCs w:val="16"/>
              </w:rPr>
              <w:t>.</w:t>
            </w:r>
            <w:r w:rsidRPr="00FB7C33">
              <w:rPr>
                <w:sz w:val="16"/>
                <w:szCs w:val="16"/>
              </w:rPr>
              <w:t>428,23</w:t>
            </w:r>
          </w:p>
        </w:tc>
        <w:tc>
          <w:tcPr>
            <w:tcW w:w="492" w:type="pct"/>
            <w:tcBorders>
              <w:top w:val="nil"/>
              <w:left w:val="nil"/>
              <w:bottom w:val="single" w:sz="8" w:space="0" w:color="auto"/>
              <w:right w:val="single" w:sz="8" w:space="0" w:color="auto"/>
            </w:tcBorders>
            <w:shd w:val="clear" w:color="000000" w:fill="AFABAB"/>
            <w:vAlign w:val="center"/>
            <w:hideMark/>
          </w:tcPr>
          <w:p w:rsidR="00FB7C33" w:rsidRPr="00FB7C33" w:rsidRDefault="00FB7C33" w:rsidP="00FB7C33">
            <w:pPr>
              <w:pStyle w:val="NoSpacing"/>
              <w:rPr>
                <w:sz w:val="16"/>
                <w:szCs w:val="16"/>
              </w:rPr>
            </w:pPr>
            <w:r w:rsidRPr="00FB7C33">
              <w:rPr>
                <w:sz w:val="16"/>
                <w:szCs w:val="16"/>
              </w:rPr>
              <w:t>6</w:t>
            </w:r>
            <w:r w:rsidR="00C80240">
              <w:rPr>
                <w:sz w:val="16"/>
                <w:szCs w:val="16"/>
              </w:rPr>
              <w:t>.</w:t>
            </w:r>
            <w:r w:rsidRPr="00FB7C33">
              <w:rPr>
                <w:sz w:val="16"/>
                <w:szCs w:val="16"/>
              </w:rPr>
              <w:t>949,0</w:t>
            </w:r>
          </w:p>
        </w:tc>
        <w:tc>
          <w:tcPr>
            <w:tcW w:w="491" w:type="pct"/>
            <w:tcBorders>
              <w:top w:val="nil"/>
              <w:left w:val="nil"/>
              <w:bottom w:val="single" w:sz="8" w:space="0" w:color="auto"/>
              <w:right w:val="single" w:sz="8" w:space="0" w:color="auto"/>
            </w:tcBorders>
            <w:shd w:val="clear" w:color="000000" w:fill="AFABAB"/>
            <w:vAlign w:val="center"/>
            <w:hideMark/>
          </w:tcPr>
          <w:p w:rsidR="00FB7C33" w:rsidRPr="00FB7C33" w:rsidRDefault="00FB7C33" w:rsidP="00FB7C33">
            <w:pPr>
              <w:pStyle w:val="NoSpacing"/>
              <w:rPr>
                <w:sz w:val="16"/>
                <w:szCs w:val="16"/>
              </w:rPr>
            </w:pPr>
            <w:r w:rsidRPr="00FB7C33">
              <w:rPr>
                <w:sz w:val="16"/>
                <w:szCs w:val="16"/>
              </w:rPr>
              <w:t>5</w:t>
            </w:r>
            <w:r w:rsidR="00C80240">
              <w:rPr>
                <w:sz w:val="16"/>
                <w:szCs w:val="16"/>
              </w:rPr>
              <w:t>.</w:t>
            </w:r>
            <w:r w:rsidRPr="00FB7C33">
              <w:rPr>
                <w:sz w:val="16"/>
                <w:szCs w:val="16"/>
              </w:rPr>
              <w:t>333,3</w:t>
            </w:r>
          </w:p>
        </w:tc>
      </w:tr>
    </w:tbl>
    <w:p w:rsidR="001344A4" w:rsidRPr="0095227D" w:rsidRDefault="001344A4" w:rsidP="0080578C">
      <w:pPr>
        <w:ind w:right="-8"/>
      </w:pPr>
    </w:p>
    <w:p w:rsidR="00B56D37" w:rsidRPr="0095227D" w:rsidRDefault="00B56D37" w:rsidP="00D12B34">
      <w:r w:rsidRPr="0095227D">
        <w:t>На основу података о укупној висини дрвног фонда према посебној основи из 2002године (79.485,6 m3), десетогодишњег запреминског прираста и укупног обима сеча који је упретходном периоду извршен (18.729,62 m3), укупна дрвна маса 2011 године требало би да</w:t>
      </w:r>
      <w:r w:rsidR="00120D26">
        <w:rPr>
          <w:lang/>
        </w:rPr>
        <w:t xml:space="preserve"> </w:t>
      </w:r>
      <w:r w:rsidRPr="0095227D">
        <w:t>износи 98.445,39 m3. Међутим дрвна маса утврђена премером</w:t>
      </w:r>
      <w:r w:rsidR="00120D26">
        <w:rPr>
          <w:lang/>
        </w:rPr>
        <w:t xml:space="preserve"> </w:t>
      </w:r>
      <w:r w:rsidRPr="0095227D">
        <w:t>2011 године износи</w:t>
      </w:r>
      <w:r w:rsidR="00AA695D" w:rsidRPr="0095227D">
        <w:t xml:space="preserve"> </w:t>
      </w:r>
      <w:r w:rsidRPr="0095227D">
        <w:t>81.425,04m3.</w:t>
      </w:r>
    </w:p>
    <w:p w:rsidR="00B56D37" w:rsidRPr="0095227D" w:rsidRDefault="00B56D37" w:rsidP="00D12B34">
      <w:r w:rsidRPr="0095227D">
        <w:t>Мање добијена запремина од 17.104,36 m3 у односу на очекивану запремину може се објаснити једино као недостатак реализованог, односно евидентираног етата и прецењеног запреминског прираста у предходном уређајном раздобљу.</w:t>
      </w:r>
    </w:p>
    <w:p w:rsidR="00B56D37" w:rsidRPr="0095227D" w:rsidRDefault="00B56D37" w:rsidP="00D12B34">
      <w:r w:rsidRPr="0095227D">
        <w:t>Разлике у запремини не могу се конкретно објаснити али оне су сигурно садржане у</w:t>
      </w:r>
      <w:r w:rsidR="00C92132" w:rsidRPr="0095227D">
        <w:t xml:space="preserve"> </w:t>
      </w:r>
      <w:r w:rsidRPr="0095227D">
        <w:t>следећем</w:t>
      </w:r>
    </w:p>
    <w:p w:rsidR="00B56D37" w:rsidRPr="0095227D" w:rsidRDefault="00B56D37" w:rsidP="00D12B34">
      <w:r w:rsidRPr="0095227D">
        <w:t>·</w:t>
      </w:r>
      <w:r w:rsidRPr="0095227D">
        <w:tab/>
        <w:t>Немогућности да се спроведе концепт везаног узорка=переманентна инвентура</w:t>
      </w:r>
      <w:r w:rsidR="00C92132" w:rsidRPr="0095227D">
        <w:t xml:space="preserve"> </w:t>
      </w:r>
      <w:r w:rsidRPr="0095227D">
        <w:t>(полагање примерних површина са истим просторним распоредом (истим бројем, величином), истим интезитетом премера као у предходном уређивању).</w:t>
      </w:r>
    </w:p>
    <w:p w:rsidR="00B56D37" w:rsidRPr="0095227D" w:rsidRDefault="00B56D37" w:rsidP="00D12B34">
      <w:r w:rsidRPr="0095227D">
        <w:t>·</w:t>
      </w:r>
      <w:r w:rsidRPr="0095227D">
        <w:tab/>
        <w:t>Начина вођења евиденције извршених сеча (различити начини вођења евиденције извршених сеча кроз уређајне периоде–раздужења основа).</w:t>
      </w:r>
    </w:p>
    <w:p w:rsidR="00B56D37" w:rsidRPr="0095227D" w:rsidRDefault="00B56D37" w:rsidP="00D12B34">
      <w:r w:rsidRPr="0095227D">
        <w:t>·</w:t>
      </w:r>
      <w:r w:rsidRPr="0095227D">
        <w:tab/>
        <w:t>Различити методи бирани за премер сатојина у предходним уређајним периодима.</w:t>
      </w:r>
    </w:p>
    <w:p w:rsidR="00B56D37" w:rsidRPr="0095227D" w:rsidRDefault="00B56D37" w:rsidP="00D12B34">
      <w:r w:rsidRPr="0095227D">
        <w:t>·</w:t>
      </w:r>
      <w:r w:rsidRPr="0095227D">
        <w:tab/>
        <w:t>Коришћење различитих иструмената за премер састојина. Потребно је напоменути да су приликом ове инвентуре шума коришћене савремене технологије које су обезбедиле поузданије информације и тиме тачније одређивање основних таксационих елемената (број стабала, запремина, запремински прираста и др.) у односу на претходну инвентуру.</w:t>
      </w:r>
    </w:p>
    <w:p w:rsidR="00145FD8" w:rsidRPr="0095227D" w:rsidRDefault="00120D26" w:rsidP="00D12B34">
      <w:r>
        <w:t>·</w:t>
      </w:r>
      <w:r>
        <w:tab/>
        <w:t>Методике</w:t>
      </w:r>
      <w:r>
        <w:rPr>
          <w:lang/>
        </w:rPr>
        <w:t xml:space="preserve"> </w:t>
      </w:r>
      <w:r>
        <w:t>о</w:t>
      </w:r>
      <w:r w:rsidR="00B56D37" w:rsidRPr="0095227D">
        <w:t>брачуна маса (начин обрачуна запремеине и запреминског прираста различити у задња два уређајна раздобља.</w:t>
      </w:r>
    </w:p>
    <w:p w:rsidR="00B56D37" w:rsidRPr="0095227D" w:rsidRDefault="00B56D37" w:rsidP="00D12B34">
      <w:r w:rsidRPr="0095227D">
        <w:t>Примена различите методологије и различитих запреминских таблица могу довести до разлика у запремини, али су оне уграницама задовољавајуће тачности.</w:t>
      </w:r>
    </w:p>
    <w:p w:rsidR="00145FD8" w:rsidRPr="0095227D" w:rsidRDefault="00B56D37" w:rsidP="00D12B34">
      <w:r w:rsidRPr="0095227D">
        <w:t>Тачност евиденције посечене дрвне запремине је у надлежности корисника шума, а колико је пројектанту познато тих проблема није било.</w:t>
      </w:r>
    </w:p>
    <w:p w:rsidR="00B56D37" w:rsidRPr="0095227D" w:rsidRDefault="00B56D37" w:rsidP="0080578C">
      <w:pPr>
        <w:pStyle w:val="Heading2"/>
        <w:ind w:right="-8"/>
      </w:pPr>
      <w:bookmarkStart w:id="97" w:name="_Toc124749020"/>
      <w:bookmarkStart w:id="98" w:name="_Toc124940929"/>
      <w:r w:rsidRPr="0095227D">
        <w:t>6.3 Однос планираних и остварених радова у досадашњем газдовању</w:t>
      </w:r>
      <w:bookmarkEnd w:id="97"/>
      <w:bookmarkEnd w:id="98"/>
    </w:p>
    <w:p w:rsidR="00B56D37" w:rsidRPr="0095227D" w:rsidRDefault="00B56D37" w:rsidP="000A6C4F">
      <w:pPr>
        <w:pStyle w:val="Heading3"/>
      </w:pPr>
      <w:bookmarkStart w:id="99" w:name="_TOC_250058"/>
      <w:bookmarkStart w:id="100" w:name="_Toc124749021"/>
      <w:bookmarkStart w:id="101" w:name="_Toc124940930"/>
      <w:r w:rsidRPr="0095227D">
        <w:t>6.3.1 Досадашњи радови на обнови и гајању</w:t>
      </w:r>
      <w:bookmarkEnd w:id="99"/>
      <w:r w:rsidRPr="0095227D">
        <w:t xml:space="preserve"> шума</w:t>
      </w:r>
      <w:bookmarkEnd w:id="100"/>
      <w:bookmarkEnd w:id="101"/>
    </w:p>
    <w:p w:rsidR="00B56D37" w:rsidRPr="0095227D" w:rsidRDefault="00B56D37" w:rsidP="00D12B34">
      <w:r w:rsidRPr="0095227D">
        <w:t>Претходном</w:t>
      </w:r>
      <w:r w:rsidR="00120D26">
        <w:rPr>
          <w:lang/>
        </w:rPr>
        <w:t xml:space="preserve"> п</w:t>
      </w:r>
      <w:r w:rsidRPr="0095227D">
        <w:t>осебном</w:t>
      </w:r>
      <w:r w:rsidR="00120D26">
        <w:rPr>
          <w:lang/>
        </w:rPr>
        <w:t xml:space="preserve"> </w:t>
      </w:r>
      <w:r w:rsidRPr="0095227D">
        <w:t>основом</w:t>
      </w:r>
      <w:r w:rsidR="00120D26">
        <w:rPr>
          <w:lang/>
        </w:rPr>
        <w:t xml:space="preserve"> </w:t>
      </w:r>
      <w:r w:rsidRPr="0095227D">
        <w:t>газдовања</w:t>
      </w:r>
      <w:r w:rsidR="00120D26">
        <w:rPr>
          <w:lang/>
        </w:rPr>
        <w:t xml:space="preserve"> </w:t>
      </w:r>
      <w:r w:rsidRPr="0095227D">
        <w:t>шумама</w:t>
      </w:r>
      <w:r w:rsidR="00120D26">
        <w:rPr>
          <w:lang/>
        </w:rPr>
        <w:t xml:space="preserve"> </w:t>
      </w:r>
      <w:r w:rsidRPr="0095227D">
        <w:t>за</w:t>
      </w:r>
      <w:r w:rsidR="00120D26">
        <w:rPr>
          <w:lang/>
        </w:rPr>
        <w:t xml:space="preserve"> </w:t>
      </w:r>
      <w:r w:rsidRPr="0095227D">
        <w:t>ГJ„Рујан “планирани су следећи радови на гајењу шума:</w:t>
      </w:r>
    </w:p>
    <w:p w:rsidR="00B56D37" w:rsidRPr="002A5DB9" w:rsidRDefault="00B56D37" w:rsidP="002E7106">
      <w:pPr>
        <w:pStyle w:val="BodyText"/>
        <w:ind w:right="-8" w:firstLine="851"/>
        <w:rPr>
          <w:b/>
          <w:bCs/>
          <w:sz w:val="16"/>
          <w:szCs w:val="16"/>
        </w:rPr>
      </w:pPr>
      <w:r w:rsidRPr="0095227D">
        <w:rPr>
          <w:b/>
          <w:bCs/>
          <w:sz w:val="16"/>
          <w:szCs w:val="16"/>
        </w:rPr>
        <w:t>Табела бр. 2</w:t>
      </w:r>
      <w:r w:rsidR="002A5DB9">
        <w:rPr>
          <w:b/>
          <w:bCs/>
          <w:sz w:val="16"/>
          <w:szCs w:val="16"/>
        </w:rPr>
        <w:t>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8"/>
        <w:gridCol w:w="996"/>
        <w:gridCol w:w="1179"/>
        <w:gridCol w:w="1275"/>
        <w:gridCol w:w="14"/>
      </w:tblGrid>
      <w:tr w:rsidR="00B56D37" w:rsidRPr="0095227D" w:rsidTr="00C92132">
        <w:trPr>
          <w:gridAfter w:val="1"/>
          <w:wAfter w:w="14" w:type="dxa"/>
          <w:trHeight w:val="333"/>
          <w:jc w:val="center"/>
        </w:trPr>
        <w:tc>
          <w:tcPr>
            <w:tcW w:w="4488" w:type="dxa"/>
            <w:vMerge w:val="restart"/>
            <w:shd w:val="clear" w:color="auto" w:fill="D9D9D9"/>
          </w:tcPr>
          <w:p w:rsidR="00B56D37" w:rsidRPr="0095227D" w:rsidRDefault="00B56D37" w:rsidP="0080578C">
            <w:pPr>
              <w:pStyle w:val="NoSpacing"/>
              <w:ind w:right="-8"/>
            </w:pPr>
            <w:r w:rsidRPr="0095227D">
              <w:t>Врста</w:t>
            </w:r>
            <w:r w:rsidR="00120D26">
              <w:rPr>
                <w:lang/>
              </w:rPr>
              <w:t xml:space="preserve"> </w:t>
            </w:r>
            <w:r w:rsidRPr="0095227D">
              <w:t>радова</w:t>
            </w:r>
          </w:p>
          <w:p w:rsidR="00B56D37" w:rsidRPr="0095227D" w:rsidRDefault="00B56D37" w:rsidP="0080578C">
            <w:pPr>
              <w:pStyle w:val="NoSpacing"/>
              <w:ind w:right="-8"/>
            </w:pPr>
          </w:p>
        </w:tc>
        <w:tc>
          <w:tcPr>
            <w:tcW w:w="3450" w:type="dxa"/>
            <w:gridSpan w:val="3"/>
            <w:shd w:val="clear" w:color="auto" w:fill="D9D9D9"/>
          </w:tcPr>
          <w:p w:rsidR="00B56D37" w:rsidRPr="0095227D" w:rsidRDefault="00B56D37" w:rsidP="0080578C">
            <w:pPr>
              <w:pStyle w:val="NoSpacing"/>
              <w:ind w:right="-8"/>
            </w:pPr>
            <w:r w:rsidRPr="0095227D">
              <w:t>Остварено</w:t>
            </w:r>
          </w:p>
        </w:tc>
      </w:tr>
      <w:tr w:rsidR="00B56D37" w:rsidRPr="0095227D" w:rsidTr="00C92132">
        <w:trPr>
          <w:trHeight w:val="419"/>
          <w:jc w:val="center"/>
        </w:trPr>
        <w:tc>
          <w:tcPr>
            <w:tcW w:w="4488" w:type="dxa"/>
            <w:vMerge/>
            <w:tcBorders>
              <w:top w:val="nil"/>
            </w:tcBorders>
            <w:shd w:val="clear" w:color="auto" w:fill="D9D9D9"/>
          </w:tcPr>
          <w:p w:rsidR="00B56D37" w:rsidRPr="0095227D" w:rsidRDefault="00B56D37" w:rsidP="0080578C">
            <w:pPr>
              <w:pStyle w:val="NoSpacing"/>
              <w:ind w:right="-8"/>
              <w:rPr>
                <w:sz w:val="2"/>
                <w:szCs w:val="2"/>
              </w:rPr>
            </w:pPr>
          </w:p>
        </w:tc>
        <w:tc>
          <w:tcPr>
            <w:tcW w:w="996" w:type="dxa"/>
            <w:shd w:val="clear" w:color="auto" w:fill="D9D9D9"/>
          </w:tcPr>
          <w:p w:rsidR="00B56D37" w:rsidRPr="0095227D" w:rsidRDefault="00B56D37" w:rsidP="0080578C">
            <w:pPr>
              <w:pStyle w:val="NoSpacing"/>
              <w:ind w:right="-8"/>
            </w:pPr>
            <w:r w:rsidRPr="0095227D">
              <w:t>ha</w:t>
            </w:r>
          </w:p>
        </w:tc>
        <w:tc>
          <w:tcPr>
            <w:tcW w:w="1179" w:type="dxa"/>
            <w:shd w:val="clear" w:color="auto" w:fill="D9D9D9"/>
          </w:tcPr>
          <w:p w:rsidR="00B56D37" w:rsidRPr="0095227D" w:rsidRDefault="00B56D37" w:rsidP="0080578C">
            <w:pPr>
              <w:pStyle w:val="NoSpacing"/>
              <w:ind w:right="-8"/>
            </w:pPr>
            <w:r w:rsidRPr="0095227D">
              <w:t>ha</w:t>
            </w:r>
          </w:p>
        </w:tc>
        <w:tc>
          <w:tcPr>
            <w:tcW w:w="1289" w:type="dxa"/>
            <w:gridSpan w:val="2"/>
            <w:shd w:val="clear" w:color="auto" w:fill="D9D9D9"/>
          </w:tcPr>
          <w:p w:rsidR="00B56D37" w:rsidRPr="0095227D" w:rsidRDefault="00B56D37" w:rsidP="0080578C">
            <w:pPr>
              <w:pStyle w:val="NoSpacing"/>
              <w:ind w:right="-8"/>
            </w:pPr>
            <w:r w:rsidRPr="0095227D">
              <w:t>%</w:t>
            </w:r>
          </w:p>
        </w:tc>
      </w:tr>
      <w:tr w:rsidR="00B56D37" w:rsidRPr="0095227D" w:rsidTr="00C92132">
        <w:trPr>
          <w:trHeight w:val="229"/>
          <w:jc w:val="center"/>
        </w:trPr>
        <w:tc>
          <w:tcPr>
            <w:tcW w:w="4488" w:type="dxa"/>
          </w:tcPr>
          <w:p w:rsidR="00B56D37" w:rsidRPr="0095227D" w:rsidRDefault="00B56D37" w:rsidP="0080578C">
            <w:pPr>
              <w:pStyle w:val="NoSpacing"/>
              <w:ind w:right="-8"/>
            </w:pPr>
            <w:r w:rsidRPr="0095227D">
              <w:t>Санација пожаришта ручно</w:t>
            </w:r>
            <w:r w:rsidR="00AA695D" w:rsidRPr="0095227D">
              <w:t xml:space="preserve">       </w:t>
            </w:r>
            <w:r w:rsidRPr="0095227D">
              <w:t xml:space="preserve"> 117</w:t>
            </w:r>
          </w:p>
        </w:tc>
        <w:tc>
          <w:tcPr>
            <w:tcW w:w="996" w:type="dxa"/>
          </w:tcPr>
          <w:p w:rsidR="00B56D37" w:rsidRPr="0095227D" w:rsidRDefault="00B56D37" w:rsidP="0080578C">
            <w:pPr>
              <w:pStyle w:val="NoSpacing"/>
              <w:ind w:right="-8"/>
              <w:rPr>
                <w:szCs w:val="20"/>
              </w:rPr>
            </w:pPr>
            <w:r w:rsidRPr="0095227D">
              <w:rPr>
                <w:szCs w:val="20"/>
              </w:rPr>
              <w:t>289,77</w:t>
            </w:r>
          </w:p>
        </w:tc>
        <w:tc>
          <w:tcPr>
            <w:tcW w:w="1179" w:type="dxa"/>
          </w:tcPr>
          <w:p w:rsidR="00B56D37" w:rsidRPr="0095227D" w:rsidRDefault="00B56D37" w:rsidP="0080578C">
            <w:pPr>
              <w:pStyle w:val="NoSpacing"/>
              <w:ind w:right="-8"/>
              <w:rPr>
                <w:sz w:val="16"/>
              </w:rPr>
            </w:pPr>
          </w:p>
        </w:tc>
        <w:tc>
          <w:tcPr>
            <w:tcW w:w="1289" w:type="dxa"/>
            <w:gridSpan w:val="2"/>
          </w:tcPr>
          <w:p w:rsidR="00B56D37" w:rsidRPr="0095227D" w:rsidRDefault="00B56D37" w:rsidP="0080578C">
            <w:pPr>
              <w:pStyle w:val="NoSpacing"/>
              <w:ind w:right="-8"/>
              <w:rPr>
                <w:sz w:val="16"/>
              </w:rPr>
            </w:pPr>
          </w:p>
        </w:tc>
      </w:tr>
      <w:tr w:rsidR="00B56D37" w:rsidRPr="0095227D" w:rsidTr="00C92132">
        <w:trPr>
          <w:trHeight w:val="229"/>
          <w:jc w:val="center"/>
        </w:trPr>
        <w:tc>
          <w:tcPr>
            <w:tcW w:w="4488" w:type="dxa"/>
          </w:tcPr>
          <w:p w:rsidR="00B56D37" w:rsidRPr="0095227D" w:rsidRDefault="00B56D37" w:rsidP="0080578C">
            <w:pPr>
              <w:pStyle w:val="NoSpacing"/>
              <w:ind w:right="-8"/>
            </w:pPr>
            <w:r w:rsidRPr="0095227D">
              <w:t>Комплетна припр. терена за пошумљавање</w:t>
            </w:r>
            <w:r w:rsidR="00AA695D" w:rsidRPr="0095227D">
              <w:t xml:space="preserve"> </w:t>
            </w:r>
            <w:r w:rsidRPr="0095227D">
              <w:t>127</w:t>
            </w:r>
          </w:p>
        </w:tc>
        <w:tc>
          <w:tcPr>
            <w:tcW w:w="996" w:type="dxa"/>
          </w:tcPr>
          <w:p w:rsidR="00B56D37" w:rsidRPr="0095227D" w:rsidRDefault="00B56D37" w:rsidP="0080578C">
            <w:pPr>
              <w:pStyle w:val="NoSpacing"/>
              <w:ind w:right="-8"/>
              <w:rPr>
                <w:szCs w:val="20"/>
              </w:rPr>
            </w:pPr>
            <w:r w:rsidRPr="0095227D">
              <w:rPr>
                <w:szCs w:val="20"/>
              </w:rPr>
              <w:t>38,43</w:t>
            </w:r>
          </w:p>
        </w:tc>
        <w:tc>
          <w:tcPr>
            <w:tcW w:w="1179" w:type="dxa"/>
          </w:tcPr>
          <w:p w:rsidR="00B56D37" w:rsidRPr="0095227D" w:rsidRDefault="00B56D37" w:rsidP="0080578C">
            <w:pPr>
              <w:pStyle w:val="NoSpacing"/>
              <w:ind w:right="-8"/>
              <w:rPr>
                <w:sz w:val="16"/>
              </w:rPr>
            </w:pPr>
          </w:p>
        </w:tc>
        <w:tc>
          <w:tcPr>
            <w:tcW w:w="1289" w:type="dxa"/>
            <w:gridSpan w:val="2"/>
          </w:tcPr>
          <w:p w:rsidR="00B56D37" w:rsidRPr="0095227D" w:rsidRDefault="00B56D37" w:rsidP="0080578C">
            <w:pPr>
              <w:pStyle w:val="NoSpacing"/>
              <w:ind w:right="-8"/>
              <w:rPr>
                <w:sz w:val="16"/>
              </w:rPr>
            </w:pPr>
          </w:p>
        </w:tc>
      </w:tr>
      <w:tr w:rsidR="00B56D37" w:rsidRPr="0095227D" w:rsidTr="00C92132">
        <w:trPr>
          <w:trHeight w:val="229"/>
          <w:jc w:val="center"/>
        </w:trPr>
        <w:tc>
          <w:tcPr>
            <w:tcW w:w="4488" w:type="dxa"/>
          </w:tcPr>
          <w:p w:rsidR="00B56D37" w:rsidRPr="0095227D" w:rsidRDefault="00B56D37" w:rsidP="0080578C">
            <w:pPr>
              <w:pStyle w:val="NoSpacing"/>
              <w:ind w:right="-8"/>
            </w:pPr>
            <w:r w:rsidRPr="0095227D">
              <w:t>Вешт.пошумљ. голети и обеш. повр.</w:t>
            </w:r>
            <w:r w:rsidR="00AA695D" w:rsidRPr="0095227D">
              <w:t xml:space="preserve">    </w:t>
            </w:r>
            <w:r w:rsidRPr="0095227D">
              <w:t>313</w:t>
            </w:r>
          </w:p>
        </w:tc>
        <w:tc>
          <w:tcPr>
            <w:tcW w:w="996" w:type="dxa"/>
          </w:tcPr>
          <w:p w:rsidR="00B56D37" w:rsidRPr="0095227D" w:rsidRDefault="00B56D37" w:rsidP="0080578C">
            <w:pPr>
              <w:pStyle w:val="NoSpacing"/>
              <w:ind w:right="-8"/>
              <w:rPr>
                <w:szCs w:val="20"/>
              </w:rPr>
            </w:pPr>
            <w:r w:rsidRPr="0095227D">
              <w:rPr>
                <w:szCs w:val="20"/>
              </w:rPr>
              <w:t>29,89</w:t>
            </w:r>
          </w:p>
        </w:tc>
        <w:tc>
          <w:tcPr>
            <w:tcW w:w="1179" w:type="dxa"/>
          </w:tcPr>
          <w:p w:rsidR="00B56D37" w:rsidRPr="0095227D" w:rsidRDefault="00B56D37" w:rsidP="0080578C">
            <w:pPr>
              <w:pStyle w:val="NoSpacing"/>
              <w:ind w:right="-8"/>
              <w:rPr>
                <w:szCs w:val="20"/>
              </w:rPr>
            </w:pPr>
            <w:r w:rsidRPr="0095227D">
              <w:rPr>
                <w:szCs w:val="20"/>
              </w:rPr>
              <w:t>87,1</w:t>
            </w:r>
          </w:p>
        </w:tc>
        <w:tc>
          <w:tcPr>
            <w:tcW w:w="1289" w:type="dxa"/>
            <w:gridSpan w:val="2"/>
          </w:tcPr>
          <w:p w:rsidR="00B56D37" w:rsidRPr="0095227D" w:rsidRDefault="00B56D37" w:rsidP="0080578C">
            <w:pPr>
              <w:pStyle w:val="NoSpacing"/>
              <w:ind w:right="-8"/>
              <w:rPr>
                <w:szCs w:val="20"/>
              </w:rPr>
            </w:pPr>
            <w:r w:rsidRPr="0095227D">
              <w:rPr>
                <w:szCs w:val="20"/>
              </w:rPr>
              <w:t>291,40</w:t>
            </w:r>
          </w:p>
        </w:tc>
      </w:tr>
      <w:tr w:rsidR="00B56D37" w:rsidRPr="0095227D" w:rsidTr="00C92132">
        <w:trPr>
          <w:trHeight w:val="229"/>
          <w:jc w:val="center"/>
        </w:trPr>
        <w:tc>
          <w:tcPr>
            <w:tcW w:w="4488" w:type="dxa"/>
          </w:tcPr>
          <w:p w:rsidR="00B56D37" w:rsidRPr="0095227D" w:rsidRDefault="00AA695D" w:rsidP="0080578C">
            <w:pPr>
              <w:pStyle w:val="NoSpacing"/>
              <w:ind w:right="-8"/>
            </w:pPr>
            <w:r w:rsidRPr="0095227D">
              <w:lastRenderedPageBreak/>
              <w:t xml:space="preserve"> </w:t>
            </w:r>
            <w:r w:rsidR="00B56D37" w:rsidRPr="0095227D">
              <w:t>Вештач.пошум. садњом</w:t>
            </w:r>
            <w:r w:rsidRPr="0095227D">
              <w:t xml:space="preserve">         </w:t>
            </w:r>
            <w:r w:rsidR="00B56D37" w:rsidRPr="0095227D">
              <w:t>317</w:t>
            </w:r>
          </w:p>
        </w:tc>
        <w:tc>
          <w:tcPr>
            <w:tcW w:w="996" w:type="dxa"/>
          </w:tcPr>
          <w:p w:rsidR="00B56D37" w:rsidRPr="0095227D" w:rsidRDefault="00B56D37" w:rsidP="0080578C">
            <w:pPr>
              <w:pStyle w:val="NoSpacing"/>
              <w:ind w:right="-8"/>
              <w:rPr>
                <w:szCs w:val="20"/>
              </w:rPr>
            </w:pPr>
            <w:r w:rsidRPr="0095227D">
              <w:rPr>
                <w:szCs w:val="20"/>
              </w:rPr>
              <w:t>298,31</w:t>
            </w:r>
          </w:p>
        </w:tc>
        <w:tc>
          <w:tcPr>
            <w:tcW w:w="1179" w:type="dxa"/>
          </w:tcPr>
          <w:p w:rsidR="00B56D37" w:rsidRPr="0095227D" w:rsidRDefault="00B56D37" w:rsidP="0080578C">
            <w:pPr>
              <w:pStyle w:val="NoSpacing"/>
              <w:ind w:right="-8"/>
              <w:rPr>
                <w:szCs w:val="20"/>
              </w:rPr>
            </w:pPr>
          </w:p>
        </w:tc>
        <w:tc>
          <w:tcPr>
            <w:tcW w:w="1289" w:type="dxa"/>
            <w:gridSpan w:val="2"/>
          </w:tcPr>
          <w:p w:rsidR="00B56D37" w:rsidRPr="0095227D" w:rsidRDefault="00B56D37" w:rsidP="0080578C">
            <w:pPr>
              <w:pStyle w:val="NoSpacing"/>
              <w:ind w:right="-8"/>
              <w:rPr>
                <w:szCs w:val="20"/>
              </w:rPr>
            </w:pPr>
          </w:p>
        </w:tc>
      </w:tr>
      <w:tr w:rsidR="00B56D37" w:rsidRPr="0095227D" w:rsidTr="00C92132">
        <w:trPr>
          <w:trHeight w:val="229"/>
          <w:jc w:val="center"/>
        </w:trPr>
        <w:tc>
          <w:tcPr>
            <w:tcW w:w="4488" w:type="dxa"/>
          </w:tcPr>
          <w:p w:rsidR="00B56D37" w:rsidRPr="0095227D" w:rsidRDefault="00AA695D" w:rsidP="0080578C">
            <w:pPr>
              <w:pStyle w:val="NoSpacing"/>
              <w:ind w:right="-8"/>
            </w:pPr>
            <w:r w:rsidRPr="0095227D">
              <w:t xml:space="preserve"> </w:t>
            </w:r>
            <w:r w:rsidR="00B56D37" w:rsidRPr="0095227D">
              <w:t>Обнављ.багрема вег. путем</w:t>
            </w:r>
            <w:r w:rsidRPr="0095227D">
              <w:t xml:space="preserve">        </w:t>
            </w:r>
            <w:r w:rsidR="00B56D37" w:rsidRPr="0095227D">
              <w:t>328</w:t>
            </w:r>
          </w:p>
        </w:tc>
        <w:tc>
          <w:tcPr>
            <w:tcW w:w="996" w:type="dxa"/>
          </w:tcPr>
          <w:p w:rsidR="00B56D37" w:rsidRPr="0095227D" w:rsidRDefault="00B56D37" w:rsidP="0080578C">
            <w:pPr>
              <w:pStyle w:val="NoSpacing"/>
              <w:ind w:right="-8"/>
              <w:rPr>
                <w:szCs w:val="20"/>
              </w:rPr>
            </w:pPr>
            <w:r w:rsidRPr="0095227D">
              <w:rPr>
                <w:szCs w:val="20"/>
              </w:rPr>
              <w:t>185,44</w:t>
            </w:r>
          </w:p>
        </w:tc>
        <w:tc>
          <w:tcPr>
            <w:tcW w:w="1179" w:type="dxa"/>
          </w:tcPr>
          <w:p w:rsidR="00B56D37" w:rsidRPr="0095227D" w:rsidRDefault="00B56D37" w:rsidP="0080578C">
            <w:pPr>
              <w:pStyle w:val="NoSpacing"/>
              <w:ind w:right="-8"/>
              <w:rPr>
                <w:szCs w:val="20"/>
              </w:rPr>
            </w:pPr>
            <w:r w:rsidRPr="0095227D">
              <w:rPr>
                <w:szCs w:val="20"/>
              </w:rPr>
              <w:t>19,3</w:t>
            </w:r>
          </w:p>
        </w:tc>
        <w:tc>
          <w:tcPr>
            <w:tcW w:w="1289" w:type="dxa"/>
            <w:gridSpan w:val="2"/>
          </w:tcPr>
          <w:p w:rsidR="00B56D37" w:rsidRPr="0095227D" w:rsidRDefault="00AA695D" w:rsidP="0080578C">
            <w:pPr>
              <w:pStyle w:val="NoSpacing"/>
              <w:ind w:right="-8"/>
              <w:rPr>
                <w:szCs w:val="20"/>
              </w:rPr>
            </w:pPr>
            <w:r w:rsidRPr="0095227D">
              <w:rPr>
                <w:szCs w:val="20"/>
              </w:rPr>
              <w:t xml:space="preserve"> </w:t>
            </w:r>
            <w:r w:rsidR="00B56D37" w:rsidRPr="0095227D">
              <w:rPr>
                <w:szCs w:val="20"/>
              </w:rPr>
              <w:t>10,41</w:t>
            </w:r>
          </w:p>
        </w:tc>
      </w:tr>
      <w:tr w:rsidR="00B56D37" w:rsidRPr="0095227D" w:rsidTr="00C92132">
        <w:trPr>
          <w:trHeight w:val="229"/>
          <w:jc w:val="center"/>
        </w:trPr>
        <w:tc>
          <w:tcPr>
            <w:tcW w:w="4488" w:type="dxa"/>
          </w:tcPr>
          <w:p w:rsidR="00B56D37" w:rsidRPr="0095227D" w:rsidRDefault="00B56D37" w:rsidP="0080578C">
            <w:pPr>
              <w:pStyle w:val="NoSpacing"/>
              <w:ind w:right="-8"/>
            </w:pPr>
            <w:r w:rsidRPr="0095227D">
              <w:t>Попуњав.вештач. подигн. култура садњом</w:t>
            </w:r>
            <w:r w:rsidR="00AA695D" w:rsidRPr="0095227D">
              <w:t xml:space="preserve"> </w:t>
            </w:r>
            <w:r w:rsidRPr="0095227D">
              <w:t xml:space="preserve"> 414</w:t>
            </w:r>
          </w:p>
        </w:tc>
        <w:tc>
          <w:tcPr>
            <w:tcW w:w="996" w:type="dxa"/>
          </w:tcPr>
          <w:p w:rsidR="00B56D37" w:rsidRPr="0095227D" w:rsidRDefault="00B56D37" w:rsidP="0080578C">
            <w:pPr>
              <w:pStyle w:val="NoSpacing"/>
              <w:ind w:right="-8"/>
              <w:rPr>
                <w:szCs w:val="20"/>
              </w:rPr>
            </w:pPr>
            <w:r w:rsidRPr="0095227D">
              <w:rPr>
                <w:szCs w:val="20"/>
              </w:rPr>
              <w:t>328,20</w:t>
            </w:r>
          </w:p>
        </w:tc>
        <w:tc>
          <w:tcPr>
            <w:tcW w:w="1179" w:type="dxa"/>
          </w:tcPr>
          <w:p w:rsidR="00B56D37" w:rsidRPr="0095227D" w:rsidRDefault="00B56D37" w:rsidP="0080578C">
            <w:pPr>
              <w:pStyle w:val="NoSpacing"/>
              <w:ind w:right="-8"/>
              <w:rPr>
                <w:szCs w:val="20"/>
              </w:rPr>
            </w:pPr>
          </w:p>
        </w:tc>
        <w:tc>
          <w:tcPr>
            <w:tcW w:w="1289" w:type="dxa"/>
            <w:gridSpan w:val="2"/>
          </w:tcPr>
          <w:p w:rsidR="00B56D37" w:rsidRPr="0095227D" w:rsidRDefault="00B56D37" w:rsidP="0080578C">
            <w:pPr>
              <w:pStyle w:val="NoSpacing"/>
              <w:ind w:right="-8"/>
              <w:rPr>
                <w:szCs w:val="20"/>
              </w:rPr>
            </w:pPr>
          </w:p>
        </w:tc>
      </w:tr>
      <w:tr w:rsidR="00B56D37" w:rsidRPr="0095227D" w:rsidTr="00C92132">
        <w:trPr>
          <w:trHeight w:val="229"/>
          <w:jc w:val="center"/>
        </w:trPr>
        <w:tc>
          <w:tcPr>
            <w:tcW w:w="4488" w:type="dxa"/>
          </w:tcPr>
          <w:p w:rsidR="00B56D37" w:rsidRPr="0095227D" w:rsidRDefault="00AA695D" w:rsidP="0080578C">
            <w:pPr>
              <w:pStyle w:val="NoSpacing"/>
              <w:ind w:right="-8"/>
            </w:pPr>
            <w:r w:rsidRPr="0095227D">
              <w:t xml:space="preserve"> </w:t>
            </w:r>
            <w:r w:rsidR="00B56D37" w:rsidRPr="0095227D">
              <w:t>Сеча избојака и уклањање корова ручно</w:t>
            </w:r>
            <w:r w:rsidRPr="0095227D">
              <w:t xml:space="preserve">  </w:t>
            </w:r>
            <w:r w:rsidR="00B56D37" w:rsidRPr="0095227D">
              <w:t>513</w:t>
            </w:r>
          </w:p>
        </w:tc>
        <w:tc>
          <w:tcPr>
            <w:tcW w:w="996" w:type="dxa"/>
          </w:tcPr>
          <w:p w:rsidR="00B56D37" w:rsidRPr="0095227D" w:rsidRDefault="00B56D37" w:rsidP="0080578C">
            <w:pPr>
              <w:pStyle w:val="NoSpacing"/>
              <w:ind w:right="-8"/>
              <w:rPr>
                <w:szCs w:val="20"/>
              </w:rPr>
            </w:pPr>
            <w:r w:rsidRPr="0095227D">
              <w:rPr>
                <w:szCs w:val="20"/>
              </w:rPr>
              <w:t>8,54</w:t>
            </w:r>
          </w:p>
        </w:tc>
        <w:tc>
          <w:tcPr>
            <w:tcW w:w="1179" w:type="dxa"/>
          </w:tcPr>
          <w:p w:rsidR="00B56D37" w:rsidRPr="0095227D" w:rsidRDefault="00B56D37" w:rsidP="0080578C">
            <w:pPr>
              <w:pStyle w:val="NoSpacing"/>
              <w:ind w:right="-8"/>
              <w:rPr>
                <w:szCs w:val="20"/>
              </w:rPr>
            </w:pPr>
          </w:p>
        </w:tc>
        <w:tc>
          <w:tcPr>
            <w:tcW w:w="1289" w:type="dxa"/>
            <w:gridSpan w:val="2"/>
          </w:tcPr>
          <w:p w:rsidR="00B56D37" w:rsidRPr="0095227D" w:rsidRDefault="00B56D37" w:rsidP="0080578C">
            <w:pPr>
              <w:pStyle w:val="NoSpacing"/>
              <w:ind w:right="-8"/>
              <w:rPr>
                <w:szCs w:val="20"/>
              </w:rPr>
            </w:pPr>
          </w:p>
        </w:tc>
      </w:tr>
      <w:tr w:rsidR="00B56D37" w:rsidRPr="0095227D" w:rsidTr="00C92132">
        <w:trPr>
          <w:trHeight w:val="229"/>
          <w:jc w:val="center"/>
        </w:trPr>
        <w:tc>
          <w:tcPr>
            <w:tcW w:w="4488" w:type="dxa"/>
          </w:tcPr>
          <w:p w:rsidR="00B56D37" w:rsidRPr="0095227D" w:rsidRDefault="00B56D37" w:rsidP="0080578C">
            <w:pPr>
              <w:pStyle w:val="NoSpacing"/>
              <w:ind w:right="-8"/>
            </w:pPr>
            <w:r w:rsidRPr="0095227D">
              <w:t>Окопавање и прашење у културама</w:t>
            </w:r>
            <w:r w:rsidR="00AA695D" w:rsidRPr="0095227D">
              <w:t xml:space="preserve">    </w:t>
            </w:r>
            <w:r w:rsidRPr="0095227D">
              <w:t>518</w:t>
            </w:r>
          </w:p>
        </w:tc>
        <w:tc>
          <w:tcPr>
            <w:tcW w:w="996" w:type="dxa"/>
          </w:tcPr>
          <w:p w:rsidR="00B56D37" w:rsidRPr="0095227D" w:rsidRDefault="00B56D37" w:rsidP="0080578C">
            <w:pPr>
              <w:pStyle w:val="NoSpacing"/>
              <w:ind w:right="-8"/>
              <w:rPr>
                <w:szCs w:val="20"/>
              </w:rPr>
            </w:pPr>
            <w:r w:rsidRPr="0095227D">
              <w:rPr>
                <w:szCs w:val="20"/>
              </w:rPr>
              <w:t>656,40</w:t>
            </w:r>
          </w:p>
        </w:tc>
        <w:tc>
          <w:tcPr>
            <w:tcW w:w="1179" w:type="dxa"/>
          </w:tcPr>
          <w:p w:rsidR="00B56D37" w:rsidRPr="0095227D" w:rsidRDefault="00B56D37" w:rsidP="0080578C">
            <w:pPr>
              <w:pStyle w:val="NoSpacing"/>
              <w:ind w:right="-8"/>
              <w:rPr>
                <w:szCs w:val="20"/>
              </w:rPr>
            </w:pPr>
          </w:p>
        </w:tc>
        <w:tc>
          <w:tcPr>
            <w:tcW w:w="1289" w:type="dxa"/>
            <w:gridSpan w:val="2"/>
          </w:tcPr>
          <w:p w:rsidR="00B56D37" w:rsidRPr="0095227D" w:rsidRDefault="00B56D37" w:rsidP="0080578C">
            <w:pPr>
              <w:pStyle w:val="NoSpacing"/>
              <w:ind w:right="-8"/>
              <w:rPr>
                <w:szCs w:val="20"/>
              </w:rPr>
            </w:pPr>
          </w:p>
        </w:tc>
      </w:tr>
      <w:tr w:rsidR="00B56D37" w:rsidRPr="0095227D" w:rsidTr="00C92132">
        <w:trPr>
          <w:trHeight w:val="229"/>
          <w:jc w:val="center"/>
        </w:trPr>
        <w:tc>
          <w:tcPr>
            <w:tcW w:w="4488" w:type="dxa"/>
          </w:tcPr>
          <w:p w:rsidR="00B56D37" w:rsidRPr="0095227D" w:rsidRDefault="00B56D37" w:rsidP="0080578C">
            <w:pPr>
              <w:pStyle w:val="NoSpacing"/>
              <w:ind w:right="-8"/>
            </w:pPr>
            <w:r w:rsidRPr="0095227D">
              <w:t>Прореде у вештачки подигнутим саст.</w:t>
            </w:r>
            <w:r w:rsidR="00AA695D" w:rsidRPr="0095227D">
              <w:t xml:space="preserve">  </w:t>
            </w:r>
            <w:r w:rsidRPr="0095227D">
              <w:t xml:space="preserve"> 532</w:t>
            </w:r>
          </w:p>
        </w:tc>
        <w:tc>
          <w:tcPr>
            <w:tcW w:w="996" w:type="dxa"/>
          </w:tcPr>
          <w:p w:rsidR="00B56D37" w:rsidRPr="0095227D" w:rsidRDefault="00B56D37" w:rsidP="0080578C">
            <w:pPr>
              <w:pStyle w:val="NoSpacing"/>
              <w:ind w:right="-8"/>
              <w:rPr>
                <w:szCs w:val="20"/>
              </w:rPr>
            </w:pPr>
            <w:r w:rsidRPr="0095227D">
              <w:rPr>
                <w:szCs w:val="20"/>
              </w:rPr>
              <w:t>282,55</w:t>
            </w:r>
          </w:p>
        </w:tc>
        <w:tc>
          <w:tcPr>
            <w:tcW w:w="1179" w:type="dxa"/>
          </w:tcPr>
          <w:p w:rsidR="00B56D37" w:rsidRPr="0095227D" w:rsidRDefault="00AA695D" w:rsidP="0080578C">
            <w:pPr>
              <w:pStyle w:val="NoSpacing"/>
              <w:ind w:right="-8"/>
              <w:rPr>
                <w:szCs w:val="20"/>
              </w:rPr>
            </w:pPr>
            <w:r w:rsidRPr="0095227D">
              <w:rPr>
                <w:szCs w:val="20"/>
              </w:rPr>
              <w:t xml:space="preserve"> </w:t>
            </w:r>
            <w:r w:rsidR="00B56D37" w:rsidRPr="0095227D">
              <w:rPr>
                <w:szCs w:val="20"/>
              </w:rPr>
              <w:t>22,5</w:t>
            </w:r>
          </w:p>
        </w:tc>
        <w:tc>
          <w:tcPr>
            <w:tcW w:w="1289" w:type="dxa"/>
            <w:gridSpan w:val="2"/>
          </w:tcPr>
          <w:p w:rsidR="00B56D37" w:rsidRPr="0095227D" w:rsidRDefault="00B56D37" w:rsidP="0080578C">
            <w:pPr>
              <w:pStyle w:val="NoSpacing"/>
              <w:ind w:right="-8"/>
              <w:rPr>
                <w:szCs w:val="20"/>
              </w:rPr>
            </w:pPr>
            <w:r w:rsidRPr="0095227D">
              <w:rPr>
                <w:szCs w:val="20"/>
              </w:rPr>
              <w:t>7,96</w:t>
            </w:r>
          </w:p>
        </w:tc>
      </w:tr>
      <w:tr w:rsidR="00B56D37" w:rsidRPr="0095227D" w:rsidTr="00C92132">
        <w:trPr>
          <w:trHeight w:val="229"/>
          <w:jc w:val="center"/>
        </w:trPr>
        <w:tc>
          <w:tcPr>
            <w:tcW w:w="4488" w:type="dxa"/>
          </w:tcPr>
          <w:p w:rsidR="00B56D37" w:rsidRPr="0095227D" w:rsidRDefault="00B56D37" w:rsidP="0080578C">
            <w:pPr>
              <w:pStyle w:val="NoSpacing"/>
              <w:ind w:right="-8"/>
            </w:pPr>
            <w:r w:rsidRPr="0095227D">
              <w:t>Прореде у високим састојинама</w:t>
            </w:r>
            <w:r w:rsidR="00AA695D" w:rsidRPr="0095227D">
              <w:t xml:space="preserve">     </w:t>
            </w:r>
            <w:r w:rsidRPr="0095227D">
              <w:t xml:space="preserve"> 534</w:t>
            </w:r>
          </w:p>
        </w:tc>
        <w:tc>
          <w:tcPr>
            <w:tcW w:w="996" w:type="dxa"/>
          </w:tcPr>
          <w:p w:rsidR="00B56D37" w:rsidRPr="0095227D" w:rsidRDefault="00B56D37" w:rsidP="0080578C">
            <w:pPr>
              <w:pStyle w:val="NoSpacing"/>
              <w:ind w:right="-8"/>
              <w:rPr>
                <w:szCs w:val="20"/>
              </w:rPr>
            </w:pPr>
            <w:r w:rsidRPr="0095227D">
              <w:rPr>
                <w:szCs w:val="20"/>
              </w:rPr>
              <w:t>0,50</w:t>
            </w:r>
          </w:p>
        </w:tc>
        <w:tc>
          <w:tcPr>
            <w:tcW w:w="1179" w:type="dxa"/>
          </w:tcPr>
          <w:p w:rsidR="00B56D37" w:rsidRPr="0095227D" w:rsidRDefault="00B56D37" w:rsidP="0080578C">
            <w:pPr>
              <w:pStyle w:val="NoSpacing"/>
              <w:ind w:right="-8"/>
              <w:rPr>
                <w:szCs w:val="20"/>
              </w:rPr>
            </w:pPr>
          </w:p>
        </w:tc>
        <w:tc>
          <w:tcPr>
            <w:tcW w:w="1289" w:type="dxa"/>
            <w:gridSpan w:val="2"/>
          </w:tcPr>
          <w:p w:rsidR="00B56D37" w:rsidRPr="0095227D" w:rsidRDefault="00B56D37" w:rsidP="0080578C">
            <w:pPr>
              <w:pStyle w:val="NoSpacing"/>
              <w:ind w:right="-8"/>
              <w:rPr>
                <w:szCs w:val="20"/>
              </w:rPr>
            </w:pPr>
          </w:p>
        </w:tc>
      </w:tr>
      <w:tr w:rsidR="00B56D37" w:rsidRPr="0095227D" w:rsidTr="00C92132">
        <w:trPr>
          <w:trHeight w:val="229"/>
          <w:jc w:val="center"/>
        </w:trPr>
        <w:tc>
          <w:tcPr>
            <w:tcW w:w="4488" w:type="dxa"/>
            <w:shd w:val="clear" w:color="auto" w:fill="D9D9D9"/>
          </w:tcPr>
          <w:p w:rsidR="00B56D37" w:rsidRPr="0095227D" w:rsidRDefault="00B56D37" w:rsidP="0080578C">
            <w:pPr>
              <w:pStyle w:val="NoSpacing"/>
              <w:ind w:right="-8"/>
            </w:pPr>
            <w:r w:rsidRPr="0095227D">
              <w:t>Укупно</w:t>
            </w:r>
          </w:p>
        </w:tc>
        <w:tc>
          <w:tcPr>
            <w:tcW w:w="996" w:type="dxa"/>
            <w:shd w:val="clear" w:color="auto" w:fill="D9D9D9"/>
          </w:tcPr>
          <w:p w:rsidR="00B56D37" w:rsidRPr="0095227D" w:rsidRDefault="00B56D37" w:rsidP="0080578C">
            <w:pPr>
              <w:pStyle w:val="NoSpacing"/>
              <w:ind w:right="-8"/>
              <w:rPr>
                <w:szCs w:val="20"/>
              </w:rPr>
            </w:pPr>
            <w:r w:rsidRPr="0095227D">
              <w:rPr>
                <w:szCs w:val="20"/>
              </w:rPr>
              <w:t>2.118,03</w:t>
            </w:r>
          </w:p>
        </w:tc>
        <w:tc>
          <w:tcPr>
            <w:tcW w:w="1179" w:type="dxa"/>
            <w:shd w:val="clear" w:color="auto" w:fill="D9D9D9"/>
          </w:tcPr>
          <w:p w:rsidR="00B56D37" w:rsidRPr="0095227D" w:rsidRDefault="00B56D37" w:rsidP="0080578C">
            <w:pPr>
              <w:pStyle w:val="NoSpacing"/>
              <w:ind w:right="-8"/>
              <w:rPr>
                <w:szCs w:val="20"/>
              </w:rPr>
            </w:pPr>
            <w:r w:rsidRPr="0095227D">
              <w:rPr>
                <w:szCs w:val="20"/>
              </w:rPr>
              <w:t>128,9</w:t>
            </w:r>
          </w:p>
        </w:tc>
        <w:tc>
          <w:tcPr>
            <w:tcW w:w="1289" w:type="dxa"/>
            <w:gridSpan w:val="2"/>
            <w:shd w:val="clear" w:color="auto" w:fill="D9D9D9"/>
          </w:tcPr>
          <w:p w:rsidR="00B56D37" w:rsidRPr="0095227D" w:rsidRDefault="00B56D37" w:rsidP="0080578C">
            <w:pPr>
              <w:pStyle w:val="NoSpacing"/>
              <w:ind w:right="-8"/>
              <w:rPr>
                <w:szCs w:val="20"/>
              </w:rPr>
            </w:pPr>
            <w:r w:rsidRPr="0095227D">
              <w:rPr>
                <w:szCs w:val="20"/>
              </w:rPr>
              <w:t>6,01</w:t>
            </w:r>
          </w:p>
        </w:tc>
      </w:tr>
    </w:tbl>
    <w:p w:rsidR="00B56D37" w:rsidRPr="0095227D" w:rsidRDefault="00B56D37" w:rsidP="0080578C">
      <w:pPr>
        <w:pStyle w:val="BodyText"/>
        <w:ind w:right="-8"/>
      </w:pPr>
    </w:p>
    <w:p w:rsidR="00145FD8" w:rsidRPr="0095227D" w:rsidRDefault="00B56D37" w:rsidP="0080578C">
      <w:pPr>
        <w:ind w:right="-8"/>
      </w:pPr>
      <w:r w:rsidRPr="0095227D">
        <w:t>Из овог прегледа се јасно види да су били предвиђени амбиоцизни радови нa гајењу шума.</w:t>
      </w:r>
    </w:p>
    <w:p w:rsidR="00B56D37" w:rsidRPr="0095227D" w:rsidRDefault="00B56D37" w:rsidP="0080578C">
      <w:pPr>
        <w:ind w:right="-8"/>
      </w:pPr>
      <w:r w:rsidRPr="0095227D">
        <w:t>Увидом у евиденцију извршених радова на гајењу шума регистроване су површине</w:t>
      </w:r>
    </w:p>
    <w:p w:rsidR="00B56D37" w:rsidRPr="0095227D" w:rsidRDefault="00B56D37" w:rsidP="0080578C">
      <w:pPr>
        <w:spacing w:before="0"/>
        <w:ind w:left="567" w:right="-8"/>
        <w:rPr>
          <w:szCs w:val="24"/>
        </w:rPr>
      </w:pPr>
      <w:r w:rsidRPr="0095227D">
        <w:rPr>
          <w:szCs w:val="24"/>
        </w:rPr>
        <w:t xml:space="preserve"> </w:t>
      </w:r>
    </w:p>
    <w:p w:rsidR="00B56D37" w:rsidRPr="0095227D" w:rsidRDefault="00B56D37" w:rsidP="0080578C">
      <w:pPr>
        <w:ind w:right="-8"/>
      </w:pPr>
      <w:r w:rsidRPr="0095227D">
        <w:t>Наведене у</w:t>
      </w:r>
      <w:r w:rsidR="0080578C" w:rsidRPr="0095227D">
        <w:t xml:space="preserve"> </w:t>
      </w:r>
      <w:r w:rsidRPr="0095227D">
        <w:t>табели у укупно оствареном проценту од</w:t>
      </w:r>
      <w:r w:rsidR="00120D26">
        <w:rPr>
          <w:lang/>
        </w:rPr>
        <w:t xml:space="preserve"> </w:t>
      </w:r>
      <w:r w:rsidRPr="0095227D">
        <w:t>36,19%.</w:t>
      </w:r>
    </w:p>
    <w:p w:rsidR="00B56D37" w:rsidRPr="0095227D" w:rsidRDefault="00B56D37" w:rsidP="0080578C">
      <w:pPr>
        <w:spacing w:before="0"/>
        <w:ind w:left="567" w:right="-8"/>
        <w:rPr>
          <w:szCs w:val="24"/>
        </w:rPr>
      </w:pPr>
      <w:r w:rsidRPr="0095227D">
        <w:rPr>
          <w:szCs w:val="24"/>
        </w:rPr>
        <w:t>-</w:t>
      </w:r>
      <w:r w:rsidRPr="0095227D">
        <w:rPr>
          <w:szCs w:val="24"/>
        </w:rPr>
        <w:tab/>
        <w:t>Прореде су планиране на</w:t>
      </w:r>
      <w:r w:rsidR="00120D26">
        <w:rPr>
          <w:szCs w:val="24"/>
          <w:lang/>
        </w:rPr>
        <w:t xml:space="preserve"> </w:t>
      </w:r>
      <w:r w:rsidRPr="0095227D">
        <w:rPr>
          <w:szCs w:val="24"/>
        </w:rPr>
        <w:t>283,09ha, које нису извршене.</w:t>
      </w:r>
    </w:p>
    <w:p w:rsidR="00B56D37" w:rsidRPr="0095227D" w:rsidRDefault="00B56D37" w:rsidP="0080578C">
      <w:pPr>
        <w:spacing w:before="0"/>
        <w:ind w:left="567" w:right="-8"/>
        <w:rPr>
          <w:szCs w:val="24"/>
        </w:rPr>
      </w:pPr>
      <w:r w:rsidRPr="0095227D">
        <w:rPr>
          <w:szCs w:val="24"/>
        </w:rPr>
        <w:t>-</w:t>
      </w:r>
      <w:r w:rsidRPr="0095227D">
        <w:rPr>
          <w:szCs w:val="24"/>
        </w:rPr>
        <w:tab/>
        <w:t>Пошумљавање пожаришта није планирано а извршено је на</w:t>
      </w:r>
      <w:r w:rsidR="00120D26">
        <w:rPr>
          <w:szCs w:val="24"/>
          <w:lang/>
        </w:rPr>
        <w:t xml:space="preserve"> </w:t>
      </w:r>
      <w:r w:rsidRPr="0095227D">
        <w:rPr>
          <w:szCs w:val="24"/>
        </w:rPr>
        <w:t>93,65hа са</w:t>
      </w:r>
      <w:r w:rsidR="00120D26">
        <w:rPr>
          <w:szCs w:val="24"/>
          <w:lang/>
        </w:rPr>
        <w:t xml:space="preserve"> </w:t>
      </w:r>
      <w:r w:rsidRPr="0095227D">
        <w:rPr>
          <w:szCs w:val="24"/>
        </w:rPr>
        <w:t>196600</w:t>
      </w:r>
      <w:r w:rsidR="0080578C" w:rsidRPr="0095227D">
        <w:rPr>
          <w:szCs w:val="24"/>
        </w:rPr>
        <w:t xml:space="preserve"> </w:t>
      </w:r>
      <w:r w:rsidRPr="0095227D">
        <w:rPr>
          <w:szCs w:val="24"/>
        </w:rPr>
        <w:t>комада.</w:t>
      </w:r>
    </w:p>
    <w:p w:rsidR="00B56D37" w:rsidRPr="0095227D" w:rsidRDefault="00B56D37" w:rsidP="0080578C">
      <w:pPr>
        <w:spacing w:before="0"/>
        <w:ind w:left="567" w:right="-8"/>
        <w:rPr>
          <w:szCs w:val="24"/>
        </w:rPr>
      </w:pPr>
      <w:r w:rsidRPr="0095227D">
        <w:rPr>
          <w:szCs w:val="24"/>
        </w:rPr>
        <w:t>-</w:t>
      </w:r>
      <w:r w:rsidRPr="0095227D">
        <w:rPr>
          <w:szCs w:val="24"/>
        </w:rPr>
        <w:tab/>
        <w:t>Потсејавање пожаришта такође није планирано, а урађено је на површини од</w:t>
      </w:r>
      <w:r w:rsidR="0080578C" w:rsidRPr="0095227D">
        <w:rPr>
          <w:szCs w:val="24"/>
        </w:rPr>
        <w:t xml:space="preserve"> </w:t>
      </w:r>
      <w:r w:rsidRPr="0095227D">
        <w:rPr>
          <w:szCs w:val="24"/>
        </w:rPr>
        <w:t>19,55hа</w:t>
      </w:r>
      <w:r w:rsidR="00120D26">
        <w:rPr>
          <w:szCs w:val="24"/>
          <w:lang/>
        </w:rPr>
        <w:t xml:space="preserve"> </w:t>
      </w:r>
      <w:r w:rsidRPr="0095227D">
        <w:rPr>
          <w:szCs w:val="24"/>
        </w:rPr>
        <w:t>са</w:t>
      </w:r>
      <w:r w:rsidR="00120D26">
        <w:rPr>
          <w:szCs w:val="24"/>
          <w:lang/>
        </w:rPr>
        <w:t xml:space="preserve"> </w:t>
      </w:r>
      <w:r w:rsidRPr="0095227D">
        <w:rPr>
          <w:szCs w:val="24"/>
        </w:rPr>
        <w:t>488 комада, сеча пожаришта је спроведена на површини од</w:t>
      </w:r>
      <w:r w:rsidR="00120D26">
        <w:rPr>
          <w:szCs w:val="24"/>
          <w:lang/>
        </w:rPr>
        <w:t xml:space="preserve"> </w:t>
      </w:r>
      <w:r w:rsidRPr="0095227D">
        <w:rPr>
          <w:szCs w:val="24"/>
        </w:rPr>
        <w:t>261,67 hа.</w:t>
      </w:r>
    </w:p>
    <w:p w:rsidR="00B56D37" w:rsidRPr="0095227D" w:rsidRDefault="00B56D37" w:rsidP="0080578C">
      <w:pPr>
        <w:ind w:right="-8"/>
      </w:pPr>
      <w:r w:rsidRPr="0095227D">
        <w:t>Гледано у целини план гајења је спроведен на површини од</w:t>
      </w:r>
      <w:r w:rsidR="00120D26">
        <w:rPr>
          <w:lang/>
        </w:rPr>
        <w:t xml:space="preserve"> </w:t>
      </w:r>
      <w:r w:rsidRPr="0095227D">
        <w:t>465</w:t>
      </w:r>
      <w:r w:rsidR="00120D26">
        <w:rPr>
          <w:lang/>
        </w:rPr>
        <w:t xml:space="preserve"> </w:t>
      </w:r>
      <w:r w:rsidRPr="0095227D">
        <w:t>hа од планираних</w:t>
      </w:r>
      <w:r w:rsidR="0080578C" w:rsidRPr="0095227D">
        <w:t xml:space="preserve"> </w:t>
      </w:r>
      <w:r w:rsidRPr="0095227D">
        <w:t>1284,79ha.</w:t>
      </w:r>
    </w:p>
    <w:p w:rsidR="00B56D37" w:rsidRPr="0095227D" w:rsidRDefault="00B56D37" w:rsidP="0080578C">
      <w:pPr>
        <w:ind w:right="-8"/>
      </w:pPr>
      <w:r w:rsidRPr="0095227D">
        <w:t>Застој радова на гајењу шума је вероватно резултат опште кризе у последњих 10год,</w:t>
      </w:r>
    </w:p>
    <w:p w:rsidR="00145FD8" w:rsidRPr="0095227D" w:rsidRDefault="00B56D37" w:rsidP="0080578C">
      <w:pPr>
        <w:ind w:right="-8"/>
      </w:pPr>
      <w:r w:rsidRPr="0095227D">
        <w:t>Која је умањила прилив средстава у</w:t>
      </w:r>
      <w:r w:rsidR="00AA695D" w:rsidRPr="0095227D">
        <w:t xml:space="preserve"> </w:t>
      </w:r>
      <w:r w:rsidRPr="0095227D">
        <w:t>фонд за шуме, па се није могло рачунати на обезбеђење додатних средстава за извођење ових радова.</w:t>
      </w:r>
    </w:p>
    <w:p w:rsidR="00B56D37" w:rsidRPr="0095227D" w:rsidRDefault="00B56D37" w:rsidP="000A6C4F">
      <w:pPr>
        <w:pStyle w:val="Heading3"/>
      </w:pPr>
      <w:bookmarkStart w:id="102" w:name="_TOC_250057"/>
      <w:bookmarkStart w:id="103" w:name="_Toc124749022"/>
      <w:bookmarkStart w:id="104" w:name="_Toc124940931"/>
      <w:r w:rsidRPr="0095227D">
        <w:t>6.3.2 Досадашњи радови на заштити</w:t>
      </w:r>
      <w:bookmarkEnd w:id="102"/>
      <w:r w:rsidRPr="0095227D">
        <w:t xml:space="preserve"> шума</w:t>
      </w:r>
      <w:bookmarkEnd w:id="103"/>
      <w:bookmarkEnd w:id="104"/>
    </w:p>
    <w:p w:rsidR="00B56D37" w:rsidRPr="0095227D" w:rsidRDefault="00B56D37" w:rsidP="0080578C">
      <w:pPr>
        <w:ind w:right="-8"/>
      </w:pPr>
      <w:r w:rsidRPr="0095227D">
        <w:t>Законом о шумама прописано је да су корисници шума дужни да предузму мере ради заштите шума од пожара и других елементарних непогода, биљних болести, штеточина и</w:t>
      </w:r>
      <w:r w:rsidR="00120D26">
        <w:rPr>
          <w:lang/>
        </w:rPr>
        <w:t xml:space="preserve"> </w:t>
      </w:r>
      <w:r w:rsidRPr="0095227D">
        <w:t>других</w:t>
      </w:r>
      <w:r w:rsidR="00120D26">
        <w:rPr>
          <w:lang/>
        </w:rPr>
        <w:t xml:space="preserve"> </w:t>
      </w:r>
      <w:r w:rsidRPr="0095227D">
        <w:t>штета.</w:t>
      </w:r>
    </w:p>
    <w:p w:rsidR="00B56D37" w:rsidRPr="0095227D" w:rsidRDefault="00B56D37" w:rsidP="0080578C">
      <w:pPr>
        <w:ind w:right="-8"/>
      </w:pPr>
      <w:r w:rsidRPr="0095227D">
        <w:t>Заштита шума вршена је</w:t>
      </w:r>
      <w:r w:rsidR="00120D26">
        <w:rPr>
          <w:lang/>
        </w:rPr>
        <w:t xml:space="preserve"> </w:t>
      </w:r>
      <w:r w:rsidRPr="0095227D">
        <w:t>у оквиру редовних</w:t>
      </w:r>
      <w:r w:rsidR="00120D26">
        <w:rPr>
          <w:lang/>
        </w:rPr>
        <w:t xml:space="preserve"> </w:t>
      </w:r>
      <w:r w:rsidRPr="0095227D">
        <w:t>мера газдовања, поштујући став да добро неговане шуме постижу потребну стабилност, виталност, као и физиолошку отпорност наштетне утицаје.</w:t>
      </w:r>
    </w:p>
    <w:p w:rsidR="00B56D37" w:rsidRPr="0095227D" w:rsidRDefault="00B56D37" w:rsidP="0080578C">
      <w:pPr>
        <w:ind w:right="-8"/>
      </w:pPr>
      <w:r w:rsidRPr="0095227D">
        <w:t>Послове опажања и обавештавања врши техничко особље и то првенствено реонски</w:t>
      </w:r>
      <w:r w:rsidR="00120D26">
        <w:rPr>
          <w:lang/>
        </w:rPr>
        <w:t xml:space="preserve"> </w:t>
      </w:r>
      <w:r w:rsidRPr="0095227D">
        <w:t>лугари, нарочито у току пролеће и лета у месецима када се шумски пожари најчешћи и када постоји могућност појаве каламитета појединих штетних инсеката.</w:t>
      </w:r>
    </w:p>
    <w:p w:rsidR="00B56D37" w:rsidRPr="0095227D" w:rsidRDefault="00B56D37" w:rsidP="0080578C">
      <w:pPr>
        <w:ind w:right="-8"/>
      </w:pPr>
      <w:r w:rsidRPr="0095227D">
        <w:t>Шумски пожари су били нарочито велики током сушних година: 2000., 2007., 2011. и2012. Оставили су велике последице тако да је пошумаљавање планирано на основу Плана санације пожаришта на прављеног после пожара 2012. године.</w:t>
      </w:r>
    </w:p>
    <w:p w:rsidR="00B56D37" w:rsidRPr="0095227D" w:rsidRDefault="00B56D37" w:rsidP="0080578C">
      <w:pPr>
        <w:ind w:right="-8"/>
      </w:pPr>
      <w:r w:rsidRPr="0095227D">
        <w:t>Ентомолошких и фитопатолошких обољења није било у већем обиму. Интерсантна је појава Боровог четника (</w:t>
      </w:r>
      <w:r w:rsidRPr="000A6C4F">
        <w:rPr>
          <w:i/>
        </w:rPr>
        <w:t>Тhaumatopoea Pityocama</w:t>
      </w:r>
      <w:r w:rsidRPr="0095227D">
        <w:t>) јужним деловима ове газдинске јединице. Услед глобалног отопљавања дошло је до померања најсеверније</w:t>
      </w:r>
      <w:r w:rsidR="000A6C4F">
        <w:rPr>
          <w:lang/>
        </w:rPr>
        <w:t xml:space="preserve"> </w:t>
      </w:r>
      <w:r w:rsidR="000A6C4F">
        <w:t xml:space="preserve">тачке </w:t>
      </w:r>
      <w:r w:rsidR="000A6C4F">
        <w:rPr>
          <w:lang/>
        </w:rPr>
        <w:t>њ</w:t>
      </w:r>
      <w:r w:rsidRPr="0095227D">
        <w:t>еговог ареала која је до</w:t>
      </w:r>
      <w:r w:rsidR="000A6C4F">
        <w:rPr>
          <w:lang/>
        </w:rPr>
        <w:t xml:space="preserve"> </w:t>
      </w:r>
      <w:r w:rsidRPr="0095227D">
        <w:t>пре</w:t>
      </w:r>
      <w:r w:rsidR="000A6C4F">
        <w:rPr>
          <w:lang/>
        </w:rPr>
        <w:t xml:space="preserve"> </w:t>
      </w:r>
      <w:r w:rsidRPr="0095227D">
        <w:t>неке</w:t>
      </w:r>
      <w:r w:rsidR="000A6C4F">
        <w:rPr>
          <w:lang/>
        </w:rPr>
        <w:t xml:space="preserve"> </w:t>
      </w:r>
      <w:r w:rsidRPr="0095227D">
        <w:t>године</w:t>
      </w:r>
      <w:r w:rsidR="000A6C4F">
        <w:rPr>
          <w:lang/>
        </w:rPr>
        <w:t xml:space="preserve"> </w:t>
      </w:r>
      <w:r w:rsidRPr="0095227D">
        <w:t>била</w:t>
      </w:r>
      <w:r w:rsidR="000A6C4F">
        <w:rPr>
          <w:lang/>
        </w:rPr>
        <w:t xml:space="preserve"> </w:t>
      </w:r>
      <w:r w:rsidRPr="0095227D">
        <w:t>у</w:t>
      </w:r>
      <w:r w:rsidR="000A6C4F">
        <w:rPr>
          <w:lang/>
        </w:rPr>
        <w:t xml:space="preserve"> </w:t>
      </w:r>
      <w:r w:rsidRPr="0095227D">
        <w:t>околини</w:t>
      </w:r>
      <w:r w:rsidR="000A6C4F">
        <w:rPr>
          <w:lang/>
        </w:rPr>
        <w:t xml:space="preserve"> </w:t>
      </w:r>
      <w:r w:rsidRPr="0095227D">
        <w:t>Пећи.</w:t>
      </w:r>
    </w:p>
    <w:p w:rsidR="00145FD8" w:rsidRPr="0095227D" w:rsidRDefault="00B56D37" w:rsidP="0080578C">
      <w:pPr>
        <w:ind w:right="-8"/>
      </w:pPr>
      <w:r w:rsidRPr="0095227D">
        <w:t>Што се мразева (ранијих</w:t>
      </w:r>
      <w:r w:rsidR="000A6C4F">
        <w:rPr>
          <w:lang/>
        </w:rPr>
        <w:t xml:space="preserve"> </w:t>
      </w:r>
      <w:r w:rsidRPr="0095227D">
        <w:t>и</w:t>
      </w:r>
      <w:r w:rsidR="000A6C4F">
        <w:rPr>
          <w:lang/>
        </w:rPr>
        <w:t xml:space="preserve"> </w:t>
      </w:r>
      <w:r w:rsidRPr="0095227D">
        <w:t>каснијих)тиче нису забележавана већа оштећења.</w:t>
      </w:r>
    </w:p>
    <w:p w:rsidR="000A6C4F" w:rsidRDefault="000A6C4F" w:rsidP="000A6C4F">
      <w:pPr>
        <w:pStyle w:val="Heading3"/>
        <w:rPr>
          <w:lang/>
        </w:rPr>
      </w:pPr>
      <w:bookmarkStart w:id="105" w:name="_TOC_250056"/>
      <w:bookmarkStart w:id="106" w:name="_Toc124749023"/>
      <w:bookmarkStart w:id="107" w:name="_Toc124940932"/>
    </w:p>
    <w:p w:rsidR="000A6C4F" w:rsidRPr="000A6C4F" w:rsidRDefault="000A6C4F" w:rsidP="000A6C4F">
      <w:pPr>
        <w:rPr>
          <w:lang/>
        </w:rPr>
      </w:pPr>
    </w:p>
    <w:p w:rsidR="000A6C4F" w:rsidRPr="000A6C4F" w:rsidRDefault="00B56D37" w:rsidP="000A6C4F">
      <w:pPr>
        <w:pStyle w:val="Heading3"/>
        <w:rPr>
          <w:lang/>
        </w:rPr>
      </w:pPr>
      <w:r w:rsidRPr="000A6C4F">
        <w:lastRenderedPageBreak/>
        <w:t>6.3.3 Досадашњи радови на коришћењ у</w:t>
      </w:r>
      <w:bookmarkEnd w:id="105"/>
      <w:r w:rsidRPr="000A6C4F">
        <w:t>шума</w:t>
      </w:r>
      <w:bookmarkStart w:id="108" w:name="_Toc124749024"/>
      <w:bookmarkStart w:id="109" w:name="_Toc124940933"/>
      <w:bookmarkEnd w:id="106"/>
      <w:bookmarkEnd w:id="107"/>
    </w:p>
    <w:bookmarkEnd w:id="108"/>
    <w:bookmarkEnd w:id="109"/>
    <w:p w:rsidR="009B6398" w:rsidRPr="000A6C4F" w:rsidRDefault="000A6C4F" w:rsidP="000A6C4F">
      <w:pPr>
        <w:pStyle w:val="Heading3"/>
        <w:rPr>
          <w:color w:val="FF0000"/>
        </w:rPr>
      </w:pPr>
      <w:r>
        <w:rPr>
          <w:sz w:val="16"/>
          <w:szCs w:val="16"/>
          <w:lang/>
        </w:rPr>
        <w:t>Табела бр.26</w:t>
      </w:r>
      <w:r w:rsidR="009B6398" w:rsidRPr="000A6C4F">
        <w:tab/>
      </w:r>
    </w:p>
    <w:tbl>
      <w:tblPr>
        <w:tblW w:w="5000" w:type="pct"/>
        <w:jc w:val="center"/>
        <w:tblLook w:val="04A0"/>
      </w:tblPr>
      <w:tblGrid>
        <w:gridCol w:w="1153"/>
        <w:gridCol w:w="924"/>
        <w:gridCol w:w="906"/>
        <w:gridCol w:w="973"/>
        <w:gridCol w:w="874"/>
        <w:gridCol w:w="958"/>
        <w:gridCol w:w="998"/>
        <w:gridCol w:w="959"/>
        <w:gridCol w:w="958"/>
        <w:gridCol w:w="1144"/>
      </w:tblGrid>
      <w:tr w:rsidR="00B37CDC" w:rsidRPr="000A6C4F" w:rsidTr="00D12B34">
        <w:trPr>
          <w:trHeight w:val="330"/>
          <w:jc w:val="center"/>
        </w:trPr>
        <w:tc>
          <w:tcPr>
            <w:tcW w:w="596" w:type="pct"/>
            <w:vMerge w:val="restart"/>
            <w:tcBorders>
              <w:top w:val="single" w:sz="12" w:space="0" w:color="auto"/>
              <w:left w:val="single" w:sz="12" w:space="0" w:color="auto"/>
              <w:bottom w:val="single" w:sz="12" w:space="0" w:color="000000"/>
              <w:right w:val="single" w:sz="12" w:space="0" w:color="auto"/>
            </w:tcBorders>
            <w:shd w:val="clear" w:color="000000" w:fill="A5A5A5"/>
            <w:vAlign w:val="center"/>
            <w:hideMark/>
          </w:tcPr>
          <w:p w:rsidR="009B6398" w:rsidRPr="000A6C4F" w:rsidRDefault="009B6398" w:rsidP="0080578C">
            <w:pPr>
              <w:pStyle w:val="NoSpacing"/>
              <w:ind w:right="-8"/>
              <w:rPr>
                <w:sz w:val="16"/>
                <w:szCs w:val="16"/>
              </w:rPr>
            </w:pPr>
            <w:r w:rsidRPr="000A6C4F">
              <w:rPr>
                <w:sz w:val="16"/>
                <w:szCs w:val="16"/>
              </w:rPr>
              <w:t>Врста дрвећа</w:t>
            </w:r>
          </w:p>
        </w:tc>
        <w:tc>
          <w:tcPr>
            <w:tcW w:w="1454" w:type="pct"/>
            <w:gridSpan w:val="3"/>
            <w:tcBorders>
              <w:top w:val="single" w:sz="12" w:space="0" w:color="auto"/>
              <w:left w:val="nil"/>
              <w:bottom w:val="single" w:sz="12" w:space="0" w:color="auto"/>
              <w:right w:val="single" w:sz="12" w:space="0" w:color="000000"/>
            </w:tcBorders>
            <w:shd w:val="clear" w:color="000000" w:fill="A5A5A5"/>
            <w:vAlign w:val="center"/>
            <w:hideMark/>
          </w:tcPr>
          <w:p w:rsidR="009B6398" w:rsidRPr="000A6C4F" w:rsidRDefault="009B6398" w:rsidP="0080578C">
            <w:pPr>
              <w:pStyle w:val="NoSpacing"/>
              <w:ind w:right="-8"/>
              <w:rPr>
                <w:sz w:val="16"/>
                <w:szCs w:val="16"/>
              </w:rPr>
            </w:pPr>
            <w:r w:rsidRPr="000A6C4F">
              <w:rPr>
                <w:sz w:val="16"/>
                <w:szCs w:val="16"/>
              </w:rPr>
              <w:t>Планирано</w:t>
            </w:r>
          </w:p>
        </w:tc>
        <w:tc>
          <w:tcPr>
            <w:tcW w:w="894" w:type="pct"/>
            <w:gridSpan w:val="2"/>
            <w:tcBorders>
              <w:top w:val="single" w:sz="12" w:space="0" w:color="auto"/>
              <w:left w:val="nil"/>
              <w:bottom w:val="single" w:sz="12" w:space="0" w:color="auto"/>
              <w:right w:val="single" w:sz="12" w:space="0" w:color="000000"/>
            </w:tcBorders>
            <w:shd w:val="clear" w:color="000000" w:fill="A5A5A5"/>
            <w:vAlign w:val="center"/>
            <w:hideMark/>
          </w:tcPr>
          <w:p w:rsidR="009B6398" w:rsidRPr="000A6C4F" w:rsidRDefault="009B6398" w:rsidP="0080578C">
            <w:pPr>
              <w:pStyle w:val="NoSpacing"/>
              <w:ind w:right="-8"/>
              <w:rPr>
                <w:sz w:val="16"/>
                <w:szCs w:val="16"/>
              </w:rPr>
            </w:pPr>
            <w:r w:rsidRPr="000A6C4F">
              <w:rPr>
                <w:sz w:val="16"/>
                <w:szCs w:val="16"/>
              </w:rPr>
              <w:t>Остварено</w:t>
            </w:r>
          </w:p>
        </w:tc>
        <w:tc>
          <w:tcPr>
            <w:tcW w:w="517" w:type="pct"/>
            <w:vMerge w:val="restart"/>
            <w:tcBorders>
              <w:top w:val="single" w:sz="12" w:space="0" w:color="auto"/>
              <w:left w:val="single" w:sz="12" w:space="0" w:color="auto"/>
              <w:bottom w:val="single" w:sz="12" w:space="0" w:color="000000"/>
              <w:right w:val="single" w:sz="12" w:space="0" w:color="auto"/>
            </w:tcBorders>
            <w:shd w:val="clear" w:color="000000" w:fill="A5A5A5"/>
            <w:vAlign w:val="center"/>
            <w:hideMark/>
          </w:tcPr>
          <w:p w:rsidR="009B6398" w:rsidRPr="000A6C4F" w:rsidRDefault="009B6398" w:rsidP="0080578C">
            <w:pPr>
              <w:pStyle w:val="NoSpacing"/>
              <w:ind w:right="-8"/>
              <w:rPr>
                <w:sz w:val="16"/>
                <w:szCs w:val="16"/>
              </w:rPr>
            </w:pPr>
            <w:r w:rsidRPr="000A6C4F">
              <w:rPr>
                <w:sz w:val="16"/>
                <w:szCs w:val="16"/>
              </w:rPr>
              <w:t>Укупно</w:t>
            </w:r>
          </w:p>
        </w:tc>
        <w:tc>
          <w:tcPr>
            <w:tcW w:w="947" w:type="pct"/>
            <w:gridSpan w:val="2"/>
            <w:tcBorders>
              <w:top w:val="single" w:sz="12" w:space="0" w:color="auto"/>
              <w:left w:val="nil"/>
              <w:bottom w:val="single" w:sz="12" w:space="0" w:color="auto"/>
              <w:right w:val="single" w:sz="12" w:space="0" w:color="000000"/>
            </w:tcBorders>
            <w:shd w:val="clear" w:color="000000" w:fill="A5A5A5"/>
            <w:vAlign w:val="center"/>
            <w:hideMark/>
          </w:tcPr>
          <w:p w:rsidR="009B6398" w:rsidRPr="000A6C4F" w:rsidRDefault="009B6398" w:rsidP="0080578C">
            <w:pPr>
              <w:pStyle w:val="NoSpacing"/>
              <w:ind w:right="-8"/>
              <w:rPr>
                <w:sz w:val="16"/>
                <w:szCs w:val="16"/>
              </w:rPr>
            </w:pPr>
            <w:r w:rsidRPr="000A6C4F">
              <w:rPr>
                <w:sz w:val="16"/>
                <w:szCs w:val="16"/>
              </w:rPr>
              <w:t>Разлика</w:t>
            </w:r>
          </w:p>
        </w:tc>
        <w:tc>
          <w:tcPr>
            <w:tcW w:w="591" w:type="pct"/>
            <w:tcBorders>
              <w:top w:val="single" w:sz="12" w:space="0" w:color="auto"/>
              <w:left w:val="single" w:sz="12" w:space="0" w:color="auto"/>
              <w:bottom w:val="single" w:sz="12" w:space="0" w:color="000000"/>
              <w:right w:val="single" w:sz="12" w:space="0" w:color="auto"/>
            </w:tcBorders>
            <w:shd w:val="clear" w:color="000000" w:fill="A5A5A5"/>
            <w:vAlign w:val="center"/>
            <w:hideMark/>
          </w:tcPr>
          <w:p w:rsidR="009B6398" w:rsidRPr="000A6C4F" w:rsidRDefault="009B6398" w:rsidP="0080578C">
            <w:pPr>
              <w:pStyle w:val="NoSpacing"/>
              <w:ind w:right="-8"/>
              <w:rPr>
                <w:sz w:val="16"/>
                <w:szCs w:val="16"/>
              </w:rPr>
            </w:pPr>
            <w:r w:rsidRPr="000A6C4F">
              <w:rPr>
                <w:sz w:val="16"/>
                <w:szCs w:val="16"/>
              </w:rPr>
              <w:t>Укупно</w:t>
            </w:r>
          </w:p>
        </w:tc>
      </w:tr>
      <w:tr w:rsidR="00B37CDC" w:rsidRPr="000A6C4F" w:rsidTr="00D12B34">
        <w:trPr>
          <w:trHeight w:val="330"/>
          <w:jc w:val="center"/>
        </w:trPr>
        <w:tc>
          <w:tcPr>
            <w:tcW w:w="596" w:type="pct"/>
            <w:vMerge/>
            <w:tcBorders>
              <w:top w:val="single" w:sz="12" w:space="0" w:color="auto"/>
              <w:left w:val="single" w:sz="12" w:space="0" w:color="auto"/>
              <w:bottom w:val="single" w:sz="12" w:space="0" w:color="000000"/>
              <w:right w:val="single" w:sz="12" w:space="0" w:color="auto"/>
            </w:tcBorders>
            <w:vAlign w:val="center"/>
            <w:hideMark/>
          </w:tcPr>
          <w:p w:rsidR="009B6398" w:rsidRPr="000A6C4F" w:rsidRDefault="009B6398" w:rsidP="0080578C">
            <w:pPr>
              <w:pStyle w:val="NoSpacing"/>
              <w:ind w:right="-8"/>
              <w:rPr>
                <w:sz w:val="16"/>
                <w:szCs w:val="16"/>
              </w:rPr>
            </w:pPr>
          </w:p>
        </w:tc>
        <w:tc>
          <w:tcPr>
            <w:tcW w:w="480" w:type="pct"/>
            <w:tcBorders>
              <w:top w:val="nil"/>
              <w:left w:val="nil"/>
              <w:bottom w:val="single" w:sz="12" w:space="0" w:color="auto"/>
              <w:right w:val="single" w:sz="12" w:space="0" w:color="auto"/>
            </w:tcBorders>
            <w:shd w:val="clear" w:color="000000" w:fill="A5A5A5"/>
            <w:vAlign w:val="center"/>
            <w:hideMark/>
          </w:tcPr>
          <w:p w:rsidR="009B6398" w:rsidRPr="000A6C4F" w:rsidRDefault="009B6398" w:rsidP="0080578C">
            <w:pPr>
              <w:pStyle w:val="NoSpacing"/>
              <w:ind w:right="-8"/>
              <w:rPr>
                <w:sz w:val="16"/>
                <w:szCs w:val="16"/>
              </w:rPr>
            </w:pPr>
            <w:r w:rsidRPr="000A6C4F">
              <w:rPr>
                <w:sz w:val="16"/>
                <w:szCs w:val="16"/>
              </w:rPr>
              <w:t>Главни</w:t>
            </w:r>
          </w:p>
        </w:tc>
        <w:tc>
          <w:tcPr>
            <w:tcW w:w="470" w:type="pct"/>
            <w:tcBorders>
              <w:top w:val="nil"/>
              <w:left w:val="nil"/>
              <w:bottom w:val="single" w:sz="12" w:space="0" w:color="auto"/>
              <w:right w:val="single" w:sz="12" w:space="0" w:color="auto"/>
            </w:tcBorders>
            <w:shd w:val="clear" w:color="000000" w:fill="A5A5A5"/>
            <w:vAlign w:val="center"/>
            <w:hideMark/>
          </w:tcPr>
          <w:p w:rsidR="009B6398" w:rsidRPr="000A6C4F" w:rsidRDefault="009B6398" w:rsidP="0080578C">
            <w:pPr>
              <w:pStyle w:val="NoSpacing"/>
              <w:ind w:right="-8"/>
              <w:rPr>
                <w:sz w:val="16"/>
                <w:szCs w:val="16"/>
              </w:rPr>
            </w:pPr>
            <w:r w:rsidRPr="000A6C4F">
              <w:rPr>
                <w:sz w:val="16"/>
                <w:szCs w:val="16"/>
              </w:rPr>
              <w:t>Претходн</w:t>
            </w:r>
          </w:p>
        </w:tc>
        <w:tc>
          <w:tcPr>
            <w:tcW w:w="504" w:type="pct"/>
            <w:tcBorders>
              <w:top w:val="nil"/>
              <w:left w:val="nil"/>
              <w:bottom w:val="single" w:sz="12" w:space="0" w:color="auto"/>
              <w:right w:val="single" w:sz="12" w:space="0" w:color="auto"/>
            </w:tcBorders>
            <w:shd w:val="clear" w:color="000000" w:fill="A5A5A5"/>
            <w:vAlign w:val="center"/>
            <w:hideMark/>
          </w:tcPr>
          <w:p w:rsidR="009B6398" w:rsidRPr="000A6C4F" w:rsidRDefault="009B6398" w:rsidP="0080578C">
            <w:pPr>
              <w:pStyle w:val="NoSpacing"/>
              <w:ind w:right="-8"/>
              <w:rPr>
                <w:sz w:val="16"/>
                <w:szCs w:val="16"/>
              </w:rPr>
            </w:pPr>
            <w:r w:rsidRPr="000A6C4F">
              <w:rPr>
                <w:sz w:val="16"/>
                <w:szCs w:val="16"/>
              </w:rPr>
              <w:t>Укупно</w:t>
            </w:r>
          </w:p>
        </w:tc>
        <w:tc>
          <w:tcPr>
            <w:tcW w:w="454" w:type="pct"/>
            <w:vMerge w:val="restart"/>
            <w:tcBorders>
              <w:top w:val="nil"/>
              <w:left w:val="single" w:sz="12" w:space="0" w:color="auto"/>
              <w:bottom w:val="single" w:sz="12" w:space="0" w:color="000000"/>
              <w:right w:val="single" w:sz="12" w:space="0" w:color="auto"/>
            </w:tcBorders>
            <w:shd w:val="clear" w:color="000000" w:fill="A5A5A5"/>
            <w:vAlign w:val="center"/>
            <w:hideMark/>
          </w:tcPr>
          <w:p w:rsidR="009B6398" w:rsidRPr="000A6C4F" w:rsidRDefault="009B6398" w:rsidP="0080578C">
            <w:pPr>
              <w:pStyle w:val="NoSpacing"/>
              <w:ind w:right="-8"/>
              <w:rPr>
                <w:sz w:val="16"/>
                <w:szCs w:val="16"/>
              </w:rPr>
            </w:pPr>
            <w:r w:rsidRPr="000A6C4F">
              <w:rPr>
                <w:sz w:val="16"/>
                <w:szCs w:val="16"/>
              </w:rPr>
              <w:t>Главни</w:t>
            </w:r>
          </w:p>
        </w:tc>
        <w:tc>
          <w:tcPr>
            <w:tcW w:w="440" w:type="pct"/>
            <w:vMerge w:val="restart"/>
            <w:tcBorders>
              <w:top w:val="nil"/>
              <w:left w:val="single" w:sz="12" w:space="0" w:color="auto"/>
              <w:bottom w:val="single" w:sz="12" w:space="0" w:color="000000"/>
              <w:right w:val="single" w:sz="12" w:space="0" w:color="auto"/>
            </w:tcBorders>
            <w:shd w:val="clear" w:color="000000" w:fill="A5A5A5"/>
            <w:vAlign w:val="center"/>
            <w:hideMark/>
          </w:tcPr>
          <w:p w:rsidR="009B6398" w:rsidRPr="000A6C4F" w:rsidRDefault="009B6398" w:rsidP="0080578C">
            <w:pPr>
              <w:pStyle w:val="NoSpacing"/>
              <w:ind w:right="-8"/>
              <w:rPr>
                <w:sz w:val="16"/>
                <w:szCs w:val="16"/>
              </w:rPr>
            </w:pPr>
            <w:r w:rsidRPr="000A6C4F">
              <w:rPr>
                <w:sz w:val="16"/>
                <w:szCs w:val="16"/>
              </w:rPr>
              <w:t>Претходни</w:t>
            </w:r>
          </w:p>
        </w:tc>
        <w:tc>
          <w:tcPr>
            <w:tcW w:w="517" w:type="pct"/>
            <w:vMerge/>
            <w:tcBorders>
              <w:top w:val="single" w:sz="12" w:space="0" w:color="auto"/>
              <w:left w:val="single" w:sz="12" w:space="0" w:color="auto"/>
              <w:bottom w:val="single" w:sz="12" w:space="0" w:color="000000"/>
              <w:right w:val="single" w:sz="12" w:space="0" w:color="auto"/>
            </w:tcBorders>
            <w:vAlign w:val="center"/>
            <w:hideMark/>
          </w:tcPr>
          <w:p w:rsidR="009B6398" w:rsidRPr="000A6C4F" w:rsidRDefault="009B6398" w:rsidP="0080578C">
            <w:pPr>
              <w:pStyle w:val="NoSpacing"/>
              <w:ind w:right="-8"/>
              <w:rPr>
                <w:sz w:val="16"/>
                <w:szCs w:val="16"/>
              </w:rPr>
            </w:pPr>
          </w:p>
        </w:tc>
        <w:tc>
          <w:tcPr>
            <w:tcW w:w="497" w:type="pct"/>
            <w:vMerge w:val="restart"/>
            <w:tcBorders>
              <w:top w:val="nil"/>
              <w:left w:val="single" w:sz="12" w:space="0" w:color="auto"/>
              <w:bottom w:val="single" w:sz="12" w:space="0" w:color="000000"/>
              <w:right w:val="single" w:sz="12" w:space="0" w:color="auto"/>
            </w:tcBorders>
            <w:shd w:val="clear" w:color="000000" w:fill="A5A5A5"/>
            <w:vAlign w:val="center"/>
            <w:hideMark/>
          </w:tcPr>
          <w:p w:rsidR="009B6398" w:rsidRPr="000A6C4F" w:rsidRDefault="009B6398" w:rsidP="0080578C">
            <w:pPr>
              <w:pStyle w:val="NoSpacing"/>
              <w:ind w:right="-8"/>
              <w:rPr>
                <w:sz w:val="16"/>
                <w:szCs w:val="16"/>
              </w:rPr>
            </w:pPr>
            <w:r w:rsidRPr="000A6C4F">
              <w:rPr>
                <w:sz w:val="16"/>
                <w:szCs w:val="16"/>
              </w:rPr>
              <w:t>Главни</w:t>
            </w:r>
          </w:p>
        </w:tc>
        <w:tc>
          <w:tcPr>
            <w:tcW w:w="450" w:type="pct"/>
            <w:vMerge w:val="restart"/>
            <w:tcBorders>
              <w:top w:val="nil"/>
              <w:left w:val="single" w:sz="12" w:space="0" w:color="auto"/>
              <w:bottom w:val="single" w:sz="12" w:space="0" w:color="000000"/>
              <w:right w:val="single" w:sz="12" w:space="0" w:color="auto"/>
            </w:tcBorders>
            <w:shd w:val="clear" w:color="auto" w:fill="A6A6A6" w:themeFill="background1" w:themeFillShade="A6"/>
            <w:vAlign w:val="center"/>
            <w:hideMark/>
          </w:tcPr>
          <w:p w:rsidR="009B6398" w:rsidRPr="000A6C4F" w:rsidRDefault="009B6398" w:rsidP="0080578C">
            <w:pPr>
              <w:pStyle w:val="NoSpacing"/>
              <w:ind w:right="-8"/>
              <w:rPr>
                <w:sz w:val="16"/>
                <w:szCs w:val="16"/>
              </w:rPr>
            </w:pPr>
            <w:r w:rsidRPr="000A6C4F">
              <w:rPr>
                <w:sz w:val="16"/>
                <w:szCs w:val="16"/>
              </w:rPr>
              <w:t>Претходни</w:t>
            </w:r>
          </w:p>
        </w:tc>
        <w:tc>
          <w:tcPr>
            <w:tcW w:w="591" w:type="pct"/>
            <w:vMerge w:val="restart"/>
            <w:tcBorders>
              <w:top w:val="single" w:sz="12" w:space="0" w:color="auto"/>
              <w:left w:val="single" w:sz="12" w:space="0" w:color="auto"/>
              <w:bottom w:val="single" w:sz="12" w:space="0" w:color="000000"/>
              <w:right w:val="single" w:sz="12" w:space="0" w:color="auto"/>
            </w:tcBorders>
            <w:shd w:val="clear" w:color="auto" w:fill="A6A6A6" w:themeFill="background1" w:themeFillShade="A6"/>
            <w:vAlign w:val="center"/>
            <w:hideMark/>
          </w:tcPr>
          <w:p w:rsidR="009B6398" w:rsidRPr="000A6C4F" w:rsidRDefault="009B6398" w:rsidP="0080578C">
            <w:pPr>
              <w:pStyle w:val="NoSpacing"/>
              <w:ind w:right="-8"/>
              <w:rPr>
                <w:sz w:val="16"/>
                <w:szCs w:val="16"/>
              </w:rPr>
            </w:pPr>
          </w:p>
        </w:tc>
      </w:tr>
      <w:tr w:rsidR="00B37CDC" w:rsidRPr="000A6C4F" w:rsidTr="00D12B34">
        <w:trPr>
          <w:trHeight w:val="330"/>
          <w:jc w:val="center"/>
        </w:trPr>
        <w:tc>
          <w:tcPr>
            <w:tcW w:w="596" w:type="pct"/>
            <w:vMerge/>
            <w:tcBorders>
              <w:top w:val="single" w:sz="12" w:space="0" w:color="auto"/>
              <w:left w:val="single" w:sz="12" w:space="0" w:color="auto"/>
              <w:bottom w:val="single" w:sz="12" w:space="0" w:color="000000"/>
              <w:right w:val="single" w:sz="12" w:space="0" w:color="auto"/>
            </w:tcBorders>
            <w:vAlign w:val="center"/>
            <w:hideMark/>
          </w:tcPr>
          <w:p w:rsidR="009B6398" w:rsidRPr="000A6C4F" w:rsidRDefault="009B6398" w:rsidP="0080578C">
            <w:pPr>
              <w:pStyle w:val="NoSpacing"/>
              <w:ind w:right="-8"/>
              <w:rPr>
                <w:sz w:val="16"/>
                <w:szCs w:val="16"/>
              </w:rPr>
            </w:pPr>
          </w:p>
        </w:tc>
        <w:tc>
          <w:tcPr>
            <w:tcW w:w="480" w:type="pct"/>
            <w:tcBorders>
              <w:top w:val="nil"/>
              <w:left w:val="nil"/>
              <w:bottom w:val="single" w:sz="12" w:space="0" w:color="auto"/>
              <w:right w:val="single" w:sz="12" w:space="0" w:color="auto"/>
            </w:tcBorders>
            <w:shd w:val="clear" w:color="000000" w:fill="A5A5A5"/>
            <w:vAlign w:val="center"/>
            <w:hideMark/>
          </w:tcPr>
          <w:p w:rsidR="009B6398" w:rsidRPr="000A6C4F" w:rsidRDefault="009B6398" w:rsidP="0080578C">
            <w:pPr>
              <w:pStyle w:val="NoSpacing"/>
              <w:ind w:right="-8"/>
              <w:rPr>
                <w:sz w:val="16"/>
                <w:szCs w:val="16"/>
              </w:rPr>
            </w:pPr>
            <w:r w:rsidRPr="000A6C4F">
              <w:rPr>
                <w:sz w:val="16"/>
                <w:szCs w:val="16"/>
              </w:rPr>
              <w:t> </w:t>
            </w:r>
          </w:p>
        </w:tc>
        <w:tc>
          <w:tcPr>
            <w:tcW w:w="470" w:type="pct"/>
            <w:tcBorders>
              <w:top w:val="nil"/>
              <w:left w:val="nil"/>
              <w:bottom w:val="single" w:sz="12" w:space="0" w:color="auto"/>
              <w:right w:val="single" w:sz="12" w:space="0" w:color="auto"/>
            </w:tcBorders>
            <w:shd w:val="clear" w:color="000000" w:fill="A5A5A5"/>
            <w:vAlign w:val="center"/>
            <w:hideMark/>
          </w:tcPr>
          <w:p w:rsidR="009B6398" w:rsidRPr="000A6C4F" w:rsidRDefault="009B6398" w:rsidP="0080578C">
            <w:pPr>
              <w:pStyle w:val="NoSpacing"/>
              <w:ind w:right="-8"/>
              <w:rPr>
                <w:sz w:val="16"/>
                <w:szCs w:val="16"/>
              </w:rPr>
            </w:pPr>
            <w:r w:rsidRPr="000A6C4F">
              <w:rPr>
                <w:sz w:val="16"/>
                <w:szCs w:val="16"/>
              </w:rPr>
              <w:t> </w:t>
            </w:r>
          </w:p>
        </w:tc>
        <w:tc>
          <w:tcPr>
            <w:tcW w:w="504" w:type="pct"/>
            <w:tcBorders>
              <w:top w:val="nil"/>
              <w:left w:val="nil"/>
              <w:bottom w:val="single" w:sz="12" w:space="0" w:color="auto"/>
              <w:right w:val="single" w:sz="12" w:space="0" w:color="auto"/>
            </w:tcBorders>
            <w:shd w:val="clear" w:color="000000" w:fill="A5A5A5"/>
            <w:vAlign w:val="center"/>
            <w:hideMark/>
          </w:tcPr>
          <w:p w:rsidR="009B6398" w:rsidRPr="000A6C4F" w:rsidRDefault="009B6398" w:rsidP="0080578C">
            <w:pPr>
              <w:pStyle w:val="NoSpacing"/>
              <w:ind w:right="-8"/>
              <w:rPr>
                <w:sz w:val="16"/>
                <w:szCs w:val="16"/>
              </w:rPr>
            </w:pPr>
            <w:r w:rsidRPr="000A6C4F">
              <w:rPr>
                <w:sz w:val="16"/>
                <w:szCs w:val="16"/>
              </w:rPr>
              <w:t> </w:t>
            </w:r>
          </w:p>
        </w:tc>
        <w:tc>
          <w:tcPr>
            <w:tcW w:w="454" w:type="pct"/>
            <w:vMerge/>
            <w:tcBorders>
              <w:top w:val="nil"/>
              <w:left w:val="single" w:sz="12" w:space="0" w:color="auto"/>
              <w:bottom w:val="single" w:sz="12" w:space="0" w:color="000000"/>
              <w:right w:val="single" w:sz="12" w:space="0" w:color="auto"/>
            </w:tcBorders>
            <w:vAlign w:val="center"/>
            <w:hideMark/>
          </w:tcPr>
          <w:p w:rsidR="009B6398" w:rsidRPr="000A6C4F" w:rsidRDefault="009B6398" w:rsidP="0080578C">
            <w:pPr>
              <w:pStyle w:val="NoSpacing"/>
              <w:ind w:right="-8"/>
              <w:rPr>
                <w:sz w:val="16"/>
                <w:szCs w:val="16"/>
              </w:rPr>
            </w:pPr>
          </w:p>
        </w:tc>
        <w:tc>
          <w:tcPr>
            <w:tcW w:w="440" w:type="pct"/>
            <w:vMerge/>
            <w:tcBorders>
              <w:top w:val="nil"/>
              <w:left w:val="single" w:sz="12" w:space="0" w:color="auto"/>
              <w:bottom w:val="single" w:sz="12" w:space="0" w:color="000000"/>
              <w:right w:val="single" w:sz="12" w:space="0" w:color="auto"/>
            </w:tcBorders>
            <w:vAlign w:val="center"/>
            <w:hideMark/>
          </w:tcPr>
          <w:p w:rsidR="009B6398" w:rsidRPr="000A6C4F" w:rsidRDefault="009B6398" w:rsidP="0080578C">
            <w:pPr>
              <w:pStyle w:val="NoSpacing"/>
              <w:ind w:right="-8"/>
              <w:rPr>
                <w:sz w:val="16"/>
                <w:szCs w:val="16"/>
              </w:rPr>
            </w:pPr>
          </w:p>
        </w:tc>
        <w:tc>
          <w:tcPr>
            <w:tcW w:w="517" w:type="pct"/>
            <w:vMerge/>
            <w:tcBorders>
              <w:top w:val="single" w:sz="12" w:space="0" w:color="auto"/>
              <w:left w:val="single" w:sz="12" w:space="0" w:color="auto"/>
              <w:bottom w:val="single" w:sz="12" w:space="0" w:color="000000"/>
              <w:right w:val="single" w:sz="12" w:space="0" w:color="auto"/>
            </w:tcBorders>
            <w:vAlign w:val="center"/>
            <w:hideMark/>
          </w:tcPr>
          <w:p w:rsidR="009B6398" w:rsidRPr="000A6C4F" w:rsidRDefault="009B6398" w:rsidP="0080578C">
            <w:pPr>
              <w:pStyle w:val="NoSpacing"/>
              <w:ind w:right="-8"/>
              <w:rPr>
                <w:sz w:val="16"/>
                <w:szCs w:val="16"/>
              </w:rPr>
            </w:pPr>
          </w:p>
        </w:tc>
        <w:tc>
          <w:tcPr>
            <w:tcW w:w="497" w:type="pct"/>
            <w:vMerge/>
            <w:tcBorders>
              <w:top w:val="nil"/>
              <w:left w:val="single" w:sz="12" w:space="0" w:color="auto"/>
              <w:bottom w:val="single" w:sz="12" w:space="0" w:color="000000"/>
              <w:right w:val="single" w:sz="12" w:space="0" w:color="auto"/>
            </w:tcBorders>
            <w:vAlign w:val="center"/>
            <w:hideMark/>
          </w:tcPr>
          <w:p w:rsidR="009B6398" w:rsidRPr="000A6C4F" w:rsidRDefault="009B6398" w:rsidP="0080578C">
            <w:pPr>
              <w:pStyle w:val="NoSpacing"/>
              <w:ind w:right="-8"/>
              <w:rPr>
                <w:sz w:val="16"/>
                <w:szCs w:val="16"/>
              </w:rPr>
            </w:pPr>
          </w:p>
        </w:tc>
        <w:tc>
          <w:tcPr>
            <w:tcW w:w="450" w:type="pct"/>
            <w:vMerge/>
            <w:tcBorders>
              <w:top w:val="nil"/>
              <w:left w:val="single" w:sz="12" w:space="0" w:color="auto"/>
              <w:bottom w:val="single" w:sz="12" w:space="0" w:color="000000"/>
              <w:right w:val="single" w:sz="12" w:space="0" w:color="auto"/>
            </w:tcBorders>
            <w:shd w:val="clear" w:color="auto" w:fill="A6A6A6" w:themeFill="background1" w:themeFillShade="A6"/>
            <w:vAlign w:val="center"/>
            <w:hideMark/>
          </w:tcPr>
          <w:p w:rsidR="009B6398" w:rsidRPr="000A6C4F" w:rsidRDefault="009B6398" w:rsidP="0080578C">
            <w:pPr>
              <w:pStyle w:val="NoSpacing"/>
              <w:ind w:right="-8"/>
              <w:rPr>
                <w:sz w:val="16"/>
                <w:szCs w:val="16"/>
              </w:rPr>
            </w:pPr>
          </w:p>
        </w:tc>
        <w:tc>
          <w:tcPr>
            <w:tcW w:w="591" w:type="pct"/>
            <w:vMerge/>
            <w:tcBorders>
              <w:top w:val="single" w:sz="12" w:space="0" w:color="auto"/>
              <w:left w:val="single" w:sz="12" w:space="0" w:color="auto"/>
              <w:bottom w:val="single" w:sz="12" w:space="0" w:color="000000"/>
              <w:right w:val="single" w:sz="12" w:space="0" w:color="auto"/>
            </w:tcBorders>
            <w:shd w:val="clear" w:color="auto" w:fill="A6A6A6" w:themeFill="background1" w:themeFillShade="A6"/>
            <w:vAlign w:val="center"/>
            <w:hideMark/>
          </w:tcPr>
          <w:p w:rsidR="009B6398" w:rsidRPr="000A6C4F" w:rsidRDefault="009B6398" w:rsidP="0080578C">
            <w:pPr>
              <w:pStyle w:val="NoSpacing"/>
              <w:ind w:right="-8"/>
              <w:rPr>
                <w:sz w:val="16"/>
                <w:szCs w:val="16"/>
              </w:rPr>
            </w:pPr>
          </w:p>
        </w:tc>
      </w:tr>
      <w:tr w:rsidR="00B37CDC" w:rsidRPr="000A6C4F" w:rsidTr="00D12B34">
        <w:trPr>
          <w:trHeight w:val="330"/>
          <w:jc w:val="center"/>
        </w:trPr>
        <w:tc>
          <w:tcPr>
            <w:tcW w:w="596" w:type="pct"/>
            <w:tcBorders>
              <w:top w:val="nil"/>
              <w:left w:val="single" w:sz="12" w:space="0" w:color="auto"/>
              <w:bottom w:val="single" w:sz="12" w:space="0" w:color="auto"/>
              <w:right w:val="single" w:sz="12" w:space="0" w:color="auto"/>
            </w:tcBorders>
            <w:shd w:val="clear" w:color="000000" w:fill="FFFFFF"/>
            <w:vAlign w:val="center"/>
            <w:hideMark/>
          </w:tcPr>
          <w:p w:rsidR="009B6398" w:rsidRPr="000A6C4F" w:rsidRDefault="009B6398" w:rsidP="0080578C">
            <w:pPr>
              <w:pStyle w:val="NoSpacing"/>
              <w:ind w:right="-8"/>
              <w:rPr>
                <w:sz w:val="16"/>
                <w:szCs w:val="16"/>
              </w:rPr>
            </w:pPr>
            <w:r w:rsidRPr="000A6C4F">
              <w:rPr>
                <w:sz w:val="16"/>
                <w:szCs w:val="16"/>
              </w:rPr>
              <w:t>Сребрна липа</w:t>
            </w:r>
          </w:p>
        </w:tc>
        <w:tc>
          <w:tcPr>
            <w:tcW w:w="480"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 </w:t>
            </w:r>
          </w:p>
        </w:tc>
        <w:tc>
          <w:tcPr>
            <w:tcW w:w="470" w:type="pct"/>
            <w:tcBorders>
              <w:top w:val="nil"/>
              <w:left w:val="nil"/>
              <w:bottom w:val="single" w:sz="12" w:space="0" w:color="auto"/>
              <w:right w:val="single" w:sz="12" w:space="0" w:color="auto"/>
            </w:tcBorders>
            <w:shd w:val="clear" w:color="auto" w:fill="auto"/>
            <w:vAlign w:val="center"/>
            <w:hideMark/>
          </w:tcPr>
          <w:p w:rsidR="009B6398" w:rsidRPr="000A6C4F" w:rsidRDefault="00C80240" w:rsidP="0080578C">
            <w:pPr>
              <w:pStyle w:val="NoSpacing"/>
              <w:ind w:right="-8"/>
              <w:rPr>
                <w:sz w:val="16"/>
                <w:szCs w:val="16"/>
              </w:rPr>
            </w:pPr>
            <w:r w:rsidRPr="000A6C4F">
              <w:rPr>
                <w:sz w:val="16"/>
                <w:szCs w:val="16"/>
              </w:rPr>
              <w:t>21,</w:t>
            </w:r>
            <w:r w:rsidR="009B6398" w:rsidRPr="000A6C4F">
              <w:rPr>
                <w:sz w:val="16"/>
                <w:szCs w:val="16"/>
              </w:rPr>
              <w:t>5</w:t>
            </w:r>
          </w:p>
        </w:tc>
        <w:tc>
          <w:tcPr>
            <w:tcW w:w="504" w:type="pct"/>
            <w:tcBorders>
              <w:top w:val="nil"/>
              <w:left w:val="nil"/>
              <w:bottom w:val="single" w:sz="12" w:space="0" w:color="auto"/>
              <w:right w:val="single" w:sz="12" w:space="0" w:color="auto"/>
            </w:tcBorders>
            <w:shd w:val="clear" w:color="000000" w:fill="FFFFFF"/>
            <w:vAlign w:val="center"/>
            <w:hideMark/>
          </w:tcPr>
          <w:p w:rsidR="009B6398" w:rsidRPr="000A6C4F" w:rsidRDefault="00C80240" w:rsidP="0080578C">
            <w:pPr>
              <w:pStyle w:val="NoSpacing"/>
              <w:ind w:right="-8"/>
              <w:rPr>
                <w:sz w:val="16"/>
                <w:szCs w:val="16"/>
              </w:rPr>
            </w:pPr>
            <w:r w:rsidRPr="000A6C4F">
              <w:rPr>
                <w:sz w:val="16"/>
                <w:szCs w:val="16"/>
              </w:rPr>
              <w:t>21,</w:t>
            </w:r>
            <w:r w:rsidR="009B6398" w:rsidRPr="000A6C4F">
              <w:rPr>
                <w:sz w:val="16"/>
                <w:szCs w:val="16"/>
              </w:rPr>
              <w:t>5</w:t>
            </w:r>
          </w:p>
        </w:tc>
        <w:tc>
          <w:tcPr>
            <w:tcW w:w="454"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 </w:t>
            </w:r>
          </w:p>
        </w:tc>
        <w:tc>
          <w:tcPr>
            <w:tcW w:w="440"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 </w:t>
            </w:r>
          </w:p>
        </w:tc>
        <w:tc>
          <w:tcPr>
            <w:tcW w:w="517"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 </w:t>
            </w:r>
          </w:p>
        </w:tc>
        <w:tc>
          <w:tcPr>
            <w:tcW w:w="497"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0.0</w:t>
            </w:r>
          </w:p>
        </w:tc>
        <w:tc>
          <w:tcPr>
            <w:tcW w:w="450" w:type="pct"/>
            <w:tcBorders>
              <w:top w:val="nil"/>
              <w:left w:val="nil"/>
              <w:bottom w:val="single" w:sz="12" w:space="0" w:color="auto"/>
              <w:right w:val="single" w:sz="12" w:space="0" w:color="auto"/>
            </w:tcBorders>
            <w:shd w:val="clear" w:color="000000" w:fill="FFFFFF"/>
            <w:vAlign w:val="center"/>
            <w:hideMark/>
          </w:tcPr>
          <w:p w:rsidR="009B6398" w:rsidRPr="000A6C4F" w:rsidRDefault="00C80240" w:rsidP="0080578C">
            <w:pPr>
              <w:pStyle w:val="NoSpacing"/>
              <w:ind w:right="-8"/>
              <w:rPr>
                <w:sz w:val="16"/>
                <w:szCs w:val="16"/>
              </w:rPr>
            </w:pPr>
            <w:r w:rsidRPr="000A6C4F">
              <w:rPr>
                <w:sz w:val="16"/>
                <w:szCs w:val="16"/>
              </w:rPr>
              <w:t>-21,</w:t>
            </w:r>
            <w:r w:rsidR="009B6398" w:rsidRPr="000A6C4F">
              <w:rPr>
                <w:sz w:val="16"/>
                <w:szCs w:val="16"/>
              </w:rPr>
              <w:t>5</w:t>
            </w:r>
          </w:p>
        </w:tc>
        <w:tc>
          <w:tcPr>
            <w:tcW w:w="591" w:type="pct"/>
            <w:tcBorders>
              <w:top w:val="nil"/>
              <w:left w:val="nil"/>
              <w:bottom w:val="single" w:sz="12" w:space="0" w:color="auto"/>
              <w:right w:val="single" w:sz="12" w:space="0" w:color="auto"/>
            </w:tcBorders>
            <w:shd w:val="clear" w:color="000000" w:fill="FFFFFF"/>
            <w:vAlign w:val="center"/>
            <w:hideMark/>
          </w:tcPr>
          <w:p w:rsidR="009B6398" w:rsidRPr="000A6C4F" w:rsidRDefault="00C80240" w:rsidP="0080578C">
            <w:pPr>
              <w:pStyle w:val="NoSpacing"/>
              <w:ind w:right="-8"/>
              <w:rPr>
                <w:sz w:val="16"/>
                <w:szCs w:val="16"/>
              </w:rPr>
            </w:pPr>
            <w:r w:rsidRPr="000A6C4F">
              <w:rPr>
                <w:sz w:val="16"/>
                <w:szCs w:val="16"/>
              </w:rPr>
              <w:t>-21,</w:t>
            </w:r>
            <w:r w:rsidR="009B6398" w:rsidRPr="000A6C4F">
              <w:rPr>
                <w:sz w:val="16"/>
                <w:szCs w:val="16"/>
              </w:rPr>
              <w:t>50</w:t>
            </w:r>
          </w:p>
        </w:tc>
      </w:tr>
      <w:tr w:rsidR="00B37CDC" w:rsidRPr="000A6C4F" w:rsidTr="00D12B34">
        <w:trPr>
          <w:trHeight w:val="330"/>
          <w:jc w:val="center"/>
        </w:trPr>
        <w:tc>
          <w:tcPr>
            <w:tcW w:w="596" w:type="pct"/>
            <w:tcBorders>
              <w:top w:val="nil"/>
              <w:left w:val="single" w:sz="12" w:space="0" w:color="auto"/>
              <w:bottom w:val="single" w:sz="12" w:space="0" w:color="auto"/>
              <w:right w:val="single" w:sz="12" w:space="0" w:color="auto"/>
            </w:tcBorders>
            <w:shd w:val="clear" w:color="000000" w:fill="FFFFFF"/>
            <w:vAlign w:val="center"/>
            <w:hideMark/>
          </w:tcPr>
          <w:p w:rsidR="009B6398" w:rsidRPr="000A6C4F" w:rsidRDefault="009B6398" w:rsidP="0080578C">
            <w:pPr>
              <w:pStyle w:val="NoSpacing"/>
              <w:ind w:right="-8"/>
              <w:rPr>
                <w:sz w:val="16"/>
                <w:szCs w:val="16"/>
              </w:rPr>
            </w:pPr>
            <w:r w:rsidRPr="000A6C4F">
              <w:rPr>
                <w:sz w:val="16"/>
                <w:szCs w:val="16"/>
              </w:rPr>
              <w:t>Багрем</w:t>
            </w:r>
          </w:p>
        </w:tc>
        <w:tc>
          <w:tcPr>
            <w:tcW w:w="480"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11</w:t>
            </w:r>
            <w:r w:rsidR="00C80240" w:rsidRPr="000A6C4F">
              <w:rPr>
                <w:sz w:val="16"/>
                <w:szCs w:val="16"/>
              </w:rPr>
              <w:t>.829,</w:t>
            </w:r>
            <w:r w:rsidRPr="000A6C4F">
              <w:rPr>
                <w:sz w:val="16"/>
                <w:szCs w:val="16"/>
              </w:rPr>
              <w:t>2</w:t>
            </w:r>
          </w:p>
        </w:tc>
        <w:tc>
          <w:tcPr>
            <w:tcW w:w="470"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 </w:t>
            </w:r>
          </w:p>
        </w:tc>
        <w:tc>
          <w:tcPr>
            <w:tcW w:w="504" w:type="pct"/>
            <w:tcBorders>
              <w:top w:val="nil"/>
              <w:left w:val="nil"/>
              <w:bottom w:val="single" w:sz="12" w:space="0" w:color="auto"/>
              <w:right w:val="single" w:sz="12" w:space="0" w:color="auto"/>
            </w:tcBorders>
            <w:shd w:val="clear" w:color="000000" w:fill="FFFFFF"/>
            <w:vAlign w:val="center"/>
            <w:hideMark/>
          </w:tcPr>
          <w:p w:rsidR="009B6398" w:rsidRPr="000A6C4F" w:rsidRDefault="009B6398" w:rsidP="0080578C">
            <w:pPr>
              <w:pStyle w:val="NoSpacing"/>
              <w:ind w:right="-8"/>
              <w:rPr>
                <w:sz w:val="16"/>
                <w:szCs w:val="16"/>
              </w:rPr>
            </w:pPr>
            <w:r w:rsidRPr="000A6C4F">
              <w:rPr>
                <w:sz w:val="16"/>
                <w:szCs w:val="16"/>
              </w:rPr>
              <w:t>11</w:t>
            </w:r>
            <w:r w:rsidR="00C80240" w:rsidRPr="000A6C4F">
              <w:rPr>
                <w:sz w:val="16"/>
                <w:szCs w:val="16"/>
              </w:rPr>
              <w:t>.829,</w:t>
            </w:r>
            <w:r w:rsidRPr="000A6C4F">
              <w:rPr>
                <w:sz w:val="16"/>
                <w:szCs w:val="16"/>
              </w:rPr>
              <w:t>2</w:t>
            </w:r>
          </w:p>
        </w:tc>
        <w:tc>
          <w:tcPr>
            <w:tcW w:w="454"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8</w:t>
            </w:r>
            <w:r w:rsidR="00C80240" w:rsidRPr="000A6C4F">
              <w:rPr>
                <w:sz w:val="16"/>
                <w:szCs w:val="16"/>
              </w:rPr>
              <w:t>.754,</w:t>
            </w:r>
            <w:r w:rsidRPr="000A6C4F">
              <w:rPr>
                <w:sz w:val="16"/>
                <w:szCs w:val="16"/>
              </w:rPr>
              <w:t>7</w:t>
            </w:r>
          </w:p>
        </w:tc>
        <w:tc>
          <w:tcPr>
            <w:tcW w:w="440"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 </w:t>
            </w:r>
          </w:p>
        </w:tc>
        <w:tc>
          <w:tcPr>
            <w:tcW w:w="517"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8</w:t>
            </w:r>
            <w:r w:rsidR="00C80240" w:rsidRPr="000A6C4F">
              <w:rPr>
                <w:sz w:val="16"/>
                <w:szCs w:val="16"/>
              </w:rPr>
              <w:t>.754,</w:t>
            </w:r>
            <w:r w:rsidRPr="000A6C4F">
              <w:rPr>
                <w:sz w:val="16"/>
                <w:szCs w:val="16"/>
              </w:rPr>
              <w:t>70</w:t>
            </w:r>
          </w:p>
        </w:tc>
        <w:tc>
          <w:tcPr>
            <w:tcW w:w="497"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-3</w:t>
            </w:r>
            <w:r w:rsidR="00C80240" w:rsidRPr="000A6C4F">
              <w:rPr>
                <w:sz w:val="16"/>
                <w:szCs w:val="16"/>
              </w:rPr>
              <w:t>.074,</w:t>
            </w:r>
            <w:r w:rsidRPr="000A6C4F">
              <w:rPr>
                <w:sz w:val="16"/>
                <w:szCs w:val="16"/>
              </w:rPr>
              <w:t>5</w:t>
            </w:r>
          </w:p>
        </w:tc>
        <w:tc>
          <w:tcPr>
            <w:tcW w:w="450" w:type="pct"/>
            <w:tcBorders>
              <w:top w:val="nil"/>
              <w:left w:val="nil"/>
              <w:bottom w:val="single" w:sz="12" w:space="0" w:color="auto"/>
              <w:right w:val="single" w:sz="12" w:space="0" w:color="auto"/>
            </w:tcBorders>
            <w:shd w:val="clear" w:color="000000" w:fill="FFFFFF"/>
            <w:vAlign w:val="center"/>
            <w:hideMark/>
          </w:tcPr>
          <w:p w:rsidR="009B6398" w:rsidRPr="000A6C4F" w:rsidRDefault="009B6398" w:rsidP="0080578C">
            <w:pPr>
              <w:pStyle w:val="NoSpacing"/>
              <w:ind w:right="-8"/>
              <w:rPr>
                <w:sz w:val="16"/>
                <w:szCs w:val="16"/>
              </w:rPr>
            </w:pPr>
            <w:r w:rsidRPr="000A6C4F">
              <w:rPr>
                <w:sz w:val="16"/>
                <w:szCs w:val="16"/>
              </w:rPr>
              <w:t>0</w:t>
            </w:r>
          </w:p>
        </w:tc>
        <w:tc>
          <w:tcPr>
            <w:tcW w:w="591" w:type="pct"/>
            <w:tcBorders>
              <w:top w:val="nil"/>
              <w:left w:val="nil"/>
              <w:bottom w:val="single" w:sz="12" w:space="0" w:color="auto"/>
              <w:right w:val="single" w:sz="12" w:space="0" w:color="auto"/>
            </w:tcBorders>
            <w:shd w:val="clear" w:color="000000" w:fill="FFFFFF"/>
            <w:vAlign w:val="center"/>
            <w:hideMark/>
          </w:tcPr>
          <w:p w:rsidR="009B6398" w:rsidRPr="000A6C4F" w:rsidRDefault="009B6398" w:rsidP="0080578C">
            <w:pPr>
              <w:pStyle w:val="NoSpacing"/>
              <w:ind w:right="-8"/>
              <w:rPr>
                <w:sz w:val="16"/>
                <w:szCs w:val="16"/>
              </w:rPr>
            </w:pPr>
            <w:r w:rsidRPr="000A6C4F">
              <w:rPr>
                <w:sz w:val="16"/>
                <w:szCs w:val="16"/>
              </w:rPr>
              <w:t>-3</w:t>
            </w:r>
            <w:r w:rsidR="00C80240" w:rsidRPr="000A6C4F">
              <w:rPr>
                <w:sz w:val="16"/>
                <w:szCs w:val="16"/>
              </w:rPr>
              <w:t>.074,</w:t>
            </w:r>
            <w:r w:rsidRPr="000A6C4F">
              <w:rPr>
                <w:sz w:val="16"/>
                <w:szCs w:val="16"/>
              </w:rPr>
              <w:t>50</w:t>
            </w:r>
          </w:p>
        </w:tc>
      </w:tr>
      <w:tr w:rsidR="00B37CDC" w:rsidRPr="000A6C4F" w:rsidTr="00D12B34">
        <w:trPr>
          <w:trHeight w:val="330"/>
          <w:jc w:val="center"/>
        </w:trPr>
        <w:tc>
          <w:tcPr>
            <w:tcW w:w="596" w:type="pct"/>
            <w:tcBorders>
              <w:top w:val="nil"/>
              <w:left w:val="single" w:sz="12" w:space="0" w:color="auto"/>
              <w:bottom w:val="single" w:sz="12" w:space="0" w:color="auto"/>
              <w:right w:val="single" w:sz="12" w:space="0" w:color="auto"/>
            </w:tcBorders>
            <w:shd w:val="clear" w:color="000000" w:fill="FFFFFF"/>
            <w:vAlign w:val="center"/>
            <w:hideMark/>
          </w:tcPr>
          <w:p w:rsidR="009B6398" w:rsidRPr="000A6C4F" w:rsidRDefault="009B6398" w:rsidP="0080578C">
            <w:pPr>
              <w:pStyle w:val="NoSpacing"/>
              <w:ind w:right="-8"/>
              <w:rPr>
                <w:sz w:val="16"/>
                <w:szCs w:val="16"/>
              </w:rPr>
            </w:pPr>
            <w:r w:rsidRPr="000A6C4F">
              <w:rPr>
                <w:sz w:val="16"/>
                <w:szCs w:val="16"/>
              </w:rPr>
              <w:t>Црни бор</w:t>
            </w:r>
          </w:p>
        </w:tc>
        <w:tc>
          <w:tcPr>
            <w:tcW w:w="480"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1</w:t>
            </w:r>
            <w:r w:rsidR="00C80240" w:rsidRPr="000A6C4F">
              <w:rPr>
                <w:sz w:val="16"/>
                <w:szCs w:val="16"/>
              </w:rPr>
              <w:t>.829,</w:t>
            </w:r>
            <w:r w:rsidRPr="000A6C4F">
              <w:rPr>
                <w:sz w:val="16"/>
                <w:szCs w:val="16"/>
              </w:rPr>
              <w:t>6</w:t>
            </w:r>
          </w:p>
        </w:tc>
        <w:tc>
          <w:tcPr>
            <w:tcW w:w="470"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7</w:t>
            </w:r>
            <w:r w:rsidR="00C80240" w:rsidRPr="000A6C4F">
              <w:rPr>
                <w:sz w:val="16"/>
                <w:szCs w:val="16"/>
              </w:rPr>
              <w:t>.859,</w:t>
            </w:r>
            <w:r w:rsidRPr="000A6C4F">
              <w:rPr>
                <w:sz w:val="16"/>
                <w:szCs w:val="16"/>
              </w:rPr>
              <w:t>2</w:t>
            </w:r>
          </w:p>
        </w:tc>
        <w:tc>
          <w:tcPr>
            <w:tcW w:w="504" w:type="pct"/>
            <w:tcBorders>
              <w:top w:val="nil"/>
              <w:left w:val="nil"/>
              <w:bottom w:val="single" w:sz="12" w:space="0" w:color="auto"/>
              <w:right w:val="single" w:sz="12" w:space="0" w:color="auto"/>
            </w:tcBorders>
            <w:shd w:val="clear" w:color="000000" w:fill="FFFFFF"/>
            <w:vAlign w:val="center"/>
            <w:hideMark/>
          </w:tcPr>
          <w:p w:rsidR="009B6398" w:rsidRPr="000A6C4F" w:rsidRDefault="009B6398" w:rsidP="0080578C">
            <w:pPr>
              <w:pStyle w:val="NoSpacing"/>
              <w:ind w:right="-8"/>
              <w:rPr>
                <w:sz w:val="16"/>
                <w:szCs w:val="16"/>
              </w:rPr>
            </w:pPr>
            <w:r w:rsidRPr="000A6C4F">
              <w:rPr>
                <w:sz w:val="16"/>
                <w:szCs w:val="16"/>
              </w:rPr>
              <w:t>9</w:t>
            </w:r>
            <w:r w:rsidR="00C80240" w:rsidRPr="000A6C4F">
              <w:rPr>
                <w:sz w:val="16"/>
                <w:szCs w:val="16"/>
              </w:rPr>
              <w:t>.688,</w:t>
            </w:r>
            <w:r w:rsidRPr="000A6C4F">
              <w:rPr>
                <w:sz w:val="16"/>
                <w:szCs w:val="16"/>
              </w:rPr>
              <w:t>8</w:t>
            </w:r>
          </w:p>
        </w:tc>
        <w:tc>
          <w:tcPr>
            <w:tcW w:w="454"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 </w:t>
            </w:r>
          </w:p>
        </w:tc>
        <w:tc>
          <w:tcPr>
            <w:tcW w:w="440" w:type="pct"/>
            <w:tcBorders>
              <w:top w:val="nil"/>
              <w:left w:val="nil"/>
              <w:bottom w:val="single" w:sz="12" w:space="0" w:color="auto"/>
              <w:right w:val="single" w:sz="12" w:space="0" w:color="auto"/>
            </w:tcBorders>
            <w:shd w:val="clear" w:color="auto" w:fill="auto"/>
            <w:vAlign w:val="center"/>
            <w:hideMark/>
          </w:tcPr>
          <w:p w:rsidR="009B6398" w:rsidRPr="000A6C4F" w:rsidRDefault="00C80240" w:rsidP="0080578C">
            <w:pPr>
              <w:pStyle w:val="NoSpacing"/>
              <w:ind w:right="-8"/>
              <w:rPr>
                <w:sz w:val="16"/>
                <w:szCs w:val="16"/>
              </w:rPr>
            </w:pPr>
            <w:r w:rsidRPr="000A6C4F">
              <w:rPr>
                <w:sz w:val="16"/>
                <w:szCs w:val="16"/>
              </w:rPr>
              <w:t>124,</w:t>
            </w:r>
            <w:r w:rsidR="009B6398" w:rsidRPr="000A6C4F">
              <w:rPr>
                <w:sz w:val="16"/>
                <w:szCs w:val="16"/>
              </w:rPr>
              <w:t>90</w:t>
            </w:r>
          </w:p>
        </w:tc>
        <w:tc>
          <w:tcPr>
            <w:tcW w:w="517" w:type="pct"/>
            <w:tcBorders>
              <w:top w:val="nil"/>
              <w:left w:val="nil"/>
              <w:bottom w:val="single" w:sz="12" w:space="0" w:color="auto"/>
              <w:right w:val="single" w:sz="12" w:space="0" w:color="auto"/>
            </w:tcBorders>
            <w:shd w:val="clear" w:color="auto" w:fill="auto"/>
            <w:vAlign w:val="center"/>
            <w:hideMark/>
          </w:tcPr>
          <w:p w:rsidR="009B6398" w:rsidRPr="000A6C4F" w:rsidRDefault="00C80240" w:rsidP="0080578C">
            <w:pPr>
              <w:pStyle w:val="NoSpacing"/>
              <w:ind w:right="-8"/>
              <w:rPr>
                <w:sz w:val="16"/>
                <w:szCs w:val="16"/>
              </w:rPr>
            </w:pPr>
            <w:r w:rsidRPr="000A6C4F">
              <w:rPr>
                <w:sz w:val="16"/>
                <w:szCs w:val="16"/>
              </w:rPr>
              <w:t>124,</w:t>
            </w:r>
            <w:r w:rsidR="009B6398" w:rsidRPr="000A6C4F">
              <w:rPr>
                <w:sz w:val="16"/>
                <w:szCs w:val="16"/>
              </w:rPr>
              <w:t>90</w:t>
            </w:r>
          </w:p>
        </w:tc>
        <w:tc>
          <w:tcPr>
            <w:tcW w:w="497"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-1</w:t>
            </w:r>
            <w:r w:rsidR="00C80240" w:rsidRPr="000A6C4F">
              <w:rPr>
                <w:sz w:val="16"/>
                <w:szCs w:val="16"/>
              </w:rPr>
              <w:t>.829,</w:t>
            </w:r>
            <w:r w:rsidRPr="000A6C4F">
              <w:rPr>
                <w:sz w:val="16"/>
                <w:szCs w:val="16"/>
              </w:rPr>
              <w:t>6</w:t>
            </w:r>
          </w:p>
        </w:tc>
        <w:tc>
          <w:tcPr>
            <w:tcW w:w="450" w:type="pct"/>
            <w:tcBorders>
              <w:top w:val="nil"/>
              <w:left w:val="nil"/>
              <w:bottom w:val="single" w:sz="12" w:space="0" w:color="auto"/>
              <w:right w:val="single" w:sz="12" w:space="0" w:color="auto"/>
            </w:tcBorders>
            <w:shd w:val="clear" w:color="000000" w:fill="FFFFFF"/>
            <w:vAlign w:val="center"/>
            <w:hideMark/>
          </w:tcPr>
          <w:p w:rsidR="009B6398" w:rsidRPr="000A6C4F" w:rsidRDefault="009B6398" w:rsidP="0080578C">
            <w:pPr>
              <w:pStyle w:val="NoSpacing"/>
              <w:ind w:right="-8"/>
              <w:rPr>
                <w:sz w:val="16"/>
                <w:szCs w:val="16"/>
              </w:rPr>
            </w:pPr>
            <w:r w:rsidRPr="000A6C4F">
              <w:rPr>
                <w:sz w:val="16"/>
                <w:szCs w:val="16"/>
              </w:rPr>
              <w:t>-7</w:t>
            </w:r>
            <w:r w:rsidR="00C80240" w:rsidRPr="000A6C4F">
              <w:rPr>
                <w:sz w:val="16"/>
                <w:szCs w:val="16"/>
              </w:rPr>
              <w:t>.734,</w:t>
            </w:r>
            <w:r w:rsidRPr="000A6C4F">
              <w:rPr>
                <w:sz w:val="16"/>
                <w:szCs w:val="16"/>
              </w:rPr>
              <w:t>3</w:t>
            </w:r>
          </w:p>
        </w:tc>
        <w:tc>
          <w:tcPr>
            <w:tcW w:w="591" w:type="pct"/>
            <w:tcBorders>
              <w:top w:val="nil"/>
              <w:left w:val="nil"/>
              <w:bottom w:val="single" w:sz="12" w:space="0" w:color="auto"/>
              <w:right w:val="single" w:sz="12" w:space="0" w:color="auto"/>
            </w:tcBorders>
            <w:shd w:val="clear" w:color="000000" w:fill="FFFFFF"/>
            <w:vAlign w:val="center"/>
            <w:hideMark/>
          </w:tcPr>
          <w:p w:rsidR="009B6398" w:rsidRPr="000A6C4F" w:rsidRDefault="009B6398" w:rsidP="0080578C">
            <w:pPr>
              <w:pStyle w:val="NoSpacing"/>
              <w:ind w:right="-8"/>
              <w:rPr>
                <w:sz w:val="16"/>
                <w:szCs w:val="16"/>
              </w:rPr>
            </w:pPr>
            <w:r w:rsidRPr="000A6C4F">
              <w:rPr>
                <w:sz w:val="16"/>
                <w:szCs w:val="16"/>
              </w:rPr>
              <w:t>-9</w:t>
            </w:r>
            <w:r w:rsidR="00C80240" w:rsidRPr="000A6C4F">
              <w:rPr>
                <w:sz w:val="16"/>
                <w:szCs w:val="16"/>
              </w:rPr>
              <w:t>.563,</w:t>
            </w:r>
            <w:r w:rsidRPr="000A6C4F">
              <w:rPr>
                <w:sz w:val="16"/>
                <w:szCs w:val="16"/>
              </w:rPr>
              <w:t>90</w:t>
            </w:r>
          </w:p>
        </w:tc>
      </w:tr>
      <w:tr w:rsidR="00B37CDC" w:rsidRPr="000A6C4F" w:rsidTr="00D12B34">
        <w:trPr>
          <w:trHeight w:val="330"/>
          <w:jc w:val="center"/>
        </w:trPr>
        <w:tc>
          <w:tcPr>
            <w:tcW w:w="596" w:type="pct"/>
            <w:tcBorders>
              <w:top w:val="nil"/>
              <w:left w:val="single" w:sz="12" w:space="0" w:color="auto"/>
              <w:bottom w:val="single" w:sz="12" w:space="0" w:color="auto"/>
              <w:right w:val="single" w:sz="12" w:space="0" w:color="auto"/>
            </w:tcBorders>
            <w:shd w:val="clear" w:color="000000" w:fill="FFFFFF"/>
            <w:vAlign w:val="center"/>
            <w:hideMark/>
          </w:tcPr>
          <w:p w:rsidR="009B6398" w:rsidRPr="000A6C4F" w:rsidRDefault="009B6398" w:rsidP="0080578C">
            <w:pPr>
              <w:pStyle w:val="NoSpacing"/>
              <w:ind w:right="-8"/>
              <w:rPr>
                <w:sz w:val="16"/>
                <w:szCs w:val="16"/>
              </w:rPr>
            </w:pPr>
            <w:r w:rsidRPr="000A6C4F">
              <w:rPr>
                <w:sz w:val="16"/>
                <w:szCs w:val="16"/>
              </w:rPr>
              <w:t>Бели бор</w:t>
            </w:r>
          </w:p>
        </w:tc>
        <w:tc>
          <w:tcPr>
            <w:tcW w:w="480" w:type="pct"/>
            <w:tcBorders>
              <w:top w:val="nil"/>
              <w:left w:val="nil"/>
              <w:bottom w:val="single" w:sz="12" w:space="0" w:color="auto"/>
              <w:right w:val="single" w:sz="12" w:space="0" w:color="auto"/>
            </w:tcBorders>
            <w:shd w:val="clear" w:color="auto" w:fill="auto"/>
            <w:vAlign w:val="center"/>
            <w:hideMark/>
          </w:tcPr>
          <w:p w:rsidR="009B6398" w:rsidRPr="000A6C4F" w:rsidRDefault="00C80240" w:rsidP="0080578C">
            <w:pPr>
              <w:pStyle w:val="NoSpacing"/>
              <w:ind w:right="-8"/>
              <w:rPr>
                <w:sz w:val="16"/>
                <w:szCs w:val="16"/>
              </w:rPr>
            </w:pPr>
            <w:r w:rsidRPr="000A6C4F">
              <w:rPr>
                <w:sz w:val="16"/>
                <w:szCs w:val="16"/>
              </w:rPr>
              <w:t>465,</w:t>
            </w:r>
            <w:r w:rsidR="009B6398" w:rsidRPr="000A6C4F">
              <w:rPr>
                <w:sz w:val="16"/>
                <w:szCs w:val="16"/>
              </w:rPr>
              <w:t>2</w:t>
            </w:r>
          </w:p>
        </w:tc>
        <w:tc>
          <w:tcPr>
            <w:tcW w:w="470"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 </w:t>
            </w:r>
          </w:p>
        </w:tc>
        <w:tc>
          <w:tcPr>
            <w:tcW w:w="504" w:type="pct"/>
            <w:tcBorders>
              <w:top w:val="nil"/>
              <w:left w:val="nil"/>
              <w:bottom w:val="single" w:sz="12" w:space="0" w:color="auto"/>
              <w:right w:val="single" w:sz="12" w:space="0" w:color="auto"/>
            </w:tcBorders>
            <w:shd w:val="clear" w:color="000000" w:fill="FFFFFF"/>
            <w:vAlign w:val="center"/>
            <w:hideMark/>
          </w:tcPr>
          <w:p w:rsidR="009B6398" w:rsidRPr="000A6C4F" w:rsidRDefault="00C80240" w:rsidP="0080578C">
            <w:pPr>
              <w:pStyle w:val="NoSpacing"/>
              <w:ind w:right="-8"/>
              <w:rPr>
                <w:sz w:val="16"/>
                <w:szCs w:val="16"/>
              </w:rPr>
            </w:pPr>
            <w:r w:rsidRPr="000A6C4F">
              <w:rPr>
                <w:sz w:val="16"/>
                <w:szCs w:val="16"/>
              </w:rPr>
              <w:t>465,</w:t>
            </w:r>
            <w:r w:rsidR="009B6398" w:rsidRPr="000A6C4F">
              <w:rPr>
                <w:sz w:val="16"/>
                <w:szCs w:val="16"/>
              </w:rPr>
              <w:t>2</w:t>
            </w:r>
          </w:p>
        </w:tc>
        <w:tc>
          <w:tcPr>
            <w:tcW w:w="454"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 </w:t>
            </w:r>
          </w:p>
        </w:tc>
        <w:tc>
          <w:tcPr>
            <w:tcW w:w="440"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 </w:t>
            </w:r>
          </w:p>
        </w:tc>
        <w:tc>
          <w:tcPr>
            <w:tcW w:w="517"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 </w:t>
            </w:r>
          </w:p>
        </w:tc>
        <w:tc>
          <w:tcPr>
            <w:tcW w:w="497" w:type="pct"/>
            <w:tcBorders>
              <w:top w:val="nil"/>
              <w:left w:val="nil"/>
              <w:bottom w:val="single" w:sz="12" w:space="0" w:color="auto"/>
              <w:right w:val="single" w:sz="12" w:space="0" w:color="auto"/>
            </w:tcBorders>
            <w:shd w:val="clear" w:color="auto" w:fill="auto"/>
            <w:vAlign w:val="center"/>
            <w:hideMark/>
          </w:tcPr>
          <w:p w:rsidR="009B6398" w:rsidRPr="000A6C4F" w:rsidRDefault="00C80240" w:rsidP="0080578C">
            <w:pPr>
              <w:pStyle w:val="NoSpacing"/>
              <w:ind w:right="-8"/>
              <w:rPr>
                <w:sz w:val="16"/>
                <w:szCs w:val="16"/>
              </w:rPr>
            </w:pPr>
            <w:r w:rsidRPr="000A6C4F">
              <w:rPr>
                <w:sz w:val="16"/>
                <w:szCs w:val="16"/>
              </w:rPr>
              <w:t>-465,</w:t>
            </w:r>
            <w:r w:rsidR="009B6398" w:rsidRPr="000A6C4F">
              <w:rPr>
                <w:sz w:val="16"/>
                <w:szCs w:val="16"/>
              </w:rPr>
              <w:t>2</w:t>
            </w:r>
          </w:p>
        </w:tc>
        <w:tc>
          <w:tcPr>
            <w:tcW w:w="450" w:type="pct"/>
            <w:tcBorders>
              <w:top w:val="nil"/>
              <w:left w:val="nil"/>
              <w:bottom w:val="single" w:sz="12" w:space="0" w:color="auto"/>
              <w:right w:val="single" w:sz="12" w:space="0" w:color="auto"/>
            </w:tcBorders>
            <w:shd w:val="clear" w:color="000000" w:fill="FFFFFF"/>
            <w:vAlign w:val="center"/>
            <w:hideMark/>
          </w:tcPr>
          <w:p w:rsidR="009B6398" w:rsidRPr="000A6C4F" w:rsidRDefault="009B6398" w:rsidP="0080578C">
            <w:pPr>
              <w:pStyle w:val="NoSpacing"/>
              <w:ind w:right="-8"/>
              <w:rPr>
                <w:sz w:val="16"/>
                <w:szCs w:val="16"/>
              </w:rPr>
            </w:pPr>
            <w:r w:rsidRPr="000A6C4F">
              <w:rPr>
                <w:sz w:val="16"/>
                <w:szCs w:val="16"/>
              </w:rPr>
              <w:t>0</w:t>
            </w:r>
          </w:p>
        </w:tc>
        <w:tc>
          <w:tcPr>
            <w:tcW w:w="591" w:type="pct"/>
            <w:tcBorders>
              <w:top w:val="nil"/>
              <w:left w:val="nil"/>
              <w:bottom w:val="single" w:sz="12" w:space="0" w:color="auto"/>
              <w:right w:val="single" w:sz="12" w:space="0" w:color="auto"/>
            </w:tcBorders>
            <w:shd w:val="clear" w:color="000000" w:fill="FFFFFF"/>
            <w:vAlign w:val="center"/>
            <w:hideMark/>
          </w:tcPr>
          <w:p w:rsidR="009B6398" w:rsidRPr="000A6C4F" w:rsidRDefault="00C80240" w:rsidP="0080578C">
            <w:pPr>
              <w:pStyle w:val="NoSpacing"/>
              <w:ind w:right="-8"/>
              <w:rPr>
                <w:sz w:val="16"/>
                <w:szCs w:val="16"/>
              </w:rPr>
            </w:pPr>
            <w:r w:rsidRPr="000A6C4F">
              <w:rPr>
                <w:sz w:val="16"/>
                <w:szCs w:val="16"/>
              </w:rPr>
              <w:t>-465,</w:t>
            </w:r>
            <w:r w:rsidR="009B6398" w:rsidRPr="000A6C4F">
              <w:rPr>
                <w:sz w:val="16"/>
                <w:szCs w:val="16"/>
              </w:rPr>
              <w:t>20</w:t>
            </w:r>
          </w:p>
        </w:tc>
      </w:tr>
      <w:tr w:rsidR="00B37CDC" w:rsidRPr="000A6C4F" w:rsidTr="00D12B34">
        <w:trPr>
          <w:trHeight w:val="330"/>
          <w:jc w:val="center"/>
        </w:trPr>
        <w:tc>
          <w:tcPr>
            <w:tcW w:w="596" w:type="pct"/>
            <w:tcBorders>
              <w:top w:val="nil"/>
              <w:left w:val="single" w:sz="12" w:space="0" w:color="auto"/>
              <w:bottom w:val="single" w:sz="12" w:space="0" w:color="auto"/>
              <w:right w:val="single" w:sz="12" w:space="0" w:color="auto"/>
            </w:tcBorders>
            <w:shd w:val="clear" w:color="000000" w:fill="FFFFFF"/>
            <w:vAlign w:val="center"/>
            <w:hideMark/>
          </w:tcPr>
          <w:p w:rsidR="009B6398" w:rsidRPr="000A6C4F" w:rsidRDefault="009B6398" w:rsidP="0080578C">
            <w:pPr>
              <w:pStyle w:val="NoSpacing"/>
              <w:ind w:right="-8"/>
              <w:rPr>
                <w:sz w:val="16"/>
                <w:szCs w:val="16"/>
              </w:rPr>
            </w:pPr>
            <w:r w:rsidRPr="000A6C4F">
              <w:rPr>
                <w:sz w:val="16"/>
                <w:szCs w:val="16"/>
              </w:rPr>
              <w:t>Дуглазија</w:t>
            </w:r>
          </w:p>
        </w:tc>
        <w:tc>
          <w:tcPr>
            <w:tcW w:w="480"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 </w:t>
            </w:r>
          </w:p>
        </w:tc>
        <w:tc>
          <w:tcPr>
            <w:tcW w:w="470"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 </w:t>
            </w:r>
          </w:p>
        </w:tc>
        <w:tc>
          <w:tcPr>
            <w:tcW w:w="504" w:type="pct"/>
            <w:tcBorders>
              <w:top w:val="nil"/>
              <w:left w:val="nil"/>
              <w:bottom w:val="single" w:sz="12" w:space="0" w:color="auto"/>
              <w:right w:val="single" w:sz="12" w:space="0" w:color="auto"/>
            </w:tcBorders>
            <w:shd w:val="clear" w:color="000000" w:fill="FFFFFF"/>
            <w:vAlign w:val="center"/>
            <w:hideMark/>
          </w:tcPr>
          <w:p w:rsidR="009B6398" w:rsidRPr="000A6C4F" w:rsidRDefault="009B6398" w:rsidP="0080578C">
            <w:pPr>
              <w:pStyle w:val="NoSpacing"/>
              <w:ind w:right="-8"/>
              <w:rPr>
                <w:sz w:val="16"/>
                <w:szCs w:val="16"/>
              </w:rPr>
            </w:pPr>
            <w:r w:rsidRPr="000A6C4F">
              <w:rPr>
                <w:sz w:val="16"/>
                <w:szCs w:val="16"/>
              </w:rPr>
              <w:t> </w:t>
            </w:r>
          </w:p>
        </w:tc>
        <w:tc>
          <w:tcPr>
            <w:tcW w:w="454" w:type="pct"/>
            <w:tcBorders>
              <w:top w:val="nil"/>
              <w:left w:val="nil"/>
              <w:bottom w:val="single" w:sz="12" w:space="0" w:color="auto"/>
              <w:right w:val="single" w:sz="12" w:space="0" w:color="auto"/>
            </w:tcBorders>
            <w:shd w:val="clear" w:color="auto" w:fill="auto"/>
            <w:vAlign w:val="center"/>
            <w:hideMark/>
          </w:tcPr>
          <w:p w:rsidR="009B6398" w:rsidRPr="000A6C4F" w:rsidRDefault="00C80240" w:rsidP="0080578C">
            <w:pPr>
              <w:pStyle w:val="NoSpacing"/>
              <w:ind w:right="-8"/>
              <w:rPr>
                <w:sz w:val="16"/>
                <w:szCs w:val="16"/>
              </w:rPr>
            </w:pPr>
            <w:r w:rsidRPr="000A6C4F">
              <w:rPr>
                <w:sz w:val="16"/>
                <w:szCs w:val="16"/>
              </w:rPr>
              <w:t>71,</w:t>
            </w:r>
            <w:r w:rsidR="009B6398" w:rsidRPr="000A6C4F">
              <w:rPr>
                <w:sz w:val="16"/>
                <w:szCs w:val="16"/>
              </w:rPr>
              <w:t>5</w:t>
            </w:r>
          </w:p>
        </w:tc>
        <w:tc>
          <w:tcPr>
            <w:tcW w:w="440" w:type="pct"/>
            <w:tcBorders>
              <w:top w:val="nil"/>
              <w:left w:val="nil"/>
              <w:bottom w:val="single" w:sz="12" w:space="0" w:color="auto"/>
              <w:right w:val="single" w:sz="12" w:space="0" w:color="auto"/>
            </w:tcBorders>
            <w:shd w:val="clear" w:color="auto" w:fill="auto"/>
            <w:vAlign w:val="center"/>
            <w:hideMark/>
          </w:tcPr>
          <w:p w:rsidR="009B6398" w:rsidRPr="000A6C4F" w:rsidRDefault="009B6398" w:rsidP="0080578C">
            <w:pPr>
              <w:pStyle w:val="NoSpacing"/>
              <w:ind w:right="-8"/>
              <w:rPr>
                <w:sz w:val="16"/>
                <w:szCs w:val="16"/>
              </w:rPr>
            </w:pPr>
            <w:r w:rsidRPr="000A6C4F">
              <w:rPr>
                <w:sz w:val="16"/>
                <w:szCs w:val="16"/>
              </w:rPr>
              <w:t> </w:t>
            </w:r>
          </w:p>
        </w:tc>
        <w:tc>
          <w:tcPr>
            <w:tcW w:w="517" w:type="pct"/>
            <w:tcBorders>
              <w:top w:val="nil"/>
              <w:left w:val="nil"/>
              <w:bottom w:val="single" w:sz="12" w:space="0" w:color="auto"/>
              <w:right w:val="single" w:sz="12" w:space="0" w:color="auto"/>
            </w:tcBorders>
            <w:shd w:val="clear" w:color="auto" w:fill="auto"/>
            <w:vAlign w:val="center"/>
            <w:hideMark/>
          </w:tcPr>
          <w:p w:rsidR="009B6398" w:rsidRPr="000A6C4F" w:rsidRDefault="00C80240" w:rsidP="0080578C">
            <w:pPr>
              <w:pStyle w:val="NoSpacing"/>
              <w:ind w:right="-8"/>
              <w:rPr>
                <w:sz w:val="16"/>
                <w:szCs w:val="16"/>
              </w:rPr>
            </w:pPr>
            <w:r w:rsidRPr="000A6C4F">
              <w:rPr>
                <w:sz w:val="16"/>
                <w:szCs w:val="16"/>
              </w:rPr>
              <w:t>71,</w:t>
            </w:r>
            <w:r w:rsidR="009B6398" w:rsidRPr="000A6C4F">
              <w:rPr>
                <w:sz w:val="16"/>
                <w:szCs w:val="16"/>
              </w:rPr>
              <w:t>50</w:t>
            </w:r>
          </w:p>
        </w:tc>
        <w:tc>
          <w:tcPr>
            <w:tcW w:w="497" w:type="pct"/>
            <w:tcBorders>
              <w:top w:val="nil"/>
              <w:left w:val="nil"/>
              <w:bottom w:val="single" w:sz="12" w:space="0" w:color="auto"/>
              <w:right w:val="single" w:sz="12" w:space="0" w:color="auto"/>
            </w:tcBorders>
            <w:shd w:val="clear" w:color="auto" w:fill="auto"/>
            <w:vAlign w:val="center"/>
            <w:hideMark/>
          </w:tcPr>
          <w:p w:rsidR="009B6398" w:rsidRPr="000A6C4F" w:rsidRDefault="00C80240" w:rsidP="0080578C">
            <w:pPr>
              <w:pStyle w:val="NoSpacing"/>
              <w:ind w:right="-8"/>
              <w:rPr>
                <w:sz w:val="16"/>
                <w:szCs w:val="16"/>
              </w:rPr>
            </w:pPr>
            <w:r w:rsidRPr="000A6C4F">
              <w:rPr>
                <w:sz w:val="16"/>
                <w:szCs w:val="16"/>
              </w:rPr>
              <w:t>71,</w:t>
            </w:r>
            <w:r w:rsidR="009B6398" w:rsidRPr="000A6C4F">
              <w:rPr>
                <w:sz w:val="16"/>
                <w:szCs w:val="16"/>
              </w:rPr>
              <w:t>5</w:t>
            </w:r>
          </w:p>
        </w:tc>
        <w:tc>
          <w:tcPr>
            <w:tcW w:w="450" w:type="pct"/>
            <w:tcBorders>
              <w:top w:val="nil"/>
              <w:left w:val="nil"/>
              <w:bottom w:val="single" w:sz="12" w:space="0" w:color="auto"/>
              <w:right w:val="single" w:sz="12" w:space="0" w:color="auto"/>
            </w:tcBorders>
            <w:shd w:val="clear" w:color="000000" w:fill="FFFFFF"/>
            <w:vAlign w:val="center"/>
            <w:hideMark/>
          </w:tcPr>
          <w:p w:rsidR="009B6398" w:rsidRPr="000A6C4F" w:rsidRDefault="009B6398" w:rsidP="0080578C">
            <w:pPr>
              <w:pStyle w:val="NoSpacing"/>
              <w:ind w:right="-8"/>
              <w:rPr>
                <w:sz w:val="16"/>
                <w:szCs w:val="16"/>
              </w:rPr>
            </w:pPr>
            <w:r w:rsidRPr="000A6C4F">
              <w:rPr>
                <w:sz w:val="16"/>
                <w:szCs w:val="16"/>
              </w:rPr>
              <w:t>0</w:t>
            </w:r>
          </w:p>
        </w:tc>
        <w:tc>
          <w:tcPr>
            <w:tcW w:w="591" w:type="pct"/>
            <w:tcBorders>
              <w:top w:val="nil"/>
              <w:left w:val="nil"/>
              <w:bottom w:val="single" w:sz="12" w:space="0" w:color="auto"/>
              <w:right w:val="single" w:sz="12" w:space="0" w:color="auto"/>
            </w:tcBorders>
            <w:shd w:val="clear" w:color="000000" w:fill="FFFFFF"/>
            <w:vAlign w:val="center"/>
            <w:hideMark/>
          </w:tcPr>
          <w:p w:rsidR="009B6398" w:rsidRPr="000A6C4F" w:rsidRDefault="00C80240" w:rsidP="0080578C">
            <w:pPr>
              <w:pStyle w:val="NoSpacing"/>
              <w:ind w:right="-8"/>
              <w:rPr>
                <w:sz w:val="16"/>
                <w:szCs w:val="16"/>
              </w:rPr>
            </w:pPr>
            <w:r w:rsidRPr="000A6C4F">
              <w:rPr>
                <w:sz w:val="16"/>
                <w:szCs w:val="16"/>
              </w:rPr>
              <w:t>71,</w:t>
            </w:r>
            <w:r w:rsidR="009B6398" w:rsidRPr="000A6C4F">
              <w:rPr>
                <w:sz w:val="16"/>
                <w:szCs w:val="16"/>
              </w:rPr>
              <w:t>50</w:t>
            </w:r>
          </w:p>
        </w:tc>
      </w:tr>
      <w:tr w:rsidR="00D22917" w:rsidRPr="000A6C4F" w:rsidTr="00D12B34">
        <w:trPr>
          <w:trHeight w:val="330"/>
          <w:jc w:val="center"/>
        </w:trPr>
        <w:tc>
          <w:tcPr>
            <w:tcW w:w="596" w:type="pct"/>
            <w:tcBorders>
              <w:top w:val="nil"/>
              <w:left w:val="single" w:sz="12" w:space="0" w:color="auto"/>
              <w:bottom w:val="single" w:sz="12" w:space="0" w:color="auto"/>
              <w:right w:val="single" w:sz="12" w:space="0" w:color="auto"/>
            </w:tcBorders>
            <w:shd w:val="clear" w:color="000000" w:fill="A5A5A5"/>
            <w:vAlign w:val="center"/>
            <w:hideMark/>
          </w:tcPr>
          <w:p w:rsidR="009B6398" w:rsidRPr="000A6C4F" w:rsidRDefault="009B6398" w:rsidP="0080578C">
            <w:pPr>
              <w:pStyle w:val="NoSpacing"/>
              <w:ind w:right="-8"/>
              <w:rPr>
                <w:b/>
                <w:bCs/>
                <w:sz w:val="16"/>
                <w:szCs w:val="16"/>
              </w:rPr>
            </w:pPr>
            <w:r w:rsidRPr="000A6C4F">
              <w:rPr>
                <w:b/>
                <w:bCs/>
                <w:sz w:val="16"/>
                <w:szCs w:val="16"/>
              </w:rPr>
              <w:t xml:space="preserve">Укупно </w:t>
            </w:r>
          </w:p>
        </w:tc>
        <w:tc>
          <w:tcPr>
            <w:tcW w:w="480" w:type="pct"/>
            <w:tcBorders>
              <w:top w:val="nil"/>
              <w:left w:val="nil"/>
              <w:bottom w:val="single" w:sz="12" w:space="0" w:color="auto"/>
              <w:right w:val="single" w:sz="12" w:space="0" w:color="auto"/>
            </w:tcBorders>
            <w:shd w:val="clear" w:color="000000" w:fill="A5A5A5"/>
            <w:vAlign w:val="center"/>
            <w:hideMark/>
          </w:tcPr>
          <w:p w:rsidR="009B6398" w:rsidRPr="000A6C4F" w:rsidRDefault="009B6398" w:rsidP="0080578C">
            <w:pPr>
              <w:pStyle w:val="NoSpacing"/>
              <w:ind w:right="-8"/>
              <w:rPr>
                <w:b/>
                <w:bCs/>
                <w:sz w:val="16"/>
                <w:szCs w:val="16"/>
              </w:rPr>
            </w:pPr>
            <w:r w:rsidRPr="000A6C4F">
              <w:rPr>
                <w:b/>
                <w:bCs/>
                <w:sz w:val="16"/>
                <w:szCs w:val="16"/>
              </w:rPr>
              <w:t>14</w:t>
            </w:r>
            <w:r w:rsidR="00C80240" w:rsidRPr="000A6C4F">
              <w:rPr>
                <w:b/>
                <w:bCs/>
                <w:sz w:val="16"/>
                <w:szCs w:val="16"/>
              </w:rPr>
              <w:t>.124,</w:t>
            </w:r>
            <w:r w:rsidRPr="000A6C4F">
              <w:rPr>
                <w:b/>
                <w:bCs/>
                <w:sz w:val="16"/>
                <w:szCs w:val="16"/>
              </w:rPr>
              <w:t>0</w:t>
            </w:r>
          </w:p>
        </w:tc>
        <w:tc>
          <w:tcPr>
            <w:tcW w:w="470" w:type="pct"/>
            <w:tcBorders>
              <w:top w:val="nil"/>
              <w:left w:val="nil"/>
              <w:bottom w:val="single" w:sz="12" w:space="0" w:color="auto"/>
              <w:right w:val="single" w:sz="12" w:space="0" w:color="auto"/>
            </w:tcBorders>
            <w:shd w:val="clear" w:color="000000" w:fill="A5A5A5"/>
            <w:vAlign w:val="center"/>
            <w:hideMark/>
          </w:tcPr>
          <w:p w:rsidR="009B6398" w:rsidRPr="000A6C4F" w:rsidRDefault="009B6398" w:rsidP="0080578C">
            <w:pPr>
              <w:pStyle w:val="NoSpacing"/>
              <w:ind w:right="-8"/>
              <w:rPr>
                <w:b/>
                <w:bCs/>
                <w:sz w:val="16"/>
                <w:szCs w:val="16"/>
              </w:rPr>
            </w:pPr>
            <w:r w:rsidRPr="000A6C4F">
              <w:rPr>
                <w:b/>
                <w:bCs/>
                <w:sz w:val="16"/>
                <w:szCs w:val="16"/>
              </w:rPr>
              <w:t>7</w:t>
            </w:r>
            <w:r w:rsidR="00C80240" w:rsidRPr="000A6C4F">
              <w:rPr>
                <w:b/>
                <w:bCs/>
                <w:sz w:val="16"/>
                <w:szCs w:val="16"/>
              </w:rPr>
              <w:t>.880,</w:t>
            </w:r>
            <w:r w:rsidRPr="000A6C4F">
              <w:rPr>
                <w:b/>
                <w:bCs/>
                <w:sz w:val="16"/>
                <w:szCs w:val="16"/>
              </w:rPr>
              <w:t>7</w:t>
            </w:r>
          </w:p>
        </w:tc>
        <w:tc>
          <w:tcPr>
            <w:tcW w:w="504" w:type="pct"/>
            <w:tcBorders>
              <w:top w:val="nil"/>
              <w:left w:val="nil"/>
              <w:bottom w:val="single" w:sz="12" w:space="0" w:color="auto"/>
              <w:right w:val="single" w:sz="12" w:space="0" w:color="auto"/>
            </w:tcBorders>
            <w:shd w:val="clear" w:color="000000" w:fill="A5A5A5"/>
            <w:vAlign w:val="center"/>
            <w:hideMark/>
          </w:tcPr>
          <w:p w:rsidR="009B6398" w:rsidRPr="000A6C4F" w:rsidRDefault="009B6398" w:rsidP="0080578C">
            <w:pPr>
              <w:pStyle w:val="NoSpacing"/>
              <w:ind w:right="-8"/>
              <w:rPr>
                <w:b/>
                <w:bCs/>
                <w:sz w:val="16"/>
                <w:szCs w:val="16"/>
              </w:rPr>
            </w:pPr>
            <w:r w:rsidRPr="000A6C4F">
              <w:rPr>
                <w:b/>
                <w:bCs/>
                <w:sz w:val="16"/>
                <w:szCs w:val="16"/>
              </w:rPr>
              <w:t>22</w:t>
            </w:r>
            <w:r w:rsidR="00C80240" w:rsidRPr="000A6C4F">
              <w:rPr>
                <w:b/>
                <w:bCs/>
                <w:sz w:val="16"/>
                <w:szCs w:val="16"/>
              </w:rPr>
              <w:t>.004,</w:t>
            </w:r>
            <w:r w:rsidRPr="000A6C4F">
              <w:rPr>
                <w:b/>
                <w:bCs/>
                <w:sz w:val="16"/>
                <w:szCs w:val="16"/>
              </w:rPr>
              <w:t>7</w:t>
            </w:r>
          </w:p>
        </w:tc>
        <w:tc>
          <w:tcPr>
            <w:tcW w:w="454" w:type="pct"/>
            <w:tcBorders>
              <w:top w:val="nil"/>
              <w:left w:val="nil"/>
              <w:bottom w:val="single" w:sz="12" w:space="0" w:color="auto"/>
              <w:right w:val="single" w:sz="12" w:space="0" w:color="auto"/>
            </w:tcBorders>
            <w:shd w:val="clear" w:color="000000" w:fill="A5A5A5"/>
            <w:vAlign w:val="center"/>
            <w:hideMark/>
          </w:tcPr>
          <w:p w:rsidR="009B6398" w:rsidRPr="000A6C4F" w:rsidRDefault="009B6398" w:rsidP="0080578C">
            <w:pPr>
              <w:pStyle w:val="NoSpacing"/>
              <w:ind w:right="-8"/>
              <w:rPr>
                <w:b/>
                <w:bCs/>
                <w:sz w:val="16"/>
                <w:szCs w:val="16"/>
              </w:rPr>
            </w:pPr>
            <w:r w:rsidRPr="000A6C4F">
              <w:rPr>
                <w:b/>
                <w:bCs/>
                <w:sz w:val="16"/>
                <w:szCs w:val="16"/>
              </w:rPr>
              <w:t>8</w:t>
            </w:r>
            <w:r w:rsidR="00C80240" w:rsidRPr="000A6C4F">
              <w:rPr>
                <w:b/>
                <w:bCs/>
                <w:sz w:val="16"/>
                <w:szCs w:val="16"/>
              </w:rPr>
              <w:t>.826,</w:t>
            </w:r>
            <w:r w:rsidRPr="000A6C4F">
              <w:rPr>
                <w:b/>
                <w:bCs/>
                <w:sz w:val="16"/>
                <w:szCs w:val="16"/>
              </w:rPr>
              <w:t>20</w:t>
            </w:r>
          </w:p>
        </w:tc>
        <w:tc>
          <w:tcPr>
            <w:tcW w:w="440" w:type="pct"/>
            <w:tcBorders>
              <w:top w:val="nil"/>
              <w:left w:val="nil"/>
              <w:bottom w:val="single" w:sz="12" w:space="0" w:color="auto"/>
              <w:right w:val="single" w:sz="12" w:space="0" w:color="auto"/>
            </w:tcBorders>
            <w:shd w:val="clear" w:color="000000" w:fill="A5A5A5"/>
            <w:vAlign w:val="center"/>
            <w:hideMark/>
          </w:tcPr>
          <w:p w:rsidR="009B6398" w:rsidRPr="000A6C4F" w:rsidRDefault="00C80240" w:rsidP="0080578C">
            <w:pPr>
              <w:pStyle w:val="NoSpacing"/>
              <w:ind w:right="-8"/>
              <w:rPr>
                <w:b/>
                <w:bCs/>
                <w:sz w:val="16"/>
                <w:szCs w:val="16"/>
              </w:rPr>
            </w:pPr>
            <w:r w:rsidRPr="000A6C4F">
              <w:rPr>
                <w:b/>
                <w:bCs/>
                <w:sz w:val="16"/>
                <w:szCs w:val="16"/>
              </w:rPr>
              <w:t>124,</w:t>
            </w:r>
            <w:r w:rsidR="009B6398" w:rsidRPr="000A6C4F">
              <w:rPr>
                <w:b/>
                <w:bCs/>
                <w:sz w:val="16"/>
                <w:szCs w:val="16"/>
              </w:rPr>
              <w:t>90</w:t>
            </w:r>
          </w:p>
        </w:tc>
        <w:tc>
          <w:tcPr>
            <w:tcW w:w="517" w:type="pct"/>
            <w:tcBorders>
              <w:top w:val="nil"/>
              <w:left w:val="nil"/>
              <w:bottom w:val="single" w:sz="12" w:space="0" w:color="auto"/>
              <w:right w:val="single" w:sz="12" w:space="0" w:color="auto"/>
            </w:tcBorders>
            <w:shd w:val="clear" w:color="000000" w:fill="A5A5A5"/>
            <w:vAlign w:val="center"/>
            <w:hideMark/>
          </w:tcPr>
          <w:p w:rsidR="009B6398" w:rsidRPr="000A6C4F" w:rsidRDefault="009B6398" w:rsidP="0080578C">
            <w:pPr>
              <w:pStyle w:val="NoSpacing"/>
              <w:ind w:right="-8"/>
              <w:rPr>
                <w:b/>
                <w:bCs/>
                <w:sz w:val="16"/>
                <w:szCs w:val="16"/>
              </w:rPr>
            </w:pPr>
            <w:r w:rsidRPr="000A6C4F">
              <w:rPr>
                <w:b/>
                <w:bCs/>
                <w:sz w:val="16"/>
                <w:szCs w:val="16"/>
              </w:rPr>
              <w:t>8</w:t>
            </w:r>
            <w:r w:rsidR="00C80240" w:rsidRPr="000A6C4F">
              <w:rPr>
                <w:b/>
                <w:bCs/>
                <w:sz w:val="16"/>
                <w:szCs w:val="16"/>
              </w:rPr>
              <w:t>.951,</w:t>
            </w:r>
            <w:r w:rsidRPr="000A6C4F">
              <w:rPr>
                <w:b/>
                <w:bCs/>
                <w:sz w:val="16"/>
                <w:szCs w:val="16"/>
              </w:rPr>
              <w:t>10</w:t>
            </w:r>
          </w:p>
        </w:tc>
        <w:tc>
          <w:tcPr>
            <w:tcW w:w="497" w:type="pct"/>
            <w:tcBorders>
              <w:top w:val="nil"/>
              <w:left w:val="nil"/>
              <w:bottom w:val="single" w:sz="12" w:space="0" w:color="auto"/>
              <w:right w:val="single" w:sz="12" w:space="0" w:color="auto"/>
            </w:tcBorders>
            <w:shd w:val="clear" w:color="auto" w:fill="A6A6A6" w:themeFill="background1" w:themeFillShade="A6"/>
            <w:vAlign w:val="center"/>
            <w:hideMark/>
          </w:tcPr>
          <w:p w:rsidR="009B6398" w:rsidRPr="000A6C4F" w:rsidRDefault="009B6398" w:rsidP="0080578C">
            <w:pPr>
              <w:pStyle w:val="NoSpacing"/>
              <w:ind w:right="-8"/>
              <w:rPr>
                <w:b/>
                <w:bCs/>
                <w:sz w:val="16"/>
                <w:szCs w:val="16"/>
                <w:highlight w:val="lightGray"/>
              </w:rPr>
            </w:pPr>
            <w:r w:rsidRPr="000A6C4F">
              <w:rPr>
                <w:b/>
                <w:bCs/>
                <w:sz w:val="16"/>
                <w:szCs w:val="16"/>
                <w:highlight w:val="lightGray"/>
              </w:rPr>
              <w:t>-5</w:t>
            </w:r>
            <w:r w:rsidR="00C80240" w:rsidRPr="000A6C4F">
              <w:rPr>
                <w:b/>
                <w:bCs/>
                <w:sz w:val="16"/>
                <w:szCs w:val="16"/>
                <w:highlight w:val="lightGray"/>
              </w:rPr>
              <w:t>.297,</w:t>
            </w:r>
            <w:r w:rsidRPr="000A6C4F">
              <w:rPr>
                <w:b/>
                <w:bCs/>
                <w:sz w:val="16"/>
                <w:szCs w:val="16"/>
                <w:highlight w:val="lightGray"/>
              </w:rPr>
              <w:t>8</w:t>
            </w:r>
          </w:p>
        </w:tc>
        <w:tc>
          <w:tcPr>
            <w:tcW w:w="450" w:type="pct"/>
            <w:tcBorders>
              <w:top w:val="nil"/>
              <w:left w:val="nil"/>
              <w:bottom w:val="single" w:sz="12" w:space="0" w:color="auto"/>
              <w:right w:val="single" w:sz="12" w:space="0" w:color="auto"/>
            </w:tcBorders>
            <w:shd w:val="clear" w:color="auto" w:fill="A6A6A6" w:themeFill="background1" w:themeFillShade="A6"/>
            <w:vAlign w:val="center"/>
            <w:hideMark/>
          </w:tcPr>
          <w:p w:rsidR="009B6398" w:rsidRPr="000A6C4F" w:rsidRDefault="009B6398" w:rsidP="0080578C">
            <w:pPr>
              <w:pStyle w:val="NoSpacing"/>
              <w:ind w:right="-8"/>
              <w:rPr>
                <w:b/>
                <w:bCs/>
                <w:sz w:val="16"/>
                <w:szCs w:val="16"/>
                <w:highlight w:val="lightGray"/>
              </w:rPr>
            </w:pPr>
            <w:r w:rsidRPr="000A6C4F">
              <w:rPr>
                <w:b/>
                <w:bCs/>
                <w:sz w:val="16"/>
                <w:szCs w:val="16"/>
                <w:highlight w:val="lightGray"/>
              </w:rPr>
              <w:t>-7</w:t>
            </w:r>
            <w:r w:rsidR="00C80240" w:rsidRPr="000A6C4F">
              <w:rPr>
                <w:b/>
                <w:bCs/>
                <w:sz w:val="16"/>
                <w:szCs w:val="16"/>
                <w:highlight w:val="lightGray"/>
              </w:rPr>
              <w:t>.755,</w:t>
            </w:r>
            <w:r w:rsidRPr="000A6C4F">
              <w:rPr>
                <w:b/>
                <w:bCs/>
                <w:sz w:val="16"/>
                <w:szCs w:val="16"/>
                <w:highlight w:val="lightGray"/>
              </w:rPr>
              <w:t>8</w:t>
            </w:r>
          </w:p>
        </w:tc>
        <w:tc>
          <w:tcPr>
            <w:tcW w:w="591" w:type="pct"/>
            <w:tcBorders>
              <w:top w:val="nil"/>
              <w:left w:val="nil"/>
              <w:bottom w:val="single" w:sz="12" w:space="0" w:color="auto"/>
              <w:right w:val="single" w:sz="12" w:space="0" w:color="auto"/>
            </w:tcBorders>
            <w:shd w:val="clear" w:color="auto" w:fill="A6A6A6" w:themeFill="background1" w:themeFillShade="A6"/>
            <w:vAlign w:val="center"/>
            <w:hideMark/>
          </w:tcPr>
          <w:p w:rsidR="009B6398" w:rsidRPr="000A6C4F" w:rsidRDefault="009B6398" w:rsidP="0080578C">
            <w:pPr>
              <w:pStyle w:val="NoSpacing"/>
              <w:ind w:right="-8"/>
              <w:rPr>
                <w:b/>
                <w:bCs/>
                <w:sz w:val="16"/>
                <w:szCs w:val="16"/>
                <w:highlight w:val="lightGray"/>
              </w:rPr>
            </w:pPr>
            <w:r w:rsidRPr="000A6C4F">
              <w:rPr>
                <w:b/>
                <w:bCs/>
                <w:sz w:val="16"/>
                <w:szCs w:val="16"/>
                <w:highlight w:val="lightGray"/>
              </w:rPr>
              <w:t>-13</w:t>
            </w:r>
            <w:r w:rsidR="00C80240" w:rsidRPr="000A6C4F">
              <w:rPr>
                <w:b/>
                <w:bCs/>
                <w:sz w:val="16"/>
                <w:szCs w:val="16"/>
                <w:highlight w:val="lightGray"/>
              </w:rPr>
              <w:t>.053,</w:t>
            </w:r>
            <w:r w:rsidRPr="000A6C4F">
              <w:rPr>
                <w:b/>
                <w:bCs/>
                <w:sz w:val="16"/>
                <w:szCs w:val="16"/>
                <w:highlight w:val="lightGray"/>
              </w:rPr>
              <w:t>60</w:t>
            </w:r>
          </w:p>
        </w:tc>
      </w:tr>
    </w:tbl>
    <w:p w:rsidR="009B6398" w:rsidRPr="0095227D" w:rsidRDefault="009B6398" w:rsidP="0080578C">
      <w:pPr>
        <w:ind w:right="-8"/>
        <w:rPr>
          <w:szCs w:val="24"/>
        </w:rPr>
      </w:pPr>
    </w:p>
    <w:p w:rsidR="009B6398" w:rsidRPr="0095227D" w:rsidRDefault="009B6398" w:rsidP="0080578C">
      <w:pPr>
        <w:ind w:right="-8"/>
      </w:pPr>
      <w:r w:rsidRPr="0095227D">
        <w:t>Анализирајући претходну табелу констатујемо неслагање између планираног и реализованог</w:t>
      </w:r>
      <w:r w:rsidR="000A6C4F">
        <w:rPr>
          <w:lang/>
        </w:rPr>
        <w:t xml:space="preserve"> </w:t>
      </w:r>
      <w:r w:rsidRPr="0095227D">
        <w:t>(евидентираног)</w:t>
      </w:r>
      <w:r w:rsidR="000A6C4F">
        <w:rPr>
          <w:lang/>
        </w:rPr>
        <w:t xml:space="preserve"> </w:t>
      </w:r>
      <w:r w:rsidRPr="0095227D">
        <w:t>етата. Од укупно планираног редовног приноса, којим је била обухваћена запремина од17.578,00 m3, реализовано је по евиденцијама извршених сеча 18.729,66 m3 односно 106,5%, ова ралика односа укупно планираног и укупно оствареног приноса је због санација пожаришта која су захватила површину од 289,77 hа или13,4 %</w:t>
      </w:r>
      <w:r w:rsidR="000A6C4F">
        <w:rPr>
          <w:lang/>
        </w:rPr>
        <w:t xml:space="preserve"> </w:t>
      </w:r>
      <w:r w:rsidRPr="0095227D">
        <w:t>укупне површине ГЈ. И овде као и у претходној ставци код радова на гајењу шума мора се евиденцији</w:t>
      </w:r>
      <w:r w:rsidR="000A6C4F">
        <w:rPr>
          <w:lang/>
        </w:rPr>
        <w:t xml:space="preserve"> </w:t>
      </w:r>
      <w:r w:rsidRPr="0095227D">
        <w:t>извршених сеча прићи много озбиљније. Наиме сав реализовани принос мора бити разврстан по</w:t>
      </w:r>
      <w:r w:rsidR="000A6C4F">
        <w:rPr>
          <w:lang/>
        </w:rPr>
        <w:t xml:space="preserve"> </w:t>
      </w:r>
      <w:r w:rsidR="000A6C4F">
        <w:t>категори</w:t>
      </w:r>
      <w:r w:rsidRPr="0095227D">
        <w:t xml:space="preserve">јама приноса, врстама дрвећа, површини и сл. Такође мора бити евидентиран и онај принос који је реализован, а није планиран (случајни, ванредни). </w:t>
      </w:r>
    </w:p>
    <w:p w:rsidR="009B6398" w:rsidRPr="0095227D" w:rsidRDefault="009B6398" w:rsidP="0080578C">
      <w:pPr>
        <w:ind w:right="-8"/>
        <w:rPr>
          <w:szCs w:val="24"/>
        </w:rPr>
      </w:pPr>
      <w:r w:rsidRPr="0095227D">
        <w:t>Евиденција мора бити лако доступна и за брзо сагледавање, а све ради доношења одређених закључака који су битни за газдовање шумама.</w:t>
      </w:r>
    </w:p>
    <w:p w:rsidR="009B6398" w:rsidRPr="0095227D" w:rsidRDefault="009B6398" w:rsidP="0080578C">
      <w:pPr>
        <w:ind w:right="-8"/>
      </w:pPr>
      <w:r w:rsidRPr="0095227D">
        <w:t>Анализирајући претходну табелу констатујемо неслагање између планираног и реализованог</w:t>
      </w:r>
      <w:r w:rsidR="000A6C4F">
        <w:rPr>
          <w:lang/>
        </w:rPr>
        <w:t xml:space="preserve"> </w:t>
      </w:r>
      <w:r w:rsidRPr="0095227D">
        <w:t>(евидентираног)</w:t>
      </w:r>
      <w:r w:rsidR="000A6C4F">
        <w:rPr>
          <w:lang/>
        </w:rPr>
        <w:t xml:space="preserve"> </w:t>
      </w:r>
      <w:r w:rsidRPr="0095227D">
        <w:t>етата. Од укупно планираног редовног приноса, којим је била обухваћена запремина од</w:t>
      </w:r>
      <w:r w:rsidR="000A6C4F">
        <w:rPr>
          <w:lang/>
        </w:rPr>
        <w:t xml:space="preserve"> </w:t>
      </w:r>
      <w:r w:rsidRPr="0095227D">
        <w:t>17.578,00 m3, реализовано је по евиденцијама извршених сеча 18.729,66 m3 односно 106,5%, ова ралика односа укупно планираног и укупно оствареног приноса је због санација пожаришта која су захватила површину од 289,77 hа или</w:t>
      </w:r>
      <w:r w:rsidR="000A6C4F">
        <w:rPr>
          <w:lang/>
        </w:rPr>
        <w:t xml:space="preserve"> </w:t>
      </w:r>
      <w:r w:rsidRPr="0095227D">
        <w:t>13,4 %</w:t>
      </w:r>
      <w:r w:rsidR="000A6C4F">
        <w:rPr>
          <w:lang/>
        </w:rPr>
        <w:t xml:space="preserve"> </w:t>
      </w:r>
      <w:r w:rsidRPr="0095227D">
        <w:t>укупне површине ГЈ. И овде као и у претходној ставци код радова на гајењу шума мора се евиденцији</w:t>
      </w:r>
      <w:r w:rsidR="000A6C4F">
        <w:rPr>
          <w:lang/>
        </w:rPr>
        <w:t xml:space="preserve"> </w:t>
      </w:r>
      <w:r w:rsidRPr="0095227D">
        <w:t>извршених сеча прићи много озбиљније. Наиме сав реализовани принос м</w:t>
      </w:r>
      <w:r w:rsidR="000A6C4F">
        <w:t>ора бити разврстан покатегори</w:t>
      </w:r>
      <w:r w:rsidRPr="0095227D">
        <w:t xml:space="preserve">јама приноса, врстама дрвећа, површини и сл. Такође мора бити евидентиран и онај принос који је реализован, а није планиран (случајни, ванредни). </w:t>
      </w:r>
    </w:p>
    <w:p w:rsidR="00145FD8" w:rsidRPr="0095227D" w:rsidRDefault="009B6398" w:rsidP="0080578C">
      <w:pPr>
        <w:ind w:right="-8"/>
      </w:pPr>
      <w:r w:rsidRPr="0095227D">
        <w:t>Евиденција мора бити лако доступна и за брзо сагледавање, а све ради доношења одређених закључака који су битни за газдовање шумама.</w:t>
      </w:r>
    </w:p>
    <w:p w:rsidR="009B6398" w:rsidRPr="0095227D" w:rsidRDefault="009B6398" w:rsidP="005A366C">
      <w:pPr>
        <w:pStyle w:val="Heading1"/>
        <w:framePr w:wrap="notBeside"/>
      </w:pPr>
      <w:bookmarkStart w:id="110" w:name="_Toc124940934"/>
      <w:r w:rsidRPr="0095227D">
        <w:lastRenderedPageBreak/>
        <w:t>7. Планирање унапређивања стања и оптимално коришћење шума</w:t>
      </w:r>
      <w:bookmarkEnd w:id="110"/>
      <w:r w:rsidRPr="0095227D">
        <w:t xml:space="preserve"> </w:t>
      </w:r>
    </w:p>
    <w:p w:rsidR="002F42E0" w:rsidRPr="0095227D" w:rsidRDefault="002F42E0" w:rsidP="0080578C">
      <w:pPr>
        <w:ind w:right="-8"/>
      </w:pPr>
      <w:r w:rsidRPr="0095227D">
        <w:t>Поглавље планирања унапре</w:t>
      </w:r>
      <w:r w:rsidRPr="0095227D">
        <w:rPr>
          <w:rFonts w:eastAsia="TimesNewRoman"/>
        </w:rPr>
        <w:t>ђ</w:t>
      </w:r>
      <w:r w:rsidRPr="0095227D">
        <w:t>ивања стања и оптималног кориш</w:t>
      </w:r>
      <w:r w:rsidRPr="0095227D">
        <w:rPr>
          <w:rFonts w:eastAsia="TimesNewRoman"/>
        </w:rPr>
        <w:t>ћ</w:t>
      </w:r>
      <w:r w:rsidRPr="0095227D">
        <w:t>ења шума би</w:t>
      </w:r>
      <w:r w:rsidRPr="0095227D">
        <w:rPr>
          <w:rFonts w:eastAsia="TimesNewRoman"/>
        </w:rPr>
        <w:t>ћ</w:t>
      </w:r>
      <w:r w:rsidRPr="0095227D">
        <w:t>е ближе образложено у ставкама:</w:t>
      </w:r>
    </w:p>
    <w:p w:rsidR="002F42E0" w:rsidRPr="0095227D" w:rsidRDefault="002F42E0">
      <w:pPr>
        <w:widowControl/>
        <w:numPr>
          <w:ilvl w:val="0"/>
          <w:numId w:val="14"/>
        </w:numPr>
        <w:adjustRightInd w:val="0"/>
        <w:ind w:left="567" w:right="-8" w:firstLine="709"/>
        <w:rPr>
          <w:szCs w:val="24"/>
        </w:rPr>
      </w:pPr>
      <w:r w:rsidRPr="0095227D">
        <w:rPr>
          <w:szCs w:val="24"/>
        </w:rPr>
        <w:t>могу</w:t>
      </w:r>
      <w:r w:rsidRPr="0095227D">
        <w:rPr>
          <w:rFonts w:eastAsia="TimesNewRoman"/>
          <w:szCs w:val="24"/>
        </w:rPr>
        <w:t>ћ</w:t>
      </w:r>
      <w:r w:rsidRPr="0095227D">
        <w:rPr>
          <w:szCs w:val="24"/>
        </w:rPr>
        <w:t>и степен и динамика унапре</w:t>
      </w:r>
      <w:r w:rsidRPr="0095227D">
        <w:rPr>
          <w:rFonts w:eastAsia="TimesNewRoman"/>
          <w:szCs w:val="24"/>
        </w:rPr>
        <w:t>ђ</w:t>
      </w:r>
      <w:r w:rsidRPr="0095227D">
        <w:rPr>
          <w:szCs w:val="24"/>
        </w:rPr>
        <w:t>ивања стања и функција шума.</w:t>
      </w:r>
    </w:p>
    <w:p w:rsidR="002F42E0" w:rsidRPr="0095227D" w:rsidRDefault="002F42E0">
      <w:pPr>
        <w:widowControl/>
        <w:numPr>
          <w:ilvl w:val="0"/>
          <w:numId w:val="14"/>
        </w:numPr>
        <w:adjustRightInd w:val="0"/>
        <w:ind w:left="567" w:right="-8" w:firstLine="709"/>
        <w:rPr>
          <w:szCs w:val="24"/>
        </w:rPr>
      </w:pPr>
      <w:r w:rsidRPr="0095227D">
        <w:rPr>
          <w:szCs w:val="24"/>
        </w:rPr>
        <w:t>циљеви газдовања шумама.</w:t>
      </w:r>
    </w:p>
    <w:p w:rsidR="002F42E0" w:rsidRPr="0095227D" w:rsidRDefault="002F42E0">
      <w:pPr>
        <w:widowControl/>
        <w:numPr>
          <w:ilvl w:val="0"/>
          <w:numId w:val="14"/>
        </w:numPr>
        <w:adjustRightInd w:val="0"/>
        <w:ind w:left="567" w:right="-8" w:firstLine="709"/>
        <w:rPr>
          <w:szCs w:val="24"/>
        </w:rPr>
      </w:pPr>
      <w:r w:rsidRPr="0095227D">
        <w:rPr>
          <w:szCs w:val="24"/>
        </w:rPr>
        <w:t>мере за постизање циљева газдовања шумама.</w:t>
      </w:r>
    </w:p>
    <w:p w:rsidR="002F42E0" w:rsidRPr="0095227D" w:rsidRDefault="002F42E0">
      <w:pPr>
        <w:widowControl/>
        <w:numPr>
          <w:ilvl w:val="0"/>
          <w:numId w:val="14"/>
        </w:numPr>
        <w:adjustRightInd w:val="0"/>
        <w:ind w:left="567" w:right="-8" w:firstLine="709"/>
        <w:rPr>
          <w:szCs w:val="24"/>
        </w:rPr>
      </w:pPr>
      <w:r w:rsidRPr="0095227D">
        <w:rPr>
          <w:szCs w:val="24"/>
        </w:rPr>
        <w:t>планови газдовања</w:t>
      </w:r>
    </w:p>
    <w:p w:rsidR="002F42E0" w:rsidRPr="0095227D" w:rsidRDefault="002F42E0" w:rsidP="0080578C">
      <w:pPr>
        <w:pStyle w:val="Heading2"/>
        <w:ind w:right="-8"/>
      </w:pPr>
      <w:bookmarkStart w:id="111" w:name="_Toc91759085"/>
      <w:bookmarkStart w:id="112" w:name="_Toc105499887"/>
      <w:bookmarkStart w:id="113" w:name="_Toc124749028"/>
      <w:bookmarkStart w:id="114" w:name="_Toc124940935"/>
      <w:r w:rsidRPr="0095227D">
        <w:t>7.1. Могу</w:t>
      </w:r>
      <w:r w:rsidRPr="0095227D">
        <w:rPr>
          <w:rFonts w:eastAsia="Arial,BoldItalic"/>
        </w:rPr>
        <w:t>ћ</w:t>
      </w:r>
      <w:r w:rsidRPr="0095227D">
        <w:t>и степен и динамика унапре</w:t>
      </w:r>
      <w:r w:rsidRPr="0095227D">
        <w:rPr>
          <w:rFonts w:eastAsia="Arial,BoldItalic"/>
        </w:rPr>
        <w:t>ђ</w:t>
      </w:r>
      <w:r w:rsidRPr="0095227D">
        <w:t>ивања стања и функција шума у току уре</w:t>
      </w:r>
      <w:r w:rsidRPr="0095227D">
        <w:rPr>
          <w:rFonts w:eastAsia="Arial,BoldItalic"/>
        </w:rPr>
        <w:t>ђ</w:t>
      </w:r>
      <w:r w:rsidRPr="0095227D">
        <w:t>ајног периода (прогноза за 2,3 периода)</w:t>
      </w:r>
      <w:bookmarkEnd w:id="111"/>
      <w:bookmarkEnd w:id="112"/>
      <w:bookmarkEnd w:id="113"/>
      <w:bookmarkEnd w:id="114"/>
    </w:p>
    <w:p w:rsidR="002F42E0" w:rsidRPr="0095227D" w:rsidRDefault="002F42E0" w:rsidP="0080578C">
      <w:pPr>
        <w:ind w:right="-8"/>
      </w:pPr>
      <w:r w:rsidRPr="0095227D">
        <w:t>Анализирају</w:t>
      </w:r>
      <w:r w:rsidRPr="0095227D">
        <w:rPr>
          <w:rFonts w:eastAsia="TimesNewRoman"/>
        </w:rPr>
        <w:t>ћ</w:t>
      </w:r>
      <w:r w:rsidRPr="0095227D">
        <w:t>и садашње и буду</w:t>
      </w:r>
      <w:r w:rsidRPr="0095227D">
        <w:rPr>
          <w:rFonts w:eastAsia="TimesNewRoman"/>
        </w:rPr>
        <w:t>ћ</w:t>
      </w:r>
      <w:r w:rsidRPr="0095227D">
        <w:t>е потребе и захтеве у односу на ове шуме, и у том контексту, карактеристике и потенцијале ових шума, треба планирати основне правце развоја овог шумског подру</w:t>
      </w:r>
      <w:r w:rsidRPr="0095227D">
        <w:rPr>
          <w:rFonts w:eastAsia="TimesNewRoman"/>
        </w:rPr>
        <w:t>ч</w:t>
      </w:r>
      <w:r w:rsidRPr="0095227D">
        <w:t>ја, који подједнако задовољавају потребе и интересе друштвене заједнице и предузе</w:t>
      </w:r>
      <w:r w:rsidRPr="0095227D">
        <w:rPr>
          <w:rFonts w:eastAsia="TimesNewRoman"/>
        </w:rPr>
        <w:t>ћ</w:t>
      </w:r>
      <w:r w:rsidRPr="0095227D">
        <w:t xml:space="preserve">а које газдује </w:t>
      </w:r>
      <w:r w:rsidRPr="0095227D">
        <w:rPr>
          <w:rFonts w:eastAsia="TimesNewRoman"/>
        </w:rPr>
        <w:t>овим шумама</w:t>
      </w:r>
      <w:r w:rsidRPr="0095227D">
        <w:t>.</w:t>
      </w:r>
    </w:p>
    <w:p w:rsidR="002F42E0" w:rsidRPr="0095227D" w:rsidRDefault="002F42E0" w:rsidP="0080578C">
      <w:pPr>
        <w:ind w:right="-8"/>
      </w:pPr>
      <w:r w:rsidRPr="0095227D">
        <w:t>Као главно опредељење и оријентација, те концепцијски развој за ово, а и за следе</w:t>
      </w:r>
      <w:r w:rsidRPr="0095227D">
        <w:rPr>
          <w:rFonts w:eastAsia="TimesNewRoman"/>
        </w:rPr>
        <w:t>ћ</w:t>
      </w:r>
      <w:r w:rsidRPr="0095227D">
        <w:t>а два, три уре</w:t>
      </w:r>
      <w:r w:rsidRPr="0095227D">
        <w:rPr>
          <w:rFonts w:eastAsia="TimesNewRoman"/>
        </w:rPr>
        <w:t>ђ</w:t>
      </w:r>
      <w:r w:rsidRPr="0095227D">
        <w:t>ајна раздобља може бити садржано у претпоставци - унапре</w:t>
      </w:r>
      <w:r w:rsidRPr="0095227D">
        <w:rPr>
          <w:rFonts w:eastAsia="TimesNewRoman"/>
        </w:rPr>
        <w:t>ђ</w:t>
      </w:r>
      <w:r w:rsidRPr="0095227D">
        <w:t>ивања и квалитетног кориш</w:t>
      </w:r>
      <w:r w:rsidRPr="0095227D">
        <w:rPr>
          <w:rFonts w:eastAsia="TimesNewRoman"/>
        </w:rPr>
        <w:t>ћ</w:t>
      </w:r>
      <w:r w:rsidRPr="0095227D">
        <w:t>ења укупних потенцијала шумског простора газдинске јединице у складу са свим друштвеним потребама. Оваквом оријентацијом се обезбе</w:t>
      </w:r>
      <w:r w:rsidRPr="0095227D">
        <w:rPr>
          <w:rFonts w:eastAsia="TimesNewRoman"/>
        </w:rPr>
        <w:t>ђ</w:t>
      </w:r>
      <w:r w:rsidRPr="0095227D">
        <w:t>ује најшири друштвени интерес предузе</w:t>
      </w:r>
      <w:r w:rsidRPr="0095227D">
        <w:rPr>
          <w:rFonts w:eastAsia="TimesNewRoman"/>
        </w:rPr>
        <w:t>ћ</w:t>
      </w:r>
      <w:r w:rsidRPr="0095227D">
        <w:t>а које управља шумама као и интерес осталих предузе</w:t>
      </w:r>
      <w:r w:rsidRPr="0095227D">
        <w:rPr>
          <w:rFonts w:eastAsia="TimesNewRoman"/>
        </w:rPr>
        <w:t>ћ</w:t>
      </w:r>
      <w:r w:rsidRPr="0095227D">
        <w:t xml:space="preserve">а </w:t>
      </w:r>
      <w:r w:rsidRPr="0095227D">
        <w:rPr>
          <w:rFonts w:eastAsia="TimesNewRoman"/>
        </w:rPr>
        <w:t>ч</w:t>
      </w:r>
      <w:r w:rsidRPr="0095227D">
        <w:t>ија се делатност заснива на кориш</w:t>
      </w:r>
      <w:r w:rsidRPr="0095227D">
        <w:rPr>
          <w:rFonts w:eastAsia="TimesNewRoman"/>
        </w:rPr>
        <w:t>ћ</w:t>
      </w:r>
      <w:r w:rsidRPr="0095227D">
        <w:t>ењу појединих производа или функција шума ове газдинске јединице. Полазе</w:t>
      </w:r>
      <w:r w:rsidRPr="0095227D">
        <w:rPr>
          <w:rFonts w:eastAsia="TimesNewRoman"/>
        </w:rPr>
        <w:t>ћ</w:t>
      </w:r>
      <w:r w:rsidRPr="0095227D">
        <w:t>и од ове оријентације, потенцијала шума и шумског земљишта, и потребе да се активира и унапреди садашњи степен кориш</w:t>
      </w:r>
      <w:r w:rsidRPr="0095227D">
        <w:rPr>
          <w:rFonts w:eastAsia="TimesNewRoman"/>
        </w:rPr>
        <w:t>ћ</w:t>
      </w:r>
      <w:r w:rsidRPr="0095227D">
        <w:t>ења потенцијала шумског простора, могу се планирати следе</w:t>
      </w:r>
      <w:r w:rsidRPr="0095227D">
        <w:rPr>
          <w:rFonts w:eastAsia="TimesNewRoman"/>
        </w:rPr>
        <w:t>ћ</w:t>
      </w:r>
      <w:r w:rsidRPr="0095227D">
        <w:t>и правци развоја:</w:t>
      </w:r>
    </w:p>
    <w:p w:rsidR="002F42E0" w:rsidRPr="0095227D" w:rsidRDefault="002F42E0">
      <w:pPr>
        <w:widowControl/>
        <w:numPr>
          <w:ilvl w:val="0"/>
          <w:numId w:val="15"/>
        </w:numPr>
        <w:adjustRightInd w:val="0"/>
        <w:ind w:left="567" w:right="-8" w:firstLine="709"/>
        <w:rPr>
          <w:szCs w:val="24"/>
        </w:rPr>
      </w:pPr>
      <w:r w:rsidRPr="0095227D">
        <w:rPr>
          <w:szCs w:val="24"/>
        </w:rPr>
        <w:t>пове</w:t>
      </w:r>
      <w:r w:rsidRPr="0095227D">
        <w:rPr>
          <w:rFonts w:eastAsia="TimesNewRoman"/>
          <w:szCs w:val="24"/>
        </w:rPr>
        <w:t>ћ</w:t>
      </w:r>
      <w:r w:rsidRPr="0095227D">
        <w:rPr>
          <w:szCs w:val="24"/>
        </w:rPr>
        <w:t>ане биолошке стабилности екосистема</w:t>
      </w:r>
    </w:p>
    <w:p w:rsidR="002F42E0" w:rsidRPr="0095227D" w:rsidRDefault="002F42E0">
      <w:pPr>
        <w:widowControl/>
        <w:numPr>
          <w:ilvl w:val="0"/>
          <w:numId w:val="15"/>
        </w:numPr>
        <w:adjustRightInd w:val="0"/>
        <w:ind w:left="567" w:right="-8" w:firstLine="709"/>
        <w:rPr>
          <w:szCs w:val="24"/>
        </w:rPr>
      </w:pPr>
      <w:r w:rsidRPr="0095227D">
        <w:rPr>
          <w:szCs w:val="24"/>
        </w:rPr>
        <w:t>унапре</w:t>
      </w:r>
      <w:r w:rsidRPr="0095227D">
        <w:rPr>
          <w:rFonts w:eastAsia="TimesNewRoman"/>
          <w:szCs w:val="24"/>
        </w:rPr>
        <w:t>ђ</w:t>
      </w:r>
      <w:r w:rsidRPr="0095227D">
        <w:rPr>
          <w:szCs w:val="24"/>
        </w:rPr>
        <w:t>ење специфи</w:t>
      </w:r>
      <w:r w:rsidRPr="0095227D">
        <w:rPr>
          <w:rFonts w:eastAsia="TimesNewRoman"/>
          <w:szCs w:val="24"/>
        </w:rPr>
        <w:t>ч</w:t>
      </w:r>
      <w:r w:rsidRPr="0095227D">
        <w:rPr>
          <w:szCs w:val="24"/>
        </w:rPr>
        <w:t>них друштвено - потребних функција шума (заштита земљишта, водозаштита шума итд.)</w:t>
      </w:r>
    </w:p>
    <w:p w:rsidR="002F42E0" w:rsidRPr="0095227D" w:rsidRDefault="002F42E0">
      <w:pPr>
        <w:widowControl/>
        <w:numPr>
          <w:ilvl w:val="0"/>
          <w:numId w:val="15"/>
        </w:numPr>
        <w:adjustRightInd w:val="0"/>
        <w:ind w:left="567" w:right="-8" w:firstLine="709"/>
        <w:rPr>
          <w:szCs w:val="24"/>
        </w:rPr>
      </w:pPr>
      <w:r w:rsidRPr="0095227D">
        <w:rPr>
          <w:szCs w:val="24"/>
        </w:rPr>
        <w:t>унапре</w:t>
      </w:r>
      <w:r w:rsidRPr="0095227D">
        <w:rPr>
          <w:rFonts w:eastAsia="TimesNewRoman"/>
          <w:szCs w:val="24"/>
        </w:rPr>
        <w:t>ђ</w:t>
      </w:r>
      <w:r w:rsidRPr="0095227D">
        <w:rPr>
          <w:szCs w:val="24"/>
        </w:rPr>
        <w:t>ење производње и кориш</w:t>
      </w:r>
      <w:r w:rsidRPr="0095227D">
        <w:rPr>
          <w:rFonts w:eastAsia="TimesNewRoman"/>
          <w:szCs w:val="24"/>
        </w:rPr>
        <w:t>ћ</w:t>
      </w:r>
      <w:r w:rsidRPr="0095227D">
        <w:rPr>
          <w:szCs w:val="24"/>
        </w:rPr>
        <w:t>ење дрвне запремине са циљем да се оствари оптимално кориш</w:t>
      </w:r>
      <w:r w:rsidRPr="0095227D">
        <w:rPr>
          <w:rFonts w:eastAsia="TimesNewRoman"/>
          <w:szCs w:val="24"/>
        </w:rPr>
        <w:t>ћ</w:t>
      </w:r>
      <w:r w:rsidRPr="0095227D">
        <w:rPr>
          <w:szCs w:val="24"/>
        </w:rPr>
        <w:t>ење производних потенцијала земљишта у складу са основном наменом и осталим функцијама шума</w:t>
      </w:r>
    </w:p>
    <w:p w:rsidR="002F42E0" w:rsidRPr="0095227D" w:rsidRDefault="002F42E0" w:rsidP="0080578C">
      <w:pPr>
        <w:ind w:right="-8"/>
      </w:pPr>
      <w:r w:rsidRPr="0095227D">
        <w:t>Основ за обезбе</w:t>
      </w:r>
      <w:r w:rsidRPr="0095227D">
        <w:rPr>
          <w:rFonts w:eastAsia="TimesNewRoman"/>
        </w:rPr>
        <w:t>ђ</w:t>
      </w:r>
      <w:r w:rsidRPr="0095227D">
        <w:t>ење било које функције шума је о</w:t>
      </w:r>
      <w:r w:rsidRPr="0095227D">
        <w:rPr>
          <w:rFonts w:eastAsia="TimesNewRoman"/>
        </w:rPr>
        <w:t>ч</w:t>
      </w:r>
      <w:r w:rsidRPr="0095227D">
        <w:t>уваност састојина и задовољавају</w:t>
      </w:r>
      <w:r w:rsidRPr="0095227D">
        <w:rPr>
          <w:rFonts w:eastAsia="TimesNewRoman"/>
        </w:rPr>
        <w:t>ћ</w:t>
      </w:r>
      <w:r w:rsidRPr="0095227D">
        <w:t>е здравствено стање.</w:t>
      </w:r>
    </w:p>
    <w:p w:rsidR="002F42E0" w:rsidRPr="0095227D" w:rsidRDefault="002F42E0" w:rsidP="0080578C">
      <w:pPr>
        <w:ind w:right="-8"/>
      </w:pPr>
      <w:r w:rsidRPr="0095227D">
        <w:t>Добна структура или стварни размер добних разреда у високим и издана</w:t>
      </w:r>
      <w:r w:rsidRPr="0095227D">
        <w:rPr>
          <w:rFonts w:eastAsia="TimesNewRoman"/>
        </w:rPr>
        <w:t>ч</w:t>
      </w:r>
      <w:r w:rsidRPr="0095227D">
        <w:t>ким састојинама букве указује на приоритет следе</w:t>
      </w:r>
      <w:r w:rsidRPr="0095227D">
        <w:rPr>
          <w:rFonts w:eastAsia="TimesNewRoman"/>
        </w:rPr>
        <w:t>ћ</w:t>
      </w:r>
      <w:r w:rsidRPr="0095227D">
        <w:t>их активности у овом као и у буду</w:t>
      </w:r>
      <w:r w:rsidRPr="0095227D">
        <w:rPr>
          <w:rFonts w:eastAsia="TimesNewRoman"/>
        </w:rPr>
        <w:t>ћ</w:t>
      </w:r>
      <w:r w:rsidRPr="0095227D">
        <w:t>им уре</w:t>
      </w:r>
      <w:r w:rsidRPr="0095227D">
        <w:rPr>
          <w:rFonts w:eastAsia="TimesNewRoman"/>
        </w:rPr>
        <w:t>ђ</w:t>
      </w:r>
      <w:r w:rsidRPr="0095227D">
        <w:t>ајним периодима, а то је обнављање тих састојина.</w:t>
      </w:r>
    </w:p>
    <w:p w:rsidR="002F42E0" w:rsidRPr="0095227D" w:rsidRDefault="002F42E0" w:rsidP="0080578C">
      <w:pPr>
        <w:pStyle w:val="Heading2"/>
        <w:ind w:right="-8"/>
      </w:pPr>
      <w:bookmarkStart w:id="115" w:name="_Toc91759086"/>
      <w:bookmarkStart w:id="116" w:name="_Toc105499888"/>
      <w:bookmarkStart w:id="117" w:name="_Toc124749029"/>
      <w:bookmarkStart w:id="118" w:name="_Toc124940936"/>
      <w:r w:rsidRPr="0095227D">
        <w:t>7.2. Циљеви газдовања шумама</w:t>
      </w:r>
      <w:bookmarkEnd w:id="115"/>
      <w:bookmarkEnd w:id="116"/>
      <w:bookmarkEnd w:id="117"/>
      <w:bookmarkEnd w:id="118"/>
    </w:p>
    <w:p w:rsidR="002F42E0" w:rsidRPr="0095227D" w:rsidRDefault="002F42E0" w:rsidP="0080578C">
      <w:pPr>
        <w:ind w:right="-8"/>
      </w:pPr>
      <w:r w:rsidRPr="0095227D">
        <w:t>Циљеви газдовања шумама представљају основно опредељење и полазни елемент у планирању. Полазе</w:t>
      </w:r>
      <w:r w:rsidRPr="0095227D">
        <w:rPr>
          <w:rFonts w:eastAsia="TimesNewRoman"/>
        </w:rPr>
        <w:t>ћ</w:t>
      </w:r>
      <w:r w:rsidRPr="0095227D">
        <w:t>и од положаја ове газдинске јединице, као и од многобројних потреба, садашњих и буду</w:t>
      </w:r>
      <w:r w:rsidRPr="0095227D">
        <w:rPr>
          <w:rFonts w:eastAsia="TimesNewRoman"/>
        </w:rPr>
        <w:t>ћ</w:t>
      </w:r>
      <w:r w:rsidRPr="0095227D">
        <w:t>их утвр</w:t>
      </w:r>
      <w:r w:rsidRPr="0095227D">
        <w:rPr>
          <w:rFonts w:eastAsia="TimesNewRoman"/>
        </w:rPr>
        <w:t>ђ</w:t>
      </w:r>
      <w:r w:rsidRPr="0095227D">
        <w:t>ују се следе</w:t>
      </w:r>
      <w:r w:rsidRPr="0095227D">
        <w:rPr>
          <w:rFonts w:eastAsia="TimesNewRoman"/>
        </w:rPr>
        <w:t>ћ</w:t>
      </w:r>
      <w:r w:rsidRPr="0095227D">
        <w:t>и општи и посебни циљеви газдовања шумама.</w:t>
      </w:r>
    </w:p>
    <w:p w:rsidR="002F42E0" w:rsidRPr="0095227D" w:rsidRDefault="002F42E0" w:rsidP="000A6C4F">
      <w:pPr>
        <w:pStyle w:val="Heading3"/>
      </w:pPr>
      <w:bookmarkStart w:id="119" w:name="_Toc124749030"/>
      <w:bookmarkStart w:id="120" w:name="_Toc124940937"/>
      <w:r w:rsidRPr="0095227D">
        <w:t>7.2.1. Општи циљеви газдовања (у складу са дефинисаном наменом и функцијом шума)</w:t>
      </w:r>
      <w:bookmarkEnd w:id="119"/>
      <w:bookmarkEnd w:id="120"/>
    </w:p>
    <w:p w:rsidR="002F42E0" w:rsidRPr="0095227D" w:rsidRDefault="002F42E0" w:rsidP="0080578C">
      <w:pPr>
        <w:ind w:right="-8"/>
      </w:pPr>
      <w:r w:rsidRPr="0095227D">
        <w:t>Према Правилнику о садржини основа и програма газдовања шумама, годишњег изво</w:t>
      </w:r>
      <w:r w:rsidRPr="0095227D">
        <w:rPr>
          <w:rFonts w:eastAsia="TimesNewRoman"/>
        </w:rPr>
        <w:t>ђ</w:t>
      </w:r>
      <w:r w:rsidRPr="0095227D">
        <w:t>а</w:t>
      </w:r>
      <w:r w:rsidRPr="0095227D">
        <w:rPr>
          <w:rFonts w:eastAsia="TimesNewRoman"/>
        </w:rPr>
        <w:t>ч</w:t>
      </w:r>
      <w:r w:rsidRPr="0095227D">
        <w:t>ког плана и привременог изво</w:t>
      </w:r>
      <w:r w:rsidRPr="0095227D">
        <w:rPr>
          <w:rFonts w:eastAsia="TimesNewRoman"/>
        </w:rPr>
        <w:t>ђ</w:t>
      </w:r>
      <w:r w:rsidRPr="0095227D">
        <w:t>а</w:t>
      </w:r>
      <w:r w:rsidRPr="0095227D">
        <w:rPr>
          <w:rFonts w:eastAsia="TimesNewRoman"/>
        </w:rPr>
        <w:t>ч</w:t>
      </w:r>
      <w:r w:rsidRPr="0095227D">
        <w:t>ког плана газдовања приватним шумама општи циљеви су:</w:t>
      </w:r>
    </w:p>
    <w:p w:rsidR="002F42E0" w:rsidRPr="0095227D" w:rsidRDefault="002F42E0">
      <w:pPr>
        <w:widowControl/>
        <w:numPr>
          <w:ilvl w:val="0"/>
          <w:numId w:val="16"/>
        </w:numPr>
        <w:adjustRightInd w:val="0"/>
        <w:ind w:left="567" w:right="-8" w:firstLine="709"/>
        <w:rPr>
          <w:szCs w:val="24"/>
        </w:rPr>
      </w:pPr>
      <w:r w:rsidRPr="0095227D">
        <w:rPr>
          <w:szCs w:val="24"/>
        </w:rPr>
        <w:lastRenderedPageBreak/>
        <w:t>заштита и стабилност шумских екосистема,</w:t>
      </w:r>
    </w:p>
    <w:p w:rsidR="002F42E0" w:rsidRPr="0095227D" w:rsidRDefault="002F42E0">
      <w:pPr>
        <w:widowControl/>
        <w:numPr>
          <w:ilvl w:val="0"/>
          <w:numId w:val="16"/>
        </w:numPr>
        <w:adjustRightInd w:val="0"/>
        <w:ind w:left="567" w:right="-8" w:firstLine="709"/>
        <w:rPr>
          <w:szCs w:val="24"/>
        </w:rPr>
      </w:pPr>
      <w:r w:rsidRPr="0095227D">
        <w:rPr>
          <w:szCs w:val="24"/>
        </w:rPr>
        <w:t>санација општег стања деградираних шумских екосистема,</w:t>
      </w:r>
    </w:p>
    <w:p w:rsidR="002F42E0" w:rsidRPr="0095227D" w:rsidRDefault="002F42E0">
      <w:pPr>
        <w:widowControl/>
        <w:numPr>
          <w:ilvl w:val="0"/>
          <w:numId w:val="16"/>
        </w:numPr>
        <w:adjustRightInd w:val="0"/>
        <w:ind w:left="567" w:right="-8" w:firstLine="709"/>
        <w:rPr>
          <w:szCs w:val="24"/>
        </w:rPr>
      </w:pPr>
      <w:r w:rsidRPr="0095227D">
        <w:rPr>
          <w:szCs w:val="24"/>
        </w:rPr>
        <w:t>обезбе</w:t>
      </w:r>
      <w:r w:rsidRPr="0095227D">
        <w:rPr>
          <w:rFonts w:eastAsia="TimesNewRoman"/>
          <w:szCs w:val="24"/>
        </w:rPr>
        <w:t>ђ</w:t>
      </w:r>
      <w:r w:rsidRPr="0095227D">
        <w:rPr>
          <w:szCs w:val="24"/>
        </w:rPr>
        <w:t>ивање оптималне обраслости,</w:t>
      </w:r>
    </w:p>
    <w:p w:rsidR="002F42E0" w:rsidRPr="0095227D" w:rsidRDefault="002F42E0">
      <w:pPr>
        <w:widowControl/>
        <w:numPr>
          <w:ilvl w:val="0"/>
          <w:numId w:val="16"/>
        </w:numPr>
        <w:adjustRightInd w:val="0"/>
        <w:ind w:left="567" w:right="-8" w:firstLine="709"/>
        <w:rPr>
          <w:szCs w:val="24"/>
        </w:rPr>
      </w:pPr>
      <w:r w:rsidRPr="0095227D">
        <w:rPr>
          <w:szCs w:val="24"/>
        </w:rPr>
        <w:t>о</w:t>
      </w:r>
      <w:r w:rsidRPr="0095227D">
        <w:rPr>
          <w:rFonts w:eastAsia="TimesNewRoman"/>
          <w:szCs w:val="24"/>
        </w:rPr>
        <w:t>ч</w:t>
      </w:r>
      <w:r w:rsidRPr="0095227D">
        <w:rPr>
          <w:szCs w:val="24"/>
        </w:rPr>
        <w:t>ување трајности и пове</w:t>
      </w:r>
      <w:r w:rsidRPr="0095227D">
        <w:rPr>
          <w:rFonts w:eastAsia="TimesNewRoman"/>
          <w:szCs w:val="24"/>
        </w:rPr>
        <w:t>ћ</w:t>
      </w:r>
      <w:r w:rsidRPr="0095227D">
        <w:rPr>
          <w:szCs w:val="24"/>
        </w:rPr>
        <w:t>ање приноса</w:t>
      </w:r>
    </w:p>
    <w:p w:rsidR="002F42E0" w:rsidRPr="0095227D" w:rsidRDefault="002F42E0">
      <w:pPr>
        <w:widowControl/>
        <w:numPr>
          <w:ilvl w:val="0"/>
          <w:numId w:val="16"/>
        </w:numPr>
        <w:adjustRightInd w:val="0"/>
        <w:ind w:left="567" w:right="-8" w:firstLine="709"/>
        <w:rPr>
          <w:szCs w:val="24"/>
        </w:rPr>
      </w:pPr>
      <w:r w:rsidRPr="0095227D">
        <w:rPr>
          <w:szCs w:val="24"/>
        </w:rPr>
        <w:t>о</w:t>
      </w:r>
      <w:r w:rsidRPr="0095227D">
        <w:rPr>
          <w:rFonts w:eastAsia="TimesNewRoman"/>
          <w:szCs w:val="24"/>
        </w:rPr>
        <w:t>ч</w:t>
      </w:r>
      <w:r w:rsidRPr="0095227D">
        <w:rPr>
          <w:szCs w:val="24"/>
        </w:rPr>
        <w:t>ување и пове</w:t>
      </w:r>
      <w:r w:rsidRPr="0095227D">
        <w:rPr>
          <w:rFonts w:eastAsia="TimesNewRoman"/>
          <w:szCs w:val="24"/>
        </w:rPr>
        <w:t>ћ</w:t>
      </w:r>
      <w:r w:rsidRPr="0095227D">
        <w:rPr>
          <w:szCs w:val="24"/>
        </w:rPr>
        <w:t>ање укупне вредности шума</w:t>
      </w:r>
    </w:p>
    <w:p w:rsidR="002F42E0" w:rsidRPr="0095227D" w:rsidRDefault="002F42E0">
      <w:pPr>
        <w:widowControl/>
        <w:numPr>
          <w:ilvl w:val="0"/>
          <w:numId w:val="16"/>
        </w:numPr>
        <w:adjustRightInd w:val="0"/>
        <w:ind w:left="567" w:right="-8" w:firstLine="709"/>
        <w:rPr>
          <w:szCs w:val="24"/>
        </w:rPr>
      </w:pPr>
      <w:r w:rsidRPr="0095227D">
        <w:rPr>
          <w:szCs w:val="24"/>
        </w:rPr>
        <w:t>о</w:t>
      </w:r>
      <w:r w:rsidRPr="0095227D">
        <w:rPr>
          <w:rFonts w:eastAsia="TimesNewRoman"/>
          <w:szCs w:val="24"/>
        </w:rPr>
        <w:t>ч</w:t>
      </w:r>
      <w:r w:rsidRPr="0095227D">
        <w:rPr>
          <w:szCs w:val="24"/>
        </w:rPr>
        <w:t>ување и пове</w:t>
      </w:r>
      <w:r w:rsidRPr="0095227D">
        <w:rPr>
          <w:rFonts w:eastAsia="TimesNewRoman"/>
          <w:szCs w:val="24"/>
        </w:rPr>
        <w:t>ћ</w:t>
      </w:r>
      <w:r w:rsidRPr="0095227D">
        <w:rPr>
          <w:szCs w:val="24"/>
        </w:rPr>
        <w:t>ање општекорисних функција шума,</w:t>
      </w:r>
    </w:p>
    <w:p w:rsidR="002F42E0" w:rsidRPr="0095227D" w:rsidRDefault="002F42E0">
      <w:pPr>
        <w:widowControl/>
        <w:numPr>
          <w:ilvl w:val="0"/>
          <w:numId w:val="16"/>
        </w:numPr>
        <w:adjustRightInd w:val="0"/>
        <w:ind w:left="567" w:right="-8" w:firstLine="709"/>
        <w:rPr>
          <w:szCs w:val="24"/>
        </w:rPr>
      </w:pPr>
      <w:r w:rsidRPr="0095227D">
        <w:rPr>
          <w:szCs w:val="24"/>
        </w:rPr>
        <w:t>уве</w:t>
      </w:r>
      <w:r w:rsidRPr="0095227D">
        <w:rPr>
          <w:rFonts w:eastAsia="TimesNewRoman"/>
          <w:szCs w:val="24"/>
        </w:rPr>
        <w:t>ћ</w:t>
      </w:r>
      <w:r w:rsidRPr="0095227D">
        <w:rPr>
          <w:szCs w:val="24"/>
        </w:rPr>
        <w:t>ање степена шумовитости.</w:t>
      </w:r>
    </w:p>
    <w:p w:rsidR="00145FD8" w:rsidRPr="0095227D" w:rsidRDefault="002F42E0" w:rsidP="0080578C">
      <w:pPr>
        <w:ind w:right="-8"/>
      </w:pPr>
      <w:r w:rsidRPr="0095227D">
        <w:t>Применом савремених метода газдовања шумама, интензивним газдовањем остварити квантитативно и квалитативно оптималну производњу, ускла</w:t>
      </w:r>
      <w:r w:rsidRPr="0095227D">
        <w:rPr>
          <w:rFonts w:eastAsia="TimesNewRoman"/>
        </w:rPr>
        <w:t>ђ</w:t>
      </w:r>
      <w:r w:rsidRPr="0095227D">
        <w:t>ену са захтевима шума, тј. прилагодити их вишенаменском кориш</w:t>
      </w:r>
      <w:r w:rsidRPr="0095227D">
        <w:rPr>
          <w:rFonts w:eastAsia="TimesNewRoman"/>
        </w:rPr>
        <w:t>ћ</w:t>
      </w:r>
      <w:r w:rsidRPr="0095227D">
        <w:t>ењу и приоритетним функцијама шума газдинске јединице. Остваривање општих циљева газдовања у многоме зависи од садашњег стања и од доследне примене узгојних, техни</w:t>
      </w:r>
      <w:r w:rsidRPr="0095227D">
        <w:rPr>
          <w:rFonts w:eastAsia="TimesNewRoman"/>
        </w:rPr>
        <w:t>ч</w:t>
      </w:r>
      <w:r w:rsidRPr="0095227D">
        <w:t>ких и уре</w:t>
      </w:r>
      <w:r w:rsidRPr="0095227D">
        <w:rPr>
          <w:rFonts w:eastAsia="TimesNewRoman"/>
        </w:rPr>
        <w:t>ђ</w:t>
      </w:r>
      <w:r w:rsidRPr="0095227D">
        <w:t>ајних мера прописаних у основи газдовања шумама газдинске јединице.</w:t>
      </w:r>
    </w:p>
    <w:p w:rsidR="002F42E0" w:rsidRPr="0095227D" w:rsidRDefault="002F42E0" w:rsidP="000A6C4F">
      <w:pPr>
        <w:pStyle w:val="Heading3"/>
      </w:pPr>
      <w:bookmarkStart w:id="121" w:name="_Toc91759088"/>
      <w:bookmarkStart w:id="122" w:name="_Toc105499890"/>
      <w:bookmarkStart w:id="123" w:name="_Toc124749031"/>
      <w:bookmarkStart w:id="124" w:name="_Toc124940938"/>
      <w:r w:rsidRPr="0095227D">
        <w:t>7.2.2. Посебни циљеви газдовања шумама</w:t>
      </w:r>
      <w:bookmarkEnd w:id="121"/>
      <w:bookmarkEnd w:id="122"/>
      <w:bookmarkEnd w:id="123"/>
      <w:bookmarkEnd w:id="124"/>
    </w:p>
    <w:p w:rsidR="002F42E0" w:rsidRPr="0095227D" w:rsidRDefault="002F42E0" w:rsidP="0080578C">
      <w:pPr>
        <w:ind w:right="-8"/>
      </w:pPr>
      <w:r w:rsidRPr="0095227D">
        <w:t>Посебни циљеви газдовања шумама происти</w:t>
      </w:r>
      <w:r w:rsidRPr="0095227D">
        <w:rPr>
          <w:rFonts w:eastAsia="TimesNewRoman"/>
        </w:rPr>
        <w:t>ч</w:t>
      </w:r>
      <w:r w:rsidRPr="0095227D">
        <w:t>у из општих циљева и условљени су особеностима газдинске јединице, а који произилазе из станишних и састојинских прилика.</w:t>
      </w:r>
    </w:p>
    <w:p w:rsidR="002F42E0" w:rsidRPr="0095227D" w:rsidRDefault="002F42E0" w:rsidP="0080578C">
      <w:pPr>
        <w:ind w:right="-8"/>
      </w:pPr>
      <w:r w:rsidRPr="0095227D">
        <w:t>Посебни циљеви газдовања шумама су:</w:t>
      </w:r>
    </w:p>
    <w:p w:rsidR="002F42E0" w:rsidRPr="0095227D" w:rsidRDefault="002F42E0">
      <w:pPr>
        <w:widowControl/>
        <w:numPr>
          <w:ilvl w:val="0"/>
          <w:numId w:val="17"/>
        </w:numPr>
        <w:adjustRightInd w:val="0"/>
        <w:ind w:left="567" w:right="-8" w:firstLine="709"/>
        <w:rPr>
          <w:szCs w:val="24"/>
        </w:rPr>
      </w:pPr>
      <w:r w:rsidRPr="0095227D">
        <w:rPr>
          <w:szCs w:val="24"/>
        </w:rPr>
        <w:t>Производња дрвета, дивља</w:t>
      </w:r>
      <w:r w:rsidRPr="0095227D">
        <w:rPr>
          <w:rFonts w:eastAsia="TimesNewRoman"/>
          <w:szCs w:val="24"/>
        </w:rPr>
        <w:t>ч</w:t>
      </w:r>
      <w:r w:rsidRPr="0095227D">
        <w:rPr>
          <w:szCs w:val="24"/>
        </w:rPr>
        <w:t>и и других шумских производа у складу са потенцијалом станишта.</w:t>
      </w:r>
    </w:p>
    <w:p w:rsidR="002F42E0" w:rsidRPr="0095227D" w:rsidRDefault="002F42E0">
      <w:pPr>
        <w:widowControl/>
        <w:numPr>
          <w:ilvl w:val="0"/>
          <w:numId w:val="17"/>
        </w:numPr>
        <w:adjustRightInd w:val="0"/>
        <w:ind w:left="567" w:right="-8" w:firstLine="709"/>
        <w:rPr>
          <w:szCs w:val="24"/>
        </w:rPr>
      </w:pPr>
      <w:r w:rsidRPr="0095227D">
        <w:rPr>
          <w:szCs w:val="24"/>
        </w:rPr>
        <w:t>Заштита земљишта од ерозије.</w:t>
      </w:r>
    </w:p>
    <w:p w:rsidR="002F42E0" w:rsidRPr="0095227D" w:rsidRDefault="002F42E0">
      <w:pPr>
        <w:widowControl/>
        <w:numPr>
          <w:ilvl w:val="0"/>
          <w:numId w:val="17"/>
        </w:numPr>
        <w:adjustRightInd w:val="0"/>
        <w:ind w:left="567" w:right="-8" w:firstLine="709"/>
        <w:rPr>
          <w:szCs w:val="24"/>
        </w:rPr>
      </w:pPr>
      <w:r w:rsidRPr="0095227D">
        <w:rPr>
          <w:szCs w:val="24"/>
        </w:rPr>
        <w:t>Заштита и унапре</w:t>
      </w:r>
      <w:r w:rsidRPr="0095227D">
        <w:rPr>
          <w:rFonts w:eastAsia="TimesNewRoman"/>
          <w:szCs w:val="24"/>
        </w:rPr>
        <w:t>ђ</w:t>
      </w:r>
      <w:r w:rsidRPr="0095227D">
        <w:rPr>
          <w:szCs w:val="24"/>
        </w:rPr>
        <w:t>ивање режима вода.</w:t>
      </w:r>
    </w:p>
    <w:p w:rsidR="002F42E0" w:rsidRPr="0095227D" w:rsidRDefault="002F42E0">
      <w:pPr>
        <w:widowControl/>
        <w:numPr>
          <w:ilvl w:val="0"/>
          <w:numId w:val="17"/>
        </w:numPr>
        <w:adjustRightInd w:val="0"/>
        <w:ind w:left="567" w:right="-8" w:firstLine="709"/>
        <w:rPr>
          <w:szCs w:val="24"/>
        </w:rPr>
      </w:pPr>
      <w:r w:rsidRPr="0095227D">
        <w:rPr>
          <w:szCs w:val="24"/>
        </w:rPr>
        <w:t>Заштита од климатских екстрема.</w:t>
      </w:r>
    </w:p>
    <w:p w:rsidR="002F42E0" w:rsidRPr="0095227D" w:rsidRDefault="002F42E0">
      <w:pPr>
        <w:widowControl/>
        <w:numPr>
          <w:ilvl w:val="0"/>
          <w:numId w:val="17"/>
        </w:numPr>
        <w:adjustRightInd w:val="0"/>
        <w:ind w:left="567" w:right="-8" w:firstLine="709"/>
        <w:rPr>
          <w:szCs w:val="24"/>
        </w:rPr>
      </w:pPr>
      <w:r w:rsidRPr="0095227D">
        <w:rPr>
          <w:szCs w:val="24"/>
        </w:rPr>
        <w:t>Заштита од штетних имисионих дејстава.</w:t>
      </w:r>
    </w:p>
    <w:p w:rsidR="002F42E0" w:rsidRPr="0095227D" w:rsidRDefault="002F42E0">
      <w:pPr>
        <w:widowControl/>
        <w:numPr>
          <w:ilvl w:val="0"/>
          <w:numId w:val="17"/>
        </w:numPr>
        <w:adjustRightInd w:val="0"/>
        <w:ind w:left="567" w:right="-8" w:firstLine="709"/>
        <w:rPr>
          <w:szCs w:val="24"/>
        </w:rPr>
      </w:pPr>
      <w:r w:rsidRPr="0095227D">
        <w:rPr>
          <w:szCs w:val="24"/>
        </w:rPr>
        <w:t>Одржавање саобра</w:t>
      </w:r>
      <w:r w:rsidRPr="0095227D">
        <w:rPr>
          <w:rFonts w:eastAsia="TimesNewRoman"/>
          <w:szCs w:val="24"/>
        </w:rPr>
        <w:t>ћ</w:t>
      </w:r>
      <w:r w:rsidRPr="0095227D">
        <w:rPr>
          <w:szCs w:val="24"/>
        </w:rPr>
        <w:t>ајница и објеката који служе газдовању шумама.</w:t>
      </w:r>
    </w:p>
    <w:p w:rsidR="002F42E0" w:rsidRPr="0095227D" w:rsidRDefault="002F42E0" w:rsidP="0080578C">
      <w:pPr>
        <w:ind w:right="-8"/>
      </w:pPr>
      <w:r w:rsidRPr="0095227D">
        <w:t>Посебни циљеви у зависности од утвр</w:t>
      </w:r>
      <w:r w:rsidRPr="0095227D">
        <w:rPr>
          <w:rFonts w:eastAsia="TimesNewRoman"/>
        </w:rPr>
        <w:t>ђ</w:t>
      </w:r>
      <w:r w:rsidRPr="0095227D">
        <w:t>ене намене шума су и посебна заштита делова природе и природног блага, заштита биодиверзитета, заштита генофонда, стварање услова за васпитно-образовну функцију и нау</w:t>
      </w:r>
      <w:r w:rsidRPr="0095227D">
        <w:rPr>
          <w:rFonts w:eastAsia="TimesNewRoman"/>
        </w:rPr>
        <w:t>ч</w:t>
      </w:r>
      <w:r w:rsidRPr="0095227D">
        <w:t>но-истражива</w:t>
      </w:r>
      <w:r w:rsidRPr="0095227D">
        <w:rPr>
          <w:rFonts w:eastAsia="TimesNewRoman"/>
        </w:rPr>
        <w:t>ч</w:t>
      </w:r>
      <w:r w:rsidRPr="0095227D">
        <w:t>ки рад и стварање шумских резерви, обезбе</w:t>
      </w:r>
      <w:r w:rsidRPr="0095227D">
        <w:rPr>
          <w:rFonts w:eastAsia="TimesNewRoman"/>
        </w:rPr>
        <w:t>ђ</w:t>
      </w:r>
      <w:r w:rsidRPr="0095227D">
        <w:t>ивање естетске улоге шуме, кориш</w:t>
      </w:r>
      <w:r w:rsidRPr="0095227D">
        <w:rPr>
          <w:rFonts w:eastAsia="TimesNewRoman"/>
        </w:rPr>
        <w:t>ћ</w:t>
      </w:r>
      <w:r w:rsidRPr="0095227D">
        <w:t>ење простора за рекреацију и туризам.</w:t>
      </w:r>
    </w:p>
    <w:p w:rsidR="002F42E0" w:rsidRPr="0095227D" w:rsidRDefault="002F42E0" w:rsidP="0080578C">
      <w:pPr>
        <w:ind w:right="-8"/>
      </w:pPr>
      <w:r w:rsidRPr="0095227D">
        <w:t>Посебни циљеви газдовања шумама према дужини времена потребног за остварење планских задатака или циљева могу бити:</w:t>
      </w:r>
    </w:p>
    <w:p w:rsidR="002F42E0" w:rsidRPr="0095227D" w:rsidRDefault="002F42E0" w:rsidP="0080578C">
      <w:pPr>
        <w:adjustRightInd w:val="0"/>
        <w:ind w:left="567" w:right="-8"/>
        <w:rPr>
          <w:szCs w:val="24"/>
        </w:rPr>
      </w:pPr>
      <w:r w:rsidRPr="0095227D">
        <w:rPr>
          <w:szCs w:val="24"/>
        </w:rPr>
        <w:t>1. Дугоро</w:t>
      </w:r>
      <w:r w:rsidRPr="0095227D">
        <w:rPr>
          <w:rFonts w:eastAsia="TimesNewRoman"/>
          <w:szCs w:val="24"/>
        </w:rPr>
        <w:t>ч</w:t>
      </w:r>
      <w:r w:rsidRPr="0095227D">
        <w:rPr>
          <w:szCs w:val="24"/>
        </w:rPr>
        <w:t>ни циљеви (за више уре</w:t>
      </w:r>
      <w:r w:rsidRPr="0095227D">
        <w:rPr>
          <w:rFonts w:eastAsia="TimesNewRoman"/>
          <w:szCs w:val="24"/>
        </w:rPr>
        <w:t>ђ</w:t>
      </w:r>
      <w:r w:rsidRPr="0095227D">
        <w:rPr>
          <w:szCs w:val="24"/>
        </w:rPr>
        <w:t>ајних периода) и</w:t>
      </w:r>
    </w:p>
    <w:p w:rsidR="00145FD8" w:rsidRPr="0095227D" w:rsidRDefault="002F42E0" w:rsidP="0080578C">
      <w:pPr>
        <w:adjustRightInd w:val="0"/>
        <w:ind w:left="567" w:right="-8"/>
        <w:rPr>
          <w:szCs w:val="24"/>
        </w:rPr>
      </w:pPr>
      <w:r w:rsidRPr="0095227D">
        <w:rPr>
          <w:szCs w:val="24"/>
        </w:rPr>
        <w:t>2. Краткоро</w:t>
      </w:r>
      <w:r w:rsidRPr="0095227D">
        <w:rPr>
          <w:rFonts w:eastAsia="TimesNewRoman"/>
          <w:szCs w:val="24"/>
        </w:rPr>
        <w:t>ч</w:t>
      </w:r>
      <w:r w:rsidRPr="0095227D">
        <w:rPr>
          <w:szCs w:val="24"/>
        </w:rPr>
        <w:t>ни циљеви (који се остварују у току једног уре</w:t>
      </w:r>
      <w:r w:rsidRPr="0095227D">
        <w:rPr>
          <w:rFonts w:eastAsia="TimesNewRoman"/>
          <w:szCs w:val="24"/>
        </w:rPr>
        <w:t>ђ</w:t>
      </w:r>
      <w:r w:rsidRPr="0095227D">
        <w:rPr>
          <w:szCs w:val="24"/>
        </w:rPr>
        <w:t>ајног периода)</w:t>
      </w:r>
    </w:p>
    <w:p w:rsidR="002F42E0" w:rsidRPr="0095227D" w:rsidRDefault="002F42E0" w:rsidP="0080578C">
      <w:pPr>
        <w:adjustRightInd w:val="0"/>
        <w:ind w:left="567" w:right="-8"/>
        <w:rPr>
          <w:b/>
          <w:bCs/>
          <w:szCs w:val="24"/>
        </w:rPr>
      </w:pPr>
      <w:r w:rsidRPr="0095227D">
        <w:rPr>
          <w:b/>
          <w:bCs/>
          <w:szCs w:val="24"/>
        </w:rPr>
        <w:t>Наменска целина "10"</w:t>
      </w:r>
    </w:p>
    <w:p w:rsidR="002F42E0" w:rsidRPr="0095227D" w:rsidRDefault="002F42E0" w:rsidP="0080578C">
      <w:pPr>
        <w:adjustRightInd w:val="0"/>
        <w:ind w:left="567" w:right="-8"/>
        <w:rPr>
          <w:szCs w:val="24"/>
        </w:rPr>
      </w:pPr>
      <w:r w:rsidRPr="0095227D">
        <w:rPr>
          <w:b/>
          <w:bCs/>
          <w:szCs w:val="24"/>
        </w:rPr>
        <w:t>Издана</w:t>
      </w:r>
      <w:r w:rsidRPr="0095227D">
        <w:rPr>
          <w:rFonts w:eastAsia="TimesNewRoman,Bold"/>
          <w:b/>
          <w:bCs/>
          <w:szCs w:val="24"/>
        </w:rPr>
        <w:t>ч</w:t>
      </w:r>
      <w:r w:rsidRPr="0095227D">
        <w:rPr>
          <w:b/>
          <w:bCs/>
          <w:szCs w:val="24"/>
        </w:rPr>
        <w:t xml:space="preserve">ке шуме </w:t>
      </w:r>
      <w:r w:rsidRPr="0095227D">
        <w:rPr>
          <w:szCs w:val="24"/>
        </w:rPr>
        <w:t>(ГК:10.214.212; 10.216.212.; 10.325.212; 10.326.212)</w:t>
      </w:r>
    </w:p>
    <w:p w:rsidR="002F42E0" w:rsidRPr="0095227D" w:rsidRDefault="002F42E0" w:rsidP="0080578C">
      <w:pPr>
        <w:adjustRightInd w:val="0"/>
        <w:ind w:left="567" w:right="-8"/>
        <w:rPr>
          <w:szCs w:val="24"/>
        </w:rPr>
      </w:pPr>
      <w:r w:rsidRPr="0095227D">
        <w:rPr>
          <w:szCs w:val="24"/>
        </w:rPr>
        <w:t>а) Дугоро</w:t>
      </w:r>
      <w:r w:rsidRPr="0095227D">
        <w:rPr>
          <w:rFonts w:eastAsia="TimesNewRoman"/>
          <w:szCs w:val="24"/>
        </w:rPr>
        <w:t>ч</w:t>
      </w:r>
      <w:r w:rsidRPr="0095227D">
        <w:rPr>
          <w:szCs w:val="24"/>
        </w:rPr>
        <w:t>ни циљеви</w:t>
      </w:r>
    </w:p>
    <w:p w:rsidR="002F42E0" w:rsidRPr="0095227D" w:rsidRDefault="002F42E0">
      <w:pPr>
        <w:widowControl/>
        <w:numPr>
          <w:ilvl w:val="0"/>
          <w:numId w:val="18"/>
        </w:numPr>
        <w:adjustRightInd w:val="0"/>
        <w:ind w:left="567" w:right="-8" w:firstLine="709"/>
        <w:rPr>
          <w:szCs w:val="24"/>
        </w:rPr>
      </w:pPr>
      <w:r w:rsidRPr="0095227D">
        <w:rPr>
          <w:szCs w:val="24"/>
        </w:rPr>
        <w:t>Прево</w:t>
      </w:r>
      <w:r w:rsidRPr="0095227D">
        <w:rPr>
          <w:rFonts w:eastAsia="TimesNewRoman"/>
          <w:szCs w:val="24"/>
        </w:rPr>
        <w:t>ђ</w:t>
      </w:r>
      <w:r w:rsidRPr="0095227D">
        <w:rPr>
          <w:szCs w:val="24"/>
        </w:rPr>
        <w:t>ење издана</w:t>
      </w:r>
      <w:r w:rsidRPr="0095227D">
        <w:rPr>
          <w:rFonts w:eastAsia="TimesNewRoman"/>
          <w:szCs w:val="24"/>
        </w:rPr>
        <w:t>ч</w:t>
      </w:r>
      <w:r w:rsidRPr="0095227D">
        <w:rPr>
          <w:szCs w:val="24"/>
        </w:rPr>
        <w:t>ких састојина у високи узгојни облик.</w:t>
      </w:r>
    </w:p>
    <w:p w:rsidR="002F42E0" w:rsidRPr="0095227D" w:rsidRDefault="002F42E0">
      <w:pPr>
        <w:widowControl/>
        <w:numPr>
          <w:ilvl w:val="0"/>
          <w:numId w:val="18"/>
        </w:numPr>
        <w:adjustRightInd w:val="0"/>
        <w:ind w:left="567" w:right="-8" w:firstLine="709"/>
        <w:rPr>
          <w:szCs w:val="24"/>
        </w:rPr>
      </w:pPr>
      <w:r w:rsidRPr="0095227D">
        <w:rPr>
          <w:szCs w:val="24"/>
        </w:rPr>
        <w:t>Мелиорација девастираних шума у високопроизводне састојине</w:t>
      </w:r>
    </w:p>
    <w:p w:rsidR="002F42E0" w:rsidRPr="0095227D" w:rsidRDefault="002F42E0" w:rsidP="0080578C">
      <w:pPr>
        <w:adjustRightInd w:val="0"/>
        <w:ind w:left="567" w:right="-8"/>
        <w:rPr>
          <w:szCs w:val="24"/>
        </w:rPr>
      </w:pPr>
      <w:r w:rsidRPr="0095227D">
        <w:rPr>
          <w:szCs w:val="24"/>
        </w:rPr>
        <w:t>б) Краткоро</w:t>
      </w:r>
      <w:r w:rsidRPr="0095227D">
        <w:rPr>
          <w:rFonts w:eastAsia="TimesNewRoman"/>
          <w:szCs w:val="24"/>
        </w:rPr>
        <w:t>ч</w:t>
      </w:r>
      <w:r w:rsidRPr="0095227D">
        <w:rPr>
          <w:szCs w:val="24"/>
        </w:rPr>
        <w:t>ни циљеви</w:t>
      </w:r>
    </w:p>
    <w:p w:rsidR="00145FD8" w:rsidRPr="0095227D" w:rsidRDefault="002F42E0">
      <w:pPr>
        <w:widowControl/>
        <w:numPr>
          <w:ilvl w:val="0"/>
          <w:numId w:val="19"/>
        </w:numPr>
        <w:adjustRightInd w:val="0"/>
        <w:ind w:left="567" w:right="-8" w:firstLine="709"/>
        <w:rPr>
          <w:szCs w:val="24"/>
        </w:rPr>
      </w:pPr>
      <w:r w:rsidRPr="0095227D">
        <w:rPr>
          <w:szCs w:val="24"/>
        </w:rPr>
        <w:t>Припрема и заштита шума пре прево</w:t>
      </w:r>
      <w:r w:rsidRPr="0095227D">
        <w:rPr>
          <w:rFonts w:eastAsia="TimesNewRoman"/>
          <w:szCs w:val="24"/>
        </w:rPr>
        <w:t>ђ</w:t>
      </w:r>
      <w:r w:rsidRPr="0095227D">
        <w:rPr>
          <w:szCs w:val="24"/>
        </w:rPr>
        <w:t>ења у високи узгојни облик.</w:t>
      </w:r>
    </w:p>
    <w:p w:rsidR="002F42E0" w:rsidRPr="0095227D" w:rsidRDefault="002F42E0" w:rsidP="0080578C">
      <w:pPr>
        <w:adjustRightInd w:val="0"/>
        <w:ind w:left="567" w:right="-8"/>
        <w:rPr>
          <w:szCs w:val="24"/>
        </w:rPr>
      </w:pPr>
      <w:r w:rsidRPr="0095227D">
        <w:rPr>
          <w:b/>
          <w:bCs/>
          <w:szCs w:val="24"/>
        </w:rPr>
        <w:t>Вешта</w:t>
      </w:r>
      <w:r w:rsidRPr="0095227D">
        <w:rPr>
          <w:rFonts w:eastAsia="TimesNewRoman,Bold"/>
          <w:b/>
          <w:bCs/>
          <w:szCs w:val="24"/>
        </w:rPr>
        <w:t>ч</w:t>
      </w:r>
      <w:r w:rsidRPr="0095227D">
        <w:rPr>
          <w:b/>
          <w:bCs/>
          <w:szCs w:val="24"/>
        </w:rPr>
        <w:t xml:space="preserve">ки подигнуте састојине </w:t>
      </w:r>
      <w:r w:rsidRPr="0095227D">
        <w:rPr>
          <w:szCs w:val="24"/>
        </w:rPr>
        <w:t xml:space="preserve">(ГК: 10.476.212; 10.475.212; 10.477.212; </w:t>
      </w:r>
      <w:r w:rsidRPr="0095227D">
        <w:rPr>
          <w:szCs w:val="24"/>
        </w:rPr>
        <w:lastRenderedPageBreak/>
        <w:t>10.483.212; 10.485.212)</w:t>
      </w:r>
    </w:p>
    <w:p w:rsidR="002F42E0" w:rsidRPr="0095227D" w:rsidRDefault="002F42E0" w:rsidP="0080578C">
      <w:pPr>
        <w:adjustRightInd w:val="0"/>
        <w:ind w:left="567" w:right="-8"/>
        <w:rPr>
          <w:szCs w:val="24"/>
        </w:rPr>
      </w:pPr>
      <w:r w:rsidRPr="0095227D">
        <w:rPr>
          <w:szCs w:val="24"/>
        </w:rPr>
        <w:t>а) Дугоро</w:t>
      </w:r>
      <w:r w:rsidRPr="0095227D">
        <w:rPr>
          <w:rFonts w:eastAsia="TimesNewRoman"/>
          <w:szCs w:val="24"/>
        </w:rPr>
        <w:t>ч</w:t>
      </w:r>
      <w:r w:rsidRPr="0095227D">
        <w:rPr>
          <w:szCs w:val="24"/>
        </w:rPr>
        <w:t xml:space="preserve">ни циљеви </w:t>
      </w:r>
    </w:p>
    <w:p w:rsidR="002F42E0" w:rsidRPr="0095227D" w:rsidRDefault="002F42E0">
      <w:pPr>
        <w:widowControl/>
        <w:numPr>
          <w:ilvl w:val="0"/>
          <w:numId w:val="19"/>
        </w:numPr>
        <w:adjustRightInd w:val="0"/>
        <w:ind w:left="567" w:right="-8" w:firstLine="709"/>
        <w:rPr>
          <w:szCs w:val="24"/>
        </w:rPr>
      </w:pPr>
      <w:r w:rsidRPr="0095227D">
        <w:rPr>
          <w:szCs w:val="24"/>
        </w:rPr>
        <w:t>Вешта</w:t>
      </w:r>
      <w:r w:rsidRPr="0095227D">
        <w:rPr>
          <w:rFonts w:eastAsia="TimesNewRoman"/>
          <w:szCs w:val="24"/>
        </w:rPr>
        <w:t>ч</w:t>
      </w:r>
      <w:r w:rsidRPr="0095227D">
        <w:rPr>
          <w:szCs w:val="24"/>
        </w:rPr>
        <w:t xml:space="preserve">ке састојине постепено довести у оптимално стање у коме </w:t>
      </w:r>
      <w:r w:rsidRPr="0095227D">
        <w:rPr>
          <w:rFonts w:eastAsia="TimesNewRoman"/>
          <w:szCs w:val="24"/>
        </w:rPr>
        <w:t>ћ</w:t>
      </w:r>
      <w:r w:rsidRPr="0095227D">
        <w:rPr>
          <w:szCs w:val="24"/>
        </w:rPr>
        <w:t>е састојине у потпуности искористити потенцијалне могу</w:t>
      </w:r>
      <w:r w:rsidRPr="0095227D">
        <w:rPr>
          <w:rFonts w:eastAsia="TimesNewRoman"/>
          <w:szCs w:val="24"/>
        </w:rPr>
        <w:t>ћ</w:t>
      </w:r>
      <w:r w:rsidRPr="0095227D">
        <w:rPr>
          <w:szCs w:val="24"/>
        </w:rPr>
        <w:t>ности станишта.</w:t>
      </w:r>
    </w:p>
    <w:p w:rsidR="002F42E0" w:rsidRPr="0095227D" w:rsidRDefault="002F42E0" w:rsidP="0080578C">
      <w:pPr>
        <w:adjustRightInd w:val="0"/>
        <w:ind w:left="567" w:right="-8"/>
        <w:rPr>
          <w:szCs w:val="24"/>
        </w:rPr>
      </w:pPr>
      <w:r w:rsidRPr="0095227D">
        <w:rPr>
          <w:szCs w:val="24"/>
        </w:rPr>
        <w:t>б) Краткоро</w:t>
      </w:r>
      <w:r w:rsidRPr="0095227D">
        <w:rPr>
          <w:rFonts w:eastAsia="TimesNewRoman"/>
          <w:szCs w:val="24"/>
        </w:rPr>
        <w:t>ч</w:t>
      </w:r>
      <w:r w:rsidRPr="0095227D">
        <w:rPr>
          <w:szCs w:val="24"/>
        </w:rPr>
        <w:t>ни циљеви</w:t>
      </w:r>
    </w:p>
    <w:p w:rsidR="00145FD8" w:rsidRPr="0095227D" w:rsidRDefault="002F42E0">
      <w:pPr>
        <w:widowControl/>
        <w:numPr>
          <w:ilvl w:val="0"/>
          <w:numId w:val="19"/>
        </w:numPr>
        <w:adjustRightInd w:val="0"/>
        <w:ind w:left="567" w:right="-8" w:firstLine="709"/>
        <w:rPr>
          <w:szCs w:val="24"/>
        </w:rPr>
      </w:pPr>
      <w:r w:rsidRPr="0095227D">
        <w:rPr>
          <w:szCs w:val="24"/>
        </w:rPr>
        <w:t>Благовременим и одговарају</w:t>
      </w:r>
      <w:r w:rsidRPr="0095227D">
        <w:rPr>
          <w:rFonts w:eastAsia="TimesNewRoman"/>
          <w:szCs w:val="24"/>
        </w:rPr>
        <w:t>ћ</w:t>
      </w:r>
      <w:r w:rsidRPr="0095227D">
        <w:rPr>
          <w:szCs w:val="24"/>
        </w:rPr>
        <w:t>им мерама неге вешта</w:t>
      </w:r>
      <w:r w:rsidRPr="0095227D">
        <w:rPr>
          <w:rFonts w:eastAsia="TimesNewRoman"/>
          <w:szCs w:val="24"/>
        </w:rPr>
        <w:t>ч</w:t>
      </w:r>
      <w:r w:rsidRPr="0095227D">
        <w:rPr>
          <w:szCs w:val="24"/>
        </w:rPr>
        <w:t>ки подигнуте састојине стабилизовати, и обезбедити што оптималнији развој.</w:t>
      </w:r>
    </w:p>
    <w:p w:rsidR="00145FD8" w:rsidRPr="0095227D" w:rsidRDefault="002F42E0" w:rsidP="0080578C">
      <w:pPr>
        <w:adjustRightInd w:val="0"/>
        <w:ind w:left="567" w:right="-8"/>
        <w:rPr>
          <w:b/>
          <w:bCs/>
          <w:szCs w:val="24"/>
        </w:rPr>
      </w:pPr>
      <w:r w:rsidRPr="0095227D">
        <w:rPr>
          <w:b/>
          <w:bCs/>
          <w:szCs w:val="24"/>
        </w:rPr>
        <w:t>Наменска целина "26“</w:t>
      </w:r>
    </w:p>
    <w:p w:rsidR="002F42E0" w:rsidRPr="0095227D" w:rsidRDefault="002F42E0" w:rsidP="0080578C">
      <w:pPr>
        <w:adjustRightInd w:val="0"/>
        <w:ind w:left="567" w:right="-8"/>
        <w:rPr>
          <w:szCs w:val="24"/>
        </w:rPr>
      </w:pPr>
      <w:r w:rsidRPr="0095227D">
        <w:rPr>
          <w:b/>
          <w:bCs/>
          <w:szCs w:val="24"/>
        </w:rPr>
        <w:t>Издана</w:t>
      </w:r>
      <w:r w:rsidRPr="0095227D">
        <w:rPr>
          <w:rFonts w:eastAsia="TimesNewRoman,Bold"/>
          <w:b/>
          <w:bCs/>
          <w:szCs w:val="24"/>
        </w:rPr>
        <w:t>ч</w:t>
      </w:r>
      <w:r w:rsidRPr="0095227D">
        <w:rPr>
          <w:b/>
          <w:bCs/>
          <w:szCs w:val="24"/>
        </w:rPr>
        <w:t xml:space="preserve">ке шуме </w:t>
      </w:r>
      <w:r w:rsidRPr="0095227D">
        <w:rPr>
          <w:szCs w:val="24"/>
        </w:rPr>
        <w:t>(ГК: 26.325.212)</w:t>
      </w:r>
    </w:p>
    <w:p w:rsidR="002F42E0" w:rsidRPr="0095227D" w:rsidRDefault="002F42E0" w:rsidP="0080578C">
      <w:pPr>
        <w:adjustRightInd w:val="0"/>
        <w:ind w:left="567" w:right="-8"/>
        <w:rPr>
          <w:szCs w:val="24"/>
        </w:rPr>
      </w:pPr>
      <w:r w:rsidRPr="0095227D">
        <w:rPr>
          <w:szCs w:val="24"/>
        </w:rPr>
        <w:t>а) Дугоро</w:t>
      </w:r>
      <w:r w:rsidRPr="0095227D">
        <w:rPr>
          <w:rFonts w:eastAsia="TimesNewRoman"/>
          <w:szCs w:val="24"/>
        </w:rPr>
        <w:t>ч</w:t>
      </w:r>
      <w:r w:rsidRPr="0095227D">
        <w:rPr>
          <w:szCs w:val="24"/>
        </w:rPr>
        <w:t>ни циљеви</w:t>
      </w:r>
    </w:p>
    <w:p w:rsidR="00145FD8" w:rsidRPr="0095227D" w:rsidRDefault="002F42E0">
      <w:pPr>
        <w:widowControl/>
        <w:numPr>
          <w:ilvl w:val="0"/>
          <w:numId w:val="20"/>
        </w:numPr>
        <w:adjustRightInd w:val="0"/>
        <w:ind w:left="567" w:right="-8" w:firstLine="709"/>
        <w:rPr>
          <w:b/>
          <w:bCs/>
          <w:szCs w:val="24"/>
        </w:rPr>
      </w:pPr>
      <w:r w:rsidRPr="0095227D">
        <w:rPr>
          <w:szCs w:val="24"/>
        </w:rPr>
        <w:t>Одређен је самом наменом, Заштита земљишта.</w:t>
      </w:r>
    </w:p>
    <w:p w:rsidR="00145FD8" w:rsidRPr="0095227D" w:rsidRDefault="002F42E0" w:rsidP="0080578C">
      <w:pPr>
        <w:adjustRightInd w:val="0"/>
        <w:ind w:left="567" w:right="-8"/>
        <w:rPr>
          <w:b/>
          <w:bCs/>
          <w:szCs w:val="24"/>
        </w:rPr>
      </w:pPr>
      <w:r w:rsidRPr="0095227D">
        <w:rPr>
          <w:b/>
          <w:bCs/>
          <w:szCs w:val="24"/>
        </w:rPr>
        <w:t>Наменска целина "66"</w:t>
      </w:r>
    </w:p>
    <w:p w:rsidR="002F42E0" w:rsidRPr="0095227D" w:rsidRDefault="002F42E0" w:rsidP="0080578C">
      <w:pPr>
        <w:adjustRightInd w:val="0"/>
        <w:ind w:left="567" w:right="-8"/>
        <w:rPr>
          <w:szCs w:val="24"/>
        </w:rPr>
      </w:pPr>
      <w:r w:rsidRPr="0095227D">
        <w:rPr>
          <w:b/>
          <w:bCs/>
          <w:szCs w:val="24"/>
        </w:rPr>
        <w:t xml:space="preserve">Шибљаци </w:t>
      </w:r>
      <w:r w:rsidRPr="0095227D">
        <w:rPr>
          <w:szCs w:val="24"/>
        </w:rPr>
        <w:t>(</w:t>
      </w:r>
      <w:r w:rsidRPr="0095227D">
        <w:rPr>
          <w:b/>
          <w:bCs/>
          <w:i/>
          <w:iCs/>
          <w:szCs w:val="24"/>
        </w:rPr>
        <w:t>ГК</w:t>
      </w:r>
      <w:r w:rsidRPr="0095227D">
        <w:rPr>
          <w:szCs w:val="24"/>
        </w:rPr>
        <w:t>: 66.267.212)</w:t>
      </w:r>
    </w:p>
    <w:p w:rsidR="002F42E0" w:rsidRPr="0095227D" w:rsidRDefault="002F42E0" w:rsidP="0080578C">
      <w:pPr>
        <w:adjustRightInd w:val="0"/>
        <w:ind w:left="567" w:right="-8"/>
        <w:rPr>
          <w:szCs w:val="24"/>
        </w:rPr>
      </w:pPr>
      <w:r w:rsidRPr="0095227D">
        <w:rPr>
          <w:szCs w:val="24"/>
        </w:rPr>
        <w:t>а) Дугоро</w:t>
      </w:r>
      <w:r w:rsidRPr="0095227D">
        <w:rPr>
          <w:rFonts w:eastAsia="TimesNewRoman"/>
          <w:szCs w:val="24"/>
        </w:rPr>
        <w:t>ч</w:t>
      </w:r>
      <w:r w:rsidRPr="0095227D">
        <w:rPr>
          <w:szCs w:val="24"/>
        </w:rPr>
        <w:t>ни циљеви</w:t>
      </w:r>
    </w:p>
    <w:p w:rsidR="00145FD8" w:rsidRPr="0095227D" w:rsidRDefault="002F42E0">
      <w:pPr>
        <w:widowControl/>
        <w:numPr>
          <w:ilvl w:val="0"/>
          <w:numId w:val="21"/>
        </w:numPr>
        <w:adjustRightInd w:val="0"/>
        <w:ind w:left="567" w:right="-8" w:firstLine="709"/>
        <w:rPr>
          <w:szCs w:val="24"/>
        </w:rPr>
      </w:pPr>
      <w:r w:rsidRPr="0095227D">
        <w:rPr>
          <w:szCs w:val="24"/>
        </w:rPr>
        <w:t>Одре</w:t>
      </w:r>
      <w:r w:rsidRPr="0095227D">
        <w:rPr>
          <w:rFonts w:eastAsia="TimesNewRoman"/>
          <w:szCs w:val="24"/>
        </w:rPr>
        <w:t>ђ</w:t>
      </w:r>
      <w:r w:rsidRPr="0095227D">
        <w:rPr>
          <w:szCs w:val="24"/>
        </w:rPr>
        <w:t>ен је самом наменом - трајна заштита и то су састојине без газдинских третмана (интервенција).</w:t>
      </w:r>
    </w:p>
    <w:p w:rsidR="002F42E0" w:rsidRPr="0095227D" w:rsidRDefault="002F42E0" w:rsidP="0080578C">
      <w:pPr>
        <w:pStyle w:val="ListParagraph"/>
        <w:adjustRightInd w:val="0"/>
        <w:ind w:left="567" w:right="-8" w:firstLine="709"/>
        <w:rPr>
          <w:b/>
          <w:bCs/>
          <w:szCs w:val="24"/>
        </w:rPr>
      </w:pPr>
      <w:r w:rsidRPr="0095227D">
        <w:rPr>
          <w:b/>
          <w:bCs/>
          <w:szCs w:val="24"/>
        </w:rPr>
        <w:t>Наменска целина "82"</w:t>
      </w:r>
    </w:p>
    <w:p w:rsidR="002F42E0" w:rsidRPr="0095227D" w:rsidRDefault="002F42E0" w:rsidP="0080578C">
      <w:pPr>
        <w:pStyle w:val="ListParagraph"/>
        <w:adjustRightInd w:val="0"/>
        <w:ind w:left="567" w:right="-8" w:firstLine="709"/>
        <w:rPr>
          <w:szCs w:val="24"/>
        </w:rPr>
      </w:pPr>
      <w:r w:rsidRPr="0095227D">
        <w:rPr>
          <w:szCs w:val="24"/>
        </w:rPr>
        <w:t>У пределу изузетних одлика забрањене су радње и активности којима се нарушавају примарне вредности.</w:t>
      </w:r>
    </w:p>
    <w:p w:rsidR="002F42E0" w:rsidRPr="0095227D" w:rsidRDefault="002F42E0" w:rsidP="0080578C">
      <w:pPr>
        <w:pStyle w:val="BodyText"/>
        <w:ind w:left="567" w:right="-8"/>
        <w:rPr>
          <w:color w:val="FF0000"/>
        </w:rPr>
      </w:pPr>
      <w:r w:rsidRPr="0095227D">
        <w:t>Начин обављања привредних делатности и коришћење природних вредности у пределу изузетних одлика утврђује се актом о заштити</w:t>
      </w:r>
      <w:r w:rsidRPr="0095227D">
        <w:rPr>
          <w:color w:val="FF0000"/>
        </w:rPr>
        <w:t>.</w:t>
      </w:r>
    </w:p>
    <w:p w:rsidR="002F42E0" w:rsidRPr="0095227D" w:rsidRDefault="002F42E0" w:rsidP="0080578C">
      <w:pPr>
        <w:pStyle w:val="Heading2"/>
        <w:ind w:right="-8"/>
      </w:pPr>
      <w:bookmarkStart w:id="125" w:name="_Toc91759089"/>
      <w:bookmarkStart w:id="126" w:name="_Toc105499891"/>
      <w:bookmarkStart w:id="127" w:name="_Toc124749032"/>
      <w:bookmarkStart w:id="128" w:name="_Toc124940939"/>
      <w:r w:rsidRPr="0095227D">
        <w:t>7.3. Мере за постизање циљева газдовања</w:t>
      </w:r>
      <w:bookmarkEnd w:id="125"/>
      <w:bookmarkEnd w:id="126"/>
      <w:bookmarkEnd w:id="127"/>
      <w:bookmarkEnd w:id="128"/>
      <w:r w:rsidRPr="0095227D">
        <w:t xml:space="preserve"> </w:t>
      </w:r>
    </w:p>
    <w:p w:rsidR="002F42E0" w:rsidRPr="0095227D" w:rsidRDefault="002F42E0" w:rsidP="0080578C">
      <w:pPr>
        <w:ind w:right="-8"/>
      </w:pPr>
      <w:r w:rsidRPr="0095227D">
        <w:t>Стање и потенцијали као и садашњи степен кориш</w:t>
      </w:r>
      <w:r w:rsidRPr="0095227D">
        <w:rPr>
          <w:rFonts w:eastAsia="TimesNewRoman"/>
        </w:rPr>
        <w:t>ћ</w:t>
      </w:r>
      <w:r w:rsidRPr="0095227D">
        <w:t>ења наме</w:t>
      </w:r>
      <w:r w:rsidRPr="0095227D">
        <w:rPr>
          <w:rFonts w:eastAsia="TimesNewRoman"/>
        </w:rPr>
        <w:t>ћ</w:t>
      </w:r>
      <w:r w:rsidRPr="0095227D">
        <w:t>у обавезу предузе</w:t>
      </w:r>
      <w:r w:rsidRPr="0095227D">
        <w:rPr>
          <w:rFonts w:eastAsia="TimesNewRoman"/>
        </w:rPr>
        <w:t>ћ</w:t>
      </w:r>
      <w:r w:rsidRPr="0095227D">
        <w:t>у које газдује овим шумама да своју оријентацију и правце развоја усмери на унапре</w:t>
      </w:r>
      <w:r w:rsidRPr="0095227D">
        <w:rPr>
          <w:rFonts w:eastAsia="TimesNewRoman"/>
        </w:rPr>
        <w:t>ђ</w:t>
      </w:r>
      <w:r w:rsidRPr="0095227D">
        <w:t>ењу постоје</w:t>
      </w:r>
      <w:r w:rsidRPr="0095227D">
        <w:rPr>
          <w:rFonts w:eastAsia="TimesNewRoman"/>
        </w:rPr>
        <w:t>ћ</w:t>
      </w:r>
      <w:r w:rsidRPr="0095227D">
        <w:t>их и активирању нових делатности у циљу оптималног кориш</w:t>
      </w:r>
      <w:r w:rsidRPr="0095227D">
        <w:rPr>
          <w:rFonts w:eastAsia="TimesNewRoman"/>
        </w:rPr>
        <w:t>ћ</w:t>
      </w:r>
      <w:r w:rsidRPr="0095227D">
        <w:t>ења потенцијала подру</w:t>
      </w:r>
      <w:r w:rsidRPr="0095227D">
        <w:rPr>
          <w:rFonts w:eastAsia="TimesNewRoman"/>
        </w:rPr>
        <w:t>ч</w:t>
      </w:r>
      <w:r w:rsidRPr="0095227D">
        <w:t>ја у складу са могу</w:t>
      </w:r>
      <w:r w:rsidRPr="0095227D">
        <w:rPr>
          <w:rFonts w:eastAsia="TimesNewRoman"/>
        </w:rPr>
        <w:t>ћ</w:t>
      </w:r>
      <w:r w:rsidRPr="0095227D">
        <w:t>ностима и друштвеним потребама.</w:t>
      </w:r>
    </w:p>
    <w:p w:rsidR="002F42E0" w:rsidRPr="0095227D" w:rsidRDefault="002F42E0" w:rsidP="0080578C">
      <w:pPr>
        <w:ind w:right="-8"/>
      </w:pPr>
      <w:r w:rsidRPr="0095227D">
        <w:t>Мере за остварење општих и посебних циљева газдовања шумама деле се на мере узгојне и уре</w:t>
      </w:r>
      <w:r w:rsidRPr="0095227D">
        <w:rPr>
          <w:rFonts w:eastAsia="TimesNewRoman"/>
        </w:rPr>
        <w:t>ђ</w:t>
      </w:r>
      <w:r w:rsidRPr="0095227D">
        <w:t>ајне природе.</w:t>
      </w:r>
    </w:p>
    <w:p w:rsidR="002F42E0" w:rsidRPr="0095227D" w:rsidRDefault="002F42E0" w:rsidP="000A6C4F">
      <w:pPr>
        <w:pStyle w:val="Heading3"/>
      </w:pPr>
      <w:bookmarkStart w:id="129" w:name="_Toc91759090"/>
      <w:bookmarkStart w:id="130" w:name="_Toc105499892"/>
      <w:bookmarkStart w:id="131" w:name="_Toc124749033"/>
      <w:bookmarkStart w:id="132" w:name="_Toc124940940"/>
      <w:r w:rsidRPr="0095227D">
        <w:t>7.3.1. Узгојне мере</w:t>
      </w:r>
      <w:bookmarkEnd w:id="129"/>
      <w:bookmarkEnd w:id="130"/>
      <w:bookmarkEnd w:id="131"/>
      <w:bookmarkEnd w:id="132"/>
    </w:p>
    <w:p w:rsidR="002F42E0" w:rsidRPr="0095227D" w:rsidRDefault="002F42E0" w:rsidP="0080578C">
      <w:pPr>
        <w:ind w:right="-8"/>
      </w:pPr>
      <w:r w:rsidRPr="0095227D">
        <w:t>Мере узгојне природе су: избор система газдовања, избор узгојног и структурног облика, избор врста дрве</w:t>
      </w:r>
      <w:r w:rsidRPr="0095227D">
        <w:rPr>
          <w:rFonts w:eastAsia="TimesNewRoman"/>
        </w:rPr>
        <w:t>ћ</w:t>
      </w:r>
      <w:r w:rsidRPr="0095227D">
        <w:t>а и размера њихове смесе, избор на</w:t>
      </w:r>
      <w:r w:rsidRPr="0095227D">
        <w:rPr>
          <w:rFonts w:eastAsia="TimesNewRoman"/>
        </w:rPr>
        <w:t>ч</w:t>
      </w:r>
      <w:r w:rsidRPr="0095227D">
        <w:t>ина се</w:t>
      </w:r>
      <w:r w:rsidRPr="0095227D">
        <w:rPr>
          <w:rFonts w:eastAsia="TimesNewRoman"/>
        </w:rPr>
        <w:t>ч</w:t>
      </w:r>
      <w:r w:rsidRPr="0095227D">
        <w:t>е, обнављања и кориш</w:t>
      </w:r>
      <w:r w:rsidRPr="0095227D">
        <w:rPr>
          <w:rFonts w:eastAsia="TimesNewRoman"/>
        </w:rPr>
        <w:t>ћ</w:t>
      </w:r>
      <w:r w:rsidRPr="0095227D">
        <w:t>ења и избор на</w:t>
      </w:r>
      <w:r w:rsidRPr="0095227D">
        <w:rPr>
          <w:rFonts w:eastAsia="TimesNewRoman"/>
        </w:rPr>
        <w:t>ч</w:t>
      </w:r>
      <w:r w:rsidRPr="0095227D">
        <w:t>ина неге састојина.</w:t>
      </w:r>
    </w:p>
    <w:p w:rsidR="002F42E0" w:rsidRPr="0095227D" w:rsidRDefault="002F42E0" w:rsidP="0080578C">
      <w:pPr>
        <w:adjustRightInd w:val="0"/>
        <w:ind w:left="567" w:right="-8"/>
        <w:rPr>
          <w:b/>
          <w:bCs/>
          <w:szCs w:val="24"/>
        </w:rPr>
      </w:pPr>
      <w:r w:rsidRPr="0095227D">
        <w:rPr>
          <w:b/>
          <w:bCs/>
          <w:szCs w:val="24"/>
        </w:rPr>
        <w:t>а) Избор система газдовања</w:t>
      </w:r>
    </w:p>
    <w:p w:rsidR="002F42E0" w:rsidRPr="0095227D" w:rsidRDefault="002F42E0" w:rsidP="0080578C">
      <w:pPr>
        <w:ind w:right="-8"/>
      </w:pPr>
      <w:r w:rsidRPr="0095227D">
        <w:t>Систем газдовања шумама дефинисан је одабраним на</w:t>
      </w:r>
      <w:r w:rsidRPr="0095227D">
        <w:rPr>
          <w:rFonts w:eastAsia="TimesNewRoman"/>
        </w:rPr>
        <w:t>ч</w:t>
      </w:r>
      <w:r w:rsidRPr="0095227D">
        <w:t>ином се</w:t>
      </w:r>
      <w:r w:rsidRPr="0095227D">
        <w:rPr>
          <w:rFonts w:eastAsia="TimesNewRoman"/>
        </w:rPr>
        <w:t>ч</w:t>
      </w:r>
      <w:r w:rsidRPr="0095227D">
        <w:t>а и обнављања старе састојине. На основу конкретних састојинских прилика у газдинској јединици и досадашњег газдовања, а уважавају</w:t>
      </w:r>
      <w:r w:rsidRPr="0095227D">
        <w:rPr>
          <w:rFonts w:eastAsia="TimesNewRoman"/>
        </w:rPr>
        <w:t>ћ</w:t>
      </w:r>
      <w:r w:rsidRPr="0095227D">
        <w:t>и биолошке особине врсте дрве</w:t>
      </w:r>
      <w:r w:rsidRPr="0095227D">
        <w:rPr>
          <w:rFonts w:eastAsia="TimesNewRoman"/>
        </w:rPr>
        <w:t>ћ</w:t>
      </w:r>
      <w:r w:rsidRPr="0095227D">
        <w:t>а, усвојени су следе</w:t>
      </w:r>
      <w:r w:rsidRPr="0095227D">
        <w:rPr>
          <w:rFonts w:eastAsia="TimesNewRoman"/>
        </w:rPr>
        <w:t>ћ</w:t>
      </w:r>
      <w:r w:rsidRPr="0095227D">
        <w:t>и системи газдовања:</w:t>
      </w:r>
    </w:p>
    <w:p w:rsidR="00145FD8" w:rsidRPr="0095227D" w:rsidRDefault="002F42E0" w:rsidP="00D12B34">
      <w:r w:rsidRPr="0095227D">
        <w:rPr>
          <w:b/>
          <w:bCs/>
        </w:rPr>
        <w:t xml:space="preserve">Састојинско - </w:t>
      </w:r>
      <w:r w:rsidRPr="0095227D">
        <w:rPr>
          <w:rFonts w:eastAsia="TimesNewRoman,Bold"/>
          <w:b/>
          <w:bCs/>
        </w:rPr>
        <w:t>ч</w:t>
      </w:r>
      <w:r w:rsidRPr="0095227D">
        <w:rPr>
          <w:b/>
          <w:bCs/>
        </w:rPr>
        <w:t>иста се</w:t>
      </w:r>
      <w:r w:rsidRPr="0095227D">
        <w:rPr>
          <w:rFonts w:eastAsia="TimesNewRoman,Bold"/>
          <w:b/>
          <w:bCs/>
        </w:rPr>
        <w:t>ч</w:t>
      </w:r>
      <w:r w:rsidRPr="0095227D">
        <w:rPr>
          <w:b/>
          <w:bCs/>
        </w:rPr>
        <w:t xml:space="preserve">а </w:t>
      </w:r>
      <w:r w:rsidRPr="0095227D">
        <w:t>са обавезним пошумљавање примени</w:t>
      </w:r>
      <w:r w:rsidRPr="0095227D">
        <w:rPr>
          <w:rFonts w:eastAsia="TimesNewRoman"/>
        </w:rPr>
        <w:t>ћ</w:t>
      </w:r>
      <w:r w:rsidRPr="0095227D">
        <w:t>е се у вешта</w:t>
      </w:r>
      <w:r w:rsidRPr="0095227D">
        <w:rPr>
          <w:rFonts w:eastAsia="TimesNewRoman"/>
        </w:rPr>
        <w:t>ч</w:t>
      </w:r>
      <w:r w:rsidRPr="0095227D">
        <w:t xml:space="preserve">ки подигнутим састојинама и девастираним састојинама (ВПС: ГК: 10.475.212; 10.476.212; 10.477.212: </w:t>
      </w:r>
    </w:p>
    <w:p w:rsidR="002F42E0" w:rsidRPr="0095227D" w:rsidRDefault="002F42E0" w:rsidP="00D12B34">
      <w:r w:rsidRPr="0095227D">
        <w:t>Девастиране састојине: ГК: 10.362.212; 10.216.212;)</w:t>
      </w:r>
    </w:p>
    <w:p w:rsidR="00145FD8" w:rsidRPr="0095227D" w:rsidRDefault="002F42E0" w:rsidP="00D12B34">
      <w:r w:rsidRPr="0095227D">
        <w:rPr>
          <w:b/>
          <w:bCs/>
        </w:rPr>
        <w:t xml:space="preserve">Састојинско - </w:t>
      </w:r>
      <w:r w:rsidRPr="0095227D">
        <w:rPr>
          <w:rFonts w:eastAsia="TimesNewRoman,Bold"/>
          <w:b/>
          <w:bCs/>
        </w:rPr>
        <w:t>ч</w:t>
      </w:r>
      <w:r w:rsidRPr="0095227D">
        <w:rPr>
          <w:b/>
          <w:bCs/>
        </w:rPr>
        <w:t>иста се</w:t>
      </w:r>
      <w:r w:rsidRPr="0095227D">
        <w:rPr>
          <w:rFonts w:eastAsia="TimesNewRoman,Bold"/>
          <w:b/>
          <w:bCs/>
        </w:rPr>
        <w:t>ч</w:t>
      </w:r>
      <w:r w:rsidRPr="0095227D">
        <w:rPr>
          <w:b/>
          <w:bCs/>
        </w:rPr>
        <w:t xml:space="preserve">а </w:t>
      </w:r>
      <w:r w:rsidRPr="0095227D">
        <w:t>примени</w:t>
      </w:r>
      <w:r w:rsidRPr="0095227D">
        <w:rPr>
          <w:rFonts w:eastAsia="TimesNewRoman"/>
        </w:rPr>
        <w:t>ћ</w:t>
      </w:r>
      <w:r w:rsidRPr="0095227D">
        <w:t xml:space="preserve">е се у састојинама багрема (обнављање </w:t>
      </w:r>
      <w:r w:rsidRPr="0095227D">
        <w:lastRenderedPageBreak/>
        <w:t>ресурекцијом) (ГК:</w:t>
      </w:r>
      <w:r w:rsidR="00AA695D" w:rsidRPr="0095227D">
        <w:t xml:space="preserve"> </w:t>
      </w:r>
      <w:r w:rsidRPr="0095227D">
        <w:t xml:space="preserve">10.325.212;) </w:t>
      </w:r>
    </w:p>
    <w:p w:rsidR="00145FD8" w:rsidRPr="0095227D" w:rsidRDefault="002F42E0" w:rsidP="00D12B34">
      <w:r w:rsidRPr="0095227D">
        <w:t>б) Избор узгојног облика</w:t>
      </w:r>
    </w:p>
    <w:p w:rsidR="00145FD8" w:rsidRPr="0095227D" w:rsidRDefault="002F42E0" w:rsidP="00D12B34">
      <w:r w:rsidRPr="0095227D">
        <w:t>Основни узгојни облик, коме дугоро</w:t>
      </w:r>
      <w:r w:rsidRPr="0095227D">
        <w:rPr>
          <w:rFonts w:eastAsia="TimesNewRoman"/>
        </w:rPr>
        <w:t>ч</w:t>
      </w:r>
      <w:r w:rsidRPr="0095227D">
        <w:t>но треба тежити на укупном простору газдинске јединице је висока шума (зависно од на</w:t>
      </w:r>
      <w:r w:rsidRPr="0095227D">
        <w:rPr>
          <w:rFonts w:eastAsia="TimesNewRoman"/>
        </w:rPr>
        <w:t>ч</w:t>
      </w:r>
      <w:r w:rsidRPr="0095227D">
        <w:t>ина обнове, природним - приоритетним или вешта</w:t>
      </w:r>
      <w:r w:rsidRPr="0095227D">
        <w:rPr>
          <w:rFonts w:eastAsia="TimesNewRoman"/>
        </w:rPr>
        <w:t>ч</w:t>
      </w:r>
      <w:r w:rsidRPr="0095227D">
        <w:t>ким путем).</w:t>
      </w:r>
    </w:p>
    <w:p w:rsidR="00145FD8" w:rsidRPr="0095227D" w:rsidRDefault="002F42E0" w:rsidP="0080578C">
      <w:pPr>
        <w:adjustRightInd w:val="0"/>
        <w:ind w:left="567" w:right="-8"/>
        <w:rPr>
          <w:b/>
          <w:bCs/>
          <w:szCs w:val="24"/>
        </w:rPr>
      </w:pPr>
      <w:r w:rsidRPr="0095227D">
        <w:rPr>
          <w:b/>
          <w:bCs/>
          <w:szCs w:val="24"/>
        </w:rPr>
        <w:t>ц) Избор структурног облика</w:t>
      </w:r>
    </w:p>
    <w:p w:rsidR="00145FD8" w:rsidRPr="0095227D" w:rsidRDefault="002F42E0" w:rsidP="00D12B34">
      <w:r w:rsidRPr="0095227D">
        <w:t>Сходно напред наведеном, уважавају</w:t>
      </w:r>
      <w:r w:rsidRPr="0095227D">
        <w:rPr>
          <w:rFonts w:eastAsia="TimesNewRoman"/>
        </w:rPr>
        <w:t>ћ</w:t>
      </w:r>
      <w:r w:rsidRPr="0095227D">
        <w:t>и биолошке особине врста дрве</w:t>
      </w:r>
      <w:r w:rsidRPr="0095227D">
        <w:rPr>
          <w:rFonts w:eastAsia="TimesNewRoman"/>
        </w:rPr>
        <w:t>ћ</w:t>
      </w:r>
      <w:r w:rsidRPr="0095227D">
        <w:t>а које граде састојине и хитности поправке зате</w:t>
      </w:r>
      <w:r w:rsidRPr="0095227D">
        <w:rPr>
          <w:rFonts w:eastAsia="TimesNewRoman"/>
        </w:rPr>
        <w:t>ч</w:t>
      </w:r>
      <w:r w:rsidRPr="0095227D">
        <w:t>еног стања, код свих једнодобних састојина као структурни облик задржати једнодобне састојине. У састојинама где су на релативно малом простору измешање узгојне групе (развојне фазе) може се допустити разнодобност.</w:t>
      </w:r>
    </w:p>
    <w:p w:rsidR="00145FD8" w:rsidRPr="0095227D" w:rsidRDefault="002F42E0" w:rsidP="0080578C">
      <w:pPr>
        <w:adjustRightInd w:val="0"/>
        <w:ind w:left="567" w:right="-8"/>
        <w:rPr>
          <w:b/>
          <w:bCs/>
          <w:szCs w:val="24"/>
        </w:rPr>
      </w:pPr>
      <w:r w:rsidRPr="0095227D">
        <w:rPr>
          <w:b/>
          <w:bCs/>
          <w:szCs w:val="24"/>
        </w:rPr>
        <w:t>д) Избор врсте дрве</w:t>
      </w:r>
      <w:r w:rsidRPr="0095227D">
        <w:rPr>
          <w:rFonts w:eastAsia="TimesNewRoman,Bold"/>
          <w:b/>
          <w:bCs/>
          <w:szCs w:val="24"/>
        </w:rPr>
        <w:t>ћ</w:t>
      </w:r>
      <w:r w:rsidRPr="0095227D">
        <w:rPr>
          <w:b/>
          <w:bCs/>
          <w:szCs w:val="24"/>
        </w:rPr>
        <w:t>а</w:t>
      </w:r>
    </w:p>
    <w:p w:rsidR="00145FD8" w:rsidRPr="0095227D" w:rsidRDefault="002F42E0" w:rsidP="00D12B34">
      <w:r w:rsidRPr="0095227D">
        <w:t>Главне врсте у овој газдинској јединици су багрем и црни бор и оне се задржавају као главни носилац продукције дрвне запремине. Где је год могуће треба форсирати учешће племенитих лишћара и дивљих воћкарица (јасен, јавор, д.трешња итд.)</w:t>
      </w:r>
    </w:p>
    <w:p w:rsidR="00145FD8" w:rsidRPr="0095227D" w:rsidRDefault="002F42E0" w:rsidP="0080578C">
      <w:pPr>
        <w:adjustRightInd w:val="0"/>
        <w:ind w:left="567" w:right="-8"/>
        <w:rPr>
          <w:szCs w:val="24"/>
        </w:rPr>
      </w:pPr>
      <w:r w:rsidRPr="0095227D">
        <w:rPr>
          <w:b/>
          <w:bCs/>
          <w:szCs w:val="24"/>
        </w:rPr>
        <w:t>е) Избор на</w:t>
      </w:r>
      <w:r w:rsidRPr="0095227D">
        <w:rPr>
          <w:rFonts w:eastAsia="TimesNewRoman,Bold"/>
          <w:b/>
          <w:bCs/>
          <w:szCs w:val="24"/>
        </w:rPr>
        <w:t>ч</w:t>
      </w:r>
      <w:r w:rsidRPr="0095227D">
        <w:rPr>
          <w:b/>
          <w:bCs/>
          <w:szCs w:val="24"/>
        </w:rPr>
        <w:t>ина се</w:t>
      </w:r>
      <w:r w:rsidRPr="0095227D">
        <w:rPr>
          <w:rFonts w:eastAsia="TimesNewRoman,Bold"/>
          <w:b/>
          <w:bCs/>
          <w:szCs w:val="24"/>
        </w:rPr>
        <w:t>ч</w:t>
      </w:r>
      <w:r w:rsidRPr="0095227D">
        <w:rPr>
          <w:b/>
          <w:bCs/>
          <w:szCs w:val="24"/>
        </w:rPr>
        <w:t>а обнављања и кориш</w:t>
      </w:r>
      <w:r w:rsidRPr="0095227D">
        <w:rPr>
          <w:rFonts w:eastAsia="TimesNewRoman,Bold"/>
          <w:b/>
          <w:bCs/>
          <w:szCs w:val="24"/>
        </w:rPr>
        <w:t>ћ</w:t>
      </w:r>
      <w:r w:rsidRPr="0095227D">
        <w:rPr>
          <w:b/>
          <w:bCs/>
          <w:szCs w:val="24"/>
        </w:rPr>
        <w:t>ењ</w:t>
      </w:r>
      <w:r w:rsidRPr="0095227D">
        <w:rPr>
          <w:szCs w:val="24"/>
        </w:rPr>
        <w:t>а</w:t>
      </w:r>
    </w:p>
    <w:p w:rsidR="002F42E0" w:rsidRPr="0095227D" w:rsidRDefault="002F42E0">
      <w:pPr>
        <w:widowControl/>
        <w:numPr>
          <w:ilvl w:val="0"/>
          <w:numId w:val="21"/>
        </w:numPr>
        <w:adjustRightInd w:val="0"/>
        <w:ind w:left="567" w:right="-8" w:firstLine="709"/>
        <w:rPr>
          <w:szCs w:val="24"/>
        </w:rPr>
      </w:pPr>
      <w:r w:rsidRPr="0095227D">
        <w:rPr>
          <w:szCs w:val="24"/>
        </w:rPr>
        <w:t>За издана</w:t>
      </w:r>
      <w:r w:rsidRPr="0095227D">
        <w:rPr>
          <w:rFonts w:eastAsia="TimesNewRoman"/>
          <w:szCs w:val="24"/>
        </w:rPr>
        <w:t>ч</w:t>
      </w:r>
      <w:r w:rsidRPr="0095227D">
        <w:rPr>
          <w:szCs w:val="24"/>
        </w:rPr>
        <w:t>ке састојине до њиховог прево</w:t>
      </w:r>
      <w:r w:rsidRPr="0095227D">
        <w:rPr>
          <w:rFonts w:eastAsia="TimesNewRoman"/>
          <w:szCs w:val="24"/>
        </w:rPr>
        <w:t>ђ</w:t>
      </w:r>
      <w:r w:rsidRPr="0095227D">
        <w:rPr>
          <w:szCs w:val="24"/>
        </w:rPr>
        <w:t>ења у виши узгојни облик примењива</w:t>
      </w:r>
      <w:r w:rsidRPr="0095227D">
        <w:rPr>
          <w:rFonts w:eastAsia="TimesNewRoman"/>
          <w:szCs w:val="24"/>
        </w:rPr>
        <w:t>ћ</w:t>
      </w:r>
      <w:r w:rsidRPr="0095227D">
        <w:rPr>
          <w:szCs w:val="24"/>
        </w:rPr>
        <w:t>е се селективне прореде,</w:t>
      </w:r>
    </w:p>
    <w:p w:rsidR="002F42E0" w:rsidRPr="0095227D" w:rsidRDefault="002F42E0">
      <w:pPr>
        <w:widowControl/>
        <w:numPr>
          <w:ilvl w:val="0"/>
          <w:numId w:val="22"/>
        </w:numPr>
        <w:adjustRightInd w:val="0"/>
        <w:ind w:left="567" w:right="-8" w:firstLine="709"/>
        <w:rPr>
          <w:szCs w:val="24"/>
        </w:rPr>
      </w:pPr>
      <w:r w:rsidRPr="0095227D">
        <w:rPr>
          <w:szCs w:val="24"/>
        </w:rPr>
        <w:t>За вешта</w:t>
      </w:r>
      <w:r w:rsidRPr="0095227D">
        <w:rPr>
          <w:rFonts w:eastAsia="TimesNewRoman"/>
          <w:szCs w:val="24"/>
        </w:rPr>
        <w:t>ч</w:t>
      </w:r>
      <w:r w:rsidRPr="0095227D">
        <w:rPr>
          <w:szCs w:val="24"/>
        </w:rPr>
        <w:t>ки подигнуте састојине као на</w:t>
      </w:r>
      <w:r w:rsidRPr="0095227D">
        <w:rPr>
          <w:rFonts w:eastAsia="TimesNewRoman"/>
          <w:szCs w:val="24"/>
        </w:rPr>
        <w:t>ч</w:t>
      </w:r>
      <w:r w:rsidRPr="0095227D">
        <w:rPr>
          <w:szCs w:val="24"/>
        </w:rPr>
        <w:t>ин кориш</w:t>
      </w:r>
      <w:r w:rsidRPr="0095227D">
        <w:rPr>
          <w:rFonts w:eastAsia="TimesNewRoman"/>
          <w:szCs w:val="24"/>
        </w:rPr>
        <w:t>ћ</w:t>
      </w:r>
      <w:r w:rsidRPr="0095227D">
        <w:rPr>
          <w:szCs w:val="24"/>
        </w:rPr>
        <w:t>ења до зрелости за се</w:t>
      </w:r>
      <w:r w:rsidRPr="0095227D">
        <w:rPr>
          <w:rFonts w:eastAsia="TimesNewRoman"/>
          <w:szCs w:val="24"/>
        </w:rPr>
        <w:t>ч</w:t>
      </w:r>
      <w:r w:rsidRPr="0095227D">
        <w:rPr>
          <w:szCs w:val="24"/>
        </w:rPr>
        <w:t>у примењива</w:t>
      </w:r>
      <w:r w:rsidRPr="0095227D">
        <w:rPr>
          <w:rFonts w:eastAsia="TimesNewRoman"/>
          <w:szCs w:val="24"/>
        </w:rPr>
        <w:t>ћ</w:t>
      </w:r>
      <w:r w:rsidRPr="0095227D">
        <w:rPr>
          <w:szCs w:val="24"/>
        </w:rPr>
        <w:t>е се проредне се</w:t>
      </w:r>
      <w:r w:rsidRPr="0095227D">
        <w:rPr>
          <w:rFonts w:eastAsia="TimesNewRoman"/>
          <w:szCs w:val="24"/>
        </w:rPr>
        <w:t>ч</w:t>
      </w:r>
      <w:r w:rsidRPr="0095227D">
        <w:rPr>
          <w:szCs w:val="24"/>
        </w:rPr>
        <w:t>е, а на</w:t>
      </w:r>
      <w:r w:rsidRPr="0095227D">
        <w:rPr>
          <w:rFonts w:eastAsia="TimesNewRoman"/>
          <w:szCs w:val="24"/>
        </w:rPr>
        <w:t>ч</w:t>
      </w:r>
      <w:r w:rsidRPr="0095227D">
        <w:rPr>
          <w:szCs w:val="24"/>
        </w:rPr>
        <w:t xml:space="preserve">ин обнављања је </w:t>
      </w:r>
      <w:r w:rsidRPr="0095227D">
        <w:rPr>
          <w:rFonts w:eastAsia="TimesNewRoman"/>
          <w:szCs w:val="24"/>
        </w:rPr>
        <w:t>ч</w:t>
      </w:r>
      <w:r w:rsidRPr="0095227D">
        <w:rPr>
          <w:szCs w:val="24"/>
        </w:rPr>
        <w:t>иста се</w:t>
      </w:r>
      <w:r w:rsidRPr="0095227D">
        <w:rPr>
          <w:rFonts w:eastAsia="TimesNewRoman"/>
          <w:szCs w:val="24"/>
        </w:rPr>
        <w:t>ч</w:t>
      </w:r>
      <w:r w:rsidRPr="0095227D">
        <w:rPr>
          <w:szCs w:val="24"/>
        </w:rPr>
        <w:t>а.</w:t>
      </w:r>
    </w:p>
    <w:p w:rsidR="002F42E0" w:rsidRPr="0095227D" w:rsidRDefault="002F42E0">
      <w:pPr>
        <w:widowControl/>
        <w:numPr>
          <w:ilvl w:val="0"/>
          <w:numId w:val="22"/>
        </w:numPr>
        <w:adjustRightInd w:val="0"/>
        <w:ind w:left="567" w:right="-8" w:firstLine="709"/>
        <w:rPr>
          <w:szCs w:val="24"/>
        </w:rPr>
      </w:pPr>
      <w:r w:rsidRPr="0095227D">
        <w:rPr>
          <w:szCs w:val="24"/>
        </w:rPr>
        <w:t>За девастиране састојине примени</w:t>
      </w:r>
      <w:r w:rsidRPr="0095227D">
        <w:rPr>
          <w:rFonts w:eastAsia="TimesNewRoman"/>
          <w:szCs w:val="24"/>
        </w:rPr>
        <w:t>ћ</w:t>
      </w:r>
      <w:r w:rsidRPr="0095227D">
        <w:rPr>
          <w:szCs w:val="24"/>
        </w:rPr>
        <w:t xml:space="preserve">е се </w:t>
      </w:r>
      <w:r w:rsidRPr="0095227D">
        <w:rPr>
          <w:rFonts w:eastAsia="TimesNewRoman"/>
          <w:szCs w:val="24"/>
        </w:rPr>
        <w:t>ч</w:t>
      </w:r>
      <w:r w:rsidRPr="0095227D">
        <w:rPr>
          <w:szCs w:val="24"/>
        </w:rPr>
        <w:t>иста се</w:t>
      </w:r>
      <w:r w:rsidRPr="0095227D">
        <w:rPr>
          <w:rFonts w:eastAsia="TimesNewRoman"/>
          <w:szCs w:val="24"/>
        </w:rPr>
        <w:t>ч</w:t>
      </w:r>
      <w:r w:rsidRPr="0095227D">
        <w:rPr>
          <w:szCs w:val="24"/>
        </w:rPr>
        <w:t>а са природним обнављањем.</w:t>
      </w:r>
    </w:p>
    <w:p w:rsidR="00145FD8" w:rsidRPr="0095227D" w:rsidRDefault="002F42E0">
      <w:pPr>
        <w:widowControl/>
        <w:numPr>
          <w:ilvl w:val="0"/>
          <w:numId w:val="22"/>
        </w:numPr>
        <w:adjustRightInd w:val="0"/>
        <w:ind w:left="567" w:right="-8" w:firstLine="709"/>
        <w:rPr>
          <w:szCs w:val="24"/>
        </w:rPr>
      </w:pPr>
      <w:r w:rsidRPr="0095227D">
        <w:rPr>
          <w:szCs w:val="24"/>
        </w:rPr>
        <w:t>За састојине багрема, примени</w:t>
      </w:r>
      <w:r w:rsidRPr="0095227D">
        <w:rPr>
          <w:rFonts w:eastAsia="TimesNewRoman"/>
          <w:szCs w:val="24"/>
        </w:rPr>
        <w:t>ћ</w:t>
      </w:r>
      <w:r w:rsidRPr="0095227D">
        <w:rPr>
          <w:szCs w:val="24"/>
        </w:rPr>
        <w:t xml:space="preserve">е се </w:t>
      </w:r>
      <w:r w:rsidRPr="0095227D">
        <w:rPr>
          <w:rFonts w:eastAsia="TimesNewRoman"/>
          <w:szCs w:val="24"/>
        </w:rPr>
        <w:t>ч</w:t>
      </w:r>
      <w:r w:rsidRPr="0095227D">
        <w:rPr>
          <w:szCs w:val="24"/>
        </w:rPr>
        <w:t>исте се</w:t>
      </w:r>
      <w:r w:rsidRPr="0095227D">
        <w:rPr>
          <w:rFonts w:eastAsia="TimesNewRoman"/>
          <w:szCs w:val="24"/>
        </w:rPr>
        <w:t>ч</w:t>
      </w:r>
      <w:r w:rsidRPr="0095227D">
        <w:rPr>
          <w:szCs w:val="24"/>
        </w:rPr>
        <w:t>е, односно обнављање ресурекцијом.</w:t>
      </w:r>
    </w:p>
    <w:p w:rsidR="00145FD8" w:rsidRPr="0095227D" w:rsidRDefault="002F42E0" w:rsidP="0080578C">
      <w:pPr>
        <w:adjustRightInd w:val="0"/>
        <w:ind w:left="567" w:right="-8"/>
        <w:rPr>
          <w:b/>
          <w:bCs/>
          <w:szCs w:val="24"/>
        </w:rPr>
      </w:pPr>
      <w:r w:rsidRPr="0095227D">
        <w:rPr>
          <w:b/>
          <w:bCs/>
          <w:szCs w:val="24"/>
        </w:rPr>
        <w:t>ф) Избор на</w:t>
      </w:r>
      <w:r w:rsidRPr="0095227D">
        <w:rPr>
          <w:rFonts w:eastAsia="TimesNewRoman,Bold"/>
          <w:b/>
          <w:bCs/>
          <w:szCs w:val="24"/>
        </w:rPr>
        <w:t>ч</w:t>
      </w:r>
      <w:r w:rsidRPr="0095227D">
        <w:rPr>
          <w:b/>
          <w:bCs/>
          <w:szCs w:val="24"/>
        </w:rPr>
        <w:t>ина неге</w:t>
      </w:r>
    </w:p>
    <w:p w:rsidR="002F42E0" w:rsidRPr="0095227D" w:rsidRDefault="002F42E0" w:rsidP="00D12B34">
      <w:r w:rsidRPr="0095227D">
        <w:t>Према зате</w:t>
      </w:r>
      <w:r w:rsidRPr="0095227D">
        <w:rPr>
          <w:rFonts w:eastAsia="TimesNewRoman"/>
        </w:rPr>
        <w:t>ч</w:t>
      </w:r>
      <w:r w:rsidRPr="0095227D">
        <w:t>еном стању састојина и постављеним циљевима газдовања утвр</w:t>
      </w:r>
      <w:r w:rsidRPr="0095227D">
        <w:rPr>
          <w:rFonts w:eastAsia="TimesNewRoman"/>
        </w:rPr>
        <w:t>ђ</w:t>
      </w:r>
      <w:r w:rsidRPr="0095227D">
        <w:t>ују се следе</w:t>
      </w:r>
      <w:r w:rsidRPr="0095227D">
        <w:rPr>
          <w:rFonts w:eastAsia="TimesNewRoman"/>
        </w:rPr>
        <w:t>ћ</w:t>
      </w:r>
      <w:r w:rsidRPr="0095227D">
        <w:t>е мере неге:</w:t>
      </w:r>
    </w:p>
    <w:p w:rsidR="002F42E0" w:rsidRPr="0095227D" w:rsidRDefault="002F42E0">
      <w:pPr>
        <w:widowControl/>
        <w:numPr>
          <w:ilvl w:val="0"/>
          <w:numId w:val="23"/>
        </w:numPr>
        <w:adjustRightInd w:val="0"/>
        <w:ind w:left="567" w:right="-8" w:firstLine="709"/>
        <w:rPr>
          <w:szCs w:val="24"/>
        </w:rPr>
      </w:pPr>
      <w:r w:rsidRPr="0095227D">
        <w:rPr>
          <w:szCs w:val="24"/>
        </w:rPr>
        <w:t>Селективне прореде у одраслим састојинама (од фазе касног младика до за се</w:t>
      </w:r>
      <w:r w:rsidRPr="0095227D">
        <w:rPr>
          <w:rFonts w:eastAsia="TimesNewRoman"/>
          <w:szCs w:val="24"/>
        </w:rPr>
        <w:t>ч</w:t>
      </w:r>
      <w:r w:rsidRPr="0095227D">
        <w:rPr>
          <w:szCs w:val="24"/>
        </w:rPr>
        <w:t>у зрелих састојина) како у природним тако и у вешта</w:t>
      </w:r>
      <w:r w:rsidRPr="0095227D">
        <w:rPr>
          <w:rFonts w:eastAsia="TimesNewRoman"/>
          <w:szCs w:val="24"/>
        </w:rPr>
        <w:t>ч</w:t>
      </w:r>
      <w:r w:rsidRPr="0095227D">
        <w:rPr>
          <w:szCs w:val="24"/>
        </w:rPr>
        <w:t>ки подигнутим.</w:t>
      </w:r>
    </w:p>
    <w:p w:rsidR="00145FD8" w:rsidRPr="0095227D" w:rsidRDefault="002F42E0">
      <w:pPr>
        <w:widowControl/>
        <w:numPr>
          <w:ilvl w:val="0"/>
          <w:numId w:val="23"/>
        </w:numPr>
        <w:adjustRightInd w:val="0"/>
        <w:ind w:left="567" w:right="-8" w:firstLine="709"/>
        <w:rPr>
          <w:szCs w:val="24"/>
        </w:rPr>
      </w:pPr>
      <w:r w:rsidRPr="0095227D">
        <w:rPr>
          <w:szCs w:val="24"/>
        </w:rPr>
        <w:t>Мешовите (селективно-шематске) прореде, могуће је применити код појединих вештачки подигнутих састојина.</w:t>
      </w:r>
    </w:p>
    <w:p w:rsidR="00145FD8" w:rsidRPr="0095227D" w:rsidRDefault="002F42E0" w:rsidP="000A6C4F">
      <w:pPr>
        <w:pStyle w:val="Heading3"/>
      </w:pPr>
      <w:bookmarkStart w:id="133" w:name="_Toc91759091"/>
      <w:bookmarkStart w:id="134" w:name="_Toc105499893"/>
      <w:bookmarkStart w:id="135" w:name="_Toc124749034"/>
      <w:bookmarkStart w:id="136" w:name="_Toc124940941"/>
      <w:r w:rsidRPr="0095227D">
        <w:t>7.3.2. Уре</w:t>
      </w:r>
      <w:r w:rsidRPr="0095227D">
        <w:rPr>
          <w:rFonts w:eastAsia="TimesNewRoman,Bold"/>
        </w:rPr>
        <w:t>ђ</w:t>
      </w:r>
      <w:r w:rsidRPr="0095227D">
        <w:t>ајне мере</w:t>
      </w:r>
      <w:bookmarkEnd w:id="133"/>
      <w:bookmarkEnd w:id="134"/>
      <w:bookmarkEnd w:id="135"/>
      <w:bookmarkEnd w:id="136"/>
    </w:p>
    <w:p w:rsidR="00145FD8" w:rsidRPr="0095227D" w:rsidRDefault="002F42E0" w:rsidP="0080578C">
      <w:pPr>
        <w:adjustRightInd w:val="0"/>
        <w:ind w:left="567" w:right="-8"/>
        <w:rPr>
          <w:b/>
          <w:bCs/>
          <w:szCs w:val="24"/>
        </w:rPr>
      </w:pPr>
      <w:r w:rsidRPr="0095227D">
        <w:rPr>
          <w:b/>
          <w:bCs/>
          <w:szCs w:val="24"/>
        </w:rPr>
        <w:t>а) Избор трајања опходње и дужине подмладног раздобља</w:t>
      </w:r>
    </w:p>
    <w:p w:rsidR="002F42E0" w:rsidRPr="0095227D" w:rsidRDefault="002F42E0" w:rsidP="00D12B34">
      <w:r w:rsidRPr="0095227D">
        <w:t>У једнодобним шумама неопходно је одредити дужину трајања производног процеса - опходње. На основу сагледавања производних потенцијала станишта, особина врста дрве</w:t>
      </w:r>
      <w:r w:rsidRPr="0095227D">
        <w:rPr>
          <w:rFonts w:eastAsia="TimesNewRoman"/>
        </w:rPr>
        <w:t>ћ</w:t>
      </w:r>
      <w:r w:rsidRPr="0095227D">
        <w:t>а и основне намене одре</w:t>
      </w:r>
      <w:r w:rsidRPr="0095227D">
        <w:rPr>
          <w:rFonts w:eastAsia="TimesNewRoman"/>
        </w:rPr>
        <w:t>ђ</w:t>
      </w:r>
      <w:r w:rsidRPr="0095227D">
        <w:t>ена је орјентациона дужина трајања производног процеса за основне врсте:</w:t>
      </w:r>
    </w:p>
    <w:p w:rsidR="002F42E0" w:rsidRPr="0095227D" w:rsidRDefault="002F42E0" w:rsidP="0080578C">
      <w:pPr>
        <w:adjustRightInd w:val="0"/>
        <w:ind w:left="567" w:right="-8"/>
        <w:rPr>
          <w:szCs w:val="24"/>
        </w:rPr>
      </w:pPr>
      <w:r w:rsidRPr="0095227D">
        <w:rPr>
          <w:szCs w:val="24"/>
        </w:rPr>
        <w:t>1. За о</w:t>
      </w:r>
      <w:r w:rsidRPr="0095227D">
        <w:rPr>
          <w:rFonts w:eastAsia="TimesNewRoman"/>
          <w:szCs w:val="24"/>
        </w:rPr>
        <w:t>ч</w:t>
      </w:r>
      <w:r w:rsidRPr="0095227D">
        <w:rPr>
          <w:szCs w:val="24"/>
        </w:rPr>
        <w:t>уване и разре</w:t>
      </w:r>
      <w:r w:rsidRPr="0095227D">
        <w:rPr>
          <w:rFonts w:eastAsia="TimesNewRoman"/>
          <w:szCs w:val="24"/>
        </w:rPr>
        <w:t>ђ</w:t>
      </w:r>
      <w:r w:rsidRPr="0095227D">
        <w:rPr>
          <w:szCs w:val="24"/>
        </w:rPr>
        <w:t>ене издана</w:t>
      </w:r>
      <w:r w:rsidRPr="0095227D">
        <w:rPr>
          <w:rFonts w:eastAsia="TimesNewRoman"/>
          <w:szCs w:val="24"/>
        </w:rPr>
        <w:t>ч</w:t>
      </w:r>
      <w:r w:rsidRPr="0095227D">
        <w:rPr>
          <w:szCs w:val="24"/>
        </w:rPr>
        <w:t xml:space="preserve">ке састојине које </w:t>
      </w:r>
      <w:r w:rsidRPr="0095227D">
        <w:rPr>
          <w:rFonts w:eastAsia="TimesNewRoman"/>
          <w:szCs w:val="24"/>
        </w:rPr>
        <w:t>ћ</w:t>
      </w:r>
      <w:r w:rsidRPr="0095227D">
        <w:rPr>
          <w:szCs w:val="24"/>
        </w:rPr>
        <w:t>е се конверзијом превести у високи узгојни облик, одре</w:t>
      </w:r>
      <w:r w:rsidRPr="0095227D">
        <w:rPr>
          <w:rFonts w:eastAsia="TimesNewRoman"/>
          <w:szCs w:val="24"/>
        </w:rPr>
        <w:t>ђ</w:t>
      </w:r>
      <w:r w:rsidRPr="0095227D">
        <w:rPr>
          <w:szCs w:val="24"/>
        </w:rPr>
        <w:t>ује се опходња од 80 - 100 година, а дужина подмладног раздобља у трајању од 20 година.</w:t>
      </w:r>
    </w:p>
    <w:p w:rsidR="002F42E0" w:rsidRPr="0095227D" w:rsidRDefault="002F42E0" w:rsidP="0080578C">
      <w:pPr>
        <w:adjustRightInd w:val="0"/>
        <w:ind w:left="567" w:right="-8"/>
        <w:rPr>
          <w:szCs w:val="24"/>
        </w:rPr>
      </w:pPr>
      <w:r w:rsidRPr="0095227D">
        <w:rPr>
          <w:szCs w:val="24"/>
        </w:rPr>
        <w:t>2. За издана</w:t>
      </w:r>
      <w:r w:rsidRPr="0095227D">
        <w:rPr>
          <w:rFonts w:eastAsia="TimesNewRoman"/>
          <w:szCs w:val="24"/>
        </w:rPr>
        <w:t>ч</w:t>
      </w:r>
      <w:r w:rsidRPr="0095227D">
        <w:rPr>
          <w:szCs w:val="24"/>
        </w:rPr>
        <w:t>ке састојине багрема одре</w:t>
      </w:r>
      <w:r w:rsidRPr="0095227D">
        <w:rPr>
          <w:rFonts w:eastAsia="TimesNewRoman"/>
          <w:szCs w:val="24"/>
        </w:rPr>
        <w:t>ђ</w:t>
      </w:r>
      <w:r w:rsidRPr="0095227D">
        <w:rPr>
          <w:szCs w:val="24"/>
        </w:rPr>
        <w:t>ује се опходња од 30 година.</w:t>
      </w:r>
    </w:p>
    <w:p w:rsidR="002F42E0" w:rsidRPr="0095227D" w:rsidRDefault="002F42E0" w:rsidP="0080578C">
      <w:pPr>
        <w:adjustRightInd w:val="0"/>
        <w:ind w:left="567" w:right="-8"/>
        <w:rPr>
          <w:szCs w:val="24"/>
        </w:rPr>
      </w:pPr>
      <w:r w:rsidRPr="0095227D">
        <w:rPr>
          <w:szCs w:val="24"/>
        </w:rPr>
        <w:t>3. За вешта</w:t>
      </w:r>
      <w:r w:rsidRPr="0095227D">
        <w:rPr>
          <w:rFonts w:eastAsia="TimesNewRoman"/>
          <w:szCs w:val="24"/>
        </w:rPr>
        <w:t>ч</w:t>
      </w:r>
      <w:r w:rsidRPr="0095227D">
        <w:rPr>
          <w:szCs w:val="24"/>
        </w:rPr>
        <w:t>ки подигнуте састојине одре</w:t>
      </w:r>
      <w:r w:rsidRPr="0095227D">
        <w:rPr>
          <w:rFonts w:eastAsia="TimesNewRoman"/>
          <w:szCs w:val="24"/>
        </w:rPr>
        <w:t>ђ</w:t>
      </w:r>
      <w:r w:rsidRPr="0095227D">
        <w:rPr>
          <w:szCs w:val="24"/>
        </w:rPr>
        <w:t>ује се оријентациона опходња од 80 година.</w:t>
      </w:r>
    </w:p>
    <w:p w:rsidR="002F42E0" w:rsidRPr="0095227D" w:rsidRDefault="002F42E0" w:rsidP="0080578C">
      <w:pPr>
        <w:adjustRightInd w:val="0"/>
        <w:ind w:left="567" w:right="-8"/>
        <w:rPr>
          <w:b/>
          <w:bCs/>
          <w:szCs w:val="24"/>
        </w:rPr>
      </w:pPr>
      <w:r w:rsidRPr="0095227D">
        <w:rPr>
          <w:b/>
          <w:bCs/>
          <w:szCs w:val="24"/>
        </w:rPr>
        <w:t>б) Избор реконструкционог и конверзионог раздобља</w:t>
      </w:r>
    </w:p>
    <w:p w:rsidR="002F42E0" w:rsidRPr="0095227D" w:rsidRDefault="002F42E0" w:rsidP="0080578C">
      <w:r w:rsidRPr="0095227D">
        <w:t xml:space="preserve">За девастиране састојине у којима треба извршити реконструкцију потребно је </w:t>
      </w:r>
      <w:r w:rsidRPr="0095227D">
        <w:lastRenderedPageBreak/>
        <w:t xml:space="preserve">одредити временски период - реконструкционо раздобље у којем </w:t>
      </w:r>
      <w:r w:rsidRPr="0095227D">
        <w:rPr>
          <w:rFonts w:eastAsia="TimesNewRoman"/>
        </w:rPr>
        <w:t>ћ</w:t>
      </w:r>
      <w:r w:rsidRPr="0095227D">
        <w:t>е се извршити реконструкција свих девастираних састојина ове газдинске јединице. Одре</w:t>
      </w:r>
      <w:r w:rsidRPr="0095227D">
        <w:rPr>
          <w:rFonts w:eastAsia="TimesNewRoman"/>
        </w:rPr>
        <w:t>ђ</w:t>
      </w:r>
      <w:r w:rsidRPr="0095227D">
        <w:t xml:space="preserve">ује се реконструкционо раздобље у трајању од 50 година, с тим, што </w:t>
      </w:r>
      <w:r w:rsidRPr="0095227D">
        <w:rPr>
          <w:rFonts w:eastAsia="TimesNewRoman"/>
        </w:rPr>
        <w:t>ћ</w:t>
      </w:r>
      <w:r w:rsidRPr="0095227D">
        <w:t>е у овом уре</w:t>
      </w:r>
      <w:r w:rsidRPr="0095227D">
        <w:rPr>
          <w:rFonts w:eastAsia="TimesNewRoman"/>
        </w:rPr>
        <w:t>ђ</w:t>
      </w:r>
      <w:r w:rsidRPr="0095227D">
        <w:t>ајном раздобљу због пове</w:t>
      </w:r>
      <w:r w:rsidRPr="0095227D">
        <w:rPr>
          <w:rFonts w:eastAsia="TimesNewRoman"/>
        </w:rPr>
        <w:t>ћ</w:t>
      </w:r>
      <w:r w:rsidRPr="0095227D">
        <w:t>аног плана обнављања изостати реконструкција девастираних састојина.</w:t>
      </w:r>
    </w:p>
    <w:p w:rsidR="00145FD8" w:rsidRPr="0095227D" w:rsidRDefault="002F42E0" w:rsidP="0080578C">
      <w:r w:rsidRPr="0095227D">
        <w:t>За издана</w:t>
      </w:r>
      <w:r w:rsidRPr="0095227D">
        <w:rPr>
          <w:rFonts w:eastAsia="TimesNewRoman"/>
        </w:rPr>
        <w:t>ч</w:t>
      </w:r>
      <w:r w:rsidRPr="0095227D">
        <w:t xml:space="preserve">ке састојине које </w:t>
      </w:r>
      <w:r w:rsidRPr="0095227D">
        <w:rPr>
          <w:rFonts w:eastAsia="TimesNewRoman"/>
        </w:rPr>
        <w:t>ћ</w:t>
      </w:r>
      <w:r w:rsidRPr="0095227D">
        <w:t xml:space="preserve">емо конверзијом преводити у високи узгојни облик, потребно је одредити временски период - конверзионо раздобље за које </w:t>
      </w:r>
      <w:r w:rsidRPr="0095227D">
        <w:rPr>
          <w:rFonts w:eastAsia="TimesNewRoman"/>
        </w:rPr>
        <w:t>ћ</w:t>
      </w:r>
      <w:r w:rsidRPr="0095227D">
        <w:t>е се извршити конверзија свих о</w:t>
      </w:r>
      <w:r w:rsidRPr="0095227D">
        <w:rPr>
          <w:rFonts w:eastAsia="TimesNewRoman"/>
        </w:rPr>
        <w:t>ч</w:t>
      </w:r>
      <w:r w:rsidRPr="0095227D">
        <w:t>уваних и разре</w:t>
      </w:r>
      <w:r w:rsidRPr="0095227D">
        <w:rPr>
          <w:rFonts w:eastAsia="TimesNewRoman"/>
        </w:rPr>
        <w:t>ђ</w:t>
      </w:r>
      <w:r w:rsidRPr="0095227D">
        <w:t>ених издана</w:t>
      </w:r>
      <w:r w:rsidRPr="0095227D">
        <w:rPr>
          <w:rFonts w:eastAsia="TimesNewRoman"/>
        </w:rPr>
        <w:t>ч</w:t>
      </w:r>
      <w:r w:rsidRPr="0095227D">
        <w:t>ких састојина ове газдинске јединице у високи узгојни облик. Конверзионо раздобље за издана</w:t>
      </w:r>
      <w:r w:rsidRPr="0095227D">
        <w:rPr>
          <w:rFonts w:eastAsia="TimesNewRoman"/>
        </w:rPr>
        <w:t>ч</w:t>
      </w:r>
      <w:r w:rsidRPr="0095227D">
        <w:t xml:space="preserve">ке сатојине које </w:t>
      </w:r>
      <w:r w:rsidRPr="0095227D">
        <w:rPr>
          <w:rFonts w:eastAsia="TimesNewRoman"/>
        </w:rPr>
        <w:t>ћ</w:t>
      </w:r>
      <w:r w:rsidRPr="0095227D">
        <w:t>емо оплодним се</w:t>
      </w:r>
      <w:r w:rsidRPr="0095227D">
        <w:rPr>
          <w:rFonts w:eastAsia="TimesNewRoman"/>
        </w:rPr>
        <w:t>ч</w:t>
      </w:r>
      <w:r w:rsidRPr="0095227D">
        <w:t>ама преводити у високи узгојни облик износи: 20-70 година</w:t>
      </w:r>
    </w:p>
    <w:p w:rsidR="00145FD8" w:rsidRPr="0095227D" w:rsidRDefault="002F42E0" w:rsidP="0080578C">
      <w:pPr>
        <w:adjustRightInd w:val="0"/>
        <w:ind w:left="567" w:right="-8"/>
        <w:rPr>
          <w:b/>
          <w:bCs/>
          <w:szCs w:val="24"/>
        </w:rPr>
      </w:pPr>
      <w:r w:rsidRPr="0095227D">
        <w:rPr>
          <w:b/>
          <w:bCs/>
          <w:szCs w:val="24"/>
        </w:rPr>
        <w:t>в) Избор периода за постизање оптималне обраслости - степена шумовитости</w:t>
      </w:r>
    </w:p>
    <w:p w:rsidR="00145FD8" w:rsidRPr="0095227D" w:rsidRDefault="002F42E0" w:rsidP="00D12B34">
      <w:r w:rsidRPr="0095227D">
        <w:t>Однос обрасле и необрасле површине износи (51,9%: 48,1%) што није у оквирима оптималне шумовитости наро</w:t>
      </w:r>
      <w:r w:rsidRPr="0095227D">
        <w:rPr>
          <w:rFonts w:eastAsia="TimesNewRoman"/>
        </w:rPr>
        <w:t>ч</w:t>
      </w:r>
      <w:r w:rsidRPr="0095227D">
        <w:t>ито ако се узме да шумско земљиште у укупној површини у</w:t>
      </w:r>
      <w:r w:rsidRPr="0095227D">
        <w:rPr>
          <w:rFonts w:eastAsia="TimesNewRoman"/>
        </w:rPr>
        <w:t>ч</w:t>
      </w:r>
      <w:r w:rsidRPr="0095227D">
        <w:t>ествује са 45,8%.</w:t>
      </w:r>
    </w:p>
    <w:p w:rsidR="00145FD8" w:rsidRPr="0095227D" w:rsidRDefault="002F42E0" w:rsidP="0080578C">
      <w:pPr>
        <w:adjustRightInd w:val="0"/>
        <w:ind w:left="567" w:right="-8"/>
        <w:rPr>
          <w:szCs w:val="24"/>
        </w:rPr>
      </w:pPr>
      <w:r w:rsidRPr="0095227D">
        <w:rPr>
          <w:b/>
          <w:bCs/>
          <w:szCs w:val="24"/>
        </w:rPr>
        <w:t>е) Уре</w:t>
      </w:r>
      <w:r w:rsidRPr="0095227D">
        <w:rPr>
          <w:rFonts w:eastAsia="TimesNewRoman,Bold"/>
          <w:b/>
          <w:bCs/>
          <w:szCs w:val="24"/>
        </w:rPr>
        <w:t>ђ</w:t>
      </w:r>
      <w:r w:rsidRPr="0095227D">
        <w:rPr>
          <w:b/>
          <w:bCs/>
          <w:szCs w:val="24"/>
        </w:rPr>
        <w:t>ајно раздобљ</w:t>
      </w:r>
      <w:r w:rsidRPr="0095227D">
        <w:rPr>
          <w:szCs w:val="24"/>
        </w:rPr>
        <w:t>е</w:t>
      </w:r>
    </w:p>
    <w:p w:rsidR="002F42E0" w:rsidRPr="0095227D" w:rsidRDefault="002F42E0" w:rsidP="00D12B34">
      <w:r w:rsidRPr="0095227D">
        <w:t xml:space="preserve">С обзиром да је важност посебне основе газдовања шумама прописано Законом о шумама, у трајању од 10 година, то се подразумева да </w:t>
      </w:r>
      <w:r w:rsidRPr="0095227D">
        <w:rPr>
          <w:rFonts w:eastAsia="TimesNewRoman"/>
        </w:rPr>
        <w:t>ћ</w:t>
      </w:r>
      <w:r w:rsidRPr="0095227D">
        <w:t>е уре</w:t>
      </w:r>
      <w:r w:rsidRPr="0095227D">
        <w:rPr>
          <w:rFonts w:eastAsia="TimesNewRoman"/>
        </w:rPr>
        <w:t>ђ</w:t>
      </w:r>
      <w:r w:rsidRPr="0095227D">
        <w:t>ајно раздобље имати исти период.</w:t>
      </w:r>
      <w:bookmarkStart w:id="137" w:name="_Toc91759092"/>
    </w:p>
    <w:p w:rsidR="00145FD8" w:rsidRPr="0095227D" w:rsidRDefault="002F42E0" w:rsidP="0080578C">
      <w:pPr>
        <w:pStyle w:val="Heading2"/>
        <w:ind w:right="-8"/>
      </w:pPr>
      <w:bookmarkStart w:id="138" w:name="_Toc105499894"/>
      <w:bookmarkStart w:id="139" w:name="_Toc124749035"/>
      <w:bookmarkStart w:id="140" w:name="_Toc124940942"/>
      <w:r w:rsidRPr="0095227D">
        <w:t>7.4. Планирање газдовања</w:t>
      </w:r>
      <w:bookmarkEnd w:id="137"/>
      <w:bookmarkEnd w:id="138"/>
      <w:bookmarkEnd w:id="139"/>
      <w:bookmarkEnd w:id="140"/>
    </w:p>
    <w:p w:rsidR="00145FD8" w:rsidRPr="0095227D" w:rsidRDefault="002F42E0" w:rsidP="00D12B34">
      <w:r w:rsidRPr="0095227D">
        <w:t>На основу утвр</w:t>
      </w:r>
      <w:r w:rsidRPr="0095227D">
        <w:rPr>
          <w:rFonts w:eastAsia="TimesNewRoman"/>
        </w:rPr>
        <w:t>ђ</w:t>
      </w:r>
      <w:r w:rsidRPr="0095227D">
        <w:t>еног стања шума и прописаних краткоро</w:t>
      </w:r>
      <w:r w:rsidRPr="0095227D">
        <w:rPr>
          <w:rFonts w:eastAsia="TimesNewRoman"/>
        </w:rPr>
        <w:t>ч</w:t>
      </w:r>
      <w:r w:rsidRPr="0095227D">
        <w:t>них циљева и могу</w:t>
      </w:r>
      <w:r w:rsidRPr="0095227D">
        <w:rPr>
          <w:rFonts w:eastAsia="TimesNewRoman"/>
        </w:rPr>
        <w:t>ћ</w:t>
      </w:r>
      <w:r w:rsidRPr="0095227D">
        <w:t>ности њиховог обезбе</w:t>
      </w:r>
      <w:r w:rsidRPr="0095227D">
        <w:rPr>
          <w:rFonts w:eastAsia="TimesNewRoman"/>
        </w:rPr>
        <w:t>ђ</w:t>
      </w:r>
      <w:r w:rsidRPr="0095227D">
        <w:t>ења, изра</w:t>
      </w:r>
      <w:r w:rsidRPr="0095227D">
        <w:rPr>
          <w:rFonts w:eastAsia="TimesNewRoman"/>
        </w:rPr>
        <w:t>ђ</w:t>
      </w:r>
      <w:r w:rsidRPr="0095227D">
        <w:t>ују се планови буду</w:t>
      </w:r>
      <w:r w:rsidRPr="0095227D">
        <w:rPr>
          <w:rFonts w:eastAsia="TimesNewRoman"/>
        </w:rPr>
        <w:t>ћ</w:t>
      </w:r>
      <w:r w:rsidRPr="0095227D">
        <w:t>ег газдовања. Основни задатак планова газдовања шумама је да у зависности од зате</w:t>
      </w:r>
      <w:r w:rsidRPr="0095227D">
        <w:rPr>
          <w:rFonts w:eastAsia="TimesNewRoman"/>
        </w:rPr>
        <w:t>ч</w:t>
      </w:r>
      <w:r w:rsidRPr="0095227D">
        <w:t>еног стања, омогу</w:t>
      </w:r>
      <w:r w:rsidRPr="0095227D">
        <w:rPr>
          <w:rFonts w:eastAsia="TimesNewRoman"/>
        </w:rPr>
        <w:t>ћ</w:t>
      </w:r>
      <w:r w:rsidRPr="0095227D">
        <w:t>и подмирење одговарају</w:t>
      </w:r>
      <w:r w:rsidRPr="0095227D">
        <w:rPr>
          <w:rFonts w:eastAsia="TimesNewRoman"/>
        </w:rPr>
        <w:t>ћ</w:t>
      </w:r>
      <w:r w:rsidRPr="0095227D">
        <w:t>их друштвених потреба и унапре</w:t>
      </w:r>
      <w:r w:rsidRPr="0095227D">
        <w:rPr>
          <w:rFonts w:eastAsia="TimesNewRoman"/>
        </w:rPr>
        <w:t>ђ</w:t>
      </w:r>
      <w:r w:rsidRPr="0095227D">
        <w:t>ење стања шума као дугоро</w:t>
      </w:r>
      <w:r w:rsidRPr="0095227D">
        <w:rPr>
          <w:rFonts w:eastAsia="TimesNewRoman"/>
        </w:rPr>
        <w:t>ч</w:t>
      </w:r>
      <w:r w:rsidRPr="0095227D">
        <w:t>ног циља.</w:t>
      </w:r>
    </w:p>
    <w:p w:rsidR="00145FD8" w:rsidRPr="0095227D" w:rsidRDefault="002F42E0" w:rsidP="000A6C4F">
      <w:pPr>
        <w:pStyle w:val="Heading3"/>
      </w:pPr>
      <w:bookmarkStart w:id="141" w:name="_Toc91759093"/>
      <w:bookmarkStart w:id="142" w:name="_Toc105499895"/>
      <w:bookmarkStart w:id="143" w:name="_Toc124749036"/>
      <w:bookmarkStart w:id="144" w:name="_Toc124940943"/>
      <w:r w:rsidRPr="0095227D">
        <w:t>7.4.1. План гајења шума</w:t>
      </w:r>
      <w:bookmarkEnd w:id="141"/>
      <w:bookmarkEnd w:id="142"/>
      <w:bookmarkEnd w:id="143"/>
      <w:bookmarkEnd w:id="144"/>
      <w:r w:rsidRPr="0095227D">
        <w:t xml:space="preserve"> </w:t>
      </w:r>
    </w:p>
    <w:p w:rsidR="00145FD8" w:rsidRPr="0095227D" w:rsidRDefault="002F42E0" w:rsidP="0080578C">
      <w:r w:rsidRPr="0095227D">
        <w:t>Снимањем и анализом зате</w:t>
      </w:r>
      <w:r w:rsidRPr="0095227D">
        <w:rPr>
          <w:rFonts w:eastAsia="TimesNewRoman"/>
        </w:rPr>
        <w:t>ч</w:t>
      </w:r>
      <w:r w:rsidRPr="0095227D">
        <w:t>еног стања састојина истовремено су оцењене потребе и могу</w:t>
      </w:r>
      <w:r w:rsidRPr="0095227D">
        <w:rPr>
          <w:rFonts w:eastAsia="TimesNewRoman"/>
        </w:rPr>
        <w:t>ћ</w:t>
      </w:r>
      <w:r w:rsidRPr="0095227D">
        <w:t>ности примене шумско - узгојних радова у наредном уре</w:t>
      </w:r>
      <w:r w:rsidRPr="0095227D">
        <w:rPr>
          <w:rFonts w:eastAsia="TimesNewRoman"/>
        </w:rPr>
        <w:t>ђ</w:t>
      </w:r>
      <w:r w:rsidRPr="0095227D">
        <w:t>ајном раздобљу, а у циљу поправке зате</w:t>
      </w:r>
      <w:r w:rsidRPr="0095227D">
        <w:rPr>
          <w:rFonts w:eastAsia="TimesNewRoman"/>
        </w:rPr>
        <w:t>ч</w:t>
      </w:r>
      <w:r w:rsidRPr="0095227D">
        <w:t>еног стања састојина.</w:t>
      </w:r>
    </w:p>
    <w:p w:rsidR="00145FD8" w:rsidRPr="0095227D" w:rsidRDefault="002F42E0" w:rsidP="00D12B34">
      <w:r w:rsidRPr="0095227D">
        <w:t>Планом гајења шума обухватити у целини:</w:t>
      </w:r>
    </w:p>
    <w:p w:rsidR="002F42E0" w:rsidRPr="0095227D" w:rsidRDefault="002F42E0" w:rsidP="00D12B34">
      <w:r w:rsidRPr="0095227D">
        <w:t>1. План обнављања и подизање нових шума</w:t>
      </w:r>
    </w:p>
    <w:p w:rsidR="002F42E0" w:rsidRPr="0095227D" w:rsidRDefault="002F42E0" w:rsidP="00D12B34">
      <w:r w:rsidRPr="0095227D">
        <w:t>2. План расадни</w:t>
      </w:r>
      <w:r w:rsidRPr="0095227D">
        <w:rPr>
          <w:rFonts w:eastAsia="TimesNewRoman"/>
        </w:rPr>
        <w:t>ч</w:t>
      </w:r>
      <w:r w:rsidRPr="0095227D">
        <w:t>ке производње (производња шумског семена и садног материјала)</w:t>
      </w:r>
    </w:p>
    <w:p w:rsidR="00145FD8" w:rsidRPr="0095227D" w:rsidRDefault="002F42E0" w:rsidP="00D12B34">
      <w:r w:rsidRPr="0095227D">
        <w:t>3. План неге шума</w:t>
      </w:r>
    </w:p>
    <w:p w:rsidR="00145FD8" w:rsidRPr="0095227D" w:rsidRDefault="002F42E0" w:rsidP="00D12B34">
      <w:r w:rsidRPr="0095227D">
        <w:t>Радови на гајењу шума приказа</w:t>
      </w:r>
      <w:r w:rsidRPr="0095227D">
        <w:rPr>
          <w:rFonts w:eastAsia="TimesNewRoman"/>
        </w:rPr>
        <w:t>ћ</w:t>
      </w:r>
      <w:r w:rsidRPr="0095227D">
        <w:t>е се по газдинским класама.</w:t>
      </w:r>
    </w:p>
    <w:p w:rsidR="00145FD8" w:rsidRPr="0095227D" w:rsidRDefault="002F42E0" w:rsidP="0080578C">
      <w:pPr>
        <w:pStyle w:val="Heading4"/>
        <w:ind w:right="-8"/>
        <w:rPr>
          <w:rFonts w:ascii="Times New Roman" w:hAnsi="Times New Roman" w:cs="Times New Roman"/>
          <w:b/>
          <w:bCs/>
          <w:color w:val="auto"/>
        </w:rPr>
      </w:pPr>
      <w:bookmarkStart w:id="145" w:name="_Toc91759094"/>
      <w:r w:rsidRPr="0095227D">
        <w:rPr>
          <w:rFonts w:ascii="Times New Roman" w:hAnsi="Times New Roman" w:cs="Times New Roman"/>
          <w:b/>
          <w:bCs/>
          <w:color w:val="auto"/>
        </w:rPr>
        <w:t>7.4.1.1. План обнављања и подизања нових шума</w:t>
      </w:r>
      <w:bookmarkEnd w:id="145"/>
    </w:p>
    <w:p w:rsidR="002F42E0" w:rsidRPr="0095227D" w:rsidRDefault="002F42E0" w:rsidP="0080578C">
      <w:r w:rsidRPr="0095227D">
        <w:t>План обнављања и подизања нових шума приказан је следећом табелом:</w:t>
      </w:r>
    </w:p>
    <w:p w:rsidR="002F42E0" w:rsidRPr="002A5DB9" w:rsidRDefault="002F42E0" w:rsidP="002E7106">
      <w:pPr>
        <w:adjustRightInd w:val="0"/>
        <w:ind w:right="-8" w:firstLine="1134"/>
        <w:rPr>
          <w:b/>
          <w:bCs/>
        </w:rPr>
      </w:pPr>
      <w:r w:rsidRPr="0095227D">
        <w:rPr>
          <w:b/>
          <w:bCs/>
          <w:sz w:val="16"/>
          <w:szCs w:val="16"/>
        </w:rPr>
        <w:t>Табела бр. 2</w:t>
      </w:r>
      <w:r w:rsidR="002A5DB9">
        <w:rPr>
          <w:b/>
          <w:bCs/>
          <w:sz w:val="16"/>
          <w:szCs w:val="16"/>
        </w:rPr>
        <w:t>7</w:t>
      </w:r>
    </w:p>
    <w:tbl>
      <w:tblPr>
        <w:tblW w:w="7206" w:type="dxa"/>
        <w:jc w:val="center"/>
        <w:tblLook w:val="04A0"/>
      </w:tblPr>
      <w:tblGrid>
        <w:gridCol w:w="2080"/>
        <w:gridCol w:w="1479"/>
        <w:gridCol w:w="1403"/>
        <w:gridCol w:w="1455"/>
        <w:gridCol w:w="869"/>
      </w:tblGrid>
      <w:tr w:rsidR="002F42E0" w:rsidRPr="0095227D" w:rsidTr="0080578C">
        <w:trPr>
          <w:trHeight w:val="1500"/>
          <w:jc w:val="center"/>
        </w:trPr>
        <w:tc>
          <w:tcPr>
            <w:tcW w:w="2080" w:type="dxa"/>
            <w:vMerge w:val="restart"/>
            <w:tcBorders>
              <w:right w:val="single" w:sz="4" w:space="0" w:color="auto"/>
            </w:tcBorders>
            <w:shd w:val="clear" w:color="000000" w:fill="A6A6A6"/>
            <w:vAlign w:val="center"/>
            <w:hideMark/>
          </w:tcPr>
          <w:p w:rsidR="002F42E0" w:rsidRPr="0095227D" w:rsidRDefault="002F42E0" w:rsidP="0080578C">
            <w:pPr>
              <w:pStyle w:val="NoSpacing"/>
            </w:pPr>
            <w:r w:rsidRPr="0095227D">
              <w:t xml:space="preserve">Газдинска класа </w:t>
            </w:r>
          </w:p>
        </w:tc>
        <w:tc>
          <w:tcPr>
            <w:tcW w:w="147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F42E0" w:rsidRPr="0095227D" w:rsidRDefault="002F42E0" w:rsidP="0080578C">
            <w:pPr>
              <w:pStyle w:val="NoSpacing"/>
            </w:pPr>
            <w:r w:rsidRPr="0095227D">
              <w:t>Обнављање багрема вегетативним путем</w:t>
            </w:r>
          </w:p>
        </w:tc>
        <w:tc>
          <w:tcPr>
            <w:tcW w:w="1403" w:type="dxa"/>
            <w:tcBorders>
              <w:top w:val="single" w:sz="4" w:space="0" w:color="auto"/>
              <w:left w:val="nil"/>
              <w:bottom w:val="single" w:sz="4" w:space="0" w:color="auto"/>
              <w:right w:val="single" w:sz="4" w:space="0" w:color="auto"/>
            </w:tcBorders>
            <w:shd w:val="clear" w:color="000000" w:fill="A6A6A6"/>
            <w:vAlign w:val="bottom"/>
            <w:hideMark/>
          </w:tcPr>
          <w:p w:rsidR="002F42E0" w:rsidRPr="0095227D" w:rsidRDefault="002F42E0" w:rsidP="0080578C">
            <w:pPr>
              <w:pStyle w:val="NoSpacing"/>
            </w:pPr>
            <w:r w:rsidRPr="0095227D">
              <w:t>Попуњавање вештачки подигнитих култура</w:t>
            </w:r>
            <w:r w:rsidR="00AA695D" w:rsidRPr="0095227D">
              <w:t xml:space="preserve"> </w:t>
            </w:r>
            <w:r w:rsidRPr="0095227D">
              <w:t>садњом</w:t>
            </w:r>
          </w:p>
        </w:tc>
        <w:tc>
          <w:tcPr>
            <w:tcW w:w="1282" w:type="dxa"/>
            <w:tcBorders>
              <w:top w:val="single" w:sz="4" w:space="0" w:color="auto"/>
              <w:left w:val="nil"/>
              <w:bottom w:val="single" w:sz="4" w:space="0" w:color="auto"/>
              <w:right w:val="single" w:sz="4" w:space="0" w:color="auto"/>
            </w:tcBorders>
            <w:shd w:val="clear" w:color="000000" w:fill="A6A6A6"/>
            <w:vAlign w:val="center"/>
            <w:hideMark/>
          </w:tcPr>
          <w:p w:rsidR="002F42E0" w:rsidRPr="0095227D" w:rsidRDefault="002F42E0" w:rsidP="0080578C">
            <w:pPr>
              <w:pStyle w:val="NoSpacing"/>
            </w:pPr>
            <w:r w:rsidRPr="0095227D">
              <w:t>Вештачко пошумљавање голети и обешумљених површина</w:t>
            </w:r>
          </w:p>
        </w:tc>
        <w:tc>
          <w:tcPr>
            <w:tcW w:w="962" w:type="dxa"/>
            <w:tcBorders>
              <w:top w:val="single" w:sz="4" w:space="0" w:color="auto"/>
              <w:bottom w:val="single" w:sz="4" w:space="0" w:color="auto"/>
              <w:right w:val="single" w:sz="4" w:space="0" w:color="auto"/>
            </w:tcBorders>
            <w:shd w:val="clear" w:color="auto" w:fill="A6A6A6"/>
          </w:tcPr>
          <w:p w:rsidR="00145FD8" w:rsidRPr="0095227D" w:rsidRDefault="00145FD8" w:rsidP="0080578C">
            <w:pPr>
              <w:pStyle w:val="NoSpacing"/>
            </w:pPr>
          </w:p>
          <w:p w:rsidR="002F42E0" w:rsidRPr="0095227D" w:rsidRDefault="002F42E0" w:rsidP="0080578C">
            <w:pPr>
              <w:pStyle w:val="NoSpacing"/>
              <w:rPr>
                <w:szCs w:val="20"/>
              </w:rPr>
            </w:pPr>
            <w:r w:rsidRPr="0095227D">
              <w:rPr>
                <w:szCs w:val="20"/>
              </w:rPr>
              <w:t>Укупно</w:t>
            </w:r>
          </w:p>
        </w:tc>
      </w:tr>
      <w:tr w:rsidR="002F42E0" w:rsidRPr="0095227D" w:rsidTr="0080578C">
        <w:trPr>
          <w:trHeight w:val="300"/>
          <w:jc w:val="center"/>
        </w:trPr>
        <w:tc>
          <w:tcPr>
            <w:tcW w:w="2080" w:type="dxa"/>
            <w:vMerge/>
            <w:vAlign w:val="center"/>
            <w:hideMark/>
          </w:tcPr>
          <w:p w:rsidR="002F42E0" w:rsidRPr="0095227D" w:rsidRDefault="002F42E0" w:rsidP="0080578C">
            <w:pPr>
              <w:pStyle w:val="NoSpacing"/>
            </w:pPr>
          </w:p>
        </w:tc>
        <w:tc>
          <w:tcPr>
            <w:tcW w:w="1479" w:type="dxa"/>
            <w:tcBorders>
              <w:top w:val="nil"/>
              <w:left w:val="nil"/>
              <w:bottom w:val="single" w:sz="4" w:space="0" w:color="auto"/>
              <w:right w:val="single" w:sz="4" w:space="0" w:color="auto"/>
            </w:tcBorders>
            <w:shd w:val="clear" w:color="000000" w:fill="A6A6A6"/>
            <w:noWrap/>
            <w:vAlign w:val="center"/>
            <w:hideMark/>
          </w:tcPr>
          <w:p w:rsidR="002F42E0" w:rsidRPr="0095227D" w:rsidRDefault="002F42E0" w:rsidP="0080578C">
            <w:pPr>
              <w:pStyle w:val="NoSpacing"/>
            </w:pPr>
            <w:r w:rsidRPr="0095227D">
              <w:t>ха</w:t>
            </w:r>
          </w:p>
        </w:tc>
        <w:tc>
          <w:tcPr>
            <w:tcW w:w="1403" w:type="dxa"/>
            <w:tcBorders>
              <w:top w:val="nil"/>
              <w:left w:val="nil"/>
              <w:bottom w:val="single" w:sz="4" w:space="0" w:color="auto"/>
              <w:right w:val="single" w:sz="4" w:space="0" w:color="auto"/>
            </w:tcBorders>
            <w:shd w:val="clear" w:color="000000" w:fill="A6A6A6"/>
            <w:noWrap/>
            <w:vAlign w:val="center"/>
            <w:hideMark/>
          </w:tcPr>
          <w:p w:rsidR="002F42E0" w:rsidRPr="0095227D" w:rsidRDefault="002F42E0" w:rsidP="0080578C">
            <w:pPr>
              <w:pStyle w:val="NoSpacing"/>
            </w:pPr>
            <w:r w:rsidRPr="0095227D">
              <w:t>ха</w:t>
            </w:r>
          </w:p>
        </w:tc>
        <w:tc>
          <w:tcPr>
            <w:tcW w:w="1282" w:type="dxa"/>
            <w:tcBorders>
              <w:top w:val="nil"/>
              <w:left w:val="nil"/>
              <w:bottom w:val="single" w:sz="4" w:space="0" w:color="auto"/>
              <w:right w:val="single" w:sz="4" w:space="0" w:color="auto"/>
            </w:tcBorders>
            <w:shd w:val="clear" w:color="000000" w:fill="A6A6A6"/>
            <w:noWrap/>
            <w:vAlign w:val="center"/>
            <w:hideMark/>
          </w:tcPr>
          <w:p w:rsidR="002F42E0" w:rsidRPr="0095227D" w:rsidRDefault="002F42E0" w:rsidP="0080578C">
            <w:pPr>
              <w:pStyle w:val="NoSpacing"/>
            </w:pPr>
            <w:r w:rsidRPr="0095227D">
              <w:t>ха</w:t>
            </w:r>
          </w:p>
        </w:tc>
        <w:tc>
          <w:tcPr>
            <w:tcW w:w="962" w:type="dxa"/>
            <w:tcBorders>
              <w:top w:val="single" w:sz="4" w:space="0" w:color="auto"/>
              <w:bottom w:val="single" w:sz="4" w:space="0" w:color="auto"/>
              <w:right w:val="single" w:sz="4" w:space="0" w:color="auto"/>
            </w:tcBorders>
            <w:shd w:val="clear" w:color="auto" w:fill="A6A6A6"/>
          </w:tcPr>
          <w:p w:rsidR="002F42E0" w:rsidRPr="0095227D" w:rsidRDefault="002F42E0" w:rsidP="0080578C">
            <w:pPr>
              <w:pStyle w:val="NoSpacing"/>
            </w:pPr>
          </w:p>
        </w:tc>
      </w:tr>
      <w:tr w:rsidR="002F42E0" w:rsidRPr="0095227D" w:rsidTr="0080578C">
        <w:trPr>
          <w:trHeight w:val="300"/>
          <w:jc w:val="center"/>
        </w:trPr>
        <w:tc>
          <w:tcPr>
            <w:tcW w:w="2080" w:type="dxa"/>
            <w:tcBorders>
              <w:left w:val="single" w:sz="4" w:space="0" w:color="auto"/>
              <w:bottom w:val="single" w:sz="4" w:space="0" w:color="auto"/>
              <w:right w:val="single" w:sz="4" w:space="0" w:color="auto"/>
            </w:tcBorders>
            <w:shd w:val="clear" w:color="auto" w:fill="auto"/>
            <w:noWrap/>
            <w:hideMark/>
          </w:tcPr>
          <w:p w:rsidR="002F42E0" w:rsidRPr="0095227D" w:rsidRDefault="002F42E0" w:rsidP="0080578C">
            <w:pPr>
              <w:pStyle w:val="NoSpacing"/>
            </w:pPr>
            <w:r w:rsidRPr="0095227D">
              <w:t>00.000.212</w:t>
            </w:r>
          </w:p>
        </w:tc>
        <w:tc>
          <w:tcPr>
            <w:tcW w:w="1479" w:type="dxa"/>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 </w:t>
            </w:r>
          </w:p>
        </w:tc>
        <w:tc>
          <w:tcPr>
            <w:tcW w:w="1403" w:type="dxa"/>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4,02</w:t>
            </w:r>
          </w:p>
        </w:tc>
        <w:tc>
          <w:tcPr>
            <w:tcW w:w="1282" w:type="dxa"/>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20,12</w:t>
            </w:r>
          </w:p>
        </w:tc>
        <w:tc>
          <w:tcPr>
            <w:tcW w:w="962" w:type="dxa"/>
            <w:tcBorders>
              <w:top w:val="single" w:sz="4" w:space="0" w:color="auto"/>
              <w:bottom w:val="single" w:sz="4" w:space="0" w:color="auto"/>
              <w:right w:val="single" w:sz="4" w:space="0" w:color="auto"/>
            </w:tcBorders>
            <w:shd w:val="clear" w:color="auto" w:fill="auto"/>
          </w:tcPr>
          <w:p w:rsidR="002F42E0" w:rsidRPr="0095227D" w:rsidRDefault="002F42E0" w:rsidP="0080578C">
            <w:pPr>
              <w:pStyle w:val="NoSpacing"/>
            </w:pPr>
            <w:r w:rsidRPr="0095227D">
              <w:t>24,14</w:t>
            </w:r>
          </w:p>
        </w:tc>
      </w:tr>
      <w:tr w:rsidR="002F42E0" w:rsidRPr="0095227D" w:rsidTr="0080578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hideMark/>
          </w:tcPr>
          <w:p w:rsidR="002F42E0" w:rsidRPr="0095227D" w:rsidRDefault="002F42E0" w:rsidP="0080578C">
            <w:pPr>
              <w:pStyle w:val="NoSpacing"/>
            </w:pPr>
            <w:r w:rsidRPr="0095227D">
              <w:t>10.325.212</w:t>
            </w:r>
          </w:p>
        </w:tc>
        <w:tc>
          <w:tcPr>
            <w:tcW w:w="1479" w:type="dxa"/>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65,89 </w:t>
            </w:r>
          </w:p>
        </w:tc>
        <w:tc>
          <w:tcPr>
            <w:tcW w:w="1403" w:type="dxa"/>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p>
        </w:tc>
        <w:tc>
          <w:tcPr>
            <w:tcW w:w="1282" w:type="dxa"/>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p>
        </w:tc>
        <w:tc>
          <w:tcPr>
            <w:tcW w:w="962" w:type="dxa"/>
            <w:tcBorders>
              <w:top w:val="single" w:sz="4" w:space="0" w:color="auto"/>
              <w:bottom w:val="single" w:sz="4" w:space="0" w:color="auto"/>
              <w:right w:val="single" w:sz="4" w:space="0" w:color="auto"/>
            </w:tcBorders>
            <w:shd w:val="clear" w:color="auto" w:fill="auto"/>
          </w:tcPr>
          <w:p w:rsidR="002F42E0" w:rsidRPr="0095227D" w:rsidRDefault="002F42E0" w:rsidP="0080578C">
            <w:pPr>
              <w:pStyle w:val="NoSpacing"/>
            </w:pPr>
            <w:r w:rsidRPr="0095227D">
              <w:t>65,89</w:t>
            </w:r>
          </w:p>
        </w:tc>
      </w:tr>
      <w:tr w:rsidR="002F42E0" w:rsidRPr="0095227D" w:rsidTr="0080578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hideMark/>
          </w:tcPr>
          <w:p w:rsidR="002F42E0" w:rsidRPr="0095227D" w:rsidRDefault="002F42E0" w:rsidP="0080578C">
            <w:pPr>
              <w:pStyle w:val="NoSpacing"/>
            </w:pPr>
            <w:r w:rsidRPr="0095227D">
              <w:t>10.326.212</w:t>
            </w:r>
          </w:p>
        </w:tc>
        <w:tc>
          <w:tcPr>
            <w:tcW w:w="1479" w:type="dxa"/>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2,03 </w:t>
            </w:r>
          </w:p>
        </w:tc>
        <w:tc>
          <w:tcPr>
            <w:tcW w:w="1403" w:type="dxa"/>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p>
        </w:tc>
        <w:tc>
          <w:tcPr>
            <w:tcW w:w="1282" w:type="dxa"/>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p>
        </w:tc>
        <w:tc>
          <w:tcPr>
            <w:tcW w:w="962" w:type="dxa"/>
            <w:tcBorders>
              <w:top w:val="single" w:sz="4" w:space="0" w:color="auto"/>
              <w:bottom w:val="single" w:sz="4" w:space="0" w:color="auto"/>
              <w:right w:val="single" w:sz="4" w:space="0" w:color="auto"/>
            </w:tcBorders>
            <w:shd w:val="clear" w:color="auto" w:fill="auto"/>
          </w:tcPr>
          <w:p w:rsidR="002F42E0" w:rsidRPr="0095227D" w:rsidRDefault="002F42E0" w:rsidP="0080578C">
            <w:pPr>
              <w:pStyle w:val="NoSpacing"/>
            </w:pPr>
            <w:r w:rsidRPr="0095227D">
              <w:t>2,03</w:t>
            </w:r>
          </w:p>
        </w:tc>
      </w:tr>
      <w:tr w:rsidR="002F42E0" w:rsidRPr="0095227D" w:rsidTr="0080578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10.483.212</w:t>
            </w:r>
          </w:p>
        </w:tc>
        <w:tc>
          <w:tcPr>
            <w:tcW w:w="1479" w:type="dxa"/>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25,51 </w:t>
            </w:r>
          </w:p>
        </w:tc>
        <w:tc>
          <w:tcPr>
            <w:tcW w:w="1403" w:type="dxa"/>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p>
        </w:tc>
        <w:tc>
          <w:tcPr>
            <w:tcW w:w="1282" w:type="dxa"/>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p>
        </w:tc>
        <w:tc>
          <w:tcPr>
            <w:tcW w:w="962" w:type="dxa"/>
            <w:tcBorders>
              <w:top w:val="single" w:sz="4" w:space="0" w:color="auto"/>
              <w:bottom w:val="single" w:sz="4" w:space="0" w:color="auto"/>
              <w:right w:val="single" w:sz="4" w:space="0" w:color="auto"/>
            </w:tcBorders>
            <w:shd w:val="clear" w:color="auto" w:fill="auto"/>
          </w:tcPr>
          <w:p w:rsidR="002F42E0" w:rsidRPr="0095227D" w:rsidRDefault="002F42E0" w:rsidP="0080578C">
            <w:pPr>
              <w:pStyle w:val="NoSpacing"/>
            </w:pPr>
            <w:r w:rsidRPr="0095227D">
              <w:t>25,51</w:t>
            </w:r>
          </w:p>
        </w:tc>
      </w:tr>
      <w:tr w:rsidR="002F42E0" w:rsidRPr="0095227D" w:rsidTr="0080578C">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lastRenderedPageBreak/>
              <w:t>10.485.212</w:t>
            </w:r>
          </w:p>
        </w:tc>
        <w:tc>
          <w:tcPr>
            <w:tcW w:w="1479" w:type="dxa"/>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4,76</w:t>
            </w:r>
          </w:p>
        </w:tc>
        <w:tc>
          <w:tcPr>
            <w:tcW w:w="1403" w:type="dxa"/>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p>
        </w:tc>
        <w:tc>
          <w:tcPr>
            <w:tcW w:w="1282" w:type="dxa"/>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p>
        </w:tc>
        <w:tc>
          <w:tcPr>
            <w:tcW w:w="962" w:type="dxa"/>
            <w:tcBorders>
              <w:top w:val="single" w:sz="4" w:space="0" w:color="auto"/>
              <w:bottom w:val="single" w:sz="4" w:space="0" w:color="auto"/>
              <w:right w:val="single" w:sz="4" w:space="0" w:color="auto"/>
            </w:tcBorders>
            <w:shd w:val="clear" w:color="auto" w:fill="auto"/>
          </w:tcPr>
          <w:p w:rsidR="002F42E0" w:rsidRPr="0095227D" w:rsidRDefault="002F42E0" w:rsidP="0080578C">
            <w:pPr>
              <w:pStyle w:val="NoSpacing"/>
            </w:pPr>
            <w:r w:rsidRPr="0095227D">
              <w:t>4,76</w:t>
            </w:r>
          </w:p>
        </w:tc>
      </w:tr>
      <w:tr w:rsidR="002F42E0" w:rsidRPr="0095227D" w:rsidTr="0080578C">
        <w:trPr>
          <w:trHeight w:val="300"/>
          <w:jc w:val="center"/>
        </w:trPr>
        <w:tc>
          <w:tcPr>
            <w:tcW w:w="2080" w:type="dxa"/>
            <w:tcBorders>
              <w:top w:val="nil"/>
              <w:left w:val="single" w:sz="4" w:space="0" w:color="auto"/>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Укупно ГЈ</w:t>
            </w:r>
          </w:p>
        </w:tc>
        <w:tc>
          <w:tcPr>
            <w:tcW w:w="1479" w:type="dxa"/>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98,19</w:t>
            </w:r>
          </w:p>
        </w:tc>
        <w:tc>
          <w:tcPr>
            <w:tcW w:w="1403" w:type="dxa"/>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4,02</w:t>
            </w:r>
          </w:p>
        </w:tc>
        <w:tc>
          <w:tcPr>
            <w:tcW w:w="1282" w:type="dxa"/>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rPr>
                <w:u w:val="single"/>
              </w:rPr>
            </w:pPr>
            <w:r w:rsidRPr="0095227D">
              <w:rPr>
                <w:u w:val="single"/>
              </w:rPr>
              <w:t>20,12</w:t>
            </w:r>
          </w:p>
        </w:tc>
        <w:tc>
          <w:tcPr>
            <w:tcW w:w="962" w:type="dxa"/>
            <w:tcBorders>
              <w:top w:val="single" w:sz="4" w:space="0" w:color="auto"/>
              <w:bottom w:val="single" w:sz="4" w:space="0" w:color="auto"/>
              <w:right w:val="single" w:sz="4" w:space="0" w:color="auto"/>
            </w:tcBorders>
            <w:shd w:val="clear" w:color="auto" w:fill="A6A6A6"/>
          </w:tcPr>
          <w:p w:rsidR="002F42E0" w:rsidRPr="0095227D" w:rsidRDefault="002F42E0" w:rsidP="0080578C">
            <w:pPr>
              <w:pStyle w:val="NoSpacing"/>
            </w:pPr>
            <w:r w:rsidRPr="0095227D">
              <w:t>122,33</w:t>
            </w:r>
          </w:p>
        </w:tc>
      </w:tr>
    </w:tbl>
    <w:p w:rsidR="002F42E0" w:rsidRPr="0095227D" w:rsidRDefault="002F42E0" w:rsidP="0080578C">
      <w:pPr>
        <w:adjustRightInd w:val="0"/>
        <w:ind w:left="567" w:right="-8"/>
      </w:pPr>
    </w:p>
    <w:p w:rsidR="002F42E0" w:rsidRPr="0095227D" w:rsidRDefault="002F42E0" w:rsidP="00D12B34">
      <w:r w:rsidRPr="0095227D">
        <w:t>Планом обнављања и подизања нових шума предви</w:t>
      </w:r>
      <w:r w:rsidRPr="0095227D">
        <w:rPr>
          <w:rFonts w:eastAsia="TimesNewRoman"/>
        </w:rPr>
        <w:t>ђ</w:t>
      </w:r>
      <w:r w:rsidRPr="0095227D">
        <w:t>ено је обнављање вегетативним путем у изданачким шумама багрема на 98,19 ха, попуњавање вештачки подигнутих култура садњом на површини од 4,02 ха и вештачко пошумљавање голети и обешумљених површина на површини од 20,12ха. Укупан план обнављања и подизања нових шума предвиђен је на површини од 122,33ха.</w:t>
      </w:r>
    </w:p>
    <w:p w:rsidR="00145FD8" w:rsidRPr="0095227D" w:rsidRDefault="002F42E0" w:rsidP="0080578C">
      <w:pPr>
        <w:pStyle w:val="Heading4"/>
        <w:ind w:right="-8"/>
        <w:rPr>
          <w:rFonts w:ascii="Times New Roman" w:hAnsi="Times New Roman" w:cs="Times New Roman"/>
          <w:b/>
          <w:bCs/>
          <w:color w:val="auto"/>
        </w:rPr>
      </w:pPr>
      <w:bookmarkStart w:id="146" w:name="_Toc91759095"/>
      <w:r w:rsidRPr="0095227D">
        <w:rPr>
          <w:rFonts w:ascii="Times New Roman" w:hAnsi="Times New Roman" w:cs="Times New Roman"/>
          <w:b/>
          <w:bCs/>
          <w:color w:val="auto"/>
        </w:rPr>
        <w:t>7.4.1.2. План расадничке производње</w:t>
      </w:r>
      <w:bookmarkEnd w:id="146"/>
    </w:p>
    <w:p w:rsidR="002F42E0" w:rsidRPr="0095227D" w:rsidRDefault="002F42E0" w:rsidP="00D12B34">
      <w:r w:rsidRPr="0095227D">
        <w:t>Планом расадни</w:t>
      </w:r>
      <w:r w:rsidRPr="0095227D">
        <w:rPr>
          <w:rFonts w:eastAsia="TimesNewRoman"/>
        </w:rPr>
        <w:t>ч</w:t>
      </w:r>
      <w:r w:rsidRPr="0095227D">
        <w:t>ке производње предви</w:t>
      </w:r>
      <w:r w:rsidRPr="0095227D">
        <w:rPr>
          <w:rFonts w:eastAsia="TimesNewRoman"/>
        </w:rPr>
        <w:t>ђ</w:t>
      </w:r>
      <w:r w:rsidRPr="0095227D">
        <w:t>ени су број, врста и старост садница за пошумљавање површина предви</w:t>
      </w:r>
      <w:r w:rsidRPr="0095227D">
        <w:rPr>
          <w:rFonts w:eastAsia="TimesNewRoman"/>
        </w:rPr>
        <w:t>ђ</w:t>
      </w:r>
      <w:r w:rsidRPr="0095227D">
        <w:t>ених за пошумљавање и попуњавање вешта</w:t>
      </w:r>
      <w:r w:rsidRPr="0095227D">
        <w:rPr>
          <w:rFonts w:eastAsia="TimesNewRoman"/>
        </w:rPr>
        <w:t>ч</w:t>
      </w:r>
      <w:r w:rsidRPr="0095227D">
        <w:t>ки подигнутих састојина.</w:t>
      </w:r>
    </w:p>
    <w:p w:rsidR="002F42E0" w:rsidRPr="0095227D" w:rsidRDefault="002F42E0" w:rsidP="00D12B34">
      <w:r w:rsidRPr="0095227D">
        <w:t>Потребан број садница према плану обнављања и подизања нових шума по врсти радова и врсти дрве</w:t>
      </w:r>
      <w:r w:rsidRPr="0095227D">
        <w:rPr>
          <w:rFonts w:eastAsia="TimesNewRoman"/>
        </w:rPr>
        <w:t>ћ</w:t>
      </w:r>
      <w:r w:rsidRPr="0095227D">
        <w:t>а приказан је следе</w:t>
      </w:r>
      <w:r w:rsidRPr="0095227D">
        <w:rPr>
          <w:rFonts w:eastAsia="TimesNewRoman"/>
        </w:rPr>
        <w:t>ћ</w:t>
      </w:r>
      <w:r w:rsidRPr="0095227D">
        <w:t>ом табелом:</w:t>
      </w:r>
    </w:p>
    <w:p w:rsidR="002F42E0" w:rsidRPr="002A5DB9" w:rsidRDefault="002F42E0" w:rsidP="002E7106">
      <w:pPr>
        <w:adjustRightInd w:val="0"/>
        <w:ind w:right="-8" w:firstLine="0"/>
        <w:rPr>
          <w:b/>
          <w:bCs/>
        </w:rPr>
      </w:pPr>
      <w:r w:rsidRPr="0095227D">
        <w:rPr>
          <w:b/>
          <w:bCs/>
          <w:sz w:val="16"/>
          <w:szCs w:val="16"/>
        </w:rPr>
        <w:t>Табела бр. 2</w:t>
      </w:r>
      <w:r w:rsidR="002A5DB9">
        <w:rPr>
          <w:b/>
          <w:bCs/>
          <w:sz w:val="16"/>
          <w:szCs w:val="16"/>
        </w:rPr>
        <w:t>8</w:t>
      </w:r>
    </w:p>
    <w:tbl>
      <w:tblPr>
        <w:tblW w:w="0" w:type="auto"/>
        <w:jc w:val="center"/>
        <w:tblLook w:val="04A0"/>
      </w:tblPr>
      <w:tblGrid>
        <w:gridCol w:w="1268"/>
        <w:gridCol w:w="1320"/>
        <w:gridCol w:w="1504"/>
        <w:gridCol w:w="1837"/>
        <w:gridCol w:w="2486"/>
        <w:gridCol w:w="666"/>
        <w:gridCol w:w="766"/>
      </w:tblGrid>
      <w:tr w:rsidR="00D22917" w:rsidRPr="0095227D" w:rsidTr="0080578C">
        <w:trPr>
          <w:trHeight w:val="150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2F42E0" w:rsidRPr="0095227D" w:rsidRDefault="002F42E0" w:rsidP="0080578C">
            <w:pPr>
              <w:pStyle w:val="NoSpacing"/>
            </w:pPr>
            <w:r w:rsidRPr="0095227D">
              <w:t>Врста дрвећа</w:t>
            </w:r>
          </w:p>
        </w:tc>
        <w:tc>
          <w:tcPr>
            <w:tcW w:w="0" w:type="auto"/>
            <w:gridSpan w:val="2"/>
            <w:tcBorders>
              <w:top w:val="single" w:sz="4" w:space="0" w:color="auto"/>
              <w:left w:val="nil"/>
              <w:bottom w:val="single" w:sz="4" w:space="0" w:color="auto"/>
              <w:right w:val="single" w:sz="4" w:space="0" w:color="000000"/>
            </w:tcBorders>
            <w:shd w:val="clear" w:color="000000" w:fill="A6A6A6"/>
            <w:vAlign w:val="center"/>
            <w:hideMark/>
          </w:tcPr>
          <w:p w:rsidR="002F42E0" w:rsidRPr="0095227D" w:rsidRDefault="002F42E0" w:rsidP="0080578C">
            <w:pPr>
              <w:pStyle w:val="NoSpacing"/>
            </w:pPr>
            <w:r w:rsidRPr="0095227D">
              <w:t xml:space="preserve">Вештачко пошумљавање садњом </w:t>
            </w:r>
          </w:p>
        </w:tc>
        <w:tc>
          <w:tcPr>
            <w:tcW w:w="0" w:type="auto"/>
            <w:gridSpan w:val="2"/>
            <w:tcBorders>
              <w:top w:val="single" w:sz="4" w:space="0" w:color="auto"/>
              <w:left w:val="nil"/>
              <w:bottom w:val="single" w:sz="4" w:space="0" w:color="auto"/>
              <w:right w:val="single" w:sz="4" w:space="0" w:color="auto"/>
            </w:tcBorders>
            <w:shd w:val="clear" w:color="000000" w:fill="A6A6A6"/>
            <w:vAlign w:val="center"/>
            <w:hideMark/>
          </w:tcPr>
          <w:p w:rsidR="002F42E0" w:rsidRPr="0095227D" w:rsidRDefault="002F42E0" w:rsidP="0080578C">
            <w:pPr>
              <w:pStyle w:val="NoSpacing"/>
            </w:pPr>
            <w:r w:rsidRPr="0095227D">
              <w:t>Попуњавање природно обновљених састојина садњом</w:t>
            </w:r>
          </w:p>
        </w:tc>
        <w:tc>
          <w:tcPr>
            <w:tcW w:w="0" w:type="auto"/>
            <w:gridSpan w:val="2"/>
            <w:tcBorders>
              <w:top w:val="single" w:sz="4" w:space="0" w:color="auto"/>
              <w:left w:val="nil"/>
              <w:bottom w:val="single" w:sz="4" w:space="0" w:color="auto"/>
              <w:right w:val="single" w:sz="4" w:space="0" w:color="000000"/>
            </w:tcBorders>
            <w:shd w:val="clear" w:color="000000" w:fill="A6A6A6"/>
            <w:noWrap/>
            <w:vAlign w:val="center"/>
            <w:hideMark/>
          </w:tcPr>
          <w:p w:rsidR="002F42E0" w:rsidRPr="0095227D" w:rsidRDefault="002F42E0" w:rsidP="0080578C">
            <w:pPr>
              <w:pStyle w:val="NoSpacing"/>
            </w:pPr>
            <w:r w:rsidRPr="0095227D">
              <w:t>Укупно</w:t>
            </w:r>
          </w:p>
        </w:tc>
      </w:tr>
      <w:tr w:rsidR="00B37CDC" w:rsidRPr="0095227D" w:rsidTr="0080578C">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F42E0" w:rsidRPr="0095227D" w:rsidRDefault="002F42E0" w:rsidP="0080578C">
            <w:pPr>
              <w:pStyle w:val="NoSpacing"/>
            </w:pP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ха</w:t>
            </w: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ком</w:t>
            </w: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Ха</w:t>
            </w: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ком</w:t>
            </w: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 xml:space="preserve">ха </w:t>
            </w: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ком</w:t>
            </w:r>
          </w:p>
        </w:tc>
      </w:tr>
      <w:tr w:rsidR="00B37CDC" w:rsidRPr="0095227D" w:rsidTr="0080578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Багрем</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 20,12</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 50.300</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4,02</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10.060</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24,14</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60.360</w:t>
            </w:r>
          </w:p>
        </w:tc>
      </w:tr>
      <w:tr w:rsidR="00B37CDC" w:rsidRPr="0095227D" w:rsidTr="0080578C">
        <w:trPr>
          <w:trHeight w:val="300"/>
          <w:jc w:val="center"/>
        </w:trPr>
        <w:tc>
          <w:tcPr>
            <w:tcW w:w="0" w:type="auto"/>
            <w:tcBorders>
              <w:top w:val="nil"/>
              <w:left w:val="single" w:sz="4" w:space="0" w:color="auto"/>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Укупно</w:t>
            </w: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 20,12</w:t>
            </w: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 50.300</w:t>
            </w: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4,02</w:t>
            </w: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10.060</w:t>
            </w: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24,14</w:t>
            </w: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60.360</w:t>
            </w:r>
          </w:p>
        </w:tc>
      </w:tr>
    </w:tbl>
    <w:p w:rsidR="002F42E0" w:rsidRPr="0095227D" w:rsidRDefault="002F42E0" w:rsidP="0080578C">
      <w:pPr>
        <w:adjustRightInd w:val="0"/>
        <w:ind w:right="-8"/>
      </w:pPr>
    </w:p>
    <w:p w:rsidR="002F42E0" w:rsidRPr="0095227D" w:rsidRDefault="002F42E0" w:rsidP="00D12B34">
      <w:r w:rsidRPr="0095227D">
        <w:t>За потребе плана обнављања и подизања нових шума потребно је обезбедити за газдинску јединицу 60.360 садница које треба унети у случају природног необнављања састојина. Минимална количина садица по јединици површине износи 2500 ком/ха. Код попуњавања користити садни материјал старости 2+1.</w:t>
      </w:r>
    </w:p>
    <w:p w:rsidR="002F42E0" w:rsidRPr="0095227D" w:rsidRDefault="002F42E0" w:rsidP="00D12B34">
      <w:r w:rsidRPr="0095227D">
        <w:t xml:space="preserve">Саднице за планиране радове </w:t>
      </w:r>
      <w:r w:rsidRPr="0095227D">
        <w:rPr>
          <w:rFonts w:eastAsia="TimesNewRoman"/>
        </w:rPr>
        <w:t>ћ</w:t>
      </w:r>
      <w:r w:rsidRPr="0095227D">
        <w:t>е се обезбедити из расадника на нивоу ЈП "Србијашуме".</w:t>
      </w:r>
    </w:p>
    <w:p w:rsidR="00145FD8" w:rsidRPr="0095227D" w:rsidRDefault="002F42E0" w:rsidP="00D12B34">
      <w:r w:rsidRPr="0095227D">
        <w:t>Поред наведених врста као алтернатива могу да се користе врсте које су у том тренутку на располагању у расадницима ЈП Србијашуме.</w:t>
      </w:r>
    </w:p>
    <w:p w:rsidR="00145FD8" w:rsidRPr="0095227D" w:rsidRDefault="002F42E0" w:rsidP="0080578C">
      <w:pPr>
        <w:pStyle w:val="Heading4"/>
        <w:ind w:right="-8"/>
        <w:rPr>
          <w:rFonts w:ascii="Times New Roman" w:hAnsi="Times New Roman" w:cs="Times New Roman"/>
          <w:b/>
          <w:bCs/>
          <w:color w:val="000000"/>
        </w:rPr>
      </w:pPr>
      <w:bookmarkStart w:id="147" w:name="_Toc91759096"/>
      <w:r w:rsidRPr="0095227D">
        <w:rPr>
          <w:rFonts w:ascii="Times New Roman" w:hAnsi="Times New Roman" w:cs="Times New Roman"/>
          <w:b/>
          <w:bCs/>
          <w:color w:val="auto"/>
        </w:rPr>
        <w:t>7.4.1.3. План неге шума</w:t>
      </w:r>
      <w:bookmarkEnd w:id="147"/>
    </w:p>
    <w:p w:rsidR="002F42E0" w:rsidRPr="0095227D" w:rsidRDefault="002F42E0" w:rsidP="00D12B34">
      <w:r w:rsidRPr="0095227D">
        <w:t>Планирани радови на нези шума по газдинским класама приказани су следе</w:t>
      </w:r>
      <w:r w:rsidRPr="0095227D">
        <w:rPr>
          <w:rFonts w:eastAsia="TimesNewRoman"/>
        </w:rPr>
        <w:t>ћ</w:t>
      </w:r>
      <w:r w:rsidRPr="0095227D">
        <w:t>ом табелом:</w:t>
      </w:r>
    </w:p>
    <w:p w:rsidR="002F42E0" w:rsidRPr="002A5DB9" w:rsidRDefault="002F42E0" w:rsidP="002E7106">
      <w:pPr>
        <w:adjustRightInd w:val="0"/>
        <w:ind w:left="567" w:right="-8" w:hanging="141"/>
        <w:rPr>
          <w:b/>
          <w:bCs/>
        </w:rPr>
      </w:pPr>
      <w:r w:rsidRPr="0095227D">
        <w:rPr>
          <w:b/>
          <w:bCs/>
          <w:sz w:val="16"/>
          <w:szCs w:val="16"/>
        </w:rPr>
        <w:t xml:space="preserve">Табела бр. </w:t>
      </w:r>
      <w:r w:rsidR="002E7106">
        <w:rPr>
          <w:b/>
          <w:bCs/>
          <w:sz w:val="16"/>
          <w:szCs w:val="16"/>
        </w:rPr>
        <w:t>2</w:t>
      </w:r>
      <w:r w:rsidR="002A5DB9">
        <w:rPr>
          <w:b/>
          <w:bCs/>
          <w:sz w:val="16"/>
          <w:szCs w:val="16"/>
        </w:rPr>
        <w:t>9</w:t>
      </w:r>
    </w:p>
    <w:tbl>
      <w:tblPr>
        <w:tblW w:w="0" w:type="auto"/>
        <w:jc w:val="center"/>
        <w:tblLook w:val="04A0"/>
      </w:tblPr>
      <w:tblGrid>
        <w:gridCol w:w="1604"/>
        <w:gridCol w:w="940"/>
        <w:gridCol w:w="1030"/>
        <w:gridCol w:w="2318"/>
        <w:gridCol w:w="2150"/>
        <w:gridCol w:w="869"/>
      </w:tblGrid>
      <w:tr w:rsidR="00036E7F" w:rsidRPr="0095227D" w:rsidTr="0080578C">
        <w:trPr>
          <w:trHeight w:val="150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2F42E0" w:rsidRPr="0095227D" w:rsidRDefault="002F42E0" w:rsidP="0080578C">
            <w:pPr>
              <w:pStyle w:val="NoSpacing"/>
            </w:pPr>
            <w:r w:rsidRPr="0095227D">
              <w:t xml:space="preserve">Газдинска класа </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2F42E0" w:rsidRPr="0095227D" w:rsidRDefault="002F42E0" w:rsidP="0080578C">
            <w:pPr>
              <w:pStyle w:val="NoSpacing"/>
            </w:pPr>
            <w:r w:rsidRPr="0095227D">
              <w:t>Прореде</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2F42E0" w:rsidRPr="0095227D" w:rsidRDefault="002F42E0" w:rsidP="0080578C">
            <w:pPr>
              <w:pStyle w:val="NoSpacing"/>
            </w:pPr>
            <w:r w:rsidRPr="0095227D">
              <w:t>Чишћење</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2F42E0" w:rsidRPr="0095227D" w:rsidRDefault="002F42E0" w:rsidP="0080578C">
            <w:pPr>
              <w:pStyle w:val="NoSpacing"/>
            </w:pPr>
            <w:r w:rsidRPr="0095227D">
              <w:t>Осветљавање подмлатка</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2F42E0" w:rsidRPr="0095227D" w:rsidRDefault="002F42E0" w:rsidP="0080578C">
            <w:pPr>
              <w:pStyle w:val="NoSpacing"/>
            </w:pPr>
            <w:r w:rsidRPr="0095227D">
              <w:t>Окопавање и прашење</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2F42E0" w:rsidRPr="0095227D" w:rsidRDefault="002F42E0" w:rsidP="0080578C">
            <w:pPr>
              <w:pStyle w:val="NoSpacing"/>
            </w:pPr>
            <w:r w:rsidRPr="0095227D">
              <w:t xml:space="preserve">Укупно </w:t>
            </w:r>
          </w:p>
        </w:tc>
      </w:tr>
      <w:tr w:rsidR="00036E7F" w:rsidRPr="0095227D" w:rsidTr="0080578C">
        <w:trPr>
          <w:trHeight w:val="3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F42E0" w:rsidRPr="0095227D" w:rsidRDefault="002F42E0" w:rsidP="0080578C">
            <w:pPr>
              <w:pStyle w:val="NoSpacing"/>
            </w:pPr>
          </w:p>
        </w:tc>
        <w:tc>
          <w:tcPr>
            <w:tcW w:w="0" w:type="auto"/>
            <w:tcBorders>
              <w:top w:val="nil"/>
              <w:left w:val="nil"/>
              <w:bottom w:val="single" w:sz="4" w:space="0" w:color="auto"/>
              <w:right w:val="single" w:sz="4" w:space="0" w:color="auto"/>
            </w:tcBorders>
            <w:shd w:val="clear" w:color="000000" w:fill="A6A6A6"/>
            <w:noWrap/>
            <w:vAlign w:val="center"/>
            <w:hideMark/>
          </w:tcPr>
          <w:p w:rsidR="002F42E0" w:rsidRPr="0095227D" w:rsidRDefault="002F42E0" w:rsidP="0080578C">
            <w:pPr>
              <w:pStyle w:val="NoSpacing"/>
            </w:pPr>
            <w:r w:rsidRPr="0095227D">
              <w:t>ха</w:t>
            </w:r>
          </w:p>
        </w:tc>
        <w:tc>
          <w:tcPr>
            <w:tcW w:w="0" w:type="auto"/>
            <w:tcBorders>
              <w:top w:val="nil"/>
              <w:left w:val="nil"/>
              <w:bottom w:val="single" w:sz="4" w:space="0" w:color="auto"/>
              <w:right w:val="single" w:sz="4" w:space="0" w:color="auto"/>
            </w:tcBorders>
            <w:shd w:val="clear" w:color="000000" w:fill="A6A6A6"/>
            <w:noWrap/>
            <w:vAlign w:val="center"/>
            <w:hideMark/>
          </w:tcPr>
          <w:p w:rsidR="002F42E0" w:rsidRPr="0095227D" w:rsidRDefault="002F42E0" w:rsidP="0080578C">
            <w:pPr>
              <w:pStyle w:val="NoSpacing"/>
            </w:pPr>
            <w:r w:rsidRPr="0095227D">
              <w:t>ха</w:t>
            </w:r>
          </w:p>
        </w:tc>
        <w:tc>
          <w:tcPr>
            <w:tcW w:w="0" w:type="auto"/>
            <w:tcBorders>
              <w:top w:val="nil"/>
              <w:left w:val="nil"/>
              <w:bottom w:val="single" w:sz="4" w:space="0" w:color="auto"/>
              <w:right w:val="single" w:sz="4" w:space="0" w:color="auto"/>
            </w:tcBorders>
            <w:shd w:val="clear" w:color="000000" w:fill="A6A6A6"/>
            <w:noWrap/>
            <w:vAlign w:val="center"/>
            <w:hideMark/>
          </w:tcPr>
          <w:p w:rsidR="002F42E0" w:rsidRPr="0095227D" w:rsidRDefault="002F42E0" w:rsidP="0080578C">
            <w:pPr>
              <w:pStyle w:val="NoSpacing"/>
            </w:pPr>
            <w:r w:rsidRPr="0095227D">
              <w:t>ха</w:t>
            </w:r>
          </w:p>
        </w:tc>
        <w:tc>
          <w:tcPr>
            <w:tcW w:w="0" w:type="auto"/>
            <w:tcBorders>
              <w:top w:val="nil"/>
              <w:left w:val="nil"/>
              <w:bottom w:val="single" w:sz="4" w:space="0" w:color="auto"/>
              <w:right w:val="single" w:sz="4" w:space="0" w:color="auto"/>
            </w:tcBorders>
            <w:shd w:val="clear" w:color="000000" w:fill="A6A6A6"/>
            <w:noWrap/>
            <w:vAlign w:val="center"/>
            <w:hideMark/>
          </w:tcPr>
          <w:p w:rsidR="002F42E0" w:rsidRPr="0095227D" w:rsidRDefault="002F42E0" w:rsidP="0080578C">
            <w:pPr>
              <w:pStyle w:val="NoSpacing"/>
            </w:pPr>
            <w:r w:rsidRPr="0095227D">
              <w:t>ха</w:t>
            </w:r>
          </w:p>
        </w:tc>
        <w:tc>
          <w:tcPr>
            <w:tcW w:w="0" w:type="auto"/>
            <w:tcBorders>
              <w:top w:val="nil"/>
              <w:left w:val="nil"/>
              <w:bottom w:val="single" w:sz="4" w:space="0" w:color="auto"/>
              <w:right w:val="single" w:sz="4" w:space="0" w:color="auto"/>
            </w:tcBorders>
            <w:shd w:val="clear" w:color="000000" w:fill="A6A6A6"/>
            <w:noWrap/>
            <w:vAlign w:val="center"/>
            <w:hideMark/>
          </w:tcPr>
          <w:p w:rsidR="002F42E0" w:rsidRPr="0095227D" w:rsidRDefault="002F42E0" w:rsidP="0080578C">
            <w:pPr>
              <w:pStyle w:val="NoSpacing"/>
            </w:pPr>
            <w:r w:rsidRPr="0095227D">
              <w:t>ха</w:t>
            </w:r>
          </w:p>
        </w:tc>
      </w:tr>
      <w:tr w:rsidR="00036E7F" w:rsidRPr="0095227D" w:rsidTr="0080578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2F42E0" w:rsidRPr="0095227D" w:rsidRDefault="002F42E0" w:rsidP="0080578C">
            <w:pPr>
              <w:pStyle w:val="NoSpacing"/>
            </w:pPr>
            <w:r w:rsidRPr="0095227D">
              <w:t>00.000.212</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 </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 </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 40,24</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40,24</w:t>
            </w:r>
          </w:p>
        </w:tc>
      </w:tr>
      <w:tr w:rsidR="00036E7F" w:rsidRPr="0095227D" w:rsidTr="0080578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10.475.212</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252,24</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 </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 </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 </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252,24</w:t>
            </w:r>
          </w:p>
        </w:tc>
      </w:tr>
      <w:tr w:rsidR="00036E7F" w:rsidRPr="0095227D" w:rsidTr="0080578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10.476.212</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27,30</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 </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 </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 </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27,30</w:t>
            </w:r>
          </w:p>
        </w:tc>
      </w:tr>
      <w:tr w:rsidR="00036E7F" w:rsidRPr="0095227D" w:rsidTr="0080578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10.477.212</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12,69</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 </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 </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 </w:t>
            </w:r>
          </w:p>
        </w:tc>
        <w:tc>
          <w:tcPr>
            <w:tcW w:w="0" w:type="auto"/>
            <w:tcBorders>
              <w:top w:val="nil"/>
              <w:left w:val="nil"/>
              <w:bottom w:val="single" w:sz="4" w:space="0" w:color="auto"/>
              <w:right w:val="single" w:sz="4" w:space="0" w:color="auto"/>
            </w:tcBorders>
            <w:shd w:val="clear" w:color="auto" w:fill="auto"/>
            <w:noWrap/>
            <w:vAlign w:val="bottom"/>
            <w:hideMark/>
          </w:tcPr>
          <w:p w:rsidR="002F42E0" w:rsidRPr="0095227D" w:rsidRDefault="002F42E0" w:rsidP="0080578C">
            <w:pPr>
              <w:pStyle w:val="NoSpacing"/>
            </w:pPr>
            <w:r w:rsidRPr="0095227D">
              <w:t>12,69</w:t>
            </w:r>
          </w:p>
        </w:tc>
      </w:tr>
      <w:tr w:rsidR="00036E7F" w:rsidRPr="0095227D" w:rsidTr="0080578C">
        <w:trPr>
          <w:trHeight w:val="300"/>
          <w:jc w:val="center"/>
        </w:trPr>
        <w:tc>
          <w:tcPr>
            <w:tcW w:w="0" w:type="auto"/>
            <w:tcBorders>
              <w:top w:val="nil"/>
              <w:left w:val="single" w:sz="4" w:space="0" w:color="auto"/>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lastRenderedPageBreak/>
              <w:t>Укупно ГЈ</w:t>
            </w: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292,23</w:t>
            </w: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 </w:t>
            </w: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pPr>
            <w:r w:rsidRPr="0095227D">
              <w:t>40,24</w:t>
            </w:r>
          </w:p>
        </w:tc>
        <w:tc>
          <w:tcPr>
            <w:tcW w:w="0" w:type="auto"/>
            <w:tcBorders>
              <w:top w:val="nil"/>
              <w:left w:val="nil"/>
              <w:bottom w:val="single" w:sz="4" w:space="0" w:color="auto"/>
              <w:right w:val="single" w:sz="4" w:space="0" w:color="auto"/>
            </w:tcBorders>
            <w:shd w:val="clear" w:color="000000" w:fill="A6A6A6"/>
            <w:noWrap/>
            <w:vAlign w:val="bottom"/>
            <w:hideMark/>
          </w:tcPr>
          <w:p w:rsidR="002F42E0" w:rsidRPr="0095227D" w:rsidRDefault="002F42E0" w:rsidP="0080578C">
            <w:pPr>
              <w:pStyle w:val="NoSpacing"/>
              <w:rPr>
                <w:color w:val="000000"/>
              </w:rPr>
            </w:pPr>
            <w:r w:rsidRPr="0095227D">
              <w:rPr>
                <w:color w:val="000000"/>
              </w:rPr>
              <w:t>332,47</w:t>
            </w:r>
          </w:p>
        </w:tc>
      </w:tr>
    </w:tbl>
    <w:p w:rsidR="002F42E0" w:rsidRPr="0095227D" w:rsidRDefault="002F42E0" w:rsidP="0080578C">
      <w:pPr>
        <w:adjustRightInd w:val="0"/>
        <w:ind w:right="-8"/>
      </w:pPr>
    </w:p>
    <w:p w:rsidR="002F42E0" w:rsidRPr="0095227D" w:rsidRDefault="002F42E0" w:rsidP="00D12B34">
      <w:r w:rsidRPr="0095227D">
        <w:t>Планом неге шума у газдинској јединици "Рујан" планирани су следе</w:t>
      </w:r>
      <w:r w:rsidRPr="0095227D">
        <w:rPr>
          <w:rFonts w:eastAsia="TimesNewRoman"/>
        </w:rPr>
        <w:t>ћ</w:t>
      </w:r>
      <w:r w:rsidRPr="0095227D">
        <w:t>и радови:</w:t>
      </w:r>
    </w:p>
    <w:p w:rsidR="002F42E0" w:rsidRPr="0095227D" w:rsidRDefault="002F42E0">
      <w:pPr>
        <w:widowControl/>
        <w:numPr>
          <w:ilvl w:val="0"/>
          <w:numId w:val="24"/>
        </w:numPr>
        <w:adjustRightInd w:val="0"/>
        <w:ind w:left="567" w:right="-8" w:firstLine="709"/>
      </w:pPr>
      <w:r w:rsidRPr="0095227D">
        <w:t xml:space="preserve">Прореде као мере неге шума планирају се на радној површини од 292,23ха у вештачки подигнутим састојинама. </w:t>
      </w:r>
    </w:p>
    <w:p w:rsidR="002F42E0" w:rsidRPr="0095227D" w:rsidRDefault="002F42E0">
      <w:pPr>
        <w:widowControl/>
        <w:numPr>
          <w:ilvl w:val="0"/>
          <w:numId w:val="24"/>
        </w:numPr>
        <w:adjustRightInd w:val="0"/>
        <w:ind w:left="567" w:right="-8" w:firstLine="709"/>
      </w:pPr>
      <w:r w:rsidRPr="0095227D">
        <w:t>Окопавање и прашење у младим културама на површини од 40,24 ха.</w:t>
      </w:r>
    </w:p>
    <w:p w:rsidR="002F42E0" w:rsidRPr="0095227D" w:rsidRDefault="002F42E0">
      <w:pPr>
        <w:widowControl/>
        <w:numPr>
          <w:ilvl w:val="0"/>
          <w:numId w:val="24"/>
        </w:numPr>
        <w:adjustRightInd w:val="0"/>
        <w:ind w:left="567" w:right="-8" w:firstLine="709"/>
      </w:pPr>
      <w:r w:rsidRPr="0095227D">
        <w:t>Укупан план неге шума у газдинској јединици "Трновачка река" износи 332,47 ха радне површине.</w:t>
      </w:r>
    </w:p>
    <w:p w:rsidR="002F42E0" w:rsidRPr="0095227D" w:rsidRDefault="002F42E0">
      <w:pPr>
        <w:widowControl/>
        <w:numPr>
          <w:ilvl w:val="0"/>
          <w:numId w:val="24"/>
        </w:numPr>
        <w:adjustRightInd w:val="0"/>
        <w:ind w:left="567" w:right="-8" w:firstLine="709"/>
      </w:pPr>
      <w:r w:rsidRPr="0095227D">
        <w:t>Укупан план гајења шума у газдинској јединици "Рујан" износи 454,80 ха радне површине (122,33 ха план обнављања и подизања нових шума + 332,47ха план неге шума).</w:t>
      </w:r>
      <w:bookmarkStart w:id="148" w:name="_Toc91759097"/>
    </w:p>
    <w:p w:rsidR="002F42E0" w:rsidRPr="0095227D" w:rsidRDefault="002F42E0" w:rsidP="000A6C4F">
      <w:pPr>
        <w:pStyle w:val="Heading3"/>
      </w:pPr>
      <w:bookmarkStart w:id="149" w:name="_Toc105499896"/>
      <w:bookmarkStart w:id="150" w:name="_Toc124749037"/>
      <w:bookmarkStart w:id="151" w:name="_Toc124940944"/>
      <w:r w:rsidRPr="0095227D">
        <w:t>7.4.2. План заштите шума</w:t>
      </w:r>
      <w:bookmarkEnd w:id="148"/>
      <w:bookmarkEnd w:id="149"/>
      <w:bookmarkEnd w:id="150"/>
      <w:bookmarkEnd w:id="151"/>
    </w:p>
    <w:p w:rsidR="002F42E0" w:rsidRPr="0095227D" w:rsidRDefault="002F42E0" w:rsidP="00954857">
      <w:r w:rsidRPr="0095227D">
        <w:t>Законом о шумама прописано је да су корисници и сопственици шума дужни да предузимају мере неге шума од пожара и других непогода, биљних болести, штето</w:t>
      </w:r>
      <w:r w:rsidRPr="0095227D">
        <w:rPr>
          <w:rFonts w:eastAsia="TimesNewRoman"/>
        </w:rPr>
        <w:t>ч</w:t>
      </w:r>
      <w:r w:rsidRPr="0095227D">
        <w:t>ина и других штета.</w:t>
      </w:r>
    </w:p>
    <w:p w:rsidR="002F42E0" w:rsidRPr="0095227D" w:rsidRDefault="002F42E0" w:rsidP="00954857">
      <w:r w:rsidRPr="0095227D">
        <w:t>Сходно напред наведеном у Шумском газдинству "Врање" - Врање, организована је служба за шуме сопственика и заштиту животне средине, која обавља и послове на заштити шума и то: опажања, обавештавања, прогнозирања и предузимања потребних репресивних и превентивних мера.</w:t>
      </w:r>
    </w:p>
    <w:p w:rsidR="002F42E0" w:rsidRPr="0095227D" w:rsidRDefault="002F42E0" w:rsidP="00954857">
      <w:r w:rsidRPr="0095227D">
        <w:t>Овим планом утвр</w:t>
      </w:r>
      <w:r w:rsidRPr="0095227D">
        <w:rPr>
          <w:rFonts w:eastAsia="TimesNewRoman"/>
        </w:rPr>
        <w:t>ђ</w:t>
      </w:r>
      <w:r w:rsidRPr="0095227D">
        <w:t xml:space="preserve">ује се обим мера и радова на превентивној заштити шума од </w:t>
      </w:r>
      <w:r w:rsidRPr="0095227D">
        <w:rPr>
          <w:rFonts w:eastAsia="TimesNewRoman"/>
        </w:rPr>
        <w:t>ч</w:t>
      </w:r>
      <w:r w:rsidRPr="0095227D">
        <w:t>овека, стоке и дивља</w:t>
      </w:r>
      <w:r w:rsidRPr="0095227D">
        <w:rPr>
          <w:rFonts w:eastAsia="TimesNewRoman"/>
        </w:rPr>
        <w:t>ч</w:t>
      </w:r>
      <w:r w:rsidRPr="0095227D">
        <w:t>и, биљних болести, штетних инсеката и других штето</w:t>
      </w:r>
      <w:r w:rsidRPr="0095227D">
        <w:rPr>
          <w:rFonts w:eastAsia="TimesNewRoman"/>
        </w:rPr>
        <w:t>ч</w:t>
      </w:r>
      <w:r w:rsidRPr="0095227D">
        <w:t>ина, елементарних непогода, пожара и обнављању шумских ознака итд.</w:t>
      </w:r>
    </w:p>
    <w:p w:rsidR="002F42E0" w:rsidRPr="0095227D" w:rsidRDefault="002F42E0" w:rsidP="00D12B34">
      <w:r w:rsidRPr="0095227D">
        <w:t>У циљу превентивне заштите планирају се следе</w:t>
      </w:r>
      <w:r w:rsidRPr="0095227D">
        <w:rPr>
          <w:rFonts w:eastAsia="TimesNewRoman"/>
        </w:rPr>
        <w:t>ћ</w:t>
      </w:r>
      <w:r w:rsidRPr="0095227D">
        <w:t>е мере:</w:t>
      </w:r>
    </w:p>
    <w:p w:rsidR="002F42E0" w:rsidRPr="0095227D" w:rsidRDefault="002F42E0">
      <w:pPr>
        <w:pStyle w:val="ListParagraph"/>
        <w:numPr>
          <w:ilvl w:val="0"/>
          <w:numId w:val="40"/>
        </w:numPr>
      </w:pPr>
      <w:r w:rsidRPr="0095227D">
        <w:rPr>
          <w:rFonts w:eastAsia="TimesNewRoman"/>
        </w:rPr>
        <w:t>Ч</w:t>
      </w:r>
      <w:r w:rsidRPr="0095227D">
        <w:t>ување шума од бесправног кориш</w:t>
      </w:r>
      <w:r w:rsidRPr="0095227D">
        <w:rPr>
          <w:rFonts w:eastAsia="TimesNewRoman"/>
        </w:rPr>
        <w:t>ћ</w:t>
      </w:r>
      <w:r w:rsidRPr="0095227D">
        <w:t>ења и заузимања, на укупној површини ГЈ.</w:t>
      </w:r>
    </w:p>
    <w:p w:rsidR="002F42E0" w:rsidRPr="0095227D" w:rsidRDefault="002F42E0">
      <w:pPr>
        <w:pStyle w:val="ListParagraph"/>
        <w:numPr>
          <w:ilvl w:val="0"/>
          <w:numId w:val="40"/>
        </w:numPr>
      </w:pPr>
      <w:r w:rsidRPr="0095227D">
        <w:t>Забрана пашарења на површинама где је процес обнављања у току и у шумским културама (према плану гајења шума), све док не прерасту крити</w:t>
      </w:r>
      <w:r w:rsidRPr="0095227D">
        <w:rPr>
          <w:rFonts w:eastAsia="TimesNewRoman"/>
        </w:rPr>
        <w:t>ч</w:t>
      </w:r>
      <w:r w:rsidRPr="0095227D">
        <w:t>ну висину када им стока не може оште</w:t>
      </w:r>
      <w:r w:rsidRPr="0095227D">
        <w:rPr>
          <w:rFonts w:eastAsia="TimesNewRoman"/>
        </w:rPr>
        <w:t>ћ</w:t>
      </w:r>
      <w:r w:rsidRPr="0095227D">
        <w:t>ивати врхове.</w:t>
      </w:r>
    </w:p>
    <w:p w:rsidR="002F42E0" w:rsidRPr="0095227D" w:rsidRDefault="002F42E0">
      <w:pPr>
        <w:pStyle w:val="ListParagraph"/>
        <w:numPr>
          <w:ilvl w:val="0"/>
          <w:numId w:val="40"/>
        </w:numPr>
      </w:pPr>
      <w:r w:rsidRPr="0095227D">
        <w:t>Успостављање шумског реда.</w:t>
      </w:r>
    </w:p>
    <w:p w:rsidR="002F42E0" w:rsidRPr="0095227D" w:rsidRDefault="002F42E0">
      <w:pPr>
        <w:pStyle w:val="ListParagraph"/>
        <w:numPr>
          <w:ilvl w:val="0"/>
          <w:numId w:val="40"/>
        </w:numPr>
      </w:pPr>
      <w:r w:rsidRPr="0095227D">
        <w:t>Постављање ловних стабала или феромонских клопки (243 ком)</w:t>
      </w:r>
    </w:p>
    <w:p w:rsidR="002F42E0" w:rsidRPr="0095227D" w:rsidRDefault="002F42E0">
      <w:pPr>
        <w:pStyle w:val="ListParagraph"/>
        <w:numPr>
          <w:ilvl w:val="0"/>
          <w:numId w:val="40"/>
        </w:numPr>
      </w:pPr>
      <w:r w:rsidRPr="0095227D">
        <w:t>Ловна стабла ће бити постављена у следећим одсецима:1/а 15 ком, 6/б 35 ком, 6/ц 4 ком, 7/а 13 ком, 8/а 43 ком, 37/б 5 ком, 38/б 5 ком, 40/ф 8 ком, 41/и 6 ком 41/к 7 ком, 41/п 5 ком, 47/а 4 ком, 47/б 5 ком, 48/а 7 ком, 48/ц 4 ком, 48/е 12 ком, 49/а 6ком, 49/е 9 ком, 49/и 12 ком, 50/ц 7 ком, 50/г 4 ком, 55/ц 5 ком, 55/б 3 ком, 56/б 11 ком, 56/е 3 ком и 64/а 5 ком.</w:t>
      </w:r>
    </w:p>
    <w:p w:rsidR="002F42E0" w:rsidRPr="0095227D" w:rsidRDefault="002F42E0">
      <w:pPr>
        <w:pStyle w:val="ListParagraph"/>
        <w:numPr>
          <w:ilvl w:val="0"/>
          <w:numId w:val="40"/>
        </w:numPr>
      </w:pPr>
      <w:r w:rsidRPr="0095227D">
        <w:t>Пратити евентуалне појаве сушења шума и каламитета инсеката и у слу</w:t>
      </w:r>
      <w:r w:rsidRPr="0095227D">
        <w:rPr>
          <w:rFonts w:eastAsia="TimesNewRoman"/>
        </w:rPr>
        <w:t>ч</w:t>
      </w:r>
      <w:r w:rsidRPr="0095227D">
        <w:t>ају појаве истих, благовремено обавестити специјалисти</w:t>
      </w:r>
      <w:r w:rsidRPr="0095227D">
        <w:rPr>
          <w:rFonts w:eastAsia="TimesNewRoman"/>
        </w:rPr>
        <w:t>ч</w:t>
      </w:r>
      <w:r w:rsidRPr="0095227D">
        <w:t xml:space="preserve">ку службу која </w:t>
      </w:r>
      <w:r w:rsidRPr="0095227D">
        <w:rPr>
          <w:rFonts w:eastAsia="TimesNewRoman"/>
        </w:rPr>
        <w:t>ћ</w:t>
      </w:r>
      <w:r w:rsidRPr="0095227D">
        <w:t>е поставити та</w:t>
      </w:r>
      <w:r w:rsidRPr="0095227D">
        <w:rPr>
          <w:rFonts w:eastAsia="TimesNewRoman"/>
        </w:rPr>
        <w:t>ч</w:t>
      </w:r>
      <w:r w:rsidRPr="0095227D">
        <w:t>ну дијагнозу и прописати адекватне мере сузбијања.</w:t>
      </w:r>
    </w:p>
    <w:p w:rsidR="002F42E0" w:rsidRPr="0095227D" w:rsidRDefault="002F42E0">
      <w:pPr>
        <w:pStyle w:val="ListParagraph"/>
        <w:numPr>
          <w:ilvl w:val="0"/>
          <w:numId w:val="40"/>
        </w:numPr>
      </w:pPr>
      <w:r w:rsidRPr="0095227D">
        <w:t>Штитити и заштитити шуму од пожара, посебно у проле</w:t>
      </w:r>
      <w:r w:rsidRPr="0095227D">
        <w:rPr>
          <w:rFonts w:eastAsia="TimesNewRoman"/>
        </w:rPr>
        <w:t>ћ</w:t>
      </w:r>
      <w:r w:rsidRPr="0095227D">
        <w:t>е и лето, и у том смислу поставити знаке обавештавања и забране ложења ватре, организовање дежурстава и поја</w:t>
      </w:r>
      <w:r w:rsidRPr="0095227D">
        <w:rPr>
          <w:rFonts w:eastAsia="TimesNewRoman"/>
        </w:rPr>
        <w:t>ч</w:t>
      </w:r>
      <w:r w:rsidRPr="0095227D">
        <w:t>ани надзор лугарских реона у крити</w:t>
      </w:r>
      <w:r w:rsidRPr="0095227D">
        <w:rPr>
          <w:rFonts w:eastAsia="TimesNewRoman"/>
        </w:rPr>
        <w:t>ч</w:t>
      </w:r>
      <w:r w:rsidRPr="0095227D">
        <w:t>ном периоду у циљу благовременог откривања пожара и благовремених интервенција и др.</w:t>
      </w:r>
    </w:p>
    <w:p w:rsidR="002F42E0" w:rsidRPr="0095227D" w:rsidRDefault="002F42E0">
      <w:pPr>
        <w:pStyle w:val="ListParagraph"/>
        <w:numPr>
          <w:ilvl w:val="0"/>
          <w:numId w:val="40"/>
        </w:numPr>
      </w:pPr>
      <w:r w:rsidRPr="0095227D">
        <w:t>Изградња против пожарних пруга у дужини од 5 км и то Себрат од. 6,7,8 у дужини од 3 км и Клиновац од.50 у дужини од 2км.</w:t>
      </w:r>
    </w:p>
    <w:p w:rsidR="002F42E0" w:rsidRPr="0095227D" w:rsidRDefault="002F42E0" w:rsidP="00954857">
      <w:r w:rsidRPr="0095227D">
        <w:lastRenderedPageBreak/>
        <w:t>У току уре</w:t>
      </w:r>
      <w:r w:rsidRPr="0095227D">
        <w:rPr>
          <w:rFonts w:eastAsia="TimesNewRoman"/>
        </w:rPr>
        <w:t>ђ</w:t>
      </w:r>
      <w:r w:rsidRPr="0095227D">
        <w:t>ајног периода одржавати и обнављати спољне границе, као и границе унутрашње поделе шумског подру</w:t>
      </w:r>
      <w:r w:rsidRPr="0095227D">
        <w:rPr>
          <w:rFonts w:eastAsia="TimesNewRoman"/>
        </w:rPr>
        <w:t>ч</w:t>
      </w:r>
      <w:r w:rsidRPr="0095227D">
        <w:t>ја у целини.</w:t>
      </w:r>
    </w:p>
    <w:p w:rsidR="00145FD8" w:rsidRPr="0095227D" w:rsidRDefault="002F42E0" w:rsidP="0080578C">
      <w:pPr>
        <w:pStyle w:val="Heading2"/>
        <w:ind w:right="-8"/>
      </w:pPr>
      <w:bookmarkStart w:id="152" w:name="_Toc91759098"/>
      <w:bookmarkStart w:id="153" w:name="_Toc105499897"/>
      <w:bookmarkStart w:id="154" w:name="_Toc124749038"/>
      <w:bookmarkStart w:id="155" w:name="_Toc124940945"/>
      <w:r w:rsidRPr="0095227D">
        <w:t>7.5. План кориш</w:t>
      </w:r>
      <w:r w:rsidRPr="0095227D">
        <w:rPr>
          <w:rFonts w:eastAsia="Arial,BoldItalic"/>
        </w:rPr>
        <w:t>ћ</w:t>
      </w:r>
      <w:r w:rsidRPr="0095227D">
        <w:t>ења и калкулација приноса</w:t>
      </w:r>
      <w:bookmarkEnd w:id="152"/>
      <w:bookmarkEnd w:id="153"/>
      <w:bookmarkEnd w:id="154"/>
      <w:bookmarkEnd w:id="155"/>
      <w:r w:rsidRPr="0095227D">
        <w:t xml:space="preserve"> </w:t>
      </w:r>
    </w:p>
    <w:p w:rsidR="002F42E0" w:rsidRPr="0095227D" w:rsidRDefault="002F42E0" w:rsidP="00954857">
      <w:r w:rsidRPr="0095227D">
        <w:t>Полазе</w:t>
      </w:r>
      <w:r w:rsidRPr="0095227D">
        <w:rPr>
          <w:rFonts w:eastAsia="TimesNewRoman"/>
        </w:rPr>
        <w:t>ћ</w:t>
      </w:r>
      <w:r w:rsidRPr="0095227D">
        <w:t>и од опредељења која се односе на основни задатак газдовања у овој газдинској јединици који је усмерен на прево</w:t>
      </w:r>
      <w:r w:rsidRPr="0095227D">
        <w:rPr>
          <w:rFonts w:eastAsia="TimesNewRoman"/>
        </w:rPr>
        <w:t>ђ</w:t>
      </w:r>
      <w:r w:rsidRPr="0095227D">
        <w:t>ење зате</w:t>
      </w:r>
      <w:r w:rsidRPr="0095227D">
        <w:rPr>
          <w:rFonts w:eastAsia="TimesNewRoman"/>
        </w:rPr>
        <w:t>ч</w:t>
      </w:r>
      <w:r w:rsidRPr="0095227D">
        <w:t>еног стања ка оптималном (функционалном) стању и одржавање таквог стања, ура</w:t>
      </w:r>
      <w:r w:rsidRPr="0095227D">
        <w:rPr>
          <w:rFonts w:eastAsia="TimesNewRoman"/>
        </w:rPr>
        <w:t>ђ</w:t>
      </w:r>
      <w:r w:rsidRPr="0095227D">
        <w:t>ен је и план кориш</w:t>
      </w:r>
      <w:r w:rsidRPr="0095227D">
        <w:rPr>
          <w:rFonts w:eastAsia="TimesNewRoman"/>
        </w:rPr>
        <w:t>ћ</w:t>
      </w:r>
      <w:r w:rsidRPr="0095227D">
        <w:t>ења састојина. План кориш</w:t>
      </w:r>
      <w:r w:rsidRPr="0095227D">
        <w:rPr>
          <w:rFonts w:eastAsia="TimesNewRoman"/>
        </w:rPr>
        <w:t>ћ</w:t>
      </w:r>
      <w:r w:rsidRPr="0095227D">
        <w:t>ења везан је за потребу обнављања шума (оплодне се</w:t>
      </w:r>
      <w:r w:rsidRPr="0095227D">
        <w:rPr>
          <w:rFonts w:eastAsia="TimesNewRoman"/>
        </w:rPr>
        <w:t>ч</w:t>
      </w:r>
      <w:r w:rsidRPr="0095227D">
        <w:t xml:space="preserve">е) и за прореде, као основне мере неге, </w:t>
      </w:r>
      <w:r w:rsidRPr="0095227D">
        <w:rPr>
          <w:rFonts w:eastAsia="TimesNewRoman"/>
        </w:rPr>
        <w:t>ч</w:t>
      </w:r>
      <w:r w:rsidRPr="0095227D">
        <w:t>ији је обим у складу са дефинисаним приоритетним узгојним потребама у фази снимања стања шума при изради ове основе.</w:t>
      </w:r>
    </w:p>
    <w:p w:rsidR="00145FD8" w:rsidRPr="0095227D" w:rsidRDefault="002F42E0" w:rsidP="00954857">
      <w:r w:rsidRPr="0095227D">
        <w:t>План кориш</w:t>
      </w:r>
      <w:r w:rsidRPr="0095227D">
        <w:rPr>
          <w:rFonts w:eastAsia="TimesNewRoman"/>
        </w:rPr>
        <w:t>ћ</w:t>
      </w:r>
      <w:r w:rsidRPr="0095227D">
        <w:t>ења у основи садржи: план се</w:t>
      </w:r>
      <w:r w:rsidRPr="0095227D">
        <w:rPr>
          <w:rFonts w:eastAsia="TimesNewRoman"/>
        </w:rPr>
        <w:t>ч</w:t>
      </w:r>
      <w:r w:rsidRPr="0095227D">
        <w:t>а обнављања и план проредних се</w:t>
      </w:r>
      <w:r w:rsidRPr="0095227D">
        <w:rPr>
          <w:rFonts w:eastAsia="TimesNewRoman"/>
        </w:rPr>
        <w:t>ч</w:t>
      </w:r>
      <w:r w:rsidRPr="0095227D">
        <w:t>а. Све се</w:t>
      </w:r>
      <w:r w:rsidRPr="0095227D">
        <w:rPr>
          <w:rFonts w:eastAsia="TimesNewRoman"/>
        </w:rPr>
        <w:t>ч</w:t>
      </w:r>
      <w:r w:rsidRPr="0095227D">
        <w:t>е имају за циљ, превенствено негу шума, односно побољшање стања и функција шума као и пове</w:t>
      </w:r>
      <w:r w:rsidRPr="0095227D">
        <w:rPr>
          <w:rFonts w:eastAsia="TimesNewRoman"/>
        </w:rPr>
        <w:t>ћ</w:t>
      </w:r>
      <w:r w:rsidRPr="0095227D">
        <w:t xml:space="preserve">ање вредности производње. То </w:t>
      </w:r>
      <w:r w:rsidRPr="0095227D">
        <w:rPr>
          <w:rFonts w:eastAsia="TimesNewRoman"/>
        </w:rPr>
        <w:t>ћ</w:t>
      </w:r>
      <w:r w:rsidRPr="0095227D">
        <w:t>е се у овој газдинској јединици пости</w:t>
      </w:r>
      <w:r w:rsidRPr="0095227D">
        <w:rPr>
          <w:rFonts w:eastAsia="TimesNewRoman"/>
        </w:rPr>
        <w:t>ћ</w:t>
      </w:r>
      <w:r w:rsidRPr="0095227D">
        <w:t>и како оплодним се</w:t>
      </w:r>
      <w:r w:rsidRPr="0095227D">
        <w:rPr>
          <w:rFonts w:eastAsia="TimesNewRoman"/>
        </w:rPr>
        <w:t>ч</w:t>
      </w:r>
      <w:r w:rsidRPr="0095227D">
        <w:t>ама, тако и проредама у средњедобним састојинама.</w:t>
      </w:r>
    </w:p>
    <w:p w:rsidR="002F42E0" w:rsidRPr="0095227D" w:rsidRDefault="002F42E0" w:rsidP="000A6C4F">
      <w:pPr>
        <w:pStyle w:val="Heading3"/>
      </w:pPr>
      <w:bookmarkStart w:id="156" w:name="_Toc91759099"/>
      <w:bookmarkStart w:id="157" w:name="_Toc105499898"/>
      <w:bookmarkStart w:id="158" w:name="_Toc124749039"/>
      <w:bookmarkStart w:id="159" w:name="_Toc124940946"/>
      <w:r w:rsidRPr="0095227D">
        <w:t>7.5.1. План се</w:t>
      </w:r>
      <w:r w:rsidRPr="0095227D">
        <w:rPr>
          <w:rFonts w:eastAsia="TimesNewRoman,Bold"/>
        </w:rPr>
        <w:t>ч</w:t>
      </w:r>
      <w:r w:rsidRPr="0095227D">
        <w:t>а обнављања шума и калкулација приноса</w:t>
      </w:r>
      <w:bookmarkEnd w:id="156"/>
      <w:bookmarkEnd w:id="157"/>
      <w:bookmarkEnd w:id="158"/>
      <w:bookmarkEnd w:id="159"/>
    </w:p>
    <w:p w:rsidR="002F42E0" w:rsidRPr="0095227D" w:rsidRDefault="002F42E0" w:rsidP="0080578C">
      <w:pPr>
        <w:pStyle w:val="Heading4"/>
        <w:ind w:right="-8"/>
        <w:rPr>
          <w:rFonts w:ascii="Times New Roman" w:hAnsi="Times New Roman" w:cs="Times New Roman"/>
          <w:b/>
          <w:bCs/>
          <w:color w:val="auto"/>
        </w:rPr>
      </w:pPr>
      <w:bookmarkStart w:id="160" w:name="_Toc91759100"/>
      <w:r w:rsidRPr="0095227D">
        <w:rPr>
          <w:rFonts w:ascii="Times New Roman" w:hAnsi="Times New Roman" w:cs="Times New Roman"/>
          <w:b/>
          <w:bCs/>
          <w:color w:val="auto"/>
        </w:rPr>
        <w:t>7.5.1.1. План сеча обнављања једнодобне шуме</w:t>
      </w:r>
      <w:bookmarkEnd w:id="160"/>
    </w:p>
    <w:p w:rsidR="002F42E0" w:rsidRPr="0095227D" w:rsidRDefault="002F42E0" w:rsidP="00954857">
      <w:r w:rsidRPr="0095227D">
        <w:t>Сама калкулација приноса (главни принос) у високим једнодобним и издана</w:t>
      </w:r>
      <w:r w:rsidRPr="0095227D">
        <w:rPr>
          <w:rFonts w:eastAsia="TimesNewRoman"/>
        </w:rPr>
        <w:t>ч</w:t>
      </w:r>
      <w:r w:rsidRPr="0095227D">
        <w:t>ким шумама, као и вешта</w:t>
      </w:r>
      <w:r w:rsidRPr="0095227D">
        <w:rPr>
          <w:rFonts w:eastAsia="TimesNewRoman"/>
        </w:rPr>
        <w:t>ч</w:t>
      </w:r>
      <w:r w:rsidRPr="0095227D">
        <w:t>ки подигнутим састојинама ослања се на позитивна опредељења утвр</w:t>
      </w:r>
      <w:r w:rsidRPr="0095227D">
        <w:rPr>
          <w:rFonts w:eastAsia="TimesNewRoman"/>
        </w:rPr>
        <w:t>ђ</w:t>
      </w:r>
      <w:r w:rsidRPr="0095227D">
        <w:t>ена методом умерено – састојинског газдовања прилаго</w:t>
      </w:r>
      <w:r w:rsidRPr="0095227D">
        <w:rPr>
          <w:rFonts w:eastAsia="TimesNewRoman"/>
        </w:rPr>
        <w:t>ђ</w:t>
      </w:r>
      <w:r w:rsidRPr="0095227D">
        <w:t>еног општим и посебним карактеристикама овог комплекса шума. Наиме, при одре</w:t>
      </w:r>
      <w:r w:rsidRPr="0095227D">
        <w:rPr>
          <w:rFonts w:eastAsia="TimesNewRoman"/>
        </w:rPr>
        <w:t>ђ</w:t>
      </w:r>
      <w:r w:rsidRPr="0095227D">
        <w:t>ивању приноса у свакој газдинској класи, поједина</w:t>
      </w:r>
      <w:r w:rsidRPr="0095227D">
        <w:rPr>
          <w:rFonts w:eastAsia="TimesNewRoman"/>
        </w:rPr>
        <w:t>ч</w:t>
      </w:r>
      <w:r w:rsidRPr="0095227D">
        <w:t>но, утвр</w:t>
      </w:r>
      <w:r w:rsidRPr="0095227D">
        <w:rPr>
          <w:rFonts w:eastAsia="TimesNewRoman"/>
        </w:rPr>
        <w:t>ђ</w:t>
      </w:r>
      <w:r w:rsidRPr="0095227D">
        <w:t>ена је старост састојина, опходња за основне врсте дрве</w:t>
      </w:r>
      <w:r w:rsidRPr="0095227D">
        <w:rPr>
          <w:rFonts w:eastAsia="TimesNewRoman"/>
        </w:rPr>
        <w:t>ћ</w:t>
      </w:r>
      <w:r w:rsidRPr="0095227D">
        <w:t>а, и на тој основи зрелост за се</w:t>
      </w:r>
      <w:r w:rsidRPr="0095227D">
        <w:rPr>
          <w:rFonts w:eastAsia="TimesNewRoman"/>
        </w:rPr>
        <w:t>ч</w:t>
      </w:r>
      <w:r w:rsidRPr="0095227D">
        <w:t>у појединих делова газдинских класа.</w:t>
      </w:r>
    </w:p>
    <w:p w:rsidR="00145FD8" w:rsidRPr="0095227D" w:rsidRDefault="002F42E0" w:rsidP="00954857">
      <w:r w:rsidRPr="0095227D">
        <w:t>У првој фази, још приликом прикупљања теренских података, састојине се према зрелости за се</w:t>
      </w:r>
      <w:r w:rsidRPr="0095227D">
        <w:rPr>
          <w:rFonts w:eastAsia="TimesNewRoman"/>
        </w:rPr>
        <w:t>ч</w:t>
      </w:r>
      <w:r w:rsidRPr="0095227D">
        <w:t>у групишу у три групе:</w:t>
      </w:r>
    </w:p>
    <w:p w:rsidR="002F42E0" w:rsidRPr="0095227D" w:rsidRDefault="002F42E0" w:rsidP="0080578C">
      <w:pPr>
        <w:adjustRightInd w:val="0"/>
        <w:ind w:left="567" w:right="-8"/>
        <w:rPr>
          <w:b/>
          <w:szCs w:val="24"/>
        </w:rPr>
      </w:pPr>
      <w:r w:rsidRPr="0095227D">
        <w:rPr>
          <w:b/>
          <w:szCs w:val="24"/>
        </w:rPr>
        <w:t>Одлу</w:t>
      </w:r>
      <w:r w:rsidRPr="0095227D">
        <w:rPr>
          <w:rFonts w:eastAsia="TimesNewRoman"/>
          <w:b/>
          <w:szCs w:val="24"/>
        </w:rPr>
        <w:t>ч</w:t>
      </w:r>
      <w:r w:rsidRPr="0095227D">
        <w:rPr>
          <w:b/>
          <w:szCs w:val="24"/>
        </w:rPr>
        <w:t>но зреле за се</w:t>
      </w:r>
      <w:r w:rsidRPr="0095227D">
        <w:rPr>
          <w:rFonts w:eastAsia="TimesNewRoman"/>
          <w:b/>
          <w:szCs w:val="24"/>
        </w:rPr>
        <w:t>ч</w:t>
      </w:r>
      <w:r w:rsidRPr="0095227D">
        <w:rPr>
          <w:b/>
          <w:szCs w:val="24"/>
        </w:rPr>
        <w:t>у</w:t>
      </w:r>
    </w:p>
    <w:p w:rsidR="002F42E0" w:rsidRPr="0095227D" w:rsidRDefault="002F42E0">
      <w:pPr>
        <w:pStyle w:val="ListParagraph"/>
        <w:numPr>
          <w:ilvl w:val="0"/>
          <w:numId w:val="41"/>
        </w:numPr>
      </w:pPr>
      <w:r w:rsidRPr="0095227D">
        <w:t xml:space="preserve">Презреле и престареле састојине из </w:t>
      </w:r>
      <w:r w:rsidRPr="0095227D">
        <w:rPr>
          <w:rFonts w:eastAsia="TimesNewRoman"/>
        </w:rPr>
        <w:t>ч</w:t>
      </w:r>
      <w:r w:rsidRPr="0095227D">
        <w:t>ијег стања произилази потреба што скоријег искориш</w:t>
      </w:r>
      <w:r w:rsidRPr="0095227D">
        <w:rPr>
          <w:rFonts w:eastAsia="TimesNewRoman"/>
        </w:rPr>
        <w:t>ћ</w:t>
      </w:r>
      <w:r w:rsidRPr="0095227D">
        <w:t>ења.</w:t>
      </w:r>
    </w:p>
    <w:p w:rsidR="00145FD8" w:rsidRPr="0095227D" w:rsidRDefault="002F42E0">
      <w:pPr>
        <w:pStyle w:val="ListParagraph"/>
        <w:numPr>
          <w:ilvl w:val="0"/>
          <w:numId w:val="41"/>
        </w:numPr>
      </w:pPr>
      <w:r w:rsidRPr="0095227D">
        <w:t>Састојине у којима је у протеклом уре</w:t>
      </w:r>
      <w:r w:rsidRPr="0095227D">
        <w:rPr>
          <w:rFonts w:eastAsia="TimesNewRoman"/>
        </w:rPr>
        <w:t>ђ</w:t>
      </w:r>
      <w:r w:rsidRPr="0095227D">
        <w:t>ајном периоду запо</w:t>
      </w:r>
      <w:r w:rsidRPr="0095227D">
        <w:rPr>
          <w:rFonts w:eastAsia="TimesNewRoman"/>
        </w:rPr>
        <w:t>ч</w:t>
      </w:r>
      <w:r w:rsidRPr="0095227D">
        <w:t>ето подмла</w:t>
      </w:r>
      <w:r w:rsidRPr="0095227D">
        <w:rPr>
          <w:rFonts w:eastAsia="TimesNewRoman"/>
        </w:rPr>
        <w:t>ђ</w:t>
      </w:r>
      <w:r w:rsidRPr="0095227D">
        <w:t>ивање које треба наставити и по могућности завршити.</w:t>
      </w:r>
    </w:p>
    <w:p w:rsidR="002F42E0" w:rsidRPr="0095227D" w:rsidRDefault="002F42E0">
      <w:pPr>
        <w:pStyle w:val="ListParagraph"/>
        <w:numPr>
          <w:ilvl w:val="0"/>
          <w:numId w:val="41"/>
        </w:numPr>
        <w:rPr>
          <w:b/>
        </w:rPr>
      </w:pPr>
      <w:r w:rsidRPr="0095227D">
        <w:rPr>
          <w:b/>
        </w:rPr>
        <w:t>Зреле за се</w:t>
      </w:r>
      <w:r w:rsidRPr="0095227D">
        <w:rPr>
          <w:rFonts w:eastAsia="TimesNewRoman"/>
          <w:b/>
        </w:rPr>
        <w:t>ч</w:t>
      </w:r>
      <w:r w:rsidRPr="0095227D">
        <w:rPr>
          <w:b/>
        </w:rPr>
        <w:t>у</w:t>
      </w:r>
    </w:p>
    <w:p w:rsidR="002F42E0" w:rsidRPr="0095227D" w:rsidRDefault="002F42E0">
      <w:pPr>
        <w:pStyle w:val="ListParagraph"/>
        <w:numPr>
          <w:ilvl w:val="0"/>
          <w:numId w:val="41"/>
        </w:numPr>
      </w:pPr>
      <w:r w:rsidRPr="0095227D">
        <w:t>Састојине које су достигле зрелост за се</w:t>
      </w:r>
      <w:r w:rsidRPr="0095227D">
        <w:rPr>
          <w:rFonts w:eastAsia="TimesNewRoman"/>
        </w:rPr>
        <w:t>ч</w:t>
      </w:r>
      <w:r w:rsidRPr="0095227D">
        <w:t>у према одабраној опходњи, односно састојине последњег добног разреда (доброг здравственог стања и добро обрасле),</w:t>
      </w:r>
    </w:p>
    <w:p w:rsidR="002F42E0" w:rsidRPr="0095227D" w:rsidRDefault="002F42E0">
      <w:pPr>
        <w:pStyle w:val="ListParagraph"/>
        <w:numPr>
          <w:ilvl w:val="0"/>
          <w:numId w:val="41"/>
        </w:numPr>
      </w:pPr>
      <w:r w:rsidRPr="0095227D">
        <w:t>Састојине које не одговарају станишту, па их треба заменити,</w:t>
      </w:r>
    </w:p>
    <w:p w:rsidR="00145FD8" w:rsidRPr="0095227D" w:rsidRDefault="002F42E0">
      <w:pPr>
        <w:pStyle w:val="ListParagraph"/>
        <w:numPr>
          <w:ilvl w:val="0"/>
          <w:numId w:val="41"/>
        </w:numPr>
      </w:pPr>
      <w:r w:rsidRPr="0095227D">
        <w:t>Састојине лошег узраста, слабог обраста и недовољног прираста, без обзира на старост и врсту дрве</w:t>
      </w:r>
      <w:r w:rsidRPr="0095227D">
        <w:rPr>
          <w:rFonts w:eastAsia="TimesNewRoman"/>
        </w:rPr>
        <w:t>ћ</w:t>
      </w:r>
      <w:r w:rsidRPr="0095227D">
        <w:t>а (девастиране састојине)</w:t>
      </w:r>
    </w:p>
    <w:p w:rsidR="002F42E0" w:rsidRPr="0095227D" w:rsidRDefault="002F42E0" w:rsidP="00D12B34">
      <w:pPr>
        <w:ind w:left="709" w:firstLine="0"/>
        <w:rPr>
          <w:b/>
        </w:rPr>
      </w:pPr>
      <w:r w:rsidRPr="0095227D">
        <w:rPr>
          <w:b/>
        </w:rPr>
        <w:t>Састојине на граници се</w:t>
      </w:r>
      <w:r w:rsidRPr="0095227D">
        <w:rPr>
          <w:rFonts w:eastAsia="TimesNewRoman"/>
          <w:b/>
        </w:rPr>
        <w:t>ч</w:t>
      </w:r>
      <w:r w:rsidRPr="0095227D">
        <w:rPr>
          <w:b/>
        </w:rPr>
        <w:t>иве зрелости</w:t>
      </w:r>
    </w:p>
    <w:p w:rsidR="002F42E0" w:rsidRPr="0095227D" w:rsidRDefault="002F42E0">
      <w:pPr>
        <w:pStyle w:val="ListParagraph"/>
        <w:numPr>
          <w:ilvl w:val="0"/>
          <w:numId w:val="42"/>
        </w:numPr>
      </w:pPr>
      <w:r w:rsidRPr="0095227D">
        <w:t>Састојине које у току следе</w:t>
      </w:r>
      <w:r w:rsidRPr="0095227D">
        <w:rPr>
          <w:rFonts w:eastAsia="TimesNewRoman"/>
        </w:rPr>
        <w:t>ћ</w:t>
      </w:r>
      <w:r w:rsidRPr="0095227D">
        <w:t>ег уре</w:t>
      </w:r>
      <w:r w:rsidRPr="0095227D">
        <w:rPr>
          <w:rFonts w:eastAsia="TimesNewRoman"/>
        </w:rPr>
        <w:t>ђ</w:t>
      </w:r>
      <w:r w:rsidRPr="0095227D">
        <w:t>ајног периода могу пости</w:t>
      </w:r>
      <w:r w:rsidRPr="0095227D">
        <w:rPr>
          <w:rFonts w:eastAsia="TimesNewRoman"/>
        </w:rPr>
        <w:t>ћ</w:t>
      </w:r>
      <w:r w:rsidRPr="0095227D">
        <w:t>и зрелост за се</w:t>
      </w:r>
      <w:r w:rsidRPr="0095227D">
        <w:rPr>
          <w:rFonts w:eastAsia="TimesNewRoman"/>
        </w:rPr>
        <w:t>ч</w:t>
      </w:r>
      <w:r w:rsidRPr="0095227D">
        <w:t>у (састојине предпоследњег добног разреда)</w:t>
      </w:r>
    </w:p>
    <w:p w:rsidR="00145FD8" w:rsidRPr="0095227D" w:rsidRDefault="002F42E0">
      <w:pPr>
        <w:pStyle w:val="ListParagraph"/>
        <w:numPr>
          <w:ilvl w:val="0"/>
          <w:numId w:val="42"/>
        </w:numPr>
      </w:pPr>
      <w:r w:rsidRPr="0095227D">
        <w:t>У недостатку зрелих састојина, ове састојине се могу предвидети за обнављање, (у овој ГЈ то није случај, јер има довољно зрелих састојина)</w:t>
      </w:r>
    </w:p>
    <w:p w:rsidR="00145FD8" w:rsidRPr="0095227D" w:rsidRDefault="002F42E0" w:rsidP="00954857">
      <w:pPr>
        <w:rPr>
          <w:szCs w:val="24"/>
        </w:rPr>
      </w:pPr>
      <w:r w:rsidRPr="0095227D">
        <w:t>На основу овако груписаних састојина ради се привремени план се</w:t>
      </w:r>
      <w:r w:rsidRPr="0095227D">
        <w:rPr>
          <w:rFonts w:eastAsia="TimesNewRoman"/>
        </w:rPr>
        <w:t>ч</w:t>
      </w:r>
      <w:r w:rsidRPr="0095227D">
        <w:t>а по површини. У другој фази калкулације приноса привремени план се</w:t>
      </w:r>
      <w:r w:rsidRPr="0095227D">
        <w:rPr>
          <w:rFonts w:eastAsia="TimesNewRoman"/>
        </w:rPr>
        <w:t>ч</w:t>
      </w:r>
      <w:r w:rsidRPr="0095227D">
        <w:t>а упоре</w:t>
      </w:r>
      <w:r w:rsidRPr="0095227D">
        <w:rPr>
          <w:rFonts w:eastAsia="TimesNewRoman"/>
        </w:rPr>
        <w:t>ђ</w:t>
      </w:r>
      <w:r w:rsidRPr="0095227D">
        <w:t>ује се са нормалним размером добних разреда, тј. са идеалном површином обнављања у овом уре</w:t>
      </w:r>
      <w:r w:rsidRPr="0095227D">
        <w:rPr>
          <w:rFonts w:eastAsia="TimesNewRoman"/>
        </w:rPr>
        <w:t>ђ</w:t>
      </w:r>
      <w:r w:rsidRPr="0095227D">
        <w:t>ајном периоду. На основу ова два показатеља врши се калкулисање узгојних потреба (обнављања) и постизање нормалног размера добних разреда, тј. обезбе</w:t>
      </w:r>
      <w:r w:rsidRPr="0095227D">
        <w:rPr>
          <w:rFonts w:eastAsia="TimesNewRoman"/>
        </w:rPr>
        <w:t>ђ</w:t>
      </w:r>
      <w:r w:rsidRPr="0095227D">
        <w:t xml:space="preserve">ивање умереније или строжије трајности </w:t>
      </w:r>
      <w:r w:rsidRPr="0095227D">
        <w:lastRenderedPageBreak/>
        <w:t>приноса, са што мање привредних жртава, уз истовремено обезбе</w:t>
      </w:r>
      <w:r w:rsidRPr="0095227D">
        <w:rPr>
          <w:rFonts w:eastAsia="TimesNewRoman"/>
        </w:rPr>
        <w:t>ђ</w:t>
      </w:r>
      <w:r w:rsidRPr="0095227D">
        <w:t>ење осталих функција шума. Регулатор трајности приноса код умереног састојинског газдовања је површина, тј. идеална (нормална) површина добног разреда. Као што се види метод умереног састојинског газдовања даје</w:t>
      </w:r>
      <w:r w:rsidR="00954857" w:rsidRPr="0095227D">
        <w:t xml:space="preserve"> </w:t>
      </w:r>
      <w:r w:rsidRPr="0095227D">
        <w:rPr>
          <w:szCs w:val="24"/>
        </w:rPr>
        <w:t>велику слободу при калкулацији приноса, односно боље прилаго</w:t>
      </w:r>
      <w:r w:rsidRPr="0095227D">
        <w:rPr>
          <w:rFonts w:eastAsia="TimesNewRoman"/>
          <w:szCs w:val="24"/>
        </w:rPr>
        <w:t>ђ</w:t>
      </w:r>
      <w:r w:rsidRPr="0095227D">
        <w:rPr>
          <w:szCs w:val="24"/>
        </w:rPr>
        <w:t>авање стању састојина и узгојним потребама, тј. састојине које и нису достигле зрелост за се</w:t>
      </w:r>
      <w:r w:rsidRPr="0095227D">
        <w:rPr>
          <w:rFonts w:eastAsia="TimesNewRoman"/>
          <w:szCs w:val="24"/>
        </w:rPr>
        <w:t>ч</w:t>
      </w:r>
      <w:r w:rsidRPr="0095227D">
        <w:rPr>
          <w:szCs w:val="24"/>
        </w:rPr>
        <w:t>у (али су слабог квалитета и обраста) могу се предвидети за се</w:t>
      </w:r>
      <w:r w:rsidRPr="0095227D">
        <w:rPr>
          <w:rFonts w:eastAsia="TimesNewRoman"/>
          <w:szCs w:val="24"/>
        </w:rPr>
        <w:t>ч</w:t>
      </w:r>
      <w:r w:rsidRPr="0095227D">
        <w:rPr>
          <w:szCs w:val="24"/>
        </w:rPr>
        <w:t>у обнављања али зато састојине које су достигле зрелост за се</w:t>
      </w:r>
      <w:r w:rsidRPr="0095227D">
        <w:rPr>
          <w:rFonts w:eastAsia="TimesNewRoman"/>
          <w:szCs w:val="24"/>
        </w:rPr>
        <w:t>ч</w:t>
      </w:r>
      <w:r w:rsidRPr="0095227D">
        <w:rPr>
          <w:szCs w:val="24"/>
        </w:rPr>
        <w:t>у (али су доброг здравственог стања и обраста) могу и даље остати да прираш</w:t>
      </w:r>
      <w:r w:rsidRPr="0095227D">
        <w:rPr>
          <w:rFonts w:eastAsia="TimesNewRoman"/>
          <w:szCs w:val="24"/>
        </w:rPr>
        <w:t>ћ</w:t>
      </w:r>
      <w:r w:rsidRPr="0095227D">
        <w:rPr>
          <w:szCs w:val="24"/>
        </w:rPr>
        <w:t>ују (продужава им се опходња), ако то не угрожава трајност приноса.</w:t>
      </w:r>
    </w:p>
    <w:p w:rsidR="002F42E0" w:rsidRPr="00523228" w:rsidRDefault="002F42E0" w:rsidP="0080578C">
      <w:pPr>
        <w:adjustRightInd w:val="0"/>
        <w:ind w:right="-8"/>
        <w:rPr>
          <w:szCs w:val="24"/>
          <w:lang/>
        </w:rPr>
      </w:pPr>
      <w:r w:rsidRPr="0095227D">
        <w:rPr>
          <w:szCs w:val="24"/>
        </w:rPr>
        <w:t>Привремени план се</w:t>
      </w:r>
      <w:r w:rsidRPr="0095227D">
        <w:rPr>
          <w:rFonts w:eastAsia="TimesNewRoman"/>
          <w:szCs w:val="24"/>
        </w:rPr>
        <w:t>ч</w:t>
      </w:r>
      <w:r w:rsidR="00523228">
        <w:rPr>
          <w:szCs w:val="24"/>
        </w:rPr>
        <w:t>а шума</w:t>
      </w:r>
      <w:r w:rsidR="00523228">
        <w:rPr>
          <w:szCs w:val="24"/>
          <w:lang/>
        </w:rPr>
        <w:t xml:space="preserve"> </w:t>
      </w:r>
      <w:r w:rsidRPr="0095227D">
        <w:rPr>
          <w:szCs w:val="24"/>
        </w:rPr>
        <w:t>приказан је следе</w:t>
      </w:r>
      <w:r w:rsidRPr="0095227D">
        <w:rPr>
          <w:rFonts w:eastAsia="TimesNewRoman"/>
          <w:szCs w:val="24"/>
        </w:rPr>
        <w:t>ћ</w:t>
      </w:r>
      <w:r w:rsidRPr="0095227D">
        <w:rPr>
          <w:szCs w:val="24"/>
        </w:rPr>
        <w:t>ом табелом:</w:t>
      </w:r>
    </w:p>
    <w:p w:rsidR="002F42E0" w:rsidRPr="002A5DB9" w:rsidRDefault="002F42E0" w:rsidP="002E7106">
      <w:pPr>
        <w:adjustRightInd w:val="0"/>
        <w:ind w:right="-8" w:firstLine="0"/>
        <w:rPr>
          <w:b/>
          <w:bCs/>
        </w:rPr>
      </w:pPr>
      <w:r w:rsidRPr="0095227D">
        <w:rPr>
          <w:b/>
          <w:bCs/>
          <w:sz w:val="16"/>
          <w:szCs w:val="16"/>
        </w:rPr>
        <w:t xml:space="preserve">Табела бр. </w:t>
      </w:r>
      <w:r w:rsidR="002A5DB9">
        <w:rPr>
          <w:b/>
          <w:bCs/>
          <w:sz w:val="16"/>
          <w:szCs w:val="16"/>
        </w:rPr>
        <w:t>30</w:t>
      </w:r>
    </w:p>
    <w:tbl>
      <w:tblPr>
        <w:tblW w:w="5000" w:type="pct"/>
        <w:tblLook w:val="04A0"/>
      </w:tblPr>
      <w:tblGrid>
        <w:gridCol w:w="1072"/>
        <w:gridCol w:w="862"/>
        <w:gridCol w:w="385"/>
        <w:gridCol w:w="545"/>
        <w:gridCol w:w="616"/>
        <w:gridCol w:w="698"/>
        <w:gridCol w:w="576"/>
        <w:gridCol w:w="776"/>
        <w:gridCol w:w="696"/>
        <w:gridCol w:w="2269"/>
        <w:gridCol w:w="576"/>
        <w:gridCol w:w="776"/>
      </w:tblGrid>
      <w:tr w:rsidR="00C80240" w:rsidRPr="00C80240" w:rsidTr="00C80240">
        <w:trPr>
          <w:trHeight w:val="315"/>
        </w:trPr>
        <w:tc>
          <w:tcPr>
            <w:tcW w:w="643" w:type="pct"/>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C80240" w:rsidRPr="00C80240" w:rsidRDefault="00C80240" w:rsidP="00C80240">
            <w:pPr>
              <w:widowControl/>
              <w:autoSpaceDE/>
              <w:autoSpaceDN/>
              <w:spacing w:before="0"/>
              <w:ind w:firstLine="0"/>
              <w:jc w:val="center"/>
              <w:rPr>
                <w:b/>
                <w:bCs/>
                <w:sz w:val="16"/>
                <w:szCs w:val="16"/>
              </w:rPr>
            </w:pPr>
            <w:r w:rsidRPr="00C80240">
              <w:rPr>
                <w:b/>
                <w:bCs/>
                <w:sz w:val="16"/>
                <w:szCs w:val="16"/>
              </w:rPr>
              <w:t>Газдинска класа</w:t>
            </w:r>
          </w:p>
        </w:tc>
        <w:tc>
          <w:tcPr>
            <w:tcW w:w="1573" w:type="pct"/>
            <w:gridSpan w:val="4"/>
            <w:tcBorders>
              <w:top w:val="single" w:sz="8" w:space="0" w:color="auto"/>
              <w:left w:val="nil"/>
              <w:bottom w:val="single" w:sz="8" w:space="0" w:color="auto"/>
              <w:right w:val="single" w:sz="8" w:space="0" w:color="000000"/>
            </w:tcBorders>
            <w:shd w:val="clear" w:color="000000" w:fill="A6A6A6"/>
            <w:noWrap/>
            <w:vAlign w:val="center"/>
            <w:hideMark/>
          </w:tcPr>
          <w:p w:rsidR="00C80240" w:rsidRPr="00C80240" w:rsidRDefault="00C80240" w:rsidP="00C80240">
            <w:pPr>
              <w:widowControl/>
              <w:autoSpaceDE/>
              <w:autoSpaceDN/>
              <w:spacing w:before="0"/>
              <w:ind w:firstLine="0"/>
              <w:jc w:val="center"/>
              <w:rPr>
                <w:b/>
                <w:bCs/>
                <w:sz w:val="16"/>
                <w:szCs w:val="16"/>
              </w:rPr>
            </w:pPr>
            <w:r w:rsidRPr="00C80240">
              <w:rPr>
                <w:b/>
                <w:bCs/>
                <w:sz w:val="16"/>
                <w:szCs w:val="16"/>
              </w:rPr>
              <w:t>Одлучно зреле за сечу</w:t>
            </w:r>
          </w:p>
        </w:tc>
        <w:tc>
          <w:tcPr>
            <w:tcW w:w="1684" w:type="pct"/>
            <w:gridSpan w:val="4"/>
            <w:tcBorders>
              <w:top w:val="single" w:sz="8" w:space="0" w:color="auto"/>
              <w:left w:val="nil"/>
              <w:bottom w:val="single" w:sz="8" w:space="0" w:color="auto"/>
              <w:right w:val="single" w:sz="8" w:space="0" w:color="000000"/>
            </w:tcBorders>
            <w:shd w:val="clear" w:color="000000" w:fill="A6A6A6"/>
            <w:noWrap/>
            <w:vAlign w:val="center"/>
            <w:hideMark/>
          </w:tcPr>
          <w:p w:rsidR="00C80240" w:rsidRPr="00C80240" w:rsidRDefault="00C80240" w:rsidP="00C80240">
            <w:pPr>
              <w:widowControl/>
              <w:autoSpaceDE/>
              <w:autoSpaceDN/>
              <w:spacing w:before="0"/>
              <w:ind w:firstLine="0"/>
              <w:jc w:val="center"/>
              <w:rPr>
                <w:b/>
                <w:bCs/>
                <w:sz w:val="16"/>
                <w:szCs w:val="16"/>
              </w:rPr>
            </w:pPr>
            <w:r w:rsidRPr="00C80240">
              <w:rPr>
                <w:b/>
                <w:bCs/>
                <w:sz w:val="16"/>
                <w:szCs w:val="16"/>
              </w:rPr>
              <w:t>Зреле за сечу</w:t>
            </w:r>
          </w:p>
        </w:tc>
        <w:tc>
          <w:tcPr>
            <w:tcW w:w="391" w:type="pct"/>
            <w:tcBorders>
              <w:top w:val="single" w:sz="8" w:space="0" w:color="auto"/>
              <w:left w:val="nil"/>
              <w:bottom w:val="single" w:sz="8" w:space="0" w:color="auto"/>
              <w:right w:val="nil"/>
            </w:tcBorders>
            <w:shd w:val="clear" w:color="000000" w:fill="A6A6A6"/>
            <w:noWrap/>
            <w:vAlign w:val="center"/>
            <w:hideMark/>
          </w:tcPr>
          <w:p w:rsidR="00C80240" w:rsidRPr="00C80240" w:rsidRDefault="00C80240" w:rsidP="00C80240">
            <w:pPr>
              <w:widowControl/>
              <w:autoSpaceDE/>
              <w:autoSpaceDN/>
              <w:spacing w:before="0"/>
              <w:ind w:firstLine="0"/>
              <w:jc w:val="center"/>
              <w:rPr>
                <w:b/>
                <w:bCs/>
                <w:sz w:val="16"/>
                <w:szCs w:val="16"/>
              </w:rPr>
            </w:pPr>
            <w:r w:rsidRPr="00C80240">
              <w:rPr>
                <w:b/>
                <w:bCs/>
                <w:sz w:val="16"/>
                <w:szCs w:val="16"/>
              </w:rPr>
              <w:t>На граници сечиве зрелости</w:t>
            </w:r>
          </w:p>
        </w:tc>
        <w:tc>
          <w:tcPr>
            <w:tcW w:w="355" w:type="pct"/>
            <w:tcBorders>
              <w:top w:val="single" w:sz="8" w:space="0" w:color="auto"/>
              <w:left w:val="nil"/>
              <w:bottom w:val="single" w:sz="8" w:space="0" w:color="auto"/>
              <w:right w:val="nil"/>
            </w:tcBorders>
            <w:shd w:val="clear" w:color="000000" w:fill="A6A6A6"/>
            <w:noWrap/>
            <w:vAlign w:val="center"/>
            <w:hideMark/>
          </w:tcPr>
          <w:p w:rsidR="00C80240" w:rsidRPr="00C80240" w:rsidRDefault="00C80240" w:rsidP="00C80240">
            <w:pPr>
              <w:widowControl/>
              <w:autoSpaceDE/>
              <w:autoSpaceDN/>
              <w:spacing w:before="0"/>
              <w:ind w:firstLine="0"/>
              <w:jc w:val="center"/>
              <w:rPr>
                <w:b/>
                <w:bCs/>
                <w:sz w:val="16"/>
                <w:szCs w:val="16"/>
              </w:rPr>
            </w:pPr>
            <w:r w:rsidRPr="00C80240">
              <w:rPr>
                <w:b/>
                <w:bCs/>
                <w:sz w:val="16"/>
                <w:szCs w:val="16"/>
              </w:rPr>
              <w:t> </w:t>
            </w:r>
          </w:p>
        </w:tc>
        <w:tc>
          <w:tcPr>
            <w:tcW w:w="355" w:type="pct"/>
            <w:tcBorders>
              <w:top w:val="single" w:sz="8" w:space="0" w:color="auto"/>
              <w:left w:val="nil"/>
              <w:bottom w:val="single" w:sz="8" w:space="0" w:color="auto"/>
              <w:right w:val="nil"/>
            </w:tcBorders>
            <w:shd w:val="clear" w:color="000000" w:fill="A6A6A6"/>
            <w:noWrap/>
            <w:vAlign w:val="center"/>
            <w:hideMark/>
          </w:tcPr>
          <w:p w:rsidR="00C80240" w:rsidRPr="00C80240" w:rsidRDefault="00C80240" w:rsidP="00C80240">
            <w:pPr>
              <w:widowControl/>
              <w:autoSpaceDE/>
              <w:autoSpaceDN/>
              <w:spacing w:before="0"/>
              <w:ind w:firstLine="0"/>
              <w:jc w:val="center"/>
              <w:rPr>
                <w:b/>
                <w:bCs/>
                <w:sz w:val="16"/>
                <w:szCs w:val="16"/>
              </w:rPr>
            </w:pPr>
            <w:r w:rsidRPr="00C80240">
              <w:rPr>
                <w:b/>
                <w:bCs/>
                <w:sz w:val="16"/>
                <w:szCs w:val="16"/>
              </w:rPr>
              <w:t> </w:t>
            </w:r>
          </w:p>
        </w:tc>
      </w:tr>
      <w:tr w:rsidR="00C80240" w:rsidRPr="00C80240" w:rsidTr="00C80240">
        <w:trPr>
          <w:trHeight w:val="435"/>
        </w:trPr>
        <w:tc>
          <w:tcPr>
            <w:tcW w:w="643" w:type="pct"/>
            <w:vMerge/>
            <w:tcBorders>
              <w:top w:val="single" w:sz="8" w:space="0" w:color="auto"/>
              <w:left w:val="single" w:sz="8" w:space="0" w:color="auto"/>
              <w:bottom w:val="single" w:sz="8" w:space="0" w:color="000000"/>
              <w:right w:val="single" w:sz="8" w:space="0" w:color="auto"/>
            </w:tcBorders>
            <w:vAlign w:val="center"/>
            <w:hideMark/>
          </w:tcPr>
          <w:p w:rsidR="00C80240" w:rsidRPr="00C80240" w:rsidRDefault="00C80240" w:rsidP="00C80240">
            <w:pPr>
              <w:widowControl/>
              <w:autoSpaceDE/>
              <w:autoSpaceDN/>
              <w:spacing w:before="0"/>
              <w:ind w:firstLine="0"/>
              <w:jc w:val="left"/>
              <w:rPr>
                <w:b/>
                <w:bCs/>
                <w:sz w:val="16"/>
                <w:szCs w:val="16"/>
              </w:rPr>
            </w:pPr>
          </w:p>
        </w:tc>
        <w:tc>
          <w:tcPr>
            <w:tcW w:w="536"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од /одс</w:t>
            </w:r>
          </w:p>
        </w:tc>
        <w:tc>
          <w:tcPr>
            <w:tcW w:w="207"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ha</w:t>
            </w:r>
          </w:p>
        </w:tc>
        <w:tc>
          <w:tcPr>
            <w:tcW w:w="377"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Vm3</w:t>
            </w:r>
          </w:p>
        </w:tc>
        <w:tc>
          <w:tcPr>
            <w:tcW w:w="453"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Zvm3</w:t>
            </w:r>
          </w:p>
        </w:tc>
        <w:tc>
          <w:tcPr>
            <w:tcW w:w="449"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Од/одс</w:t>
            </w:r>
          </w:p>
        </w:tc>
        <w:tc>
          <w:tcPr>
            <w:tcW w:w="341"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ha</w:t>
            </w:r>
          </w:p>
        </w:tc>
        <w:tc>
          <w:tcPr>
            <w:tcW w:w="482"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Vm3</w:t>
            </w:r>
          </w:p>
        </w:tc>
        <w:tc>
          <w:tcPr>
            <w:tcW w:w="412"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Zvm3</w:t>
            </w:r>
          </w:p>
        </w:tc>
        <w:tc>
          <w:tcPr>
            <w:tcW w:w="391"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Од/Одс</w:t>
            </w:r>
          </w:p>
        </w:tc>
        <w:tc>
          <w:tcPr>
            <w:tcW w:w="355"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ha</w:t>
            </w:r>
          </w:p>
        </w:tc>
        <w:tc>
          <w:tcPr>
            <w:tcW w:w="355"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Vm3</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49/ц</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6,6</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837,1</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25,1</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67/б</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4,7</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981,4</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50/ц</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2,1</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82,6</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1,7</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27/ц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17,1</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528,6</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59/а</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29</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w:t>
            </w:r>
            <w:r w:rsidR="008A7256">
              <w:rPr>
                <w:sz w:val="16"/>
                <w:szCs w:val="16"/>
              </w:rPr>
              <w:t>.</w:t>
            </w:r>
            <w:r w:rsidRPr="00C80240">
              <w:rPr>
                <w:sz w:val="16"/>
                <w:szCs w:val="16"/>
              </w:rPr>
              <w:t>043,8</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112.7 </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44/б</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3,2</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419</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38/а</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5,9</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907,9</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26,2</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45/ц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8,6</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Pr>
                <w:sz w:val="16"/>
                <w:szCs w:val="16"/>
              </w:rPr>
              <w:t>.</w:t>
            </w:r>
            <w:r w:rsidRPr="00C80240">
              <w:rPr>
                <w:sz w:val="16"/>
                <w:szCs w:val="16"/>
              </w:rPr>
              <w:t>192,1</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40/а</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23,1</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w:t>
            </w:r>
            <w:r w:rsidR="008A7256">
              <w:rPr>
                <w:sz w:val="16"/>
                <w:szCs w:val="16"/>
              </w:rPr>
              <w:t>.</w:t>
            </w:r>
            <w:r w:rsidRPr="00C80240">
              <w:rPr>
                <w:sz w:val="16"/>
                <w:szCs w:val="16"/>
              </w:rPr>
              <w:t>265,8</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102,3</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45/д</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2,3</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578,5</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41/ц</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14,9</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523,1</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40,7</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37/а</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8,9</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Pr>
                <w:sz w:val="16"/>
                <w:szCs w:val="16"/>
              </w:rPr>
              <w:t>.</w:t>
            </w:r>
            <w:r w:rsidRPr="00C80240">
              <w:rPr>
                <w:sz w:val="16"/>
                <w:szCs w:val="16"/>
              </w:rPr>
              <w:t>307,9</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42/а</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32,9</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617,2</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43</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50/д</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7,4</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Pr>
                <w:sz w:val="16"/>
                <w:szCs w:val="16"/>
              </w:rPr>
              <w:t>.</w:t>
            </w:r>
            <w:r w:rsidRPr="00C80240">
              <w:rPr>
                <w:sz w:val="16"/>
                <w:szCs w:val="16"/>
              </w:rPr>
              <w:t>001,8</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49/а</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15,9</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w:t>
            </w:r>
            <w:r w:rsidR="008A7256">
              <w:rPr>
                <w:sz w:val="16"/>
                <w:szCs w:val="16"/>
              </w:rPr>
              <w:t>.</w:t>
            </w:r>
            <w:r w:rsidRPr="00C80240">
              <w:rPr>
                <w:sz w:val="16"/>
                <w:szCs w:val="16"/>
              </w:rPr>
              <w:t>309,3</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64</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50/а</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25,5</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w:t>
            </w:r>
            <w:r>
              <w:rPr>
                <w:sz w:val="16"/>
                <w:szCs w:val="16"/>
              </w:rPr>
              <w:t>.</w:t>
            </w:r>
            <w:r w:rsidRPr="00C80240">
              <w:rPr>
                <w:sz w:val="16"/>
                <w:szCs w:val="16"/>
              </w:rPr>
              <w:t>012,7</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57/а</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15,1</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w:t>
            </w:r>
            <w:r w:rsidR="008A7256">
              <w:rPr>
                <w:sz w:val="16"/>
                <w:szCs w:val="16"/>
              </w:rPr>
              <w:t>.</w:t>
            </w:r>
            <w:r w:rsidRPr="00C80240">
              <w:rPr>
                <w:sz w:val="16"/>
                <w:szCs w:val="16"/>
              </w:rPr>
              <w:t>378,3</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77,5</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51/ц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11,1</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941,3</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89/б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1,7</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121,2</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3,3</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54/а</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21,4</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w:t>
            </w:r>
            <w:r>
              <w:rPr>
                <w:sz w:val="16"/>
                <w:szCs w:val="16"/>
              </w:rPr>
              <w:t>.</w:t>
            </w:r>
            <w:r w:rsidRPr="00C80240">
              <w:rPr>
                <w:sz w:val="16"/>
                <w:szCs w:val="16"/>
              </w:rPr>
              <w:t>146,5</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102/д</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7,9</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569,9</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41,9</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57/ц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10,5</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w:t>
            </w:r>
            <w:r>
              <w:rPr>
                <w:sz w:val="16"/>
                <w:szCs w:val="16"/>
              </w:rPr>
              <w:t>.</w:t>
            </w:r>
            <w:r w:rsidRPr="00C80240">
              <w:rPr>
                <w:sz w:val="16"/>
                <w:szCs w:val="16"/>
              </w:rPr>
              <w:t>410,8</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106/ц</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19,2</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w:t>
            </w:r>
            <w:r w:rsidR="008A7256">
              <w:rPr>
                <w:sz w:val="16"/>
                <w:szCs w:val="16"/>
              </w:rPr>
              <w:t>.</w:t>
            </w:r>
            <w:r w:rsidRPr="00C80240">
              <w:rPr>
                <w:sz w:val="16"/>
                <w:szCs w:val="16"/>
              </w:rPr>
              <w:t>331,8</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67,8</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58/а</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24,2</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w:t>
            </w:r>
            <w:r>
              <w:rPr>
                <w:sz w:val="16"/>
                <w:szCs w:val="16"/>
              </w:rPr>
              <w:t>.</w:t>
            </w:r>
            <w:r w:rsidRPr="00C80240">
              <w:rPr>
                <w:sz w:val="16"/>
                <w:szCs w:val="16"/>
              </w:rPr>
              <w:t>925</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49/б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10,2</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313,5</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3,1</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66/б</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397,3</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59/б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14,5</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409,8</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8,2</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69/б</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2,2</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140,3</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66/а</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26,5</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998,6</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20</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69/ц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2,9</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113,3</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88/а</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9</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713,3</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20,7</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35/а</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4,2</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150,8</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93/а</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25,8</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714,6</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7,1</w:t>
            </w:r>
          </w:p>
        </w:tc>
        <w:tc>
          <w:tcPr>
            <w:tcW w:w="391" w:type="pct"/>
            <w:tcBorders>
              <w:top w:val="nil"/>
              <w:left w:val="nil"/>
              <w:bottom w:val="single" w:sz="8" w:space="0" w:color="auto"/>
              <w:right w:val="single" w:sz="8" w:space="0" w:color="auto"/>
            </w:tcBorders>
            <w:shd w:val="clear" w:color="auto" w:fill="auto"/>
            <w:noWrap/>
            <w:vAlign w:val="bottom"/>
            <w:hideMark/>
          </w:tcPr>
          <w:p w:rsidR="00C80240" w:rsidRPr="00C80240" w:rsidRDefault="00C80240" w:rsidP="00C80240">
            <w:pPr>
              <w:widowControl/>
              <w:autoSpaceDE/>
              <w:autoSpaceDN/>
              <w:spacing w:before="0"/>
              <w:ind w:firstLine="0"/>
              <w:jc w:val="left"/>
              <w:rPr>
                <w:rFonts w:ascii="Calibri" w:hAnsi="Calibri"/>
                <w:sz w:val="16"/>
                <w:szCs w:val="16"/>
              </w:rPr>
            </w:pPr>
            <w:r w:rsidRPr="00C80240">
              <w:rPr>
                <w:rFonts w:ascii="Calibri" w:hAnsi="Calibri"/>
                <w:sz w:val="16"/>
                <w:szCs w:val="16"/>
              </w:rPr>
              <w:t> </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 </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 </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93/б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11,5</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140,3</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38</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44/ц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1,7</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61,5</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94/б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34,3</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072,8</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21,5</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57/б</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23,5</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759,7</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96/ц</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4,2</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146,2</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2,9</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58/б</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14,4</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475,6</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97/б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20,9</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685,5</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13,7</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60/б</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2,1</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77,1</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98/б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22</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756,7</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15,1</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62/а</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49,5</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699,2</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99/б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31,8</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106,1</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22,1</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63/ц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10,8</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376,6</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100/б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40</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562,8</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31,3</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63/д</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6,7</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218,9</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101/б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21,2</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853,2</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17,1</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64/а</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22,4</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698,1</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102/б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16,4</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696,5</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13,9</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64/ц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21,3</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774,6</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102/ц</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5,6</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234,4</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4,7</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65/ц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8,9</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002,1</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103/ц</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25,8</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988,5</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19,8</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67/а</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11,7</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514,5</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104/а</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10,3</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407,5</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8,1</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95/б</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8,8</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327,9</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105/а</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22,9</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831,9</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16,6</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95/ц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5,8</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189</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106/б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11,8</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462,7</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9,3</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95/ф</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33</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106/д</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3,9</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132</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2,6</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106/а</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2,9</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92,9</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108/ц</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24,7</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789,8</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15,8</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107/б</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1,7</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63,4</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lastRenderedPageBreak/>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109/б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38,8</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639,1</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32,8</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107/д</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3,4</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124,7</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110/б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42,4</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585,2</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31,7</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107/е</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2,1</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79,6</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111/б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33,8</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951,6</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9,5</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48/а</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23,8</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753,1</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99/а</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4,3</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239,9</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10,9</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55/б</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32,7</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w:t>
            </w:r>
            <w:r w:rsidR="008A7256">
              <w:rPr>
                <w:sz w:val="16"/>
                <w:szCs w:val="16"/>
              </w:rPr>
              <w:t>.</w:t>
            </w:r>
            <w:r w:rsidRPr="00C80240">
              <w:rPr>
                <w:sz w:val="16"/>
                <w:szCs w:val="16"/>
              </w:rPr>
              <w:t>088,9</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99/ц</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10,9</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134,8</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44,7</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43/д</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1,1</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40,2</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102,/е</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7,3</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476,2</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85,1</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56/б</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23,2</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920,8</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36/а</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12,6</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w:t>
            </w:r>
            <w:r w:rsidR="008A7256">
              <w:rPr>
                <w:sz w:val="16"/>
                <w:szCs w:val="16"/>
              </w:rPr>
              <w:t>.</w:t>
            </w:r>
            <w:r w:rsidRPr="00C80240">
              <w:rPr>
                <w:sz w:val="16"/>
                <w:szCs w:val="16"/>
              </w:rPr>
              <w:t>428,2</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53,4</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101/ц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1,9</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61,9</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36/е</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9,5</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235,6</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29,8</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55/ц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8,1</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053,2</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37/е</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0,7</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117,6</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2,5</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43/ц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7,4</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202,1</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40/б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26,3</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6</w:t>
            </w:r>
            <w:r w:rsidR="008A7256">
              <w:rPr>
                <w:sz w:val="16"/>
                <w:szCs w:val="16"/>
              </w:rPr>
              <w:t>.</w:t>
            </w:r>
            <w:r w:rsidRPr="00C80240">
              <w:rPr>
                <w:sz w:val="16"/>
                <w:szCs w:val="16"/>
              </w:rPr>
              <w:t>899,4</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145,8</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50/б</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0,8</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31,8</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41/б</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6,3</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261,3</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27,3</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15/а</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2,7</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503,2</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17/ц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3,5</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806,1</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18/а</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6,5</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523,3</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18/ц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1,2</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171</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18/д</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0,6</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82,7</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19/ц</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0,4</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44,5</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94/а</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4,9</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720,8</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102/е</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7,3</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1</w:t>
            </w:r>
            <w:r w:rsidR="008A7256">
              <w:rPr>
                <w:sz w:val="16"/>
                <w:szCs w:val="16"/>
              </w:rPr>
              <w:t>.</w:t>
            </w:r>
            <w:r w:rsidRPr="00C80240">
              <w:rPr>
                <w:sz w:val="16"/>
                <w:szCs w:val="16"/>
              </w:rPr>
              <w:t>476,2</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center"/>
              <w:rPr>
                <w:sz w:val="16"/>
                <w:szCs w:val="16"/>
              </w:rPr>
            </w:pPr>
            <w:r w:rsidRPr="00C80240">
              <w:rPr>
                <w:sz w:val="16"/>
                <w:szCs w:val="16"/>
              </w:rPr>
              <w:t> </w:t>
            </w:r>
          </w:p>
        </w:tc>
        <w:tc>
          <w:tcPr>
            <w:tcW w:w="536"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20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77"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53"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49"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4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8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412"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 </w:t>
            </w:r>
          </w:p>
        </w:tc>
        <w:tc>
          <w:tcPr>
            <w:tcW w:w="391"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left"/>
              <w:rPr>
                <w:sz w:val="16"/>
                <w:szCs w:val="16"/>
              </w:rPr>
            </w:pPr>
            <w:r w:rsidRPr="00C80240">
              <w:rPr>
                <w:sz w:val="16"/>
                <w:szCs w:val="16"/>
              </w:rPr>
              <w:t>63/б</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22,1</w:t>
            </w:r>
          </w:p>
        </w:tc>
        <w:tc>
          <w:tcPr>
            <w:tcW w:w="355" w:type="pct"/>
            <w:tcBorders>
              <w:top w:val="nil"/>
              <w:left w:val="nil"/>
              <w:bottom w:val="single" w:sz="8" w:space="0" w:color="auto"/>
              <w:right w:val="single" w:sz="8" w:space="0" w:color="auto"/>
            </w:tcBorders>
            <w:shd w:val="clear" w:color="auto" w:fill="auto"/>
            <w:noWrap/>
            <w:vAlign w:val="center"/>
            <w:hideMark/>
          </w:tcPr>
          <w:p w:rsidR="00C80240" w:rsidRPr="00C80240" w:rsidRDefault="00C80240" w:rsidP="00C80240">
            <w:pPr>
              <w:widowControl/>
              <w:autoSpaceDE/>
              <w:autoSpaceDN/>
              <w:spacing w:before="0"/>
              <w:ind w:firstLine="0"/>
              <w:jc w:val="right"/>
              <w:rPr>
                <w:sz w:val="16"/>
                <w:szCs w:val="16"/>
              </w:rPr>
            </w:pPr>
            <w:r w:rsidRPr="00C80240">
              <w:rPr>
                <w:sz w:val="16"/>
                <w:szCs w:val="16"/>
              </w:rPr>
              <w:t>3</w:t>
            </w:r>
            <w:r w:rsidR="008A7256">
              <w:rPr>
                <w:sz w:val="16"/>
                <w:szCs w:val="16"/>
              </w:rPr>
              <w:t>.</w:t>
            </w:r>
            <w:r w:rsidRPr="00C80240">
              <w:rPr>
                <w:sz w:val="16"/>
                <w:szCs w:val="16"/>
              </w:rPr>
              <w:t>780,5</w:t>
            </w:r>
          </w:p>
        </w:tc>
      </w:tr>
      <w:tr w:rsidR="00C80240" w:rsidRPr="00C80240" w:rsidTr="00C80240">
        <w:trPr>
          <w:trHeight w:val="315"/>
        </w:trPr>
        <w:tc>
          <w:tcPr>
            <w:tcW w:w="643" w:type="pct"/>
            <w:tcBorders>
              <w:top w:val="nil"/>
              <w:left w:val="single" w:sz="8" w:space="0" w:color="auto"/>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center"/>
              <w:rPr>
                <w:b/>
                <w:bCs/>
                <w:sz w:val="16"/>
                <w:szCs w:val="16"/>
              </w:rPr>
            </w:pPr>
            <w:r w:rsidRPr="00C80240">
              <w:rPr>
                <w:b/>
                <w:bCs/>
                <w:sz w:val="16"/>
                <w:szCs w:val="16"/>
              </w:rPr>
              <w:t>Укупно</w:t>
            </w:r>
          </w:p>
        </w:tc>
        <w:tc>
          <w:tcPr>
            <w:tcW w:w="536"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 </w:t>
            </w:r>
          </w:p>
        </w:tc>
        <w:tc>
          <w:tcPr>
            <w:tcW w:w="207"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 </w:t>
            </w:r>
          </w:p>
        </w:tc>
        <w:tc>
          <w:tcPr>
            <w:tcW w:w="377"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 </w:t>
            </w:r>
          </w:p>
        </w:tc>
        <w:tc>
          <w:tcPr>
            <w:tcW w:w="453"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 </w:t>
            </w:r>
          </w:p>
        </w:tc>
        <w:tc>
          <w:tcPr>
            <w:tcW w:w="449"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 </w:t>
            </w:r>
          </w:p>
        </w:tc>
        <w:tc>
          <w:tcPr>
            <w:tcW w:w="341"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right"/>
              <w:rPr>
                <w:b/>
                <w:bCs/>
                <w:sz w:val="16"/>
                <w:szCs w:val="16"/>
              </w:rPr>
            </w:pPr>
            <w:r w:rsidRPr="00C80240">
              <w:rPr>
                <w:b/>
                <w:bCs/>
                <w:sz w:val="16"/>
                <w:szCs w:val="16"/>
              </w:rPr>
              <w:t>760,5</w:t>
            </w:r>
          </w:p>
        </w:tc>
        <w:tc>
          <w:tcPr>
            <w:tcW w:w="482"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right"/>
              <w:rPr>
                <w:b/>
                <w:bCs/>
                <w:sz w:val="16"/>
                <w:szCs w:val="16"/>
              </w:rPr>
            </w:pPr>
            <w:r w:rsidRPr="00C80240">
              <w:rPr>
                <w:b/>
                <w:bCs/>
                <w:sz w:val="16"/>
                <w:szCs w:val="16"/>
              </w:rPr>
              <w:t>54</w:t>
            </w:r>
            <w:r w:rsidR="008A7256">
              <w:rPr>
                <w:b/>
                <w:bCs/>
                <w:sz w:val="16"/>
                <w:szCs w:val="16"/>
              </w:rPr>
              <w:t>.</w:t>
            </w:r>
            <w:r w:rsidRPr="00C80240">
              <w:rPr>
                <w:b/>
                <w:bCs/>
                <w:sz w:val="16"/>
                <w:szCs w:val="16"/>
              </w:rPr>
              <w:t>973,6</w:t>
            </w:r>
          </w:p>
        </w:tc>
        <w:tc>
          <w:tcPr>
            <w:tcW w:w="412"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right"/>
              <w:rPr>
                <w:b/>
                <w:bCs/>
                <w:sz w:val="16"/>
                <w:szCs w:val="16"/>
              </w:rPr>
            </w:pPr>
            <w:r w:rsidRPr="00C80240">
              <w:rPr>
                <w:b/>
                <w:bCs/>
                <w:sz w:val="16"/>
                <w:szCs w:val="16"/>
              </w:rPr>
              <w:t>1</w:t>
            </w:r>
            <w:r w:rsidR="008A7256">
              <w:rPr>
                <w:b/>
                <w:bCs/>
                <w:sz w:val="16"/>
                <w:szCs w:val="16"/>
              </w:rPr>
              <w:t>.</w:t>
            </w:r>
            <w:r w:rsidRPr="00C80240">
              <w:rPr>
                <w:b/>
                <w:bCs/>
                <w:sz w:val="16"/>
                <w:szCs w:val="16"/>
              </w:rPr>
              <w:t>278,6</w:t>
            </w:r>
          </w:p>
        </w:tc>
        <w:tc>
          <w:tcPr>
            <w:tcW w:w="391"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left"/>
              <w:rPr>
                <w:b/>
                <w:bCs/>
                <w:sz w:val="16"/>
                <w:szCs w:val="16"/>
              </w:rPr>
            </w:pPr>
            <w:r w:rsidRPr="00C80240">
              <w:rPr>
                <w:b/>
                <w:bCs/>
                <w:sz w:val="16"/>
                <w:szCs w:val="16"/>
              </w:rPr>
              <w:t> </w:t>
            </w:r>
          </w:p>
        </w:tc>
        <w:tc>
          <w:tcPr>
            <w:tcW w:w="355"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right"/>
              <w:rPr>
                <w:b/>
                <w:bCs/>
                <w:sz w:val="16"/>
                <w:szCs w:val="16"/>
              </w:rPr>
            </w:pPr>
            <w:r w:rsidRPr="00C80240">
              <w:rPr>
                <w:b/>
                <w:bCs/>
                <w:sz w:val="16"/>
                <w:szCs w:val="16"/>
              </w:rPr>
              <w:t>346,9</w:t>
            </w:r>
          </w:p>
        </w:tc>
        <w:tc>
          <w:tcPr>
            <w:tcW w:w="355" w:type="pct"/>
            <w:tcBorders>
              <w:top w:val="nil"/>
              <w:left w:val="nil"/>
              <w:bottom w:val="single" w:sz="8" w:space="0" w:color="auto"/>
              <w:right w:val="single" w:sz="8" w:space="0" w:color="auto"/>
            </w:tcBorders>
            <w:shd w:val="clear" w:color="000000" w:fill="A6A6A6"/>
            <w:noWrap/>
            <w:vAlign w:val="center"/>
            <w:hideMark/>
          </w:tcPr>
          <w:p w:rsidR="00C80240" w:rsidRPr="00C80240" w:rsidRDefault="00C80240" w:rsidP="00C80240">
            <w:pPr>
              <w:widowControl/>
              <w:autoSpaceDE/>
              <w:autoSpaceDN/>
              <w:spacing w:before="0"/>
              <w:ind w:firstLine="0"/>
              <w:jc w:val="right"/>
              <w:rPr>
                <w:b/>
                <w:bCs/>
                <w:sz w:val="16"/>
                <w:szCs w:val="16"/>
              </w:rPr>
            </w:pPr>
            <w:r w:rsidRPr="00C80240">
              <w:rPr>
                <w:b/>
                <w:bCs/>
                <w:sz w:val="16"/>
                <w:szCs w:val="16"/>
              </w:rPr>
              <w:t>23</w:t>
            </w:r>
            <w:r w:rsidR="008A7256">
              <w:rPr>
                <w:b/>
                <w:bCs/>
                <w:sz w:val="16"/>
                <w:szCs w:val="16"/>
              </w:rPr>
              <w:t>.</w:t>
            </w:r>
            <w:r w:rsidRPr="00C80240">
              <w:rPr>
                <w:b/>
                <w:bCs/>
                <w:sz w:val="16"/>
                <w:szCs w:val="16"/>
              </w:rPr>
              <w:t>828,7</w:t>
            </w:r>
          </w:p>
        </w:tc>
      </w:tr>
    </w:tbl>
    <w:p w:rsidR="00145FD8" w:rsidRPr="0095227D" w:rsidRDefault="00145FD8" w:rsidP="0080578C">
      <w:pPr>
        <w:ind w:right="-8"/>
      </w:pPr>
    </w:p>
    <w:p w:rsidR="00145FD8" w:rsidRPr="0095227D" w:rsidRDefault="002F42E0" w:rsidP="0080578C">
      <w:pPr>
        <w:pStyle w:val="Heading4"/>
        <w:ind w:right="-8"/>
        <w:rPr>
          <w:rFonts w:ascii="Times New Roman" w:hAnsi="Times New Roman" w:cs="Times New Roman"/>
          <w:b/>
          <w:bCs/>
          <w:color w:val="auto"/>
        </w:rPr>
      </w:pPr>
      <w:bookmarkStart w:id="161" w:name="_Toc91759102"/>
      <w:r w:rsidRPr="0095227D">
        <w:rPr>
          <w:rFonts w:ascii="Times New Roman" w:hAnsi="Times New Roman" w:cs="Times New Roman"/>
          <w:b/>
          <w:bCs/>
          <w:color w:val="auto"/>
        </w:rPr>
        <w:t>7.5.1.3. Укупан план сеча обнављања</w:t>
      </w:r>
      <w:bookmarkEnd w:id="161"/>
    </w:p>
    <w:p w:rsidR="002F42E0" w:rsidRPr="002A5DB9" w:rsidRDefault="002F42E0" w:rsidP="0080578C">
      <w:pPr>
        <w:pStyle w:val="Heading4"/>
        <w:ind w:right="-8" w:firstLine="0"/>
        <w:rPr>
          <w:rFonts w:ascii="Times New Roman" w:hAnsi="Times New Roman" w:cs="Times New Roman"/>
          <w:b/>
          <w:bCs/>
          <w:color w:val="auto"/>
        </w:rPr>
      </w:pPr>
      <w:r w:rsidRPr="0095227D">
        <w:rPr>
          <w:rFonts w:ascii="Times New Roman" w:hAnsi="Times New Roman" w:cs="Times New Roman"/>
          <w:b/>
          <w:bCs/>
          <w:color w:val="auto"/>
          <w:sz w:val="16"/>
          <w:szCs w:val="16"/>
        </w:rPr>
        <w:t xml:space="preserve">Табела бр. </w:t>
      </w:r>
      <w:r w:rsidR="002E7106">
        <w:rPr>
          <w:rFonts w:ascii="Times New Roman" w:hAnsi="Times New Roman" w:cs="Times New Roman"/>
          <w:b/>
          <w:bCs/>
          <w:color w:val="auto"/>
          <w:sz w:val="16"/>
          <w:szCs w:val="16"/>
        </w:rPr>
        <w:t>3</w:t>
      </w:r>
      <w:r w:rsidR="002A5DB9">
        <w:rPr>
          <w:rFonts w:ascii="Times New Roman" w:hAnsi="Times New Roman" w:cs="Times New Roman"/>
          <w:b/>
          <w:bCs/>
          <w:color w:val="auto"/>
          <w:sz w:val="16"/>
          <w:szCs w:val="16"/>
        </w:rPr>
        <w:t>1</w:t>
      </w:r>
    </w:p>
    <w:tbl>
      <w:tblPr>
        <w:tblW w:w="5000" w:type="pct"/>
        <w:jc w:val="center"/>
        <w:tblLook w:val="04A0"/>
      </w:tblPr>
      <w:tblGrid>
        <w:gridCol w:w="1779"/>
        <w:gridCol w:w="1132"/>
        <w:gridCol w:w="1402"/>
        <w:gridCol w:w="2476"/>
        <w:gridCol w:w="894"/>
        <w:gridCol w:w="1081"/>
        <w:gridCol w:w="1083"/>
      </w:tblGrid>
      <w:tr w:rsidR="00B37CDC" w:rsidRPr="0095227D" w:rsidTr="00954857">
        <w:trPr>
          <w:trHeight w:val="300"/>
          <w:jc w:val="center"/>
        </w:trPr>
        <w:tc>
          <w:tcPr>
            <w:tcW w:w="903" w:type="pct"/>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rsidR="002F42E0" w:rsidRPr="0095227D" w:rsidRDefault="002F42E0" w:rsidP="00954857">
            <w:pPr>
              <w:pStyle w:val="NoSpacing"/>
            </w:pPr>
            <w:r w:rsidRPr="0095227D">
              <w:t xml:space="preserve">Газдинска класа </w:t>
            </w:r>
          </w:p>
        </w:tc>
        <w:tc>
          <w:tcPr>
            <w:tcW w:w="2998" w:type="pct"/>
            <w:gridSpan w:val="4"/>
            <w:tcBorders>
              <w:top w:val="single" w:sz="4" w:space="0" w:color="auto"/>
              <w:left w:val="nil"/>
              <w:bottom w:val="single" w:sz="4" w:space="0" w:color="auto"/>
              <w:right w:val="single" w:sz="4" w:space="0" w:color="000000"/>
            </w:tcBorders>
            <w:shd w:val="clear" w:color="000000" w:fill="A5A5A5"/>
            <w:noWrap/>
            <w:vAlign w:val="center"/>
            <w:hideMark/>
          </w:tcPr>
          <w:p w:rsidR="002F42E0" w:rsidRPr="0095227D" w:rsidRDefault="002F42E0" w:rsidP="002A5DB9">
            <w:pPr>
              <w:pStyle w:val="NoSpacing"/>
              <w:jc w:val="center"/>
            </w:pPr>
            <w:r w:rsidRPr="0095227D">
              <w:t>Стање</w:t>
            </w:r>
          </w:p>
        </w:tc>
        <w:tc>
          <w:tcPr>
            <w:tcW w:w="1099" w:type="pct"/>
            <w:gridSpan w:val="2"/>
            <w:tcBorders>
              <w:top w:val="single" w:sz="4" w:space="0" w:color="auto"/>
              <w:left w:val="nil"/>
              <w:bottom w:val="single" w:sz="4" w:space="0" w:color="auto"/>
              <w:right w:val="single" w:sz="4" w:space="0" w:color="000000"/>
            </w:tcBorders>
            <w:shd w:val="clear" w:color="000000" w:fill="A5A5A5"/>
            <w:vAlign w:val="center"/>
            <w:hideMark/>
          </w:tcPr>
          <w:p w:rsidR="002F42E0" w:rsidRPr="0095227D" w:rsidRDefault="002F42E0" w:rsidP="00954857">
            <w:pPr>
              <w:pStyle w:val="NoSpacing"/>
            </w:pPr>
            <w:r w:rsidRPr="0095227D">
              <w:t>Интезитет сече</w:t>
            </w:r>
          </w:p>
        </w:tc>
      </w:tr>
      <w:tr w:rsidR="00E52A15" w:rsidRPr="0095227D" w:rsidTr="00954857">
        <w:trPr>
          <w:trHeight w:val="300"/>
          <w:jc w:val="center"/>
        </w:trPr>
        <w:tc>
          <w:tcPr>
            <w:tcW w:w="903" w:type="pct"/>
            <w:vMerge/>
            <w:tcBorders>
              <w:top w:val="single" w:sz="4" w:space="0" w:color="auto"/>
              <w:left w:val="single" w:sz="4" w:space="0" w:color="auto"/>
              <w:bottom w:val="single" w:sz="4" w:space="0" w:color="000000"/>
              <w:right w:val="single" w:sz="4" w:space="0" w:color="auto"/>
            </w:tcBorders>
            <w:vAlign w:val="center"/>
            <w:hideMark/>
          </w:tcPr>
          <w:p w:rsidR="002F42E0" w:rsidRPr="0095227D" w:rsidRDefault="002F42E0" w:rsidP="00954857">
            <w:pPr>
              <w:pStyle w:val="NoSpacing"/>
            </w:pPr>
          </w:p>
        </w:tc>
        <w:tc>
          <w:tcPr>
            <w:tcW w:w="575" w:type="pct"/>
            <w:tcBorders>
              <w:top w:val="nil"/>
              <w:left w:val="nil"/>
              <w:bottom w:val="single" w:sz="4" w:space="0" w:color="auto"/>
              <w:right w:val="single" w:sz="4" w:space="0" w:color="auto"/>
            </w:tcBorders>
            <w:shd w:val="clear" w:color="000000" w:fill="A5A5A5"/>
            <w:noWrap/>
            <w:vAlign w:val="center"/>
            <w:hideMark/>
          </w:tcPr>
          <w:p w:rsidR="002F42E0" w:rsidRPr="0095227D" w:rsidRDefault="002F42E0" w:rsidP="00954857">
            <w:pPr>
              <w:pStyle w:val="NoSpacing"/>
            </w:pPr>
            <w:r w:rsidRPr="0095227D">
              <w:t>Површина</w:t>
            </w:r>
          </w:p>
        </w:tc>
        <w:tc>
          <w:tcPr>
            <w:tcW w:w="712" w:type="pct"/>
            <w:tcBorders>
              <w:top w:val="nil"/>
              <w:left w:val="nil"/>
              <w:bottom w:val="single" w:sz="4" w:space="0" w:color="auto"/>
              <w:right w:val="single" w:sz="4" w:space="0" w:color="auto"/>
            </w:tcBorders>
            <w:shd w:val="clear" w:color="000000" w:fill="A5A5A5"/>
            <w:noWrap/>
            <w:vAlign w:val="center"/>
            <w:hideMark/>
          </w:tcPr>
          <w:p w:rsidR="002F42E0" w:rsidRPr="0095227D" w:rsidRDefault="002F42E0" w:rsidP="00954857">
            <w:pPr>
              <w:pStyle w:val="NoSpacing"/>
            </w:pPr>
            <w:r w:rsidRPr="0095227D">
              <w:t>Запремина</w:t>
            </w:r>
          </w:p>
        </w:tc>
        <w:tc>
          <w:tcPr>
            <w:tcW w:w="1257" w:type="pct"/>
            <w:tcBorders>
              <w:top w:val="nil"/>
              <w:left w:val="nil"/>
              <w:bottom w:val="single" w:sz="4" w:space="0" w:color="auto"/>
              <w:right w:val="single" w:sz="4" w:space="0" w:color="auto"/>
            </w:tcBorders>
            <w:shd w:val="clear" w:color="000000" w:fill="A5A5A5"/>
            <w:noWrap/>
            <w:vAlign w:val="center"/>
            <w:hideMark/>
          </w:tcPr>
          <w:p w:rsidR="002F42E0" w:rsidRPr="0095227D" w:rsidRDefault="002F42E0" w:rsidP="00954857">
            <w:pPr>
              <w:pStyle w:val="NoSpacing"/>
            </w:pPr>
            <w:r w:rsidRPr="0095227D">
              <w:t>Запремински прираст</w:t>
            </w:r>
          </w:p>
        </w:tc>
        <w:tc>
          <w:tcPr>
            <w:tcW w:w="454" w:type="pct"/>
            <w:tcBorders>
              <w:top w:val="nil"/>
              <w:left w:val="nil"/>
              <w:bottom w:val="single" w:sz="4" w:space="0" w:color="auto"/>
              <w:right w:val="single" w:sz="4" w:space="0" w:color="auto"/>
            </w:tcBorders>
            <w:shd w:val="clear" w:color="000000" w:fill="A5A5A5"/>
            <w:noWrap/>
            <w:vAlign w:val="center"/>
            <w:hideMark/>
          </w:tcPr>
          <w:p w:rsidR="002F42E0" w:rsidRPr="0095227D" w:rsidRDefault="002F42E0" w:rsidP="00954857">
            <w:pPr>
              <w:pStyle w:val="NoSpacing"/>
            </w:pPr>
            <w:r w:rsidRPr="0095227D">
              <w:t>Принос</w:t>
            </w:r>
          </w:p>
        </w:tc>
        <w:tc>
          <w:tcPr>
            <w:tcW w:w="549" w:type="pct"/>
            <w:tcBorders>
              <w:top w:val="nil"/>
              <w:left w:val="nil"/>
              <w:bottom w:val="single" w:sz="4" w:space="0" w:color="auto"/>
              <w:right w:val="single" w:sz="4" w:space="0" w:color="auto"/>
            </w:tcBorders>
            <w:shd w:val="clear" w:color="000000" w:fill="A5A5A5"/>
            <w:noWrap/>
            <w:vAlign w:val="center"/>
            <w:hideMark/>
          </w:tcPr>
          <w:p w:rsidR="002F42E0" w:rsidRPr="0095227D" w:rsidRDefault="002F42E0" w:rsidP="00954857">
            <w:pPr>
              <w:pStyle w:val="NoSpacing"/>
            </w:pPr>
            <w:r w:rsidRPr="0095227D">
              <w:t>V</w:t>
            </w:r>
          </w:p>
        </w:tc>
        <w:tc>
          <w:tcPr>
            <w:tcW w:w="550" w:type="pct"/>
            <w:tcBorders>
              <w:top w:val="nil"/>
              <w:left w:val="nil"/>
              <w:bottom w:val="single" w:sz="4" w:space="0" w:color="auto"/>
              <w:right w:val="single" w:sz="4" w:space="0" w:color="auto"/>
            </w:tcBorders>
            <w:shd w:val="clear" w:color="000000" w:fill="A5A5A5"/>
            <w:noWrap/>
            <w:vAlign w:val="center"/>
            <w:hideMark/>
          </w:tcPr>
          <w:p w:rsidR="002F42E0" w:rsidRPr="0095227D" w:rsidRDefault="002F42E0" w:rsidP="00954857">
            <w:pPr>
              <w:pStyle w:val="NoSpacing"/>
            </w:pPr>
            <w:r w:rsidRPr="0095227D">
              <w:t>Iv</w:t>
            </w:r>
          </w:p>
        </w:tc>
      </w:tr>
      <w:tr w:rsidR="00E52A15" w:rsidRPr="0095227D" w:rsidTr="00954857">
        <w:trPr>
          <w:trHeight w:val="300"/>
          <w:jc w:val="center"/>
        </w:trPr>
        <w:tc>
          <w:tcPr>
            <w:tcW w:w="903" w:type="pct"/>
            <w:vMerge/>
            <w:tcBorders>
              <w:top w:val="single" w:sz="4" w:space="0" w:color="auto"/>
              <w:left w:val="single" w:sz="4" w:space="0" w:color="auto"/>
              <w:bottom w:val="single" w:sz="4" w:space="0" w:color="000000"/>
              <w:right w:val="single" w:sz="4" w:space="0" w:color="auto"/>
            </w:tcBorders>
            <w:vAlign w:val="center"/>
            <w:hideMark/>
          </w:tcPr>
          <w:p w:rsidR="002F42E0" w:rsidRPr="0095227D" w:rsidRDefault="002F42E0" w:rsidP="00954857">
            <w:pPr>
              <w:pStyle w:val="NoSpacing"/>
            </w:pPr>
          </w:p>
        </w:tc>
        <w:tc>
          <w:tcPr>
            <w:tcW w:w="575" w:type="pct"/>
            <w:tcBorders>
              <w:top w:val="nil"/>
              <w:left w:val="nil"/>
              <w:bottom w:val="single" w:sz="4" w:space="0" w:color="auto"/>
              <w:right w:val="single" w:sz="4" w:space="0" w:color="auto"/>
            </w:tcBorders>
            <w:shd w:val="clear" w:color="000000" w:fill="A5A5A5"/>
            <w:noWrap/>
            <w:vAlign w:val="center"/>
            <w:hideMark/>
          </w:tcPr>
          <w:p w:rsidR="002F42E0" w:rsidRPr="0095227D" w:rsidRDefault="002F42E0" w:rsidP="00954857">
            <w:pPr>
              <w:pStyle w:val="NoSpacing"/>
            </w:pPr>
            <w:r w:rsidRPr="0095227D">
              <w:t>ha</w:t>
            </w:r>
          </w:p>
        </w:tc>
        <w:tc>
          <w:tcPr>
            <w:tcW w:w="712" w:type="pct"/>
            <w:tcBorders>
              <w:top w:val="nil"/>
              <w:left w:val="nil"/>
              <w:bottom w:val="single" w:sz="4" w:space="0" w:color="auto"/>
              <w:right w:val="single" w:sz="4" w:space="0" w:color="auto"/>
            </w:tcBorders>
            <w:shd w:val="clear" w:color="000000" w:fill="A5A5A5"/>
            <w:noWrap/>
            <w:vAlign w:val="center"/>
            <w:hideMark/>
          </w:tcPr>
          <w:p w:rsidR="002F42E0" w:rsidRPr="0095227D" w:rsidRDefault="002F42E0" w:rsidP="00954857">
            <w:pPr>
              <w:pStyle w:val="NoSpacing"/>
            </w:pPr>
            <w:r w:rsidRPr="0095227D">
              <w:t>m3</w:t>
            </w:r>
          </w:p>
        </w:tc>
        <w:tc>
          <w:tcPr>
            <w:tcW w:w="1257" w:type="pct"/>
            <w:tcBorders>
              <w:top w:val="nil"/>
              <w:left w:val="nil"/>
              <w:bottom w:val="single" w:sz="4" w:space="0" w:color="auto"/>
              <w:right w:val="single" w:sz="4" w:space="0" w:color="auto"/>
            </w:tcBorders>
            <w:shd w:val="clear" w:color="000000" w:fill="A5A5A5"/>
            <w:noWrap/>
            <w:vAlign w:val="center"/>
            <w:hideMark/>
          </w:tcPr>
          <w:p w:rsidR="002F42E0" w:rsidRPr="0095227D" w:rsidRDefault="002F42E0" w:rsidP="00954857">
            <w:pPr>
              <w:pStyle w:val="NoSpacing"/>
            </w:pPr>
            <w:r w:rsidRPr="0095227D">
              <w:t>m3</w:t>
            </w:r>
          </w:p>
        </w:tc>
        <w:tc>
          <w:tcPr>
            <w:tcW w:w="454" w:type="pct"/>
            <w:tcBorders>
              <w:top w:val="nil"/>
              <w:left w:val="nil"/>
              <w:bottom w:val="single" w:sz="4" w:space="0" w:color="auto"/>
              <w:right w:val="single" w:sz="4" w:space="0" w:color="auto"/>
            </w:tcBorders>
            <w:shd w:val="clear" w:color="000000" w:fill="A5A5A5"/>
            <w:noWrap/>
            <w:vAlign w:val="center"/>
            <w:hideMark/>
          </w:tcPr>
          <w:p w:rsidR="002F42E0" w:rsidRPr="0095227D" w:rsidRDefault="002F42E0" w:rsidP="00954857">
            <w:pPr>
              <w:pStyle w:val="NoSpacing"/>
            </w:pPr>
            <w:r w:rsidRPr="0095227D">
              <w:t>m3</w:t>
            </w:r>
          </w:p>
        </w:tc>
        <w:tc>
          <w:tcPr>
            <w:tcW w:w="549" w:type="pct"/>
            <w:tcBorders>
              <w:top w:val="nil"/>
              <w:left w:val="nil"/>
              <w:bottom w:val="single" w:sz="4" w:space="0" w:color="auto"/>
              <w:right w:val="single" w:sz="4" w:space="0" w:color="auto"/>
            </w:tcBorders>
            <w:shd w:val="clear" w:color="000000" w:fill="A5A5A5"/>
            <w:noWrap/>
            <w:vAlign w:val="center"/>
            <w:hideMark/>
          </w:tcPr>
          <w:p w:rsidR="002F42E0" w:rsidRPr="0095227D" w:rsidRDefault="002F42E0" w:rsidP="00954857">
            <w:pPr>
              <w:pStyle w:val="NoSpacing"/>
            </w:pPr>
            <w:r w:rsidRPr="0095227D">
              <w:t>%</w:t>
            </w:r>
          </w:p>
        </w:tc>
        <w:tc>
          <w:tcPr>
            <w:tcW w:w="550" w:type="pct"/>
            <w:tcBorders>
              <w:top w:val="nil"/>
              <w:left w:val="nil"/>
              <w:bottom w:val="single" w:sz="4" w:space="0" w:color="auto"/>
              <w:right w:val="single" w:sz="4" w:space="0" w:color="auto"/>
            </w:tcBorders>
            <w:shd w:val="clear" w:color="000000" w:fill="A5A5A5"/>
            <w:noWrap/>
            <w:vAlign w:val="center"/>
            <w:hideMark/>
          </w:tcPr>
          <w:p w:rsidR="002F42E0" w:rsidRPr="0095227D" w:rsidRDefault="002F42E0" w:rsidP="00954857">
            <w:pPr>
              <w:pStyle w:val="NoSpacing"/>
            </w:pPr>
            <w:r w:rsidRPr="0095227D">
              <w:t>%</w:t>
            </w:r>
          </w:p>
        </w:tc>
      </w:tr>
      <w:tr w:rsidR="00E52A15" w:rsidRPr="0095227D" w:rsidTr="00954857">
        <w:trPr>
          <w:trHeight w:val="300"/>
          <w:jc w:val="center"/>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rsidR="002F42E0" w:rsidRPr="0095227D" w:rsidRDefault="002F42E0" w:rsidP="00954857">
            <w:pPr>
              <w:pStyle w:val="NoSpacing"/>
            </w:pPr>
            <w:r w:rsidRPr="0095227D">
              <w:t>10.325.212</w:t>
            </w:r>
          </w:p>
        </w:tc>
        <w:tc>
          <w:tcPr>
            <w:tcW w:w="575"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65,</w:t>
            </w:r>
            <w:r w:rsidR="002F42E0" w:rsidRPr="0095227D">
              <w:t>89</w:t>
            </w:r>
          </w:p>
        </w:tc>
        <w:tc>
          <w:tcPr>
            <w:tcW w:w="712" w:type="pct"/>
            <w:tcBorders>
              <w:top w:val="nil"/>
              <w:left w:val="nil"/>
              <w:bottom w:val="single" w:sz="4" w:space="0" w:color="auto"/>
              <w:right w:val="single" w:sz="4" w:space="0" w:color="auto"/>
            </w:tcBorders>
            <w:shd w:val="clear" w:color="auto" w:fill="auto"/>
            <w:noWrap/>
            <w:vAlign w:val="bottom"/>
            <w:hideMark/>
          </w:tcPr>
          <w:p w:rsidR="002F42E0" w:rsidRPr="0095227D" w:rsidRDefault="002F42E0" w:rsidP="00954857">
            <w:pPr>
              <w:pStyle w:val="NoSpacing"/>
            </w:pPr>
            <w:r w:rsidRPr="0095227D">
              <w:t>4</w:t>
            </w:r>
            <w:r w:rsidR="008A7256">
              <w:t>.012,</w:t>
            </w:r>
            <w:r w:rsidRPr="0095227D">
              <w:t>7</w:t>
            </w:r>
          </w:p>
        </w:tc>
        <w:tc>
          <w:tcPr>
            <w:tcW w:w="1257"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234,</w:t>
            </w:r>
            <w:r w:rsidR="002F42E0" w:rsidRPr="0095227D">
              <w:t>6</w:t>
            </w:r>
          </w:p>
        </w:tc>
        <w:tc>
          <w:tcPr>
            <w:tcW w:w="454" w:type="pct"/>
            <w:tcBorders>
              <w:top w:val="nil"/>
              <w:left w:val="nil"/>
              <w:bottom w:val="single" w:sz="4" w:space="0" w:color="auto"/>
              <w:right w:val="single" w:sz="4" w:space="0" w:color="auto"/>
            </w:tcBorders>
            <w:shd w:val="clear" w:color="auto" w:fill="auto"/>
            <w:noWrap/>
            <w:vAlign w:val="bottom"/>
            <w:hideMark/>
          </w:tcPr>
          <w:p w:rsidR="002F42E0" w:rsidRPr="0095227D" w:rsidRDefault="002F42E0" w:rsidP="00954857">
            <w:pPr>
              <w:pStyle w:val="NoSpacing"/>
            </w:pPr>
            <w:r w:rsidRPr="0095227D">
              <w:t>5</w:t>
            </w:r>
            <w:r w:rsidR="008A7256">
              <w:t>.578,</w:t>
            </w:r>
            <w:r w:rsidRPr="0095227D">
              <w:t>1</w:t>
            </w:r>
          </w:p>
        </w:tc>
        <w:tc>
          <w:tcPr>
            <w:tcW w:w="549"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139,</w:t>
            </w:r>
            <w:r w:rsidR="002F42E0" w:rsidRPr="0095227D">
              <w:t>01</w:t>
            </w:r>
          </w:p>
        </w:tc>
        <w:tc>
          <w:tcPr>
            <w:tcW w:w="550"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237,</w:t>
            </w:r>
            <w:r w:rsidR="002F42E0" w:rsidRPr="0095227D">
              <w:t>77</w:t>
            </w:r>
          </w:p>
        </w:tc>
      </w:tr>
      <w:tr w:rsidR="00E52A15" w:rsidRPr="0095227D" w:rsidTr="00954857">
        <w:trPr>
          <w:trHeight w:val="300"/>
          <w:jc w:val="center"/>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rsidR="002F42E0" w:rsidRPr="0095227D" w:rsidRDefault="002F42E0" w:rsidP="00954857">
            <w:pPr>
              <w:pStyle w:val="NoSpacing"/>
            </w:pPr>
            <w:r w:rsidRPr="0095227D">
              <w:t>10.326.212</w:t>
            </w:r>
          </w:p>
        </w:tc>
        <w:tc>
          <w:tcPr>
            <w:tcW w:w="575"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2,</w:t>
            </w:r>
            <w:r w:rsidR="002F42E0" w:rsidRPr="0095227D">
              <w:t>03</w:t>
            </w:r>
          </w:p>
        </w:tc>
        <w:tc>
          <w:tcPr>
            <w:tcW w:w="712"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190,</w:t>
            </w:r>
            <w:r w:rsidR="002F42E0" w:rsidRPr="0095227D">
              <w:t>7</w:t>
            </w:r>
          </w:p>
        </w:tc>
        <w:tc>
          <w:tcPr>
            <w:tcW w:w="1257"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6,</w:t>
            </w:r>
            <w:r w:rsidR="002F42E0" w:rsidRPr="0095227D">
              <w:t>2</w:t>
            </w:r>
          </w:p>
        </w:tc>
        <w:tc>
          <w:tcPr>
            <w:tcW w:w="454" w:type="pct"/>
            <w:tcBorders>
              <w:top w:val="nil"/>
              <w:left w:val="nil"/>
              <w:bottom w:val="single" w:sz="4" w:space="0" w:color="auto"/>
              <w:right w:val="single" w:sz="4" w:space="0" w:color="auto"/>
            </w:tcBorders>
            <w:shd w:val="clear" w:color="auto" w:fill="auto"/>
            <w:noWrap/>
            <w:vAlign w:val="bottom"/>
            <w:hideMark/>
          </w:tcPr>
          <w:p w:rsidR="002F42E0" w:rsidRPr="0095227D" w:rsidRDefault="002F42E0" w:rsidP="00954857">
            <w:pPr>
              <w:pStyle w:val="NoSpacing"/>
            </w:pPr>
            <w:r w:rsidRPr="0095227D">
              <w:t>166</w:t>
            </w:r>
            <w:r w:rsidR="008A7256">
              <w:t>,</w:t>
            </w:r>
            <w:r w:rsidRPr="0095227D">
              <w:t>5</w:t>
            </w:r>
          </w:p>
        </w:tc>
        <w:tc>
          <w:tcPr>
            <w:tcW w:w="549"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87,</w:t>
            </w:r>
            <w:r w:rsidR="002F42E0" w:rsidRPr="0095227D">
              <w:t>31</w:t>
            </w:r>
          </w:p>
        </w:tc>
        <w:tc>
          <w:tcPr>
            <w:tcW w:w="550"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268,</w:t>
            </w:r>
            <w:r w:rsidR="002F42E0" w:rsidRPr="0095227D">
              <w:t>55</w:t>
            </w:r>
          </w:p>
        </w:tc>
      </w:tr>
      <w:tr w:rsidR="00E52A15" w:rsidRPr="0095227D" w:rsidTr="00954857">
        <w:trPr>
          <w:trHeight w:val="300"/>
          <w:jc w:val="center"/>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rsidR="002F42E0" w:rsidRPr="0095227D" w:rsidRDefault="002F42E0" w:rsidP="00954857">
            <w:pPr>
              <w:pStyle w:val="NoSpacing"/>
            </w:pPr>
            <w:r w:rsidRPr="0095227D">
              <w:t>10.483.212</w:t>
            </w:r>
          </w:p>
        </w:tc>
        <w:tc>
          <w:tcPr>
            <w:tcW w:w="575"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25,</w:t>
            </w:r>
            <w:r w:rsidR="002F42E0" w:rsidRPr="0095227D">
              <w:t>51</w:t>
            </w:r>
          </w:p>
        </w:tc>
        <w:tc>
          <w:tcPr>
            <w:tcW w:w="712" w:type="pct"/>
            <w:tcBorders>
              <w:top w:val="nil"/>
              <w:left w:val="nil"/>
              <w:bottom w:val="single" w:sz="4" w:space="0" w:color="auto"/>
              <w:right w:val="single" w:sz="4" w:space="0" w:color="auto"/>
            </w:tcBorders>
            <w:shd w:val="clear" w:color="auto" w:fill="auto"/>
            <w:noWrap/>
            <w:vAlign w:val="bottom"/>
            <w:hideMark/>
          </w:tcPr>
          <w:p w:rsidR="002F42E0" w:rsidRPr="0095227D" w:rsidRDefault="002F42E0" w:rsidP="00954857">
            <w:pPr>
              <w:pStyle w:val="NoSpacing"/>
            </w:pPr>
            <w:r w:rsidRPr="0095227D">
              <w:t>1</w:t>
            </w:r>
            <w:r w:rsidR="008A7256">
              <w:t>.930,</w:t>
            </w:r>
            <w:r w:rsidRPr="0095227D">
              <w:t>3</w:t>
            </w:r>
          </w:p>
        </w:tc>
        <w:tc>
          <w:tcPr>
            <w:tcW w:w="1257"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110,</w:t>
            </w:r>
            <w:r w:rsidR="002F42E0" w:rsidRPr="0095227D">
              <w:t>9</w:t>
            </w:r>
          </w:p>
        </w:tc>
        <w:tc>
          <w:tcPr>
            <w:tcW w:w="454" w:type="pct"/>
            <w:tcBorders>
              <w:top w:val="nil"/>
              <w:left w:val="nil"/>
              <w:bottom w:val="single" w:sz="4" w:space="0" w:color="auto"/>
              <w:right w:val="single" w:sz="4" w:space="0" w:color="auto"/>
            </w:tcBorders>
            <w:shd w:val="clear" w:color="auto" w:fill="auto"/>
            <w:noWrap/>
            <w:vAlign w:val="bottom"/>
            <w:hideMark/>
          </w:tcPr>
          <w:p w:rsidR="002F42E0" w:rsidRPr="0095227D" w:rsidRDefault="002F42E0" w:rsidP="00954857">
            <w:pPr>
              <w:pStyle w:val="NoSpacing"/>
            </w:pPr>
            <w:r w:rsidRPr="0095227D">
              <w:t>2</w:t>
            </w:r>
            <w:r w:rsidR="008A7256">
              <w:t>.206,</w:t>
            </w:r>
            <w:r w:rsidRPr="0095227D">
              <w:t>5</w:t>
            </w:r>
          </w:p>
        </w:tc>
        <w:tc>
          <w:tcPr>
            <w:tcW w:w="549"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114,</w:t>
            </w:r>
            <w:r w:rsidR="002F42E0" w:rsidRPr="0095227D">
              <w:t>31</w:t>
            </w:r>
          </w:p>
        </w:tc>
        <w:tc>
          <w:tcPr>
            <w:tcW w:w="550"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198,</w:t>
            </w:r>
            <w:r w:rsidR="002F42E0" w:rsidRPr="0095227D">
              <w:t>96</w:t>
            </w:r>
          </w:p>
        </w:tc>
      </w:tr>
      <w:tr w:rsidR="00E52A15" w:rsidRPr="0095227D" w:rsidTr="00954857">
        <w:trPr>
          <w:trHeight w:val="300"/>
          <w:jc w:val="center"/>
        </w:trPr>
        <w:tc>
          <w:tcPr>
            <w:tcW w:w="903" w:type="pct"/>
            <w:tcBorders>
              <w:top w:val="nil"/>
              <w:left w:val="single" w:sz="4" w:space="0" w:color="auto"/>
              <w:bottom w:val="single" w:sz="4" w:space="0" w:color="auto"/>
              <w:right w:val="single" w:sz="4" w:space="0" w:color="auto"/>
            </w:tcBorders>
            <w:shd w:val="clear" w:color="auto" w:fill="auto"/>
            <w:noWrap/>
            <w:vAlign w:val="bottom"/>
            <w:hideMark/>
          </w:tcPr>
          <w:p w:rsidR="002F42E0" w:rsidRPr="0095227D" w:rsidRDefault="002F42E0" w:rsidP="00954857">
            <w:pPr>
              <w:pStyle w:val="NoSpacing"/>
            </w:pPr>
            <w:r w:rsidRPr="0095227D">
              <w:t>10.485.212</w:t>
            </w:r>
          </w:p>
        </w:tc>
        <w:tc>
          <w:tcPr>
            <w:tcW w:w="575"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4,</w:t>
            </w:r>
            <w:r w:rsidR="002F42E0" w:rsidRPr="0095227D">
              <w:t>76</w:t>
            </w:r>
          </w:p>
        </w:tc>
        <w:tc>
          <w:tcPr>
            <w:tcW w:w="712" w:type="pct"/>
            <w:tcBorders>
              <w:top w:val="nil"/>
              <w:left w:val="nil"/>
              <w:bottom w:val="single" w:sz="4" w:space="0" w:color="auto"/>
              <w:right w:val="single" w:sz="4" w:space="0" w:color="auto"/>
            </w:tcBorders>
            <w:shd w:val="clear" w:color="auto" w:fill="auto"/>
            <w:noWrap/>
            <w:vAlign w:val="bottom"/>
            <w:hideMark/>
          </w:tcPr>
          <w:p w:rsidR="002F42E0" w:rsidRPr="0095227D" w:rsidRDefault="002F42E0" w:rsidP="00954857">
            <w:pPr>
              <w:pStyle w:val="NoSpacing"/>
            </w:pPr>
            <w:r w:rsidRPr="0095227D">
              <w:t>323</w:t>
            </w:r>
          </w:p>
        </w:tc>
        <w:tc>
          <w:tcPr>
            <w:tcW w:w="1257"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16,</w:t>
            </w:r>
            <w:r w:rsidR="002F42E0" w:rsidRPr="0095227D">
              <w:t>6</w:t>
            </w:r>
          </w:p>
        </w:tc>
        <w:tc>
          <w:tcPr>
            <w:tcW w:w="454"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435,</w:t>
            </w:r>
            <w:r w:rsidR="002F42E0" w:rsidRPr="0095227D">
              <w:t>5</w:t>
            </w:r>
          </w:p>
        </w:tc>
        <w:tc>
          <w:tcPr>
            <w:tcW w:w="549"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134,</w:t>
            </w:r>
            <w:r w:rsidR="002F42E0" w:rsidRPr="0095227D">
              <w:t>83</w:t>
            </w:r>
          </w:p>
        </w:tc>
        <w:tc>
          <w:tcPr>
            <w:tcW w:w="550" w:type="pct"/>
            <w:tcBorders>
              <w:top w:val="nil"/>
              <w:left w:val="nil"/>
              <w:bottom w:val="single" w:sz="4" w:space="0" w:color="auto"/>
              <w:right w:val="single" w:sz="4" w:space="0" w:color="auto"/>
            </w:tcBorders>
            <w:shd w:val="clear" w:color="auto" w:fill="auto"/>
            <w:noWrap/>
            <w:vAlign w:val="bottom"/>
            <w:hideMark/>
          </w:tcPr>
          <w:p w:rsidR="002F42E0" w:rsidRPr="0095227D" w:rsidRDefault="008A7256" w:rsidP="00954857">
            <w:pPr>
              <w:pStyle w:val="NoSpacing"/>
            </w:pPr>
            <w:r>
              <w:t>262,</w:t>
            </w:r>
            <w:r w:rsidR="002F42E0" w:rsidRPr="0095227D">
              <w:t>35</w:t>
            </w:r>
          </w:p>
        </w:tc>
      </w:tr>
      <w:tr w:rsidR="00E52A15" w:rsidRPr="0095227D" w:rsidTr="00954857">
        <w:trPr>
          <w:trHeight w:val="300"/>
          <w:jc w:val="center"/>
        </w:trPr>
        <w:tc>
          <w:tcPr>
            <w:tcW w:w="903" w:type="pct"/>
            <w:tcBorders>
              <w:top w:val="nil"/>
              <w:left w:val="single" w:sz="4" w:space="0" w:color="auto"/>
              <w:bottom w:val="single" w:sz="4" w:space="0" w:color="auto"/>
              <w:right w:val="single" w:sz="4" w:space="0" w:color="auto"/>
            </w:tcBorders>
            <w:shd w:val="clear" w:color="000000" w:fill="A5A5A5"/>
            <w:noWrap/>
            <w:vAlign w:val="bottom"/>
            <w:hideMark/>
          </w:tcPr>
          <w:p w:rsidR="002F42E0" w:rsidRPr="0095227D" w:rsidRDefault="002F42E0" w:rsidP="00954857">
            <w:pPr>
              <w:pStyle w:val="NoSpacing"/>
            </w:pPr>
            <w:r w:rsidRPr="0095227D">
              <w:t>Укупно</w:t>
            </w:r>
          </w:p>
        </w:tc>
        <w:tc>
          <w:tcPr>
            <w:tcW w:w="575" w:type="pct"/>
            <w:tcBorders>
              <w:top w:val="nil"/>
              <w:left w:val="nil"/>
              <w:bottom w:val="single" w:sz="4" w:space="0" w:color="auto"/>
              <w:right w:val="single" w:sz="4" w:space="0" w:color="auto"/>
            </w:tcBorders>
            <w:shd w:val="clear" w:color="000000" w:fill="A5A5A5"/>
            <w:noWrap/>
            <w:vAlign w:val="bottom"/>
            <w:hideMark/>
          </w:tcPr>
          <w:p w:rsidR="002F42E0" w:rsidRPr="0095227D" w:rsidRDefault="008A7256" w:rsidP="00954857">
            <w:pPr>
              <w:pStyle w:val="NoSpacing"/>
            </w:pPr>
            <w:r>
              <w:t>98,</w:t>
            </w:r>
            <w:r w:rsidR="002F42E0" w:rsidRPr="0095227D">
              <w:t>19</w:t>
            </w:r>
          </w:p>
        </w:tc>
        <w:tc>
          <w:tcPr>
            <w:tcW w:w="712" w:type="pct"/>
            <w:tcBorders>
              <w:top w:val="nil"/>
              <w:left w:val="nil"/>
              <w:bottom w:val="single" w:sz="4" w:space="0" w:color="auto"/>
              <w:right w:val="single" w:sz="4" w:space="0" w:color="auto"/>
            </w:tcBorders>
            <w:shd w:val="clear" w:color="000000" w:fill="A5A5A5"/>
            <w:noWrap/>
            <w:vAlign w:val="bottom"/>
            <w:hideMark/>
          </w:tcPr>
          <w:p w:rsidR="002F42E0" w:rsidRPr="0095227D" w:rsidRDefault="002F42E0" w:rsidP="00954857">
            <w:pPr>
              <w:pStyle w:val="NoSpacing"/>
            </w:pPr>
            <w:r w:rsidRPr="0095227D">
              <w:t>6</w:t>
            </w:r>
            <w:r w:rsidR="008A7256">
              <w:t>.456,</w:t>
            </w:r>
            <w:r w:rsidRPr="0095227D">
              <w:t>7</w:t>
            </w:r>
          </w:p>
        </w:tc>
        <w:tc>
          <w:tcPr>
            <w:tcW w:w="1257" w:type="pct"/>
            <w:tcBorders>
              <w:top w:val="nil"/>
              <w:left w:val="nil"/>
              <w:bottom w:val="single" w:sz="4" w:space="0" w:color="auto"/>
              <w:right w:val="single" w:sz="4" w:space="0" w:color="auto"/>
            </w:tcBorders>
            <w:shd w:val="clear" w:color="000000" w:fill="A5A5A5"/>
            <w:noWrap/>
            <w:vAlign w:val="bottom"/>
            <w:hideMark/>
          </w:tcPr>
          <w:p w:rsidR="002F42E0" w:rsidRPr="0095227D" w:rsidRDefault="008A7256" w:rsidP="00954857">
            <w:pPr>
              <w:pStyle w:val="NoSpacing"/>
            </w:pPr>
            <w:r>
              <w:t>368,</w:t>
            </w:r>
            <w:r w:rsidR="002F42E0" w:rsidRPr="0095227D">
              <w:t>3</w:t>
            </w:r>
          </w:p>
        </w:tc>
        <w:tc>
          <w:tcPr>
            <w:tcW w:w="454" w:type="pct"/>
            <w:tcBorders>
              <w:top w:val="nil"/>
              <w:left w:val="nil"/>
              <w:bottom w:val="single" w:sz="4" w:space="0" w:color="auto"/>
              <w:right w:val="single" w:sz="4" w:space="0" w:color="auto"/>
            </w:tcBorders>
            <w:shd w:val="clear" w:color="000000" w:fill="AFABAB"/>
            <w:noWrap/>
            <w:vAlign w:val="bottom"/>
            <w:hideMark/>
          </w:tcPr>
          <w:p w:rsidR="002F42E0" w:rsidRPr="0095227D" w:rsidRDefault="002F42E0" w:rsidP="00954857">
            <w:pPr>
              <w:pStyle w:val="NoSpacing"/>
            </w:pPr>
            <w:r w:rsidRPr="0095227D">
              <w:t>8</w:t>
            </w:r>
            <w:r w:rsidR="008A7256">
              <w:t>.386,</w:t>
            </w:r>
            <w:r w:rsidRPr="0095227D">
              <w:t>6</w:t>
            </w:r>
          </w:p>
        </w:tc>
        <w:tc>
          <w:tcPr>
            <w:tcW w:w="549" w:type="pct"/>
            <w:tcBorders>
              <w:top w:val="nil"/>
              <w:left w:val="nil"/>
              <w:bottom w:val="single" w:sz="4" w:space="0" w:color="auto"/>
              <w:right w:val="single" w:sz="4" w:space="0" w:color="auto"/>
            </w:tcBorders>
            <w:shd w:val="clear" w:color="000000" w:fill="AFABAB"/>
            <w:noWrap/>
            <w:vAlign w:val="bottom"/>
            <w:hideMark/>
          </w:tcPr>
          <w:p w:rsidR="002F42E0" w:rsidRPr="0095227D" w:rsidRDefault="008A7256" w:rsidP="00954857">
            <w:pPr>
              <w:pStyle w:val="NoSpacing"/>
            </w:pPr>
            <w:r>
              <w:t>129,</w:t>
            </w:r>
            <w:r w:rsidR="002F42E0" w:rsidRPr="0095227D">
              <w:t>89</w:t>
            </w:r>
          </w:p>
        </w:tc>
        <w:tc>
          <w:tcPr>
            <w:tcW w:w="550" w:type="pct"/>
            <w:tcBorders>
              <w:top w:val="nil"/>
              <w:left w:val="nil"/>
              <w:bottom w:val="single" w:sz="4" w:space="0" w:color="auto"/>
              <w:right w:val="single" w:sz="4" w:space="0" w:color="auto"/>
            </w:tcBorders>
            <w:shd w:val="clear" w:color="000000" w:fill="AFABAB"/>
            <w:noWrap/>
            <w:vAlign w:val="bottom"/>
            <w:hideMark/>
          </w:tcPr>
          <w:p w:rsidR="002F42E0" w:rsidRPr="0095227D" w:rsidRDefault="008A7256" w:rsidP="00954857">
            <w:pPr>
              <w:pStyle w:val="NoSpacing"/>
            </w:pPr>
            <w:r>
              <w:t>227,</w:t>
            </w:r>
            <w:r w:rsidR="002F42E0" w:rsidRPr="0095227D">
              <w:t>71</w:t>
            </w:r>
          </w:p>
        </w:tc>
      </w:tr>
    </w:tbl>
    <w:p w:rsidR="002F42E0" w:rsidRPr="0095227D" w:rsidRDefault="002F42E0" w:rsidP="0080578C">
      <w:pPr>
        <w:adjustRightInd w:val="0"/>
        <w:ind w:right="-8"/>
      </w:pPr>
    </w:p>
    <w:p w:rsidR="002F42E0" w:rsidRPr="0095227D" w:rsidRDefault="002F42E0" w:rsidP="00954857">
      <w:r w:rsidRPr="0095227D">
        <w:t>Укупан принос у састојинама које су предви</w:t>
      </w:r>
      <w:r w:rsidRPr="0095227D">
        <w:rPr>
          <w:rFonts w:eastAsia="TimesNewRoman"/>
        </w:rPr>
        <w:t>ђ</w:t>
      </w:r>
      <w:r w:rsidRPr="0095227D">
        <w:t>ене за обнављање (98,19 ха) износи 8386,6 м</w:t>
      </w:r>
      <w:r w:rsidRPr="0095227D">
        <w:rPr>
          <w:vertAlign w:val="superscript"/>
        </w:rPr>
        <w:t>3</w:t>
      </w:r>
      <w:r w:rsidRPr="0095227D">
        <w:t>. Интезитет се</w:t>
      </w:r>
      <w:r w:rsidRPr="0095227D">
        <w:rPr>
          <w:rFonts w:eastAsia="TimesNewRoman"/>
        </w:rPr>
        <w:t>ч</w:t>
      </w:r>
      <w:r w:rsidRPr="0095227D">
        <w:t>е по запремини износи 129.89%, а по теку</w:t>
      </w:r>
      <w:r w:rsidRPr="0095227D">
        <w:rPr>
          <w:rFonts w:eastAsia="TimesNewRoman"/>
        </w:rPr>
        <w:t>ћ</w:t>
      </w:r>
      <w:r w:rsidRPr="0095227D">
        <w:t>ем запреминском прирасту 227,71 %, што је разумљиво јер се ради о главном приносу, односно сечама обнављања.</w:t>
      </w:r>
    </w:p>
    <w:p w:rsidR="002F42E0" w:rsidRPr="0095227D" w:rsidRDefault="002F42E0" w:rsidP="000A6C4F">
      <w:pPr>
        <w:pStyle w:val="Heading3"/>
      </w:pPr>
      <w:bookmarkStart w:id="162" w:name="_Toc91759103"/>
      <w:bookmarkStart w:id="163" w:name="_Toc105499899"/>
      <w:bookmarkStart w:id="164" w:name="_Toc124749040"/>
      <w:bookmarkStart w:id="165" w:name="_Toc124940947"/>
      <w:r w:rsidRPr="0095227D">
        <w:t>7.5.2. План проредних се</w:t>
      </w:r>
      <w:r w:rsidRPr="0095227D">
        <w:rPr>
          <w:rFonts w:eastAsia="TimesNewRoman,Bold"/>
        </w:rPr>
        <w:t>ч</w:t>
      </w:r>
      <w:r w:rsidRPr="0095227D">
        <w:t>а</w:t>
      </w:r>
      <w:bookmarkEnd w:id="162"/>
      <w:bookmarkEnd w:id="163"/>
      <w:bookmarkEnd w:id="164"/>
      <w:bookmarkEnd w:id="165"/>
    </w:p>
    <w:p w:rsidR="002F42E0" w:rsidRPr="0095227D" w:rsidRDefault="002F42E0" w:rsidP="00954857">
      <w:r w:rsidRPr="0095227D">
        <w:t>Претходни принос је у функцији потреба даљег неговања састојина у развоју, а обра</w:t>
      </w:r>
      <w:r w:rsidRPr="0095227D">
        <w:rPr>
          <w:rFonts w:eastAsia="TimesNewRoman"/>
        </w:rPr>
        <w:t>ч</w:t>
      </w:r>
      <w:r w:rsidRPr="0095227D">
        <w:t>унат је у оквиру укупне анализе могу</w:t>
      </w:r>
      <w:r w:rsidRPr="0095227D">
        <w:rPr>
          <w:rFonts w:eastAsia="TimesNewRoman"/>
        </w:rPr>
        <w:t>ћ</w:t>
      </w:r>
      <w:r w:rsidRPr="0095227D">
        <w:t>ности кориш</w:t>
      </w:r>
      <w:r w:rsidRPr="0095227D">
        <w:rPr>
          <w:rFonts w:eastAsia="TimesNewRoman"/>
        </w:rPr>
        <w:t>ћ</w:t>
      </w:r>
      <w:r w:rsidRPr="0095227D">
        <w:t>ења (намене површина), полазе</w:t>
      </w:r>
      <w:r w:rsidRPr="0095227D">
        <w:rPr>
          <w:rFonts w:eastAsia="TimesNewRoman"/>
        </w:rPr>
        <w:t>ћ</w:t>
      </w:r>
      <w:r w:rsidRPr="0095227D">
        <w:t>и од зате</w:t>
      </w:r>
      <w:r w:rsidRPr="0095227D">
        <w:rPr>
          <w:rFonts w:eastAsia="TimesNewRoman"/>
        </w:rPr>
        <w:t>ч</w:t>
      </w:r>
      <w:r w:rsidRPr="0095227D">
        <w:t>еног стања састојина, степена о</w:t>
      </w:r>
      <w:r w:rsidRPr="0095227D">
        <w:rPr>
          <w:rFonts w:eastAsia="TimesNewRoman"/>
        </w:rPr>
        <w:t>ч</w:t>
      </w:r>
      <w:r w:rsidRPr="0095227D">
        <w:t>уваности (склопљености) састојина, структурних особина и здравственог стања састојина, развојне фазе (старости) и броја стабала по јединици површине из којих је проистекао интезитет захвата се</w:t>
      </w:r>
      <w:r w:rsidRPr="0095227D">
        <w:rPr>
          <w:rFonts w:eastAsia="TimesNewRoman"/>
        </w:rPr>
        <w:t>ч</w:t>
      </w:r>
      <w:r w:rsidRPr="0095227D">
        <w:t>а (интезитет проре</w:t>
      </w:r>
      <w:r w:rsidRPr="0095227D">
        <w:rPr>
          <w:rFonts w:eastAsia="TimesNewRoman"/>
        </w:rPr>
        <w:t>ђ</w:t>
      </w:r>
      <w:r w:rsidRPr="0095227D">
        <w:t>ивања).</w:t>
      </w:r>
    </w:p>
    <w:p w:rsidR="002F42E0" w:rsidRPr="0095227D" w:rsidRDefault="002F42E0" w:rsidP="00954857">
      <w:r w:rsidRPr="0095227D">
        <w:t>Проредни принос је калкулисан за сваку састојину поједина</w:t>
      </w:r>
      <w:r w:rsidRPr="0095227D">
        <w:rPr>
          <w:rFonts w:eastAsia="TimesNewRoman"/>
        </w:rPr>
        <w:t>ч</w:t>
      </w:r>
      <w:r w:rsidRPr="0095227D">
        <w:t>но. Калкулација је вршена тако што је принос одре</w:t>
      </w:r>
      <w:r w:rsidRPr="0095227D">
        <w:rPr>
          <w:rFonts w:eastAsia="TimesNewRoman"/>
        </w:rPr>
        <w:t>ђ</w:t>
      </w:r>
      <w:r w:rsidRPr="0095227D">
        <w:t xml:space="preserve">ен интензитетом захвата у односу на запремину састојине, при </w:t>
      </w:r>
      <w:r w:rsidRPr="0095227D">
        <w:rPr>
          <w:rFonts w:eastAsia="TimesNewRoman"/>
        </w:rPr>
        <w:t>ч</w:t>
      </w:r>
      <w:r w:rsidRPr="0095227D">
        <w:t>ему се водило ра</w:t>
      </w:r>
      <w:r w:rsidRPr="0095227D">
        <w:rPr>
          <w:rFonts w:eastAsia="TimesNewRoman"/>
        </w:rPr>
        <w:t>ч</w:t>
      </w:r>
      <w:r w:rsidRPr="0095227D">
        <w:t>уна да етат не пре</w:t>
      </w:r>
      <w:r w:rsidRPr="0095227D">
        <w:rPr>
          <w:rFonts w:eastAsia="TimesNewRoman"/>
        </w:rPr>
        <w:t>ђ</w:t>
      </w:r>
      <w:r w:rsidRPr="0095227D">
        <w:t>е 2/3 вредности десетогодишњег прираста. Зна</w:t>
      </w:r>
      <w:r w:rsidRPr="0095227D">
        <w:rPr>
          <w:rFonts w:eastAsia="TimesNewRoman"/>
        </w:rPr>
        <w:t>ч</w:t>
      </w:r>
      <w:r w:rsidRPr="0095227D">
        <w:t xml:space="preserve">и Е </w:t>
      </w:r>
      <w:r w:rsidRPr="0095227D">
        <w:lastRenderedPageBreak/>
        <w:t>=1/3-2/3xИв (зависно од стања и старости састојина). Према томе етат састојине је одре</w:t>
      </w:r>
      <w:r w:rsidRPr="0095227D">
        <w:rPr>
          <w:rFonts w:eastAsia="TimesNewRoman"/>
        </w:rPr>
        <w:t>ђ</w:t>
      </w:r>
      <w:r w:rsidRPr="0095227D">
        <w:t>ен на основу стања конкретне састојине, њене запремине и запреминског прираста, а укупан етат газдинске класе добијен је збиром етата појединих састојина које припадају датој газдинској класи.</w:t>
      </w:r>
    </w:p>
    <w:p w:rsidR="002F42E0" w:rsidRPr="0095227D" w:rsidRDefault="002F42E0" w:rsidP="00954857">
      <w:r w:rsidRPr="0095227D">
        <w:t xml:space="preserve">Метод калкулације приноса синхронизован је са приказом стања, датим циљевима газдовања и мерама за остварење циљева. </w:t>
      </w:r>
    </w:p>
    <w:p w:rsidR="00145FD8" w:rsidRPr="0095227D" w:rsidRDefault="002F42E0" w:rsidP="00954857">
      <w:r w:rsidRPr="0095227D">
        <w:t>План проредних се</w:t>
      </w:r>
      <w:r w:rsidRPr="0095227D">
        <w:rPr>
          <w:rFonts w:eastAsia="TimesNewRoman"/>
        </w:rPr>
        <w:t>ч</w:t>
      </w:r>
      <w:r w:rsidRPr="0095227D">
        <w:t>а је детаљно приказан у одговарају</w:t>
      </w:r>
      <w:r w:rsidRPr="0095227D">
        <w:rPr>
          <w:rFonts w:eastAsia="TimesNewRoman"/>
        </w:rPr>
        <w:t>ћ</w:t>
      </w:r>
      <w:r w:rsidRPr="0095227D">
        <w:t>ој табели (табеларни део основе) по одсецима, газдинским класама и врстама дрве</w:t>
      </w:r>
      <w:r w:rsidRPr="0095227D">
        <w:rPr>
          <w:rFonts w:eastAsia="TimesNewRoman"/>
        </w:rPr>
        <w:t>ћ</w:t>
      </w:r>
      <w:r w:rsidRPr="0095227D">
        <w:t>а.</w:t>
      </w:r>
    </w:p>
    <w:p w:rsidR="002F42E0" w:rsidRPr="002A5DB9" w:rsidRDefault="002F42E0" w:rsidP="002E7106">
      <w:pPr>
        <w:adjustRightInd w:val="0"/>
        <w:ind w:right="-8" w:firstLine="0"/>
        <w:rPr>
          <w:b/>
          <w:bCs/>
        </w:rPr>
      </w:pPr>
      <w:r w:rsidRPr="0095227D">
        <w:rPr>
          <w:b/>
          <w:bCs/>
          <w:sz w:val="16"/>
          <w:szCs w:val="16"/>
        </w:rPr>
        <w:t>Табела бр. 3</w:t>
      </w:r>
      <w:r w:rsidR="002A5DB9">
        <w:rPr>
          <w:b/>
          <w:bCs/>
          <w:sz w:val="16"/>
          <w:szCs w:val="16"/>
        </w:rPr>
        <w:t>2</w:t>
      </w:r>
    </w:p>
    <w:tbl>
      <w:tblPr>
        <w:tblW w:w="5000" w:type="pct"/>
        <w:jc w:val="center"/>
        <w:tblLook w:val="04A0"/>
      </w:tblPr>
      <w:tblGrid>
        <w:gridCol w:w="1588"/>
        <w:gridCol w:w="1145"/>
        <w:gridCol w:w="1016"/>
        <w:gridCol w:w="864"/>
        <w:gridCol w:w="1084"/>
        <w:gridCol w:w="986"/>
        <w:gridCol w:w="1452"/>
        <w:gridCol w:w="810"/>
        <w:gridCol w:w="902"/>
      </w:tblGrid>
      <w:tr w:rsidR="00D22917" w:rsidRPr="0095227D" w:rsidTr="00954857">
        <w:trPr>
          <w:trHeight w:val="315"/>
          <w:jc w:val="center"/>
        </w:trPr>
        <w:tc>
          <w:tcPr>
            <w:tcW w:w="809" w:type="pct"/>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2F42E0" w:rsidRPr="0095227D" w:rsidRDefault="002F42E0" w:rsidP="00954857">
            <w:pPr>
              <w:pStyle w:val="NoSpacing"/>
            </w:pPr>
            <w:r w:rsidRPr="0095227D">
              <w:t>Газдинска класа</w:t>
            </w:r>
          </w:p>
        </w:tc>
        <w:tc>
          <w:tcPr>
            <w:tcW w:w="3317" w:type="pct"/>
            <w:gridSpan w:val="6"/>
            <w:tcBorders>
              <w:top w:val="single" w:sz="8" w:space="0" w:color="auto"/>
              <w:left w:val="nil"/>
              <w:bottom w:val="single" w:sz="8" w:space="0" w:color="auto"/>
              <w:right w:val="single" w:sz="8" w:space="0" w:color="000000"/>
            </w:tcBorders>
            <w:shd w:val="clear" w:color="000000" w:fill="A6A6A6"/>
            <w:noWrap/>
            <w:vAlign w:val="center"/>
            <w:hideMark/>
          </w:tcPr>
          <w:p w:rsidR="002F42E0" w:rsidRPr="0095227D" w:rsidRDefault="002A5DB9" w:rsidP="002A5DB9">
            <w:pPr>
              <w:pStyle w:val="NoSpacing"/>
              <w:jc w:val="center"/>
            </w:pPr>
            <w:r>
              <w:t>Стање</w:t>
            </w:r>
          </w:p>
        </w:tc>
        <w:tc>
          <w:tcPr>
            <w:tcW w:w="874" w:type="pct"/>
            <w:gridSpan w:val="2"/>
            <w:tcBorders>
              <w:top w:val="single" w:sz="8" w:space="0" w:color="auto"/>
              <w:left w:val="nil"/>
              <w:bottom w:val="single" w:sz="8" w:space="0" w:color="auto"/>
              <w:right w:val="single" w:sz="8" w:space="0" w:color="000000"/>
            </w:tcBorders>
            <w:shd w:val="clear" w:color="000000" w:fill="A6A6A6"/>
            <w:vAlign w:val="center"/>
            <w:hideMark/>
          </w:tcPr>
          <w:p w:rsidR="002F42E0" w:rsidRPr="0095227D" w:rsidRDefault="002F42E0" w:rsidP="00954857">
            <w:pPr>
              <w:pStyle w:val="NoSpacing"/>
            </w:pPr>
            <w:r w:rsidRPr="0095227D">
              <w:t>Интезитет сеча</w:t>
            </w:r>
          </w:p>
        </w:tc>
      </w:tr>
      <w:tr w:rsidR="00954857" w:rsidRPr="0095227D" w:rsidTr="00954857">
        <w:trPr>
          <w:trHeight w:val="615"/>
          <w:jc w:val="center"/>
        </w:trPr>
        <w:tc>
          <w:tcPr>
            <w:tcW w:w="809" w:type="pct"/>
            <w:vMerge/>
            <w:tcBorders>
              <w:top w:val="single" w:sz="8" w:space="0" w:color="auto"/>
              <w:left w:val="single" w:sz="8" w:space="0" w:color="auto"/>
              <w:bottom w:val="single" w:sz="8" w:space="0" w:color="000000"/>
              <w:right w:val="single" w:sz="8" w:space="0" w:color="auto"/>
            </w:tcBorders>
            <w:vAlign w:val="center"/>
            <w:hideMark/>
          </w:tcPr>
          <w:p w:rsidR="002F42E0" w:rsidRPr="0095227D" w:rsidRDefault="002F42E0" w:rsidP="00954857">
            <w:pPr>
              <w:pStyle w:val="NoSpacing"/>
            </w:pPr>
          </w:p>
        </w:tc>
        <w:tc>
          <w:tcPr>
            <w:tcW w:w="584"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pPr>
            <w:r w:rsidRPr="0095227D">
              <w:t>Површина</w:t>
            </w:r>
          </w:p>
        </w:tc>
        <w:tc>
          <w:tcPr>
            <w:tcW w:w="937" w:type="pct"/>
            <w:gridSpan w:val="2"/>
            <w:tcBorders>
              <w:top w:val="single" w:sz="8" w:space="0" w:color="auto"/>
              <w:left w:val="nil"/>
              <w:bottom w:val="single" w:sz="8" w:space="0" w:color="auto"/>
              <w:right w:val="single" w:sz="8" w:space="0" w:color="000000"/>
            </w:tcBorders>
            <w:shd w:val="clear" w:color="000000" w:fill="A6A6A6"/>
            <w:noWrap/>
            <w:vAlign w:val="center"/>
            <w:hideMark/>
          </w:tcPr>
          <w:p w:rsidR="002F42E0" w:rsidRPr="0095227D" w:rsidRDefault="002F42E0" w:rsidP="00954857">
            <w:pPr>
              <w:pStyle w:val="NoSpacing"/>
            </w:pPr>
            <w:r w:rsidRPr="0095227D">
              <w:t>Запремина</w:t>
            </w:r>
          </w:p>
        </w:tc>
        <w:tc>
          <w:tcPr>
            <w:tcW w:w="1056" w:type="pct"/>
            <w:gridSpan w:val="2"/>
            <w:tcBorders>
              <w:top w:val="single" w:sz="8" w:space="0" w:color="auto"/>
              <w:left w:val="nil"/>
              <w:bottom w:val="single" w:sz="8" w:space="0" w:color="auto"/>
              <w:right w:val="single" w:sz="8" w:space="0" w:color="000000"/>
            </w:tcBorders>
            <w:shd w:val="clear" w:color="000000" w:fill="A6A6A6"/>
            <w:vAlign w:val="center"/>
            <w:hideMark/>
          </w:tcPr>
          <w:p w:rsidR="002F42E0" w:rsidRPr="0095227D" w:rsidRDefault="002F42E0" w:rsidP="00954857">
            <w:pPr>
              <w:pStyle w:val="NoSpacing"/>
            </w:pPr>
            <w:r w:rsidRPr="0095227D">
              <w:t>Текући запремински прираст</w:t>
            </w:r>
          </w:p>
        </w:tc>
        <w:tc>
          <w:tcPr>
            <w:tcW w:w="740" w:type="pct"/>
            <w:tcBorders>
              <w:top w:val="nil"/>
              <w:left w:val="nil"/>
              <w:bottom w:val="single" w:sz="8" w:space="0" w:color="auto"/>
              <w:right w:val="single" w:sz="8" w:space="0" w:color="auto"/>
            </w:tcBorders>
            <w:shd w:val="clear" w:color="000000" w:fill="A6A6A6"/>
            <w:vAlign w:val="center"/>
            <w:hideMark/>
          </w:tcPr>
          <w:p w:rsidR="002F42E0" w:rsidRPr="0095227D" w:rsidRDefault="002F42E0" w:rsidP="00954857">
            <w:pPr>
              <w:pStyle w:val="NoSpacing"/>
            </w:pPr>
            <w:r w:rsidRPr="0095227D">
              <w:t>Претходни принос</w:t>
            </w:r>
          </w:p>
        </w:tc>
        <w:tc>
          <w:tcPr>
            <w:tcW w:w="414"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pPr>
            <w:r w:rsidRPr="0095227D">
              <w:t>V</w:t>
            </w:r>
          </w:p>
        </w:tc>
        <w:tc>
          <w:tcPr>
            <w:tcW w:w="460"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pPr>
            <w:r w:rsidRPr="0095227D">
              <w:t>Iv</w:t>
            </w:r>
          </w:p>
        </w:tc>
      </w:tr>
      <w:tr w:rsidR="00D22917" w:rsidRPr="0095227D" w:rsidTr="00954857">
        <w:trPr>
          <w:trHeight w:val="315"/>
          <w:jc w:val="center"/>
        </w:trPr>
        <w:tc>
          <w:tcPr>
            <w:tcW w:w="809" w:type="pct"/>
            <w:vMerge/>
            <w:tcBorders>
              <w:top w:val="single" w:sz="8" w:space="0" w:color="auto"/>
              <w:left w:val="single" w:sz="8" w:space="0" w:color="auto"/>
              <w:bottom w:val="single" w:sz="8" w:space="0" w:color="000000"/>
              <w:right w:val="single" w:sz="8" w:space="0" w:color="auto"/>
            </w:tcBorders>
            <w:vAlign w:val="center"/>
            <w:hideMark/>
          </w:tcPr>
          <w:p w:rsidR="002F42E0" w:rsidRPr="0095227D" w:rsidRDefault="002F42E0" w:rsidP="00954857">
            <w:pPr>
              <w:pStyle w:val="NoSpacing"/>
            </w:pPr>
          </w:p>
        </w:tc>
        <w:tc>
          <w:tcPr>
            <w:tcW w:w="584"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pPr>
            <w:r w:rsidRPr="0095227D">
              <w:t>ha</w:t>
            </w:r>
          </w:p>
        </w:tc>
        <w:tc>
          <w:tcPr>
            <w:tcW w:w="496"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pPr>
            <w:r w:rsidRPr="0095227D">
              <w:t>m3</w:t>
            </w:r>
          </w:p>
        </w:tc>
        <w:tc>
          <w:tcPr>
            <w:tcW w:w="441"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pPr>
            <w:r w:rsidRPr="0095227D">
              <w:t>m3/ha</w:t>
            </w:r>
          </w:p>
        </w:tc>
        <w:tc>
          <w:tcPr>
            <w:tcW w:w="553"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pPr>
            <w:r w:rsidRPr="0095227D">
              <w:t>m3</w:t>
            </w:r>
          </w:p>
        </w:tc>
        <w:tc>
          <w:tcPr>
            <w:tcW w:w="503"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pPr>
            <w:r w:rsidRPr="0095227D">
              <w:t>m3/ha</w:t>
            </w:r>
          </w:p>
        </w:tc>
        <w:tc>
          <w:tcPr>
            <w:tcW w:w="740"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pPr>
            <w:r w:rsidRPr="0095227D">
              <w:t>m3</w:t>
            </w:r>
          </w:p>
        </w:tc>
        <w:tc>
          <w:tcPr>
            <w:tcW w:w="414"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pPr>
            <w:r w:rsidRPr="0095227D">
              <w:t>%</w:t>
            </w:r>
          </w:p>
        </w:tc>
        <w:tc>
          <w:tcPr>
            <w:tcW w:w="460"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pPr>
            <w:r w:rsidRPr="0095227D">
              <w:t>%</w:t>
            </w:r>
          </w:p>
        </w:tc>
      </w:tr>
      <w:tr w:rsidR="00D22917" w:rsidRPr="0095227D" w:rsidTr="00954857">
        <w:trPr>
          <w:trHeight w:val="315"/>
          <w:jc w:val="center"/>
        </w:trPr>
        <w:tc>
          <w:tcPr>
            <w:tcW w:w="809" w:type="pct"/>
            <w:tcBorders>
              <w:top w:val="nil"/>
              <w:left w:val="single" w:sz="8" w:space="0" w:color="auto"/>
              <w:bottom w:val="single" w:sz="8" w:space="0" w:color="auto"/>
              <w:right w:val="single" w:sz="8" w:space="0" w:color="auto"/>
            </w:tcBorders>
            <w:shd w:val="clear" w:color="auto" w:fill="auto"/>
            <w:noWrap/>
            <w:vAlign w:val="center"/>
            <w:hideMark/>
          </w:tcPr>
          <w:p w:rsidR="002F42E0" w:rsidRPr="0095227D" w:rsidRDefault="002F42E0" w:rsidP="00954857">
            <w:pPr>
              <w:pStyle w:val="NoSpacing"/>
            </w:pPr>
            <w:r w:rsidRPr="0095227D">
              <w:t>10.475.212</w:t>
            </w:r>
          </w:p>
        </w:tc>
        <w:tc>
          <w:tcPr>
            <w:tcW w:w="584"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252,</w:t>
            </w:r>
            <w:r w:rsidR="002F42E0" w:rsidRPr="0095227D">
              <w:t>24</w:t>
            </w:r>
          </w:p>
        </w:tc>
        <w:tc>
          <w:tcPr>
            <w:tcW w:w="496"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pPr>
            <w:r w:rsidRPr="0095227D">
              <w:t>89</w:t>
            </w:r>
            <w:r w:rsidR="008A7256">
              <w:t>.923,</w:t>
            </w:r>
            <w:r w:rsidRPr="0095227D">
              <w:t>6</w:t>
            </w:r>
          </w:p>
        </w:tc>
        <w:tc>
          <w:tcPr>
            <w:tcW w:w="441"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356,</w:t>
            </w:r>
            <w:r w:rsidR="002F42E0" w:rsidRPr="0095227D">
              <w:t>5</w:t>
            </w:r>
          </w:p>
        </w:tc>
        <w:tc>
          <w:tcPr>
            <w:tcW w:w="553" w:type="pct"/>
            <w:tcBorders>
              <w:top w:val="nil"/>
              <w:left w:val="nil"/>
              <w:bottom w:val="single" w:sz="8" w:space="0" w:color="auto"/>
              <w:right w:val="single" w:sz="8" w:space="0" w:color="auto"/>
            </w:tcBorders>
            <w:shd w:val="clear" w:color="auto" w:fill="auto"/>
            <w:noWrap/>
            <w:vAlign w:val="center"/>
            <w:hideMark/>
          </w:tcPr>
          <w:p w:rsidR="002F42E0" w:rsidRPr="008A7256" w:rsidRDefault="002F42E0" w:rsidP="00954857">
            <w:pPr>
              <w:pStyle w:val="NoSpacing"/>
            </w:pPr>
            <w:r w:rsidRPr="0095227D">
              <w:t>4</w:t>
            </w:r>
            <w:r w:rsidR="008A7256">
              <w:t>.363,75</w:t>
            </w:r>
          </w:p>
        </w:tc>
        <w:tc>
          <w:tcPr>
            <w:tcW w:w="503"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17,</w:t>
            </w:r>
            <w:r w:rsidR="002F42E0" w:rsidRPr="0095227D">
              <w:t>3</w:t>
            </w:r>
          </w:p>
        </w:tc>
        <w:tc>
          <w:tcPr>
            <w:tcW w:w="740"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pPr>
            <w:r w:rsidRPr="0095227D">
              <w:t>11</w:t>
            </w:r>
            <w:r w:rsidR="008A7256">
              <w:t>.232,</w:t>
            </w:r>
            <w:r w:rsidRPr="0095227D">
              <w:t>6</w:t>
            </w:r>
          </w:p>
        </w:tc>
        <w:tc>
          <w:tcPr>
            <w:tcW w:w="414"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12,</w:t>
            </w:r>
            <w:r w:rsidR="002F42E0" w:rsidRPr="0095227D">
              <w:t>50</w:t>
            </w:r>
          </w:p>
        </w:tc>
        <w:tc>
          <w:tcPr>
            <w:tcW w:w="460"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25,</w:t>
            </w:r>
            <w:r w:rsidR="002F42E0" w:rsidRPr="0095227D">
              <w:t>7</w:t>
            </w:r>
          </w:p>
        </w:tc>
      </w:tr>
      <w:tr w:rsidR="00D22917" w:rsidRPr="0095227D" w:rsidTr="00954857">
        <w:trPr>
          <w:trHeight w:val="315"/>
          <w:jc w:val="center"/>
        </w:trPr>
        <w:tc>
          <w:tcPr>
            <w:tcW w:w="809" w:type="pct"/>
            <w:tcBorders>
              <w:top w:val="nil"/>
              <w:left w:val="single" w:sz="8" w:space="0" w:color="auto"/>
              <w:bottom w:val="single" w:sz="8" w:space="0" w:color="auto"/>
              <w:right w:val="single" w:sz="8" w:space="0" w:color="auto"/>
            </w:tcBorders>
            <w:shd w:val="clear" w:color="auto" w:fill="auto"/>
            <w:noWrap/>
            <w:vAlign w:val="center"/>
            <w:hideMark/>
          </w:tcPr>
          <w:p w:rsidR="002F42E0" w:rsidRPr="0095227D" w:rsidRDefault="002F42E0" w:rsidP="00954857">
            <w:pPr>
              <w:pStyle w:val="NoSpacing"/>
            </w:pPr>
            <w:r w:rsidRPr="0095227D">
              <w:t>10.476.212</w:t>
            </w:r>
          </w:p>
        </w:tc>
        <w:tc>
          <w:tcPr>
            <w:tcW w:w="584"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27,</w:t>
            </w:r>
            <w:r w:rsidR="002F42E0" w:rsidRPr="0095227D">
              <w:t>3</w:t>
            </w:r>
          </w:p>
        </w:tc>
        <w:tc>
          <w:tcPr>
            <w:tcW w:w="496"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pPr>
            <w:r w:rsidRPr="0095227D">
              <w:t>10</w:t>
            </w:r>
            <w:r w:rsidR="008A7256">
              <w:t>.677,</w:t>
            </w:r>
            <w:r w:rsidRPr="0095227D">
              <w:t>0</w:t>
            </w:r>
          </w:p>
        </w:tc>
        <w:tc>
          <w:tcPr>
            <w:tcW w:w="441"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391,</w:t>
            </w:r>
            <w:r w:rsidR="002F42E0" w:rsidRPr="0095227D">
              <w:t>1</w:t>
            </w:r>
          </w:p>
        </w:tc>
        <w:tc>
          <w:tcPr>
            <w:tcW w:w="553"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524,</w:t>
            </w:r>
            <w:r w:rsidR="002F42E0" w:rsidRPr="0095227D">
              <w:t>16</w:t>
            </w:r>
          </w:p>
        </w:tc>
        <w:tc>
          <w:tcPr>
            <w:tcW w:w="503"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19,</w:t>
            </w:r>
            <w:r w:rsidR="002F42E0" w:rsidRPr="0095227D">
              <w:t>2</w:t>
            </w:r>
          </w:p>
        </w:tc>
        <w:tc>
          <w:tcPr>
            <w:tcW w:w="740"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1.426,</w:t>
            </w:r>
            <w:r w:rsidR="002F42E0" w:rsidRPr="0095227D">
              <w:t>2</w:t>
            </w:r>
          </w:p>
        </w:tc>
        <w:tc>
          <w:tcPr>
            <w:tcW w:w="414"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13,</w:t>
            </w:r>
            <w:r w:rsidR="002F42E0" w:rsidRPr="0095227D">
              <w:t>36</w:t>
            </w:r>
          </w:p>
        </w:tc>
        <w:tc>
          <w:tcPr>
            <w:tcW w:w="460"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27,</w:t>
            </w:r>
            <w:r w:rsidR="002F42E0" w:rsidRPr="0095227D">
              <w:t>2</w:t>
            </w:r>
          </w:p>
        </w:tc>
      </w:tr>
      <w:tr w:rsidR="00D22917" w:rsidRPr="0095227D" w:rsidTr="00954857">
        <w:trPr>
          <w:trHeight w:val="315"/>
          <w:jc w:val="center"/>
        </w:trPr>
        <w:tc>
          <w:tcPr>
            <w:tcW w:w="809" w:type="pct"/>
            <w:tcBorders>
              <w:top w:val="nil"/>
              <w:left w:val="single" w:sz="8" w:space="0" w:color="auto"/>
              <w:bottom w:val="single" w:sz="8" w:space="0" w:color="auto"/>
              <w:right w:val="single" w:sz="8" w:space="0" w:color="auto"/>
            </w:tcBorders>
            <w:shd w:val="clear" w:color="auto" w:fill="auto"/>
            <w:noWrap/>
            <w:vAlign w:val="center"/>
            <w:hideMark/>
          </w:tcPr>
          <w:p w:rsidR="002F42E0" w:rsidRPr="0095227D" w:rsidRDefault="002F42E0" w:rsidP="00954857">
            <w:pPr>
              <w:pStyle w:val="NoSpacing"/>
            </w:pPr>
            <w:r w:rsidRPr="0095227D">
              <w:t>10.477.212</w:t>
            </w:r>
          </w:p>
        </w:tc>
        <w:tc>
          <w:tcPr>
            <w:tcW w:w="584"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12,</w:t>
            </w:r>
            <w:r w:rsidR="002F42E0" w:rsidRPr="0095227D">
              <w:t>69</w:t>
            </w:r>
          </w:p>
        </w:tc>
        <w:tc>
          <w:tcPr>
            <w:tcW w:w="496"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4.211,</w:t>
            </w:r>
            <w:r w:rsidR="002F42E0" w:rsidRPr="0095227D">
              <w:t>8</w:t>
            </w:r>
          </w:p>
        </w:tc>
        <w:tc>
          <w:tcPr>
            <w:tcW w:w="441"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331,</w:t>
            </w:r>
            <w:r w:rsidR="002F42E0" w:rsidRPr="0095227D">
              <w:t>9</w:t>
            </w:r>
          </w:p>
        </w:tc>
        <w:tc>
          <w:tcPr>
            <w:tcW w:w="553"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8A7256">
            <w:pPr>
              <w:pStyle w:val="NoSpacing"/>
            </w:pPr>
            <w:r>
              <w:t>180,</w:t>
            </w:r>
            <w:r w:rsidR="002F42E0" w:rsidRPr="0095227D">
              <w:t>19</w:t>
            </w:r>
          </w:p>
        </w:tc>
        <w:tc>
          <w:tcPr>
            <w:tcW w:w="503"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14,</w:t>
            </w:r>
            <w:r w:rsidR="002F42E0" w:rsidRPr="0095227D">
              <w:t>2</w:t>
            </w:r>
          </w:p>
        </w:tc>
        <w:tc>
          <w:tcPr>
            <w:tcW w:w="740"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535,</w:t>
            </w:r>
            <w:r w:rsidR="002F42E0" w:rsidRPr="0095227D">
              <w:t>8</w:t>
            </w:r>
          </w:p>
        </w:tc>
        <w:tc>
          <w:tcPr>
            <w:tcW w:w="414"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12,</w:t>
            </w:r>
            <w:r w:rsidR="002F42E0" w:rsidRPr="0095227D">
              <w:t>72</w:t>
            </w:r>
          </w:p>
        </w:tc>
        <w:tc>
          <w:tcPr>
            <w:tcW w:w="460" w:type="pct"/>
            <w:tcBorders>
              <w:top w:val="nil"/>
              <w:left w:val="nil"/>
              <w:bottom w:val="single" w:sz="8" w:space="0" w:color="auto"/>
              <w:right w:val="single" w:sz="8" w:space="0" w:color="auto"/>
            </w:tcBorders>
            <w:shd w:val="clear" w:color="auto" w:fill="auto"/>
            <w:noWrap/>
            <w:vAlign w:val="center"/>
            <w:hideMark/>
          </w:tcPr>
          <w:p w:rsidR="002F42E0" w:rsidRPr="0095227D" w:rsidRDefault="008A7256" w:rsidP="00954857">
            <w:pPr>
              <w:pStyle w:val="NoSpacing"/>
            </w:pPr>
            <w:r>
              <w:t>29,</w:t>
            </w:r>
            <w:r w:rsidR="002F42E0" w:rsidRPr="0095227D">
              <w:t>7</w:t>
            </w:r>
          </w:p>
        </w:tc>
      </w:tr>
      <w:tr w:rsidR="00D22917" w:rsidRPr="0095227D" w:rsidTr="00954857">
        <w:trPr>
          <w:trHeight w:val="315"/>
          <w:jc w:val="center"/>
        </w:trPr>
        <w:tc>
          <w:tcPr>
            <w:tcW w:w="809" w:type="pct"/>
            <w:tcBorders>
              <w:top w:val="nil"/>
              <w:left w:val="single" w:sz="8" w:space="0" w:color="auto"/>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pPr>
            <w:r w:rsidRPr="0095227D">
              <w:t>Укупно</w:t>
            </w:r>
          </w:p>
        </w:tc>
        <w:tc>
          <w:tcPr>
            <w:tcW w:w="584" w:type="pct"/>
            <w:tcBorders>
              <w:top w:val="nil"/>
              <w:left w:val="nil"/>
              <w:bottom w:val="single" w:sz="8" w:space="0" w:color="auto"/>
              <w:right w:val="single" w:sz="8" w:space="0" w:color="auto"/>
            </w:tcBorders>
            <w:shd w:val="clear" w:color="000000" w:fill="AFABAB"/>
            <w:noWrap/>
            <w:vAlign w:val="center"/>
            <w:hideMark/>
          </w:tcPr>
          <w:p w:rsidR="002F42E0" w:rsidRPr="0095227D" w:rsidRDefault="008A7256" w:rsidP="00954857">
            <w:pPr>
              <w:pStyle w:val="NoSpacing"/>
            </w:pPr>
            <w:r>
              <w:t>292,</w:t>
            </w:r>
            <w:r w:rsidR="002F42E0" w:rsidRPr="0095227D">
              <w:t>23</w:t>
            </w:r>
          </w:p>
        </w:tc>
        <w:tc>
          <w:tcPr>
            <w:tcW w:w="496" w:type="pct"/>
            <w:tcBorders>
              <w:top w:val="nil"/>
              <w:left w:val="nil"/>
              <w:bottom w:val="single" w:sz="8" w:space="0" w:color="auto"/>
              <w:right w:val="single" w:sz="8" w:space="0" w:color="auto"/>
            </w:tcBorders>
            <w:shd w:val="clear" w:color="000000" w:fill="AFABAB"/>
            <w:noWrap/>
            <w:vAlign w:val="center"/>
            <w:hideMark/>
          </w:tcPr>
          <w:p w:rsidR="002F42E0" w:rsidRPr="0095227D" w:rsidRDefault="002F42E0" w:rsidP="00954857">
            <w:pPr>
              <w:pStyle w:val="NoSpacing"/>
            </w:pPr>
            <w:r w:rsidRPr="0095227D">
              <w:t>104</w:t>
            </w:r>
            <w:r w:rsidR="008A7256">
              <w:t>.812,</w:t>
            </w:r>
            <w:r w:rsidRPr="0095227D">
              <w:t>4</w:t>
            </w:r>
          </w:p>
        </w:tc>
        <w:tc>
          <w:tcPr>
            <w:tcW w:w="441" w:type="pct"/>
            <w:tcBorders>
              <w:top w:val="nil"/>
              <w:left w:val="nil"/>
              <w:bottom w:val="single" w:sz="8" w:space="0" w:color="auto"/>
              <w:right w:val="single" w:sz="8" w:space="0" w:color="auto"/>
            </w:tcBorders>
            <w:shd w:val="clear" w:color="000000" w:fill="AFABAB"/>
            <w:noWrap/>
            <w:vAlign w:val="center"/>
            <w:hideMark/>
          </w:tcPr>
          <w:p w:rsidR="002F42E0" w:rsidRPr="0095227D" w:rsidRDefault="008A7256" w:rsidP="00954857">
            <w:pPr>
              <w:pStyle w:val="NoSpacing"/>
            </w:pPr>
            <w:r>
              <w:t>358,</w:t>
            </w:r>
            <w:r w:rsidR="002F42E0" w:rsidRPr="0095227D">
              <w:t>7</w:t>
            </w:r>
          </w:p>
        </w:tc>
        <w:tc>
          <w:tcPr>
            <w:tcW w:w="553" w:type="pct"/>
            <w:tcBorders>
              <w:top w:val="nil"/>
              <w:left w:val="nil"/>
              <w:bottom w:val="single" w:sz="8" w:space="0" w:color="auto"/>
              <w:right w:val="single" w:sz="8" w:space="0" w:color="auto"/>
            </w:tcBorders>
            <w:shd w:val="clear" w:color="000000" w:fill="AFABAB"/>
            <w:noWrap/>
            <w:vAlign w:val="center"/>
            <w:hideMark/>
          </w:tcPr>
          <w:p w:rsidR="002F42E0" w:rsidRPr="0095227D" w:rsidRDefault="002F42E0" w:rsidP="00954857">
            <w:pPr>
              <w:pStyle w:val="NoSpacing"/>
            </w:pPr>
            <w:r w:rsidRPr="0095227D">
              <w:t>5</w:t>
            </w:r>
            <w:r w:rsidR="008A7256">
              <w:t>.068,</w:t>
            </w:r>
            <w:r w:rsidRPr="0095227D">
              <w:t>11</w:t>
            </w:r>
          </w:p>
        </w:tc>
        <w:tc>
          <w:tcPr>
            <w:tcW w:w="503" w:type="pct"/>
            <w:tcBorders>
              <w:top w:val="nil"/>
              <w:left w:val="nil"/>
              <w:bottom w:val="single" w:sz="8" w:space="0" w:color="auto"/>
              <w:right w:val="single" w:sz="8" w:space="0" w:color="auto"/>
            </w:tcBorders>
            <w:shd w:val="clear" w:color="000000" w:fill="AFABAB"/>
            <w:noWrap/>
            <w:vAlign w:val="center"/>
            <w:hideMark/>
          </w:tcPr>
          <w:p w:rsidR="002F42E0" w:rsidRPr="0095227D" w:rsidRDefault="008A7256" w:rsidP="00954857">
            <w:pPr>
              <w:pStyle w:val="NoSpacing"/>
            </w:pPr>
            <w:r>
              <w:t>17,</w:t>
            </w:r>
            <w:r w:rsidR="002F42E0" w:rsidRPr="0095227D">
              <w:t>3</w:t>
            </w:r>
          </w:p>
        </w:tc>
        <w:tc>
          <w:tcPr>
            <w:tcW w:w="740" w:type="pct"/>
            <w:tcBorders>
              <w:top w:val="nil"/>
              <w:left w:val="nil"/>
              <w:bottom w:val="single" w:sz="8" w:space="0" w:color="auto"/>
              <w:right w:val="single" w:sz="8" w:space="0" w:color="auto"/>
            </w:tcBorders>
            <w:shd w:val="clear" w:color="000000" w:fill="AFABAB"/>
            <w:noWrap/>
            <w:vAlign w:val="center"/>
            <w:hideMark/>
          </w:tcPr>
          <w:p w:rsidR="002F42E0" w:rsidRPr="0095227D" w:rsidRDefault="002F42E0" w:rsidP="00954857">
            <w:pPr>
              <w:pStyle w:val="NoSpacing"/>
            </w:pPr>
            <w:r w:rsidRPr="0095227D">
              <w:t>13</w:t>
            </w:r>
            <w:r w:rsidR="008A7256">
              <w:t>.194,</w:t>
            </w:r>
            <w:r w:rsidRPr="0095227D">
              <w:t>6</w:t>
            </w:r>
          </w:p>
        </w:tc>
        <w:tc>
          <w:tcPr>
            <w:tcW w:w="414" w:type="pct"/>
            <w:tcBorders>
              <w:top w:val="nil"/>
              <w:left w:val="nil"/>
              <w:bottom w:val="single" w:sz="8" w:space="0" w:color="auto"/>
              <w:right w:val="single" w:sz="8" w:space="0" w:color="auto"/>
            </w:tcBorders>
            <w:shd w:val="clear" w:color="000000" w:fill="AFABAB"/>
            <w:noWrap/>
            <w:vAlign w:val="center"/>
            <w:hideMark/>
          </w:tcPr>
          <w:p w:rsidR="002F42E0" w:rsidRPr="0095227D" w:rsidRDefault="002F42E0" w:rsidP="00954857">
            <w:pPr>
              <w:pStyle w:val="NoSpacing"/>
            </w:pPr>
            <w:r w:rsidRPr="0095227D">
              <w:t>1</w:t>
            </w:r>
            <w:r w:rsidR="008A7256">
              <w:t>2,</w:t>
            </w:r>
            <w:r w:rsidRPr="0095227D">
              <w:t>59</w:t>
            </w:r>
          </w:p>
        </w:tc>
        <w:tc>
          <w:tcPr>
            <w:tcW w:w="460" w:type="pct"/>
            <w:tcBorders>
              <w:top w:val="nil"/>
              <w:left w:val="nil"/>
              <w:bottom w:val="single" w:sz="8" w:space="0" w:color="auto"/>
              <w:right w:val="single" w:sz="8" w:space="0" w:color="auto"/>
            </w:tcBorders>
            <w:shd w:val="clear" w:color="000000" w:fill="AFABAB"/>
            <w:noWrap/>
            <w:vAlign w:val="center"/>
            <w:hideMark/>
          </w:tcPr>
          <w:p w:rsidR="002F42E0" w:rsidRPr="0095227D" w:rsidRDefault="008A7256" w:rsidP="00954857">
            <w:pPr>
              <w:pStyle w:val="NoSpacing"/>
            </w:pPr>
            <w:r>
              <w:t>26,</w:t>
            </w:r>
            <w:r w:rsidR="002F42E0" w:rsidRPr="0095227D">
              <w:t>0</w:t>
            </w:r>
          </w:p>
        </w:tc>
      </w:tr>
    </w:tbl>
    <w:p w:rsidR="002F42E0" w:rsidRPr="0095227D" w:rsidRDefault="002F42E0" w:rsidP="0080578C">
      <w:pPr>
        <w:adjustRightInd w:val="0"/>
        <w:ind w:right="-8"/>
      </w:pPr>
    </w:p>
    <w:p w:rsidR="002F42E0" w:rsidRPr="0095227D" w:rsidRDefault="002F42E0" w:rsidP="00954857">
      <w:r w:rsidRPr="0095227D">
        <w:t>Укупан планирани предходни (проредни) принос износи 13.194,6 м</w:t>
      </w:r>
      <w:r w:rsidRPr="0095227D">
        <w:rPr>
          <w:vertAlign w:val="superscript"/>
        </w:rPr>
        <w:t>3</w:t>
      </w:r>
      <w:r w:rsidRPr="0095227D">
        <w:t>, а он је планиран на 292,23 ха површине. Интензитет проредних се</w:t>
      </w:r>
      <w:r w:rsidRPr="0095227D">
        <w:rPr>
          <w:rFonts w:eastAsia="TimesNewRoman"/>
        </w:rPr>
        <w:t>ч</w:t>
      </w:r>
      <w:r w:rsidRPr="0095227D">
        <w:t>а на нивоу газдинске јединице (у састојинама у којима се спроводи) по запремини је 12,59%, а по запреминском прирасту 26,0% што се оцењује као умерен захват проредним се</w:t>
      </w:r>
      <w:r w:rsidRPr="0095227D">
        <w:rPr>
          <w:rFonts w:eastAsia="TimesNewRoman"/>
        </w:rPr>
        <w:t>ч</w:t>
      </w:r>
      <w:r w:rsidRPr="0095227D">
        <w:t>ама.</w:t>
      </w:r>
    </w:p>
    <w:p w:rsidR="002F42E0" w:rsidRPr="0095227D" w:rsidRDefault="002F42E0" w:rsidP="000A6C4F">
      <w:pPr>
        <w:pStyle w:val="Heading3"/>
      </w:pPr>
      <w:bookmarkStart w:id="166" w:name="_Toc91759104"/>
      <w:bookmarkStart w:id="167" w:name="_Toc105499900"/>
      <w:bookmarkStart w:id="168" w:name="_Toc124749041"/>
      <w:bookmarkStart w:id="169" w:name="_Toc124940948"/>
      <w:r w:rsidRPr="0095227D">
        <w:t>7.5.3. Укупан план кориш</w:t>
      </w:r>
      <w:r w:rsidRPr="0095227D">
        <w:rPr>
          <w:rFonts w:eastAsia="TimesNewRoman,Bold"/>
        </w:rPr>
        <w:t>ћ</w:t>
      </w:r>
      <w:r w:rsidRPr="0095227D">
        <w:t>ења шума</w:t>
      </w:r>
      <w:bookmarkEnd w:id="166"/>
      <w:bookmarkEnd w:id="167"/>
      <w:bookmarkEnd w:id="168"/>
      <w:bookmarkEnd w:id="169"/>
      <w:r w:rsidRPr="0095227D">
        <w:t xml:space="preserve"> </w:t>
      </w:r>
    </w:p>
    <w:p w:rsidR="002F42E0" w:rsidRPr="0095227D" w:rsidRDefault="002F42E0" w:rsidP="00954857">
      <w:r w:rsidRPr="0095227D">
        <w:t>План се</w:t>
      </w:r>
      <w:r w:rsidRPr="0095227D">
        <w:rPr>
          <w:rFonts w:eastAsia="TimesNewRoman"/>
        </w:rPr>
        <w:t>ч</w:t>
      </w:r>
      <w:r w:rsidRPr="0095227D">
        <w:t>а шума обухвата план се</w:t>
      </w:r>
      <w:r w:rsidRPr="0095227D">
        <w:rPr>
          <w:rFonts w:eastAsia="TimesNewRoman"/>
        </w:rPr>
        <w:t>ч</w:t>
      </w:r>
      <w:r w:rsidRPr="0095227D">
        <w:t>а обнављања шума - главни принос и план проредних се</w:t>
      </w:r>
      <w:r w:rsidRPr="0095227D">
        <w:rPr>
          <w:rFonts w:eastAsia="TimesNewRoman"/>
        </w:rPr>
        <w:t>ч</w:t>
      </w:r>
      <w:r w:rsidRPr="0095227D">
        <w:t>а - претходни принос. На овом месту план се</w:t>
      </w:r>
      <w:r w:rsidRPr="0095227D">
        <w:rPr>
          <w:rFonts w:eastAsia="TimesNewRoman"/>
        </w:rPr>
        <w:t>ч</w:t>
      </w:r>
      <w:r w:rsidRPr="0095227D">
        <w:t>а шума би</w:t>
      </w:r>
      <w:r w:rsidRPr="0095227D">
        <w:rPr>
          <w:rFonts w:eastAsia="TimesNewRoman"/>
        </w:rPr>
        <w:t>ћ</w:t>
      </w:r>
      <w:r w:rsidRPr="0095227D">
        <w:t>е приказан по газдинским класама, врсти приноса и врсти дрве</w:t>
      </w:r>
      <w:r w:rsidRPr="0095227D">
        <w:rPr>
          <w:rFonts w:eastAsia="TimesNewRoman"/>
        </w:rPr>
        <w:t>ћ</w:t>
      </w:r>
      <w:r w:rsidRPr="0095227D">
        <w:t xml:space="preserve">а. </w:t>
      </w:r>
    </w:p>
    <w:p w:rsidR="00145FD8" w:rsidRPr="0095227D" w:rsidRDefault="002F42E0" w:rsidP="0080578C">
      <w:pPr>
        <w:adjustRightInd w:val="0"/>
        <w:ind w:left="567" w:right="-8"/>
        <w:rPr>
          <w:szCs w:val="24"/>
        </w:rPr>
      </w:pPr>
      <w:r w:rsidRPr="0095227D">
        <w:rPr>
          <w:szCs w:val="24"/>
        </w:rPr>
        <w:t>План се</w:t>
      </w:r>
      <w:r w:rsidRPr="0095227D">
        <w:rPr>
          <w:rFonts w:eastAsia="TimesNewRoman"/>
          <w:szCs w:val="24"/>
        </w:rPr>
        <w:t>ч</w:t>
      </w:r>
      <w:r w:rsidRPr="0095227D">
        <w:rPr>
          <w:szCs w:val="24"/>
        </w:rPr>
        <w:t>а шума по газдинским класама:</w:t>
      </w:r>
    </w:p>
    <w:p w:rsidR="002F42E0" w:rsidRPr="0095227D" w:rsidRDefault="002F42E0" w:rsidP="0080578C">
      <w:pPr>
        <w:adjustRightInd w:val="0"/>
        <w:ind w:right="-8" w:firstLine="0"/>
        <w:rPr>
          <w:b/>
          <w:bCs/>
        </w:rPr>
      </w:pPr>
      <w:r w:rsidRPr="0095227D">
        <w:rPr>
          <w:b/>
          <w:bCs/>
          <w:sz w:val="16"/>
          <w:szCs w:val="16"/>
        </w:rPr>
        <w:t>Табела бр. 3</w:t>
      </w:r>
      <w:r w:rsidR="002A5DB9">
        <w:rPr>
          <w:b/>
          <w:bCs/>
          <w:sz w:val="16"/>
          <w:szCs w:val="16"/>
        </w:rPr>
        <w:t>3</w:t>
      </w:r>
    </w:p>
    <w:tbl>
      <w:tblPr>
        <w:tblW w:w="4632" w:type="pct"/>
        <w:jc w:val="center"/>
        <w:tblLook w:val="04A0"/>
      </w:tblPr>
      <w:tblGrid>
        <w:gridCol w:w="1219"/>
        <w:gridCol w:w="1023"/>
        <w:gridCol w:w="936"/>
        <w:gridCol w:w="711"/>
        <w:gridCol w:w="28"/>
        <w:gridCol w:w="818"/>
        <w:gridCol w:w="666"/>
        <w:gridCol w:w="846"/>
        <w:gridCol w:w="1059"/>
        <w:gridCol w:w="936"/>
        <w:gridCol w:w="40"/>
        <w:gridCol w:w="671"/>
        <w:gridCol w:w="711"/>
      </w:tblGrid>
      <w:tr w:rsidR="00B37CDC" w:rsidRPr="0095227D" w:rsidTr="00954857">
        <w:trPr>
          <w:trHeight w:val="315"/>
          <w:jc w:val="center"/>
        </w:trPr>
        <w:tc>
          <w:tcPr>
            <w:tcW w:w="653" w:type="pct"/>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2F42E0" w:rsidRPr="0095227D" w:rsidRDefault="002F42E0" w:rsidP="00954857">
            <w:pPr>
              <w:pStyle w:val="NoSpacing"/>
              <w:rPr>
                <w:sz w:val="18"/>
                <w:szCs w:val="18"/>
              </w:rPr>
            </w:pPr>
            <w:r w:rsidRPr="0095227D">
              <w:rPr>
                <w:sz w:val="18"/>
                <w:szCs w:val="18"/>
              </w:rPr>
              <w:t>Газдинска класа</w:t>
            </w:r>
          </w:p>
        </w:tc>
        <w:tc>
          <w:tcPr>
            <w:tcW w:w="3623" w:type="pct"/>
            <w:gridSpan w:val="10"/>
            <w:tcBorders>
              <w:top w:val="single" w:sz="8" w:space="0" w:color="auto"/>
              <w:left w:val="nil"/>
              <w:bottom w:val="single" w:sz="8" w:space="0" w:color="auto"/>
              <w:right w:val="single" w:sz="8" w:space="0" w:color="000000"/>
            </w:tcBorders>
            <w:shd w:val="clear" w:color="000000" w:fill="A6A6A6"/>
            <w:noWrap/>
            <w:vAlign w:val="center"/>
            <w:hideMark/>
          </w:tcPr>
          <w:p w:rsidR="002F42E0" w:rsidRPr="0095227D" w:rsidRDefault="002F42E0" w:rsidP="002A5DB9">
            <w:pPr>
              <w:pStyle w:val="NoSpacing"/>
              <w:jc w:val="center"/>
              <w:rPr>
                <w:sz w:val="18"/>
                <w:szCs w:val="18"/>
              </w:rPr>
            </w:pPr>
            <w:r w:rsidRPr="0095227D">
              <w:rPr>
                <w:sz w:val="18"/>
                <w:szCs w:val="18"/>
              </w:rPr>
              <w:t>Стање</w:t>
            </w:r>
          </w:p>
        </w:tc>
        <w:tc>
          <w:tcPr>
            <w:tcW w:w="723" w:type="pct"/>
            <w:gridSpan w:val="2"/>
            <w:tcBorders>
              <w:top w:val="single" w:sz="8" w:space="0" w:color="auto"/>
              <w:left w:val="nil"/>
              <w:bottom w:val="single" w:sz="8" w:space="0" w:color="auto"/>
              <w:right w:val="single" w:sz="8" w:space="0" w:color="000000"/>
            </w:tcBorders>
            <w:shd w:val="clear" w:color="000000" w:fill="A6A6A6"/>
            <w:vAlign w:val="center"/>
            <w:hideMark/>
          </w:tcPr>
          <w:p w:rsidR="002F42E0" w:rsidRPr="0095227D" w:rsidRDefault="002F42E0" w:rsidP="00954857">
            <w:pPr>
              <w:pStyle w:val="NoSpacing"/>
              <w:rPr>
                <w:sz w:val="18"/>
                <w:szCs w:val="18"/>
              </w:rPr>
            </w:pPr>
            <w:r w:rsidRPr="0095227D">
              <w:rPr>
                <w:sz w:val="18"/>
                <w:szCs w:val="18"/>
              </w:rPr>
              <w:t>Интезитет сеча</w:t>
            </w:r>
          </w:p>
        </w:tc>
      </w:tr>
      <w:tr w:rsidR="00D22917" w:rsidRPr="0095227D" w:rsidTr="00954857">
        <w:trPr>
          <w:trHeight w:val="315"/>
          <w:jc w:val="center"/>
        </w:trPr>
        <w:tc>
          <w:tcPr>
            <w:tcW w:w="653" w:type="pct"/>
            <w:vMerge/>
            <w:tcBorders>
              <w:top w:val="single" w:sz="8" w:space="0" w:color="auto"/>
              <w:left w:val="single" w:sz="8" w:space="0" w:color="auto"/>
              <w:bottom w:val="single" w:sz="8" w:space="0" w:color="000000"/>
              <w:right w:val="single" w:sz="8" w:space="0" w:color="auto"/>
            </w:tcBorders>
            <w:vAlign w:val="center"/>
            <w:hideMark/>
          </w:tcPr>
          <w:p w:rsidR="002F42E0" w:rsidRPr="0095227D" w:rsidRDefault="002F42E0" w:rsidP="00954857">
            <w:pPr>
              <w:pStyle w:val="NoSpacing"/>
              <w:rPr>
                <w:sz w:val="18"/>
                <w:szCs w:val="18"/>
              </w:rPr>
            </w:pPr>
          </w:p>
        </w:tc>
        <w:tc>
          <w:tcPr>
            <w:tcW w:w="554"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Површина</w:t>
            </w:r>
          </w:p>
        </w:tc>
        <w:tc>
          <w:tcPr>
            <w:tcW w:w="838" w:type="pct"/>
            <w:gridSpan w:val="3"/>
            <w:tcBorders>
              <w:top w:val="single" w:sz="8" w:space="0" w:color="auto"/>
              <w:left w:val="nil"/>
              <w:bottom w:val="single" w:sz="8" w:space="0" w:color="auto"/>
              <w:right w:val="single" w:sz="8" w:space="0" w:color="000000"/>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Запремина</w:t>
            </w:r>
          </w:p>
        </w:tc>
        <w:tc>
          <w:tcPr>
            <w:tcW w:w="769" w:type="pct"/>
            <w:gridSpan w:val="2"/>
            <w:tcBorders>
              <w:top w:val="single" w:sz="8" w:space="0" w:color="auto"/>
              <w:left w:val="nil"/>
              <w:bottom w:val="single" w:sz="8" w:space="0" w:color="auto"/>
              <w:right w:val="single" w:sz="8" w:space="0" w:color="000000"/>
            </w:tcBorders>
            <w:shd w:val="clear" w:color="000000" w:fill="A6A6A6"/>
            <w:vAlign w:val="center"/>
            <w:hideMark/>
          </w:tcPr>
          <w:p w:rsidR="002F42E0" w:rsidRPr="0095227D" w:rsidRDefault="002F42E0" w:rsidP="00954857">
            <w:pPr>
              <w:pStyle w:val="NoSpacing"/>
              <w:rPr>
                <w:sz w:val="18"/>
                <w:szCs w:val="18"/>
              </w:rPr>
            </w:pPr>
            <w:r w:rsidRPr="0095227D">
              <w:rPr>
                <w:sz w:val="18"/>
                <w:szCs w:val="18"/>
              </w:rPr>
              <w:t>Текући запремински прираст</w:t>
            </w:r>
          </w:p>
        </w:tc>
        <w:tc>
          <w:tcPr>
            <w:tcW w:w="425" w:type="pct"/>
            <w:tcBorders>
              <w:top w:val="nil"/>
              <w:left w:val="nil"/>
              <w:bottom w:val="single" w:sz="8" w:space="0" w:color="auto"/>
              <w:right w:val="single" w:sz="8" w:space="0" w:color="auto"/>
            </w:tcBorders>
            <w:shd w:val="clear" w:color="000000" w:fill="A6A6A6"/>
            <w:vAlign w:val="center"/>
            <w:hideMark/>
          </w:tcPr>
          <w:p w:rsidR="002F42E0" w:rsidRPr="0095227D" w:rsidRDefault="002F42E0" w:rsidP="00954857">
            <w:pPr>
              <w:pStyle w:val="NoSpacing"/>
              <w:rPr>
                <w:sz w:val="18"/>
                <w:szCs w:val="18"/>
              </w:rPr>
            </w:pPr>
            <w:r w:rsidRPr="0095227D">
              <w:rPr>
                <w:sz w:val="18"/>
                <w:szCs w:val="18"/>
              </w:rPr>
              <w:t xml:space="preserve">Главни </w:t>
            </w:r>
          </w:p>
        </w:tc>
        <w:tc>
          <w:tcPr>
            <w:tcW w:w="560" w:type="pct"/>
            <w:tcBorders>
              <w:top w:val="nil"/>
              <w:left w:val="nil"/>
              <w:bottom w:val="single" w:sz="8" w:space="0" w:color="auto"/>
              <w:right w:val="single" w:sz="8" w:space="0" w:color="auto"/>
            </w:tcBorders>
            <w:shd w:val="clear" w:color="000000" w:fill="A6A6A6"/>
            <w:vAlign w:val="center"/>
            <w:hideMark/>
          </w:tcPr>
          <w:p w:rsidR="002F42E0" w:rsidRPr="0095227D" w:rsidRDefault="002F42E0" w:rsidP="00954857">
            <w:pPr>
              <w:pStyle w:val="NoSpacing"/>
              <w:rPr>
                <w:sz w:val="18"/>
                <w:szCs w:val="18"/>
              </w:rPr>
            </w:pPr>
            <w:r w:rsidRPr="0095227D">
              <w:rPr>
                <w:sz w:val="18"/>
                <w:szCs w:val="18"/>
              </w:rPr>
              <w:t>Претходни</w:t>
            </w:r>
          </w:p>
        </w:tc>
        <w:tc>
          <w:tcPr>
            <w:tcW w:w="456"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Укупно</w:t>
            </w:r>
          </w:p>
        </w:tc>
        <w:tc>
          <w:tcPr>
            <w:tcW w:w="377" w:type="pct"/>
            <w:gridSpan w:val="2"/>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V</w:t>
            </w:r>
          </w:p>
        </w:tc>
        <w:tc>
          <w:tcPr>
            <w:tcW w:w="368"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Iv</w:t>
            </w:r>
          </w:p>
        </w:tc>
      </w:tr>
      <w:tr w:rsidR="00954857" w:rsidRPr="0095227D" w:rsidTr="00954857">
        <w:trPr>
          <w:trHeight w:val="315"/>
          <w:jc w:val="center"/>
        </w:trPr>
        <w:tc>
          <w:tcPr>
            <w:tcW w:w="653" w:type="pct"/>
            <w:vMerge/>
            <w:tcBorders>
              <w:top w:val="single" w:sz="8" w:space="0" w:color="auto"/>
              <w:left w:val="single" w:sz="8" w:space="0" w:color="auto"/>
              <w:bottom w:val="single" w:sz="8" w:space="0" w:color="000000"/>
              <w:right w:val="single" w:sz="8" w:space="0" w:color="auto"/>
            </w:tcBorders>
            <w:vAlign w:val="center"/>
            <w:hideMark/>
          </w:tcPr>
          <w:p w:rsidR="002F42E0" w:rsidRPr="0095227D" w:rsidRDefault="002F42E0" w:rsidP="00954857">
            <w:pPr>
              <w:pStyle w:val="NoSpacing"/>
              <w:rPr>
                <w:sz w:val="18"/>
                <w:szCs w:val="18"/>
              </w:rPr>
            </w:pPr>
          </w:p>
        </w:tc>
        <w:tc>
          <w:tcPr>
            <w:tcW w:w="554"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ha</w:t>
            </w:r>
          </w:p>
        </w:tc>
        <w:tc>
          <w:tcPr>
            <w:tcW w:w="456"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m3</w:t>
            </w:r>
          </w:p>
        </w:tc>
        <w:tc>
          <w:tcPr>
            <w:tcW w:w="368"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m3/ha</w:t>
            </w:r>
          </w:p>
        </w:tc>
        <w:tc>
          <w:tcPr>
            <w:tcW w:w="421" w:type="pct"/>
            <w:gridSpan w:val="2"/>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m3</w:t>
            </w:r>
          </w:p>
        </w:tc>
        <w:tc>
          <w:tcPr>
            <w:tcW w:w="361"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m3/ha</w:t>
            </w:r>
          </w:p>
        </w:tc>
        <w:tc>
          <w:tcPr>
            <w:tcW w:w="425"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m3</w:t>
            </w:r>
          </w:p>
        </w:tc>
        <w:tc>
          <w:tcPr>
            <w:tcW w:w="560"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m3</w:t>
            </w:r>
          </w:p>
        </w:tc>
        <w:tc>
          <w:tcPr>
            <w:tcW w:w="456"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m3</w:t>
            </w:r>
          </w:p>
        </w:tc>
        <w:tc>
          <w:tcPr>
            <w:tcW w:w="377" w:type="pct"/>
            <w:gridSpan w:val="2"/>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w:t>
            </w:r>
          </w:p>
        </w:tc>
        <w:tc>
          <w:tcPr>
            <w:tcW w:w="368"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w:t>
            </w:r>
          </w:p>
        </w:tc>
      </w:tr>
      <w:tr w:rsidR="00954857" w:rsidRPr="0095227D" w:rsidTr="00954857">
        <w:trPr>
          <w:trHeight w:val="315"/>
          <w:jc w:val="center"/>
        </w:trPr>
        <w:tc>
          <w:tcPr>
            <w:tcW w:w="653" w:type="pct"/>
            <w:tcBorders>
              <w:top w:val="nil"/>
              <w:left w:val="single" w:sz="8" w:space="0" w:color="auto"/>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10.325.212</w:t>
            </w:r>
          </w:p>
        </w:tc>
        <w:tc>
          <w:tcPr>
            <w:tcW w:w="554"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65,</w:t>
            </w:r>
            <w:r w:rsidR="002F42E0" w:rsidRPr="0095227D">
              <w:rPr>
                <w:sz w:val="18"/>
                <w:szCs w:val="18"/>
              </w:rPr>
              <w:t>89</w:t>
            </w:r>
          </w:p>
        </w:tc>
        <w:tc>
          <w:tcPr>
            <w:tcW w:w="456"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4</w:t>
            </w:r>
            <w:r w:rsidR="004C2B5C">
              <w:rPr>
                <w:sz w:val="18"/>
                <w:szCs w:val="18"/>
              </w:rPr>
              <w:t>.012,</w:t>
            </w:r>
            <w:r w:rsidRPr="0095227D">
              <w:rPr>
                <w:sz w:val="18"/>
                <w:szCs w:val="18"/>
              </w:rPr>
              <w:t>7</w:t>
            </w:r>
          </w:p>
        </w:tc>
        <w:tc>
          <w:tcPr>
            <w:tcW w:w="368"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60,</w:t>
            </w:r>
            <w:r w:rsidR="002F42E0" w:rsidRPr="0095227D">
              <w:rPr>
                <w:sz w:val="18"/>
                <w:szCs w:val="18"/>
              </w:rPr>
              <w:t>90</w:t>
            </w:r>
          </w:p>
        </w:tc>
        <w:tc>
          <w:tcPr>
            <w:tcW w:w="421" w:type="pct"/>
            <w:gridSpan w:val="2"/>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234,</w:t>
            </w:r>
            <w:r w:rsidR="002F42E0" w:rsidRPr="0095227D">
              <w:rPr>
                <w:sz w:val="18"/>
                <w:szCs w:val="18"/>
              </w:rPr>
              <w:t>60</w:t>
            </w:r>
          </w:p>
        </w:tc>
        <w:tc>
          <w:tcPr>
            <w:tcW w:w="361"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3,</w:t>
            </w:r>
            <w:r w:rsidR="002F42E0" w:rsidRPr="0095227D">
              <w:rPr>
                <w:sz w:val="18"/>
                <w:szCs w:val="18"/>
              </w:rPr>
              <w:t>56</w:t>
            </w:r>
          </w:p>
        </w:tc>
        <w:tc>
          <w:tcPr>
            <w:tcW w:w="425"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5</w:t>
            </w:r>
            <w:r w:rsidR="004C2B5C">
              <w:rPr>
                <w:sz w:val="18"/>
                <w:szCs w:val="18"/>
              </w:rPr>
              <w:t>.578,</w:t>
            </w:r>
            <w:r w:rsidRPr="0095227D">
              <w:rPr>
                <w:sz w:val="18"/>
                <w:szCs w:val="18"/>
              </w:rPr>
              <w:t>10</w:t>
            </w:r>
          </w:p>
        </w:tc>
        <w:tc>
          <w:tcPr>
            <w:tcW w:w="560"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 </w:t>
            </w:r>
          </w:p>
        </w:tc>
        <w:tc>
          <w:tcPr>
            <w:tcW w:w="456"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5</w:t>
            </w:r>
            <w:r w:rsidR="004C2B5C">
              <w:rPr>
                <w:sz w:val="18"/>
                <w:szCs w:val="18"/>
              </w:rPr>
              <w:t>.578,</w:t>
            </w:r>
            <w:r w:rsidRPr="0095227D">
              <w:rPr>
                <w:sz w:val="18"/>
                <w:szCs w:val="18"/>
              </w:rPr>
              <w:t>10</w:t>
            </w:r>
          </w:p>
        </w:tc>
        <w:tc>
          <w:tcPr>
            <w:tcW w:w="377" w:type="pct"/>
            <w:gridSpan w:val="2"/>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139,</w:t>
            </w:r>
            <w:r w:rsidR="002F42E0" w:rsidRPr="0095227D">
              <w:rPr>
                <w:sz w:val="18"/>
                <w:szCs w:val="18"/>
              </w:rPr>
              <w:t>01</w:t>
            </w:r>
          </w:p>
        </w:tc>
        <w:tc>
          <w:tcPr>
            <w:tcW w:w="368"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237,</w:t>
            </w:r>
            <w:r w:rsidR="002F42E0" w:rsidRPr="0095227D">
              <w:rPr>
                <w:sz w:val="18"/>
                <w:szCs w:val="18"/>
              </w:rPr>
              <w:t>77</w:t>
            </w:r>
          </w:p>
        </w:tc>
      </w:tr>
      <w:tr w:rsidR="00954857" w:rsidRPr="0095227D" w:rsidTr="00954857">
        <w:trPr>
          <w:trHeight w:val="315"/>
          <w:jc w:val="center"/>
        </w:trPr>
        <w:tc>
          <w:tcPr>
            <w:tcW w:w="653" w:type="pct"/>
            <w:tcBorders>
              <w:top w:val="nil"/>
              <w:left w:val="single" w:sz="8" w:space="0" w:color="auto"/>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10.326.212</w:t>
            </w:r>
          </w:p>
        </w:tc>
        <w:tc>
          <w:tcPr>
            <w:tcW w:w="554"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2,</w:t>
            </w:r>
            <w:r w:rsidR="002F42E0" w:rsidRPr="0095227D">
              <w:rPr>
                <w:sz w:val="18"/>
                <w:szCs w:val="18"/>
              </w:rPr>
              <w:t>03</w:t>
            </w:r>
          </w:p>
        </w:tc>
        <w:tc>
          <w:tcPr>
            <w:tcW w:w="456"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190,</w:t>
            </w:r>
            <w:r w:rsidR="002F42E0" w:rsidRPr="0095227D">
              <w:rPr>
                <w:sz w:val="18"/>
                <w:szCs w:val="18"/>
              </w:rPr>
              <w:t>7</w:t>
            </w:r>
          </w:p>
        </w:tc>
        <w:tc>
          <w:tcPr>
            <w:tcW w:w="368"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93,</w:t>
            </w:r>
            <w:r w:rsidR="002F42E0" w:rsidRPr="0095227D">
              <w:rPr>
                <w:sz w:val="18"/>
                <w:szCs w:val="18"/>
              </w:rPr>
              <w:t>94</w:t>
            </w:r>
          </w:p>
        </w:tc>
        <w:tc>
          <w:tcPr>
            <w:tcW w:w="421" w:type="pct"/>
            <w:gridSpan w:val="2"/>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6,</w:t>
            </w:r>
            <w:r w:rsidR="002F42E0" w:rsidRPr="0095227D">
              <w:rPr>
                <w:sz w:val="18"/>
                <w:szCs w:val="18"/>
              </w:rPr>
              <w:t>20</w:t>
            </w:r>
          </w:p>
        </w:tc>
        <w:tc>
          <w:tcPr>
            <w:tcW w:w="361"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3,</w:t>
            </w:r>
            <w:r w:rsidR="002F42E0" w:rsidRPr="0095227D">
              <w:rPr>
                <w:sz w:val="18"/>
                <w:szCs w:val="18"/>
              </w:rPr>
              <w:t>05</w:t>
            </w:r>
          </w:p>
        </w:tc>
        <w:tc>
          <w:tcPr>
            <w:tcW w:w="425"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166,</w:t>
            </w:r>
            <w:r w:rsidR="002F42E0" w:rsidRPr="0095227D">
              <w:rPr>
                <w:sz w:val="18"/>
                <w:szCs w:val="18"/>
              </w:rPr>
              <w:t>50</w:t>
            </w:r>
          </w:p>
        </w:tc>
        <w:tc>
          <w:tcPr>
            <w:tcW w:w="560"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 </w:t>
            </w:r>
          </w:p>
        </w:tc>
        <w:tc>
          <w:tcPr>
            <w:tcW w:w="456"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166,</w:t>
            </w:r>
            <w:r w:rsidR="002F42E0" w:rsidRPr="0095227D">
              <w:rPr>
                <w:sz w:val="18"/>
                <w:szCs w:val="18"/>
              </w:rPr>
              <w:t>50</w:t>
            </w:r>
          </w:p>
        </w:tc>
        <w:tc>
          <w:tcPr>
            <w:tcW w:w="377" w:type="pct"/>
            <w:gridSpan w:val="2"/>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87,</w:t>
            </w:r>
            <w:r w:rsidR="002F42E0" w:rsidRPr="0095227D">
              <w:rPr>
                <w:sz w:val="18"/>
                <w:szCs w:val="18"/>
              </w:rPr>
              <w:t>31</w:t>
            </w:r>
          </w:p>
        </w:tc>
        <w:tc>
          <w:tcPr>
            <w:tcW w:w="368"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268,</w:t>
            </w:r>
            <w:r w:rsidR="002F42E0" w:rsidRPr="0095227D">
              <w:rPr>
                <w:sz w:val="18"/>
                <w:szCs w:val="18"/>
              </w:rPr>
              <w:t>55</w:t>
            </w:r>
          </w:p>
        </w:tc>
      </w:tr>
      <w:tr w:rsidR="00954857" w:rsidRPr="0095227D" w:rsidTr="00954857">
        <w:trPr>
          <w:trHeight w:val="315"/>
          <w:jc w:val="center"/>
        </w:trPr>
        <w:tc>
          <w:tcPr>
            <w:tcW w:w="653" w:type="pct"/>
            <w:tcBorders>
              <w:top w:val="nil"/>
              <w:left w:val="single" w:sz="8" w:space="0" w:color="auto"/>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10.483.212</w:t>
            </w:r>
          </w:p>
        </w:tc>
        <w:tc>
          <w:tcPr>
            <w:tcW w:w="554"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25,</w:t>
            </w:r>
            <w:r w:rsidR="002F42E0" w:rsidRPr="0095227D">
              <w:rPr>
                <w:sz w:val="18"/>
                <w:szCs w:val="18"/>
              </w:rPr>
              <w:t>51</w:t>
            </w:r>
          </w:p>
        </w:tc>
        <w:tc>
          <w:tcPr>
            <w:tcW w:w="456"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1</w:t>
            </w:r>
            <w:r w:rsidR="004C2B5C">
              <w:rPr>
                <w:sz w:val="18"/>
                <w:szCs w:val="18"/>
              </w:rPr>
              <w:t>.930,</w:t>
            </w:r>
            <w:r w:rsidRPr="0095227D">
              <w:rPr>
                <w:sz w:val="18"/>
                <w:szCs w:val="18"/>
              </w:rPr>
              <w:t>3</w:t>
            </w:r>
          </w:p>
        </w:tc>
        <w:tc>
          <w:tcPr>
            <w:tcW w:w="368"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75,</w:t>
            </w:r>
            <w:r w:rsidR="002F42E0" w:rsidRPr="0095227D">
              <w:rPr>
                <w:sz w:val="18"/>
                <w:szCs w:val="18"/>
              </w:rPr>
              <w:t>67</w:t>
            </w:r>
          </w:p>
        </w:tc>
        <w:tc>
          <w:tcPr>
            <w:tcW w:w="421" w:type="pct"/>
            <w:gridSpan w:val="2"/>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110,</w:t>
            </w:r>
            <w:r w:rsidR="002F42E0" w:rsidRPr="0095227D">
              <w:rPr>
                <w:sz w:val="18"/>
                <w:szCs w:val="18"/>
              </w:rPr>
              <w:t>90</w:t>
            </w:r>
          </w:p>
        </w:tc>
        <w:tc>
          <w:tcPr>
            <w:tcW w:w="361"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4,</w:t>
            </w:r>
            <w:r w:rsidR="002F42E0" w:rsidRPr="0095227D">
              <w:rPr>
                <w:sz w:val="18"/>
                <w:szCs w:val="18"/>
              </w:rPr>
              <w:t>35</w:t>
            </w:r>
          </w:p>
        </w:tc>
        <w:tc>
          <w:tcPr>
            <w:tcW w:w="425"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2</w:t>
            </w:r>
            <w:r w:rsidR="004C2B5C">
              <w:rPr>
                <w:sz w:val="18"/>
                <w:szCs w:val="18"/>
              </w:rPr>
              <w:t>.206,</w:t>
            </w:r>
            <w:r w:rsidRPr="0095227D">
              <w:rPr>
                <w:sz w:val="18"/>
                <w:szCs w:val="18"/>
              </w:rPr>
              <w:t>50</w:t>
            </w:r>
          </w:p>
        </w:tc>
        <w:tc>
          <w:tcPr>
            <w:tcW w:w="560"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 </w:t>
            </w:r>
          </w:p>
        </w:tc>
        <w:tc>
          <w:tcPr>
            <w:tcW w:w="456"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2</w:t>
            </w:r>
            <w:r w:rsidR="004C2B5C">
              <w:rPr>
                <w:sz w:val="18"/>
                <w:szCs w:val="18"/>
              </w:rPr>
              <w:t>.206,</w:t>
            </w:r>
            <w:r w:rsidRPr="0095227D">
              <w:rPr>
                <w:sz w:val="18"/>
                <w:szCs w:val="18"/>
              </w:rPr>
              <w:t>50</w:t>
            </w:r>
          </w:p>
        </w:tc>
        <w:tc>
          <w:tcPr>
            <w:tcW w:w="377" w:type="pct"/>
            <w:gridSpan w:val="2"/>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114,</w:t>
            </w:r>
            <w:r w:rsidR="002F42E0" w:rsidRPr="0095227D">
              <w:rPr>
                <w:sz w:val="18"/>
                <w:szCs w:val="18"/>
              </w:rPr>
              <w:t>31</w:t>
            </w:r>
          </w:p>
        </w:tc>
        <w:tc>
          <w:tcPr>
            <w:tcW w:w="368"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198,</w:t>
            </w:r>
            <w:r w:rsidR="002F42E0" w:rsidRPr="0095227D">
              <w:rPr>
                <w:sz w:val="18"/>
                <w:szCs w:val="18"/>
              </w:rPr>
              <w:t>96</w:t>
            </w:r>
          </w:p>
        </w:tc>
      </w:tr>
      <w:tr w:rsidR="00954857" w:rsidRPr="0095227D" w:rsidTr="00954857">
        <w:trPr>
          <w:trHeight w:val="315"/>
          <w:jc w:val="center"/>
        </w:trPr>
        <w:tc>
          <w:tcPr>
            <w:tcW w:w="653" w:type="pct"/>
            <w:tcBorders>
              <w:top w:val="nil"/>
              <w:left w:val="single" w:sz="8" w:space="0" w:color="auto"/>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10.485.212</w:t>
            </w:r>
          </w:p>
        </w:tc>
        <w:tc>
          <w:tcPr>
            <w:tcW w:w="554"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4,</w:t>
            </w:r>
            <w:r w:rsidR="002F42E0" w:rsidRPr="0095227D">
              <w:rPr>
                <w:sz w:val="18"/>
                <w:szCs w:val="18"/>
              </w:rPr>
              <w:t>76</w:t>
            </w:r>
          </w:p>
        </w:tc>
        <w:tc>
          <w:tcPr>
            <w:tcW w:w="456"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323</w:t>
            </w:r>
          </w:p>
        </w:tc>
        <w:tc>
          <w:tcPr>
            <w:tcW w:w="368"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67,</w:t>
            </w:r>
            <w:r w:rsidR="002F42E0" w:rsidRPr="0095227D">
              <w:rPr>
                <w:sz w:val="18"/>
                <w:szCs w:val="18"/>
              </w:rPr>
              <w:t>86</w:t>
            </w:r>
          </w:p>
        </w:tc>
        <w:tc>
          <w:tcPr>
            <w:tcW w:w="421" w:type="pct"/>
            <w:gridSpan w:val="2"/>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16,</w:t>
            </w:r>
            <w:r w:rsidR="002F42E0" w:rsidRPr="0095227D">
              <w:rPr>
                <w:sz w:val="18"/>
                <w:szCs w:val="18"/>
              </w:rPr>
              <w:t>60</w:t>
            </w:r>
          </w:p>
        </w:tc>
        <w:tc>
          <w:tcPr>
            <w:tcW w:w="361"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3,</w:t>
            </w:r>
            <w:r w:rsidR="002F42E0" w:rsidRPr="0095227D">
              <w:rPr>
                <w:sz w:val="18"/>
                <w:szCs w:val="18"/>
              </w:rPr>
              <w:t>49</w:t>
            </w:r>
          </w:p>
        </w:tc>
        <w:tc>
          <w:tcPr>
            <w:tcW w:w="425"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435,</w:t>
            </w:r>
            <w:r w:rsidR="002F42E0" w:rsidRPr="0095227D">
              <w:rPr>
                <w:sz w:val="18"/>
                <w:szCs w:val="18"/>
              </w:rPr>
              <w:t>50</w:t>
            </w:r>
          </w:p>
        </w:tc>
        <w:tc>
          <w:tcPr>
            <w:tcW w:w="560"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 </w:t>
            </w:r>
          </w:p>
        </w:tc>
        <w:tc>
          <w:tcPr>
            <w:tcW w:w="456"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435,</w:t>
            </w:r>
            <w:r w:rsidR="002F42E0" w:rsidRPr="0095227D">
              <w:rPr>
                <w:sz w:val="18"/>
                <w:szCs w:val="18"/>
              </w:rPr>
              <w:t>50</w:t>
            </w:r>
          </w:p>
        </w:tc>
        <w:tc>
          <w:tcPr>
            <w:tcW w:w="377" w:type="pct"/>
            <w:gridSpan w:val="2"/>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134,</w:t>
            </w:r>
            <w:r w:rsidR="002F42E0" w:rsidRPr="0095227D">
              <w:rPr>
                <w:sz w:val="18"/>
                <w:szCs w:val="18"/>
              </w:rPr>
              <w:t>83</w:t>
            </w:r>
          </w:p>
        </w:tc>
        <w:tc>
          <w:tcPr>
            <w:tcW w:w="368"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262,</w:t>
            </w:r>
            <w:r w:rsidR="002F42E0" w:rsidRPr="0095227D">
              <w:rPr>
                <w:sz w:val="18"/>
                <w:szCs w:val="18"/>
              </w:rPr>
              <w:t>35</w:t>
            </w:r>
          </w:p>
        </w:tc>
      </w:tr>
      <w:tr w:rsidR="00954857" w:rsidRPr="0095227D" w:rsidTr="00954857">
        <w:trPr>
          <w:trHeight w:val="315"/>
          <w:jc w:val="center"/>
        </w:trPr>
        <w:tc>
          <w:tcPr>
            <w:tcW w:w="653" w:type="pct"/>
            <w:tcBorders>
              <w:top w:val="nil"/>
              <w:left w:val="single" w:sz="8" w:space="0" w:color="auto"/>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10.475.212</w:t>
            </w:r>
          </w:p>
        </w:tc>
        <w:tc>
          <w:tcPr>
            <w:tcW w:w="554"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252,</w:t>
            </w:r>
            <w:r w:rsidR="002F42E0" w:rsidRPr="0095227D">
              <w:rPr>
                <w:sz w:val="18"/>
                <w:szCs w:val="18"/>
              </w:rPr>
              <w:t>24</w:t>
            </w:r>
          </w:p>
        </w:tc>
        <w:tc>
          <w:tcPr>
            <w:tcW w:w="456"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89</w:t>
            </w:r>
            <w:r w:rsidR="004C2B5C">
              <w:rPr>
                <w:sz w:val="18"/>
                <w:szCs w:val="18"/>
              </w:rPr>
              <w:t>.923,</w:t>
            </w:r>
            <w:r w:rsidRPr="0095227D">
              <w:rPr>
                <w:sz w:val="18"/>
                <w:szCs w:val="18"/>
              </w:rPr>
              <w:t>6</w:t>
            </w:r>
          </w:p>
        </w:tc>
        <w:tc>
          <w:tcPr>
            <w:tcW w:w="368"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356,</w:t>
            </w:r>
            <w:r w:rsidR="002F42E0" w:rsidRPr="0095227D">
              <w:rPr>
                <w:sz w:val="18"/>
                <w:szCs w:val="18"/>
              </w:rPr>
              <w:t>50</w:t>
            </w:r>
          </w:p>
        </w:tc>
        <w:tc>
          <w:tcPr>
            <w:tcW w:w="421" w:type="pct"/>
            <w:gridSpan w:val="2"/>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4</w:t>
            </w:r>
            <w:r w:rsidR="004C2B5C">
              <w:rPr>
                <w:sz w:val="18"/>
                <w:szCs w:val="18"/>
              </w:rPr>
              <w:t>.363,</w:t>
            </w:r>
            <w:r w:rsidRPr="0095227D">
              <w:rPr>
                <w:sz w:val="18"/>
                <w:szCs w:val="18"/>
              </w:rPr>
              <w:t>70</w:t>
            </w:r>
          </w:p>
        </w:tc>
        <w:tc>
          <w:tcPr>
            <w:tcW w:w="361"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17,</w:t>
            </w:r>
            <w:r w:rsidR="002F42E0" w:rsidRPr="0095227D">
              <w:rPr>
                <w:sz w:val="18"/>
                <w:szCs w:val="18"/>
              </w:rPr>
              <w:t>30</w:t>
            </w:r>
          </w:p>
        </w:tc>
        <w:tc>
          <w:tcPr>
            <w:tcW w:w="425"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 </w:t>
            </w:r>
          </w:p>
        </w:tc>
        <w:tc>
          <w:tcPr>
            <w:tcW w:w="560"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11</w:t>
            </w:r>
            <w:r w:rsidR="004C2B5C">
              <w:rPr>
                <w:sz w:val="18"/>
                <w:szCs w:val="18"/>
              </w:rPr>
              <w:t>.232,</w:t>
            </w:r>
            <w:r w:rsidRPr="0095227D">
              <w:rPr>
                <w:sz w:val="18"/>
                <w:szCs w:val="18"/>
              </w:rPr>
              <w:t>60</w:t>
            </w:r>
          </w:p>
        </w:tc>
        <w:tc>
          <w:tcPr>
            <w:tcW w:w="456"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11</w:t>
            </w:r>
            <w:r w:rsidR="004C2B5C">
              <w:rPr>
                <w:sz w:val="18"/>
                <w:szCs w:val="18"/>
              </w:rPr>
              <w:t>.232,</w:t>
            </w:r>
            <w:r w:rsidRPr="0095227D">
              <w:rPr>
                <w:sz w:val="18"/>
                <w:szCs w:val="18"/>
              </w:rPr>
              <w:t>60</w:t>
            </w:r>
          </w:p>
        </w:tc>
        <w:tc>
          <w:tcPr>
            <w:tcW w:w="377" w:type="pct"/>
            <w:gridSpan w:val="2"/>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12,</w:t>
            </w:r>
            <w:r w:rsidR="002F42E0" w:rsidRPr="0095227D">
              <w:rPr>
                <w:sz w:val="18"/>
                <w:szCs w:val="18"/>
              </w:rPr>
              <w:t>49</w:t>
            </w:r>
          </w:p>
        </w:tc>
        <w:tc>
          <w:tcPr>
            <w:tcW w:w="368"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25,</w:t>
            </w:r>
            <w:r w:rsidR="002F42E0" w:rsidRPr="0095227D">
              <w:rPr>
                <w:sz w:val="18"/>
                <w:szCs w:val="18"/>
              </w:rPr>
              <w:t>74</w:t>
            </w:r>
          </w:p>
        </w:tc>
      </w:tr>
      <w:tr w:rsidR="00954857" w:rsidRPr="0095227D" w:rsidTr="00954857">
        <w:trPr>
          <w:trHeight w:val="315"/>
          <w:jc w:val="center"/>
        </w:trPr>
        <w:tc>
          <w:tcPr>
            <w:tcW w:w="653" w:type="pct"/>
            <w:tcBorders>
              <w:top w:val="nil"/>
              <w:left w:val="single" w:sz="8" w:space="0" w:color="auto"/>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10.476.212</w:t>
            </w:r>
          </w:p>
        </w:tc>
        <w:tc>
          <w:tcPr>
            <w:tcW w:w="554"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27,</w:t>
            </w:r>
            <w:r w:rsidR="002F42E0" w:rsidRPr="0095227D">
              <w:rPr>
                <w:sz w:val="18"/>
                <w:szCs w:val="18"/>
              </w:rPr>
              <w:t>3</w:t>
            </w:r>
          </w:p>
        </w:tc>
        <w:tc>
          <w:tcPr>
            <w:tcW w:w="456"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10</w:t>
            </w:r>
            <w:r w:rsidR="004C2B5C">
              <w:rPr>
                <w:sz w:val="18"/>
                <w:szCs w:val="18"/>
              </w:rPr>
              <w:t>.</w:t>
            </w:r>
            <w:r w:rsidRPr="0095227D">
              <w:rPr>
                <w:sz w:val="18"/>
                <w:szCs w:val="18"/>
              </w:rPr>
              <w:t>677</w:t>
            </w:r>
          </w:p>
        </w:tc>
        <w:tc>
          <w:tcPr>
            <w:tcW w:w="368"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391,</w:t>
            </w:r>
            <w:r w:rsidR="002F42E0" w:rsidRPr="0095227D">
              <w:rPr>
                <w:sz w:val="18"/>
                <w:szCs w:val="18"/>
              </w:rPr>
              <w:t>10</w:t>
            </w:r>
          </w:p>
        </w:tc>
        <w:tc>
          <w:tcPr>
            <w:tcW w:w="421" w:type="pct"/>
            <w:gridSpan w:val="2"/>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524,</w:t>
            </w:r>
            <w:r w:rsidR="002F42E0" w:rsidRPr="0095227D">
              <w:rPr>
                <w:sz w:val="18"/>
                <w:szCs w:val="18"/>
              </w:rPr>
              <w:t>16</w:t>
            </w:r>
          </w:p>
        </w:tc>
        <w:tc>
          <w:tcPr>
            <w:tcW w:w="361"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19,</w:t>
            </w:r>
            <w:r w:rsidR="002F42E0" w:rsidRPr="0095227D">
              <w:rPr>
                <w:sz w:val="18"/>
                <w:szCs w:val="18"/>
              </w:rPr>
              <w:t>20</w:t>
            </w:r>
          </w:p>
        </w:tc>
        <w:tc>
          <w:tcPr>
            <w:tcW w:w="425"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 </w:t>
            </w:r>
          </w:p>
        </w:tc>
        <w:tc>
          <w:tcPr>
            <w:tcW w:w="560"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1.426,</w:t>
            </w:r>
            <w:r w:rsidR="002F42E0" w:rsidRPr="0095227D">
              <w:rPr>
                <w:sz w:val="18"/>
                <w:szCs w:val="18"/>
              </w:rPr>
              <w:t>20</w:t>
            </w:r>
          </w:p>
        </w:tc>
        <w:tc>
          <w:tcPr>
            <w:tcW w:w="456"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1</w:t>
            </w:r>
            <w:r w:rsidR="004C2B5C">
              <w:rPr>
                <w:sz w:val="18"/>
                <w:szCs w:val="18"/>
              </w:rPr>
              <w:t>.426,</w:t>
            </w:r>
            <w:r w:rsidRPr="0095227D">
              <w:rPr>
                <w:sz w:val="18"/>
                <w:szCs w:val="18"/>
              </w:rPr>
              <w:t>20</w:t>
            </w:r>
          </w:p>
        </w:tc>
        <w:tc>
          <w:tcPr>
            <w:tcW w:w="377" w:type="pct"/>
            <w:gridSpan w:val="2"/>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13,</w:t>
            </w:r>
            <w:r w:rsidR="002F42E0" w:rsidRPr="0095227D">
              <w:rPr>
                <w:sz w:val="18"/>
                <w:szCs w:val="18"/>
              </w:rPr>
              <w:t>36</w:t>
            </w:r>
          </w:p>
        </w:tc>
        <w:tc>
          <w:tcPr>
            <w:tcW w:w="368"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27,</w:t>
            </w:r>
            <w:r w:rsidR="002F42E0" w:rsidRPr="0095227D">
              <w:rPr>
                <w:sz w:val="18"/>
                <w:szCs w:val="18"/>
              </w:rPr>
              <w:t>21</w:t>
            </w:r>
          </w:p>
        </w:tc>
      </w:tr>
      <w:tr w:rsidR="00954857" w:rsidRPr="0095227D" w:rsidTr="00954857">
        <w:trPr>
          <w:trHeight w:val="315"/>
          <w:jc w:val="center"/>
        </w:trPr>
        <w:tc>
          <w:tcPr>
            <w:tcW w:w="653" w:type="pct"/>
            <w:tcBorders>
              <w:top w:val="nil"/>
              <w:left w:val="single" w:sz="8" w:space="0" w:color="auto"/>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10.477.212</w:t>
            </w:r>
          </w:p>
        </w:tc>
        <w:tc>
          <w:tcPr>
            <w:tcW w:w="554"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12,</w:t>
            </w:r>
            <w:r w:rsidR="002F42E0" w:rsidRPr="0095227D">
              <w:rPr>
                <w:sz w:val="18"/>
                <w:szCs w:val="18"/>
              </w:rPr>
              <w:t>69</w:t>
            </w:r>
          </w:p>
        </w:tc>
        <w:tc>
          <w:tcPr>
            <w:tcW w:w="456"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4</w:t>
            </w:r>
            <w:r w:rsidR="004C2B5C">
              <w:rPr>
                <w:sz w:val="18"/>
                <w:szCs w:val="18"/>
              </w:rPr>
              <w:t>.211,</w:t>
            </w:r>
            <w:r w:rsidRPr="0095227D">
              <w:rPr>
                <w:sz w:val="18"/>
                <w:szCs w:val="18"/>
              </w:rPr>
              <w:t>8</w:t>
            </w:r>
          </w:p>
        </w:tc>
        <w:tc>
          <w:tcPr>
            <w:tcW w:w="368"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331,</w:t>
            </w:r>
            <w:r w:rsidR="002F42E0" w:rsidRPr="0095227D">
              <w:rPr>
                <w:sz w:val="18"/>
                <w:szCs w:val="18"/>
              </w:rPr>
              <w:t>90</w:t>
            </w:r>
          </w:p>
        </w:tc>
        <w:tc>
          <w:tcPr>
            <w:tcW w:w="421" w:type="pct"/>
            <w:gridSpan w:val="2"/>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180,</w:t>
            </w:r>
            <w:r w:rsidR="002F42E0" w:rsidRPr="0095227D">
              <w:rPr>
                <w:sz w:val="18"/>
                <w:szCs w:val="18"/>
              </w:rPr>
              <w:t>20</w:t>
            </w:r>
          </w:p>
        </w:tc>
        <w:tc>
          <w:tcPr>
            <w:tcW w:w="361"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14,</w:t>
            </w:r>
            <w:r w:rsidR="002F42E0" w:rsidRPr="0095227D">
              <w:rPr>
                <w:sz w:val="18"/>
                <w:szCs w:val="18"/>
              </w:rPr>
              <w:t>20</w:t>
            </w:r>
          </w:p>
        </w:tc>
        <w:tc>
          <w:tcPr>
            <w:tcW w:w="425" w:type="pct"/>
            <w:tcBorders>
              <w:top w:val="nil"/>
              <w:left w:val="nil"/>
              <w:bottom w:val="single" w:sz="8" w:space="0" w:color="auto"/>
              <w:right w:val="single" w:sz="8" w:space="0" w:color="auto"/>
            </w:tcBorders>
            <w:shd w:val="clear" w:color="auto" w:fill="auto"/>
            <w:noWrap/>
            <w:vAlign w:val="center"/>
            <w:hideMark/>
          </w:tcPr>
          <w:p w:rsidR="002F42E0" w:rsidRPr="0095227D" w:rsidRDefault="002F42E0" w:rsidP="00954857">
            <w:pPr>
              <w:pStyle w:val="NoSpacing"/>
              <w:rPr>
                <w:sz w:val="18"/>
                <w:szCs w:val="18"/>
              </w:rPr>
            </w:pPr>
            <w:r w:rsidRPr="0095227D">
              <w:rPr>
                <w:sz w:val="18"/>
                <w:szCs w:val="18"/>
              </w:rPr>
              <w:t> </w:t>
            </w:r>
          </w:p>
        </w:tc>
        <w:tc>
          <w:tcPr>
            <w:tcW w:w="560"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535,</w:t>
            </w:r>
            <w:r w:rsidR="002F42E0" w:rsidRPr="0095227D">
              <w:rPr>
                <w:sz w:val="18"/>
                <w:szCs w:val="18"/>
              </w:rPr>
              <w:t>80</w:t>
            </w:r>
          </w:p>
        </w:tc>
        <w:tc>
          <w:tcPr>
            <w:tcW w:w="456"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535,</w:t>
            </w:r>
            <w:r w:rsidR="002F42E0" w:rsidRPr="0095227D">
              <w:rPr>
                <w:sz w:val="18"/>
                <w:szCs w:val="18"/>
              </w:rPr>
              <w:t>80</w:t>
            </w:r>
          </w:p>
        </w:tc>
        <w:tc>
          <w:tcPr>
            <w:tcW w:w="377" w:type="pct"/>
            <w:gridSpan w:val="2"/>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12,</w:t>
            </w:r>
            <w:r w:rsidR="002F42E0" w:rsidRPr="0095227D">
              <w:rPr>
                <w:sz w:val="18"/>
                <w:szCs w:val="18"/>
              </w:rPr>
              <w:t>72</w:t>
            </w:r>
          </w:p>
        </w:tc>
        <w:tc>
          <w:tcPr>
            <w:tcW w:w="368" w:type="pct"/>
            <w:tcBorders>
              <w:top w:val="nil"/>
              <w:left w:val="nil"/>
              <w:bottom w:val="single" w:sz="8" w:space="0" w:color="auto"/>
              <w:right w:val="single" w:sz="8" w:space="0" w:color="auto"/>
            </w:tcBorders>
            <w:shd w:val="clear" w:color="auto" w:fill="auto"/>
            <w:noWrap/>
            <w:vAlign w:val="center"/>
            <w:hideMark/>
          </w:tcPr>
          <w:p w:rsidR="002F42E0" w:rsidRPr="0095227D" w:rsidRDefault="004C2B5C" w:rsidP="00954857">
            <w:pPr>
              <w:pStyle w:val="NoSpacing"/>
              <w:rPr>
                <w:sz w:val="18"/>
                <w:szCs w:val="18"/>
              </w:rPr>
            </w:pPr>
            <w:r>
              <w:rPr>
                <w:sz w:val="18"/>
                <w:szCs w:val="18"/>
              </w:rPr>
              <w:t>29,</w:t>
            </w:r>
            <w:r w:rsidR="002F42E0" w:rsidRPr="0095227D">
              <w:rPr>
                <w:sz w:val="18"/>
                <w:szCs w:val="18"/>
              </w:rPr>
              <w:t>73</w:t>
            </w:r>
          </w:p>
        </w:tc>
      </w:tr>
      <w:tr w:rsidR="00954857" w:rsidRPr="0095227D" w:rsidTr="00954857">
        <w:trPr>
          <w:trHeight w:val="315"/>
          <w:jc w:val="center"/>
        </w:trPr>
        <w:tc>
          <w:tcPr>
            <w:tcW w:w="653" w:type="pct"/>
            <w:tcBorders>
              <w:top w:val="nil"/>
              <w:left w:val="single" w:sz="8" w:space="0" w:color="auto"/>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Укупно за ГЈ</w:t>
            </w:r>
          </w:p>
        </w:tc>
        <w:tc>
          <w:tcPr>
            <w:tcW w:w="554" w:type="pct"/>
            <w:tcBorders>
              <w:top w:val="nil"/>
              <w:left w:val="nil"/>
              <w:bottom w:val="single" w:sz="8" w:space="0" w:color="auto"/>
              <w:right w:val="single" w:sz="8" w:space="0" w:color="auto"/>
            </w:tcBorders>
            <w:shd w:val="clear" w:color="000000" w:fill="A6A6A6"/>
            <w:noWrap/>
            <w:vAlign w:val="center"/>
            <w:hideMark/>
          </w:tcPr>
          <w:p w:rsidR="002F42E0" w:rsidRPr="0095227D" w:rsidRDefault="004C2B5C" w:rsidP="00954857">
            <w:pPr>
              <w:pStyle w:val="NoSpacing"/>
              <w:rPr>
                <w:sz w:val="18"/>
                <w:szCs w:val="18"/>
              </w:rPr>
            </w:pPr>
            <w:r>
              <w:rPr>
                <w:sz w:val="18"/>
                <w:szCs w:val="18"/>
              </w:rPr>
              <w:t>390,</w:t>
            </w:r>
            <w:r w:rsidR="002F42E0" w:rsidRPr="0095227D">
              <w:rPr>
                <w:sz w:val="18"/>
                <w:szCs w:val="18"/>
              </w:rPr>
              <w:t>42</w:t>
            </w:r>
          </w:p>
        </w:tc>
        <w:tc>
          <w:tcPr>
            <w:tcW w:w="456"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111</w:t>
            </w:r>
            <w:r w:rsidR="004C2B5C">
              <w:rPr>
                <w:sz w:val="18"/>
                <w:szCs w:val="18"/>
              </w:rPr>
              <w:t>.269,</w:t>
            </w:r>
            <w:r w:rsidRPr="0095227D">
              <w:rPr>
                <w:sz w:val="18"/>
                <w:szCs w:val="18"/>
              </w:rPr>
              <w:t>1</w:t>
            </w:r>
          </w:p>
        </w:tc>
        <w:tc>
          <w:tcPr>
            <w:tcW w:w="368" w:type="pct"/>
            <w:tcBorders>
              <w:top w:val="nil"/>
              <w:left w:val="nil"/>
              <w:bottom w:val="single" w:sz="8" w:space="0" w:color="auto"/>
              <w:right w:val="single" w:sz="8" w:space="0" w:color="auto"/>
            </w:tcBorders>
            <w:shd w:val="clear" w:color="000000" w:fill="A6A6A6"/>
            <w:noWrap/>
            <w:vAlign w:val="center"/>
            <w:hideMark/>
          </w:tcPr>
          <w:p w:rsidR="002F42E0" w:rsidRPr="0095227D" w:rsidRDefault="004C2B5C" w:rsidP="00954857">
            <w:pPr>
              <w:pStyle w:val="NoSpacing"/>
              <w:rPr>
                <w:sz w:val="18"/>
                <w:szCs w:val="18"/>
              </w:rPr>
            </w:pPr>
            <w:r>
              <w:rPr>
                <w:sz w:val="18"/>
                <w:szCs w:val="18"/>
              </w:rPr>
              <w:t>285,</w:t>
            </w:r>
            <w:r w:rsidR="002F42E0" w:rsidRPr="0095227D">
              <w:rPr>
                <w:sz w:val="18"/>
                <w:szCs w:val="18"/>
              </w:rPr>
              <w:t>00</w:t>
            </w:r>
          </w:p>
        </w:tc>
        <w:tc>
          <w:tcPr>
            <w:tcW w:w="421" w:type="pct"/>
            <w:gridSpan w:val="2"/>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5</w:t>
            </w:r>
            <w:r w:rsidR="004C2B5C">
              <w:rPr>
                <w:sz w:val="18"/>
                <w:szCs w:val="18"/>
              </w:rPr>
              <w:t>.436,</w:t>
            </w:r>
            <w:r w:rsidRPr="0095227D">
              <w:rPr>
                <w:sz w:val="18"/>
                <w:szCs w:val="18"/>
              </w:rPr>
              <w:t>36</w:t>
            </w:r>
          </w:p>
        </w:tc>
        <w:tc>
          <w:tcPr>
            <w:tcW w:w="361" w:type="pct"/>
            <w:tcBorders>
              <w:top w:val="nil"/>
              <w:left w:val="nil"/>
              <w:bottom w:val="single" w:sz="8" w:space="0" w:color="auto"/>
              <w:right w:val="single" w:sz="8" w:space="0" w:color="auto"/>
            </w:tcBorders>
            <w:shd w:val="clear" w:color="000000" w:fill="A6A6A6"/>
            <w:noWrap/>
            <w:vAlign w:val="center"/>
            <w:hideMark/>
          </w:tcPr>
          <w:p w:rsidR="002F42E0" w:rsidRPr="0095227D" w:rsidRDefault="004C2B5C" w:rsidP="00954857">
            <w:pPr>
              <w:pStyle w:val="NoSpacing"/>
              <w:rPr>
                <w:sz w:val="18"/>
                <w:szCs w:val="18"/>
              </w:rPr>
            </w:pPr>
            <w:r>
              <w:rPr>
                <w:sz w:val="18"/>
                <w:szCs w:val="18"/>
              </w:rPr>
              <w:t>13,</w:t>
            </w:r>
            <w:r w:rsidR="002F42E0" w:rsidRPr="0095227D">
              <w:rPr>
                <w:sz w:val="18"/>
                <w:szCs w:val="18"/>
              </w:rPr>
              <w:t>92</w:t>
            </w:r>
          </w:p>
        </w:tc>
        <w:tc>
          <w:tcPr>
            <w:tcW w:w="425"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8</w:t>
            </w:r>
            <w:r w:rsidR="004C2B5C">
              <w:rPr>
                <w:sz w:val="18"/>
                <w:szCs w:val="18"/>
              </w:rPr>
              <w:t>.386,</w:t>
            </w:r>
            <w:r w:rsidRPr="0095227D">
              <w:rPr>
                <w:sz w:val="18"/>
                <w:szCs w:val="18"/>
              </w:rPr>
              <w:t>60</w:t>
            </w:r>
          </w:p>
        </w:tc>
        <w:tc>
          <w:tcPr>
            <w:tcW w:w="560" w:type="pct"/>
            <w:tcBorders>
              <w:top w:val="nil"/>
              <w:left w:val="nil"/>
              <w:bottom w:val="single" w:sz="8" w:space="0" w:color="auto"/>
              <w:right w:val="single" w:sz="8" w:space="0" w:color="auto"/>
            </w:tcBorders>
            <w:shd w:val="clear" w:color="000000" w:fill="A6A6A6"/>
            <w:noWrap/>
            <w:vAlign w:val="center"/>
            <w:hideMark/>
          </w:tcPr>
          <w:p w:rsidR="002F42E0" w:rsidRPr="0095227D" w:rsidRDefault="002F42E0" w:rsidP="00954857">
            <w:pPr>
              <w:pStyle w:val="NoSpacing"/>
              <w:rPr>
                <w:sz w:val="18"/>
                <w:szCs w:val="18"/>
              </w:rPr>
            </w:pPr>
            <w:r w:rsidRPr="0095227D">
              <w:rPr>
                <w:sz w:val="18"/>
                <w:szCs w:val="18"/>
              </w:rPr>
              <w:t>13</w:t>
            </w:r>
            <w:r w:rsidR="004C2B5C">
              <w:rPr>
                <w:sz w:val="18"/>
                <w:szCs w:val="18"/>
              </w:rPr>
              <w:t>.194,</w:t>
            </w:r>
            <w:r w:rsidRPr="0095227D">
              <w:rPr>
                <w:sz w:val="18"/>
                <w:szCs w:val="18"/>
              </w:rPr>
              <w:t>60</w:t>
            </w:r>
          </w:p>
        </w:tc>
        <w:tc>
          <w:tcPr>
            <w:tcW w:w="456" w:type="pct"/>
            <w:tcBorders>
              <w:top w:val="nil"/>
              <w:left w:val="nil"/>
              <w:bottom w:val="single" w:sz="8" w:space="0" w:color="auto"/>
              <w:right w:val="single" w:sz="8" w:space="0" w:color="auto"/>
            </w:tcBorders>
            <w:shd w:val="clear" w:color="000000" w:fill="AFABAB"/>
            <w:noWrap/>
            <w:vAlign w:val="center"/>
            <w:hideMark/>
          </w:tcPr>
          <w:p w:rsidR="002F42E0" w:rsidRPr="0095227D" w:rsidRDefault="002F42E0" w:rsidP="00954857">
            <w:pPr>
              <w:pStyle w:val="NoSpacing"/>
              <w:rPr>
                <w:sz w:val="18"/>
                <w:szCs w:val="18"/>
              </w:rPr>
            </w:pPr>
            <w:r w:rsidRPr="0095227D">
              <w:rPr>
                <w:sz w:val="18"/>
                <w:szCs w:val="18"/>
              </w:rPr>
              <w:t>21</w:t>
            </w:r>
            <w:r w:rsidR="004C2B5C">
              <w:rPr>
                <w:sz w:val="18"/>
                <w:szCs w:val="18"/>
              </w:rPr>
              <w:t>.581,</w:t>
            </w:r>
            <w:r w:rsidRPr="0095227D">
              <w:rPr>
                <w:sz w:val="18"/>
                <w:szCs w:val="18"/>
              </w:rPr>
              <w:t>20</w:t>
            </w:r>
          </w:p>
        </w:tc>
        <w:tc>
          <w:tcPr>
            <w:tcW w:w="377" w:type="pct"/>
            <w:gridSpan w:val="2"/>
            <w:tcBorders>
              <w:top w:val="nil"/>
              <w:left w:val="nil"/>
              <w:bottom w:val="single" w:sz="8" w:space="0" w:color="auto"/>
              <w:right w:val="single" w:sz="8" w:space="0" w:color="auto"/>
            </w:tcBorders>
            <w:shd w:val="clear" w:color="000000" w:fill="AFABAB"/>
            <w:noWrap/>
            <w:vAlign w:val="center"/>
            <w:hideMark/>
          </w:tcPr>
          <w:p w:rsidR="002F42E0" w:rsidRPr="0095227D" w:rsidRDefault="004C2B5C" w:rsidP="00954857">
            <w:pPr>
              <w:pStyle w:val="NoSpacing"/>
              <w:rPr>
                <w:sz w:val="18"/>
                <w:szCs w:val="18"/>
              </w:rPr>
            </w:pPr>
            <w:r>
              <w:rPr>
                <w:sz w:val="18"/>
                <w:szCs w:val="18"/>
              </w:rPr>
              <w:t>19,</w:t>
            </w:r>
            <w:r w:rsidR="002F42E0" w:rsidRPr="0095227D">
              <w:rPr>
                <w:sz w:val="18"/>
                <w:szCs w:val="18"/>
              </w:rPr>
              <w:t>40</w:t>
            </w:r>
          </w:p>
        </w:tc>
        <w:tc>
          <w:tcPr>
            <w:tcW w:w="368" w:type="pct"/>
            <w:tcBorders>
              <w:top w:val="nil"/>
              <w:left w:val="nil"/>
              <w:bottom w:val="single" w:sz="8" w:space="0" w:color="auto"/>
              <w:right w:val="single" w:sz="8" w:space="0" w:color="auto"/>
            </w:tcBorders>
            <w:shd w:val="clear" w:color="000000" w:fill="AFABAB"/>
            <w:noWrap/>
            <w:vAlign w:val="center"/>
            <w:hideMark/>
          </w:tcPr>
          <w:p w:rsidR="002F42E0" w:rsidRPr="0095227D" w:rsidRDefault="004C2B5C" w:rsidP="00954857">
            <w:pPr>
              <w:pStyle w:val="NoSpacing"/>
              <w:rPr>
                <w:sz w:val="18"/>
                <w:szCs w:val="18"/>
              </w:rPr>
            </w:pPr>
            <w:r>
              <w:rPr>
                <w:sz w:val="18"/>
                <w:szCs w:val="18"/>
              </w:rPr>
              <w:t>39,</w:t>
            </w:r>
            <w:r w:rsidR="002F42E0" w:rsidRPr="0095227D">
              <w:rPr>
                <w:sz w:val="18"/>
                <w:szCs w:val="18"/>
              </w:rPr>
              <w:t>70</w:t>
            </w:r>
          </w:p>
        </w:tc>
      </w:tr>
    </w:tbl>
    <w:p w:rsidR="00145FD8" w:rsidRPr="0095227D" w:rsidRDefault="00145FD8" w:rsidP="0080578C">
      <w:pPr>
        <w:ind w:right="-8"/>
      </w:pPr>
    </w:p>
    <w:p w:rsidR="004A63F3" w:rsidRPr="0095227D" w:rsidRDefault="004A63F3" w:rsidP="0080578C">
      <w:pPr>
        <w:adjustRightInd w:val="0"/>
        <w:ind w:right="-8" w:firstLine="0"/>
      </w:pPr>
      <w:r w:rsidRPr="0095227D">
        <w:t>План се</w:t>
      </w:r>
      <w:r w:rsidRPr="0095227D">
        <w:rPr>
          <w:rFonts w:eastAsia="TimesNewRoman"/>
        </w:rPr>
        <w:t>ч</w:t>
      </w:r>
      <w:r w:rsidRPr="0095227D">
        <w:t>а шума по врстама дрве</w:t>
      </w:r>
      <w:r w:rsidRPr="0095227D">
        <w:rPr>
          <w:rFonts w:eastAsia="TimesNewRoman"/>
        </w:rPr>
        <w:t>ћ</w:t>
      </w:r>
      <w:r w:rsidRPr="0095227D">
        <w:t>а:</w:t>
      </w:r>
    </w:p>
    <w:p w:rsidR="004C2B5C" w:rsidRDefault="004C2B5C" w:rsidP="002E7106">
      <w:pPr>
        <w:adjustRightInd w:val="0"/>
        <w:ind w:right="-8" w:firstLine="0"/>
        <w:rPr>
          <w:b/>
          <w:bCs/>
          <w:sz w:val="16"/>
          <w:szCs w:val="16"/>
        </w:rPr>
      </w:pPr>
    </w:p>
    <w:p w:rsidR="004C2B5C" w:rsidRDefault="004C2B5C" w:rsidP="002E7106">
      <w:pPr>
        <w:adjustRightInd w:val="0"/>
        <w:ind w:right="-8" w:firstLine="0"/>
        <w:rPr>
          <w:b/>
          <w:bCs/>
          <w:sz w:val="16"/>
          <w:szCs w:val="16"/>
        </w:rPr>
      </w:pPr>
    </w:p>
    <w:p w:rsidR="008A7256" w:rsidRPr="004C2B5C" w:rsidRDefault="004A63F3" w:rsidP="002E7106">
      <w:pPr>
        <w:adjustRightInd w:val="0"/>
        <w:ind w:right="-8" w:firstLine="0"/>
        <w:rPr>
          <w:b/>
          <w:bCs/>
          <w:sz w:val="16"/>
          <w:szCs w:val="16"/>
        </w:rPr>
      </w:pPr>
      <w:r w:rsidRPr="0095227D">
        <w:rPr>
          <w:b/>
          <w:bCs/>
          <w:sz w:val="16"/>
          <w:szCs w:val="16"/>
        </w:rPr>
        <w:t>Табела бр. 3</w:t>
      </w:r>
      <w:r w:rsidR="002A5DB9">
        <w:rPr>
          <w:b/>
          <w:bCs/>
          <w:sz w:val="16"/>
          <w:szCs w:val="16"/>
        </w:rPr>
        <w:t>4</w:t>
      </w:r>
    </w:p>
    <w:tbl>
      <w:tblPr>
        <w:tblW w:w="5000" w:type="pct"/>
        <w:tblLook w:val="04A0"/>
      </w:tblPr>
      <w:tblGrid>
        <w:gridCol w:w="2426"/>
        <w:gridCol w:w="1804"/>
        <w:gridCol w:w="1042"/>
        <w:gridCol w:w="1757"/>
        <w:gridCol w:w="1339"/>
        <w:gridCol w:w="1479"/>
      </w:tblGrid>
      <w:tr w:rsidR="004C2B5C" w:rsidRPr="004C2B5C" w:rsidTr="004C2B5C">
        <w:trPr>
          <w:trHeight w:val="315"/>
        </w:trPr>
        <w:tc>
          <w:tcPr>
            <w:tcW w:w="1232" w:type="pct"/>
            <w:vMerge w:val="restart"/>
            <w:tcBorders>
              <w:top w:val="single" w:sz="8" w:space="0" w:color="auto"/>
              <w:left w:val="single" w:sz="8" w:space="0" w:color="auto"/>
              <w:bottom w:val="single" w:sz="8" w:space="0" w:color="000000"/>
              <w:right w:val="single" w:sz="8" w:space="0" w:color="auto"/>
            </w:tcBorders>
            <w:shd w:val="clear" w:color="000000" w:fill="AEAAAA"/>
            <w:noWrap/>
            <w:vAlign w:val="center"/>
            <w:hideMark/>
          </w:tcPr>
          <w:p w:rsidR="004C2B5C" w:rsidRPr="004C2B5C" w:rsidRDefault="004C2B5C" w:rsidP="004C2B5C">
            <w:pPr>
              <w:pStyle w:val="NoSpacing"/>
            </w:pPr>
            <w:r w:rsidRPr="004C2B5C">
              <w:lastRenderedPageBreak/>
              <w:t>Врста дрвећа</w:t>
            </w:r>
          </w:p>
        </w:tc>
        <w:tc>
          <w:tcPr>
            <w:tcW w:w="1445" w:type="pct"/>
            <w:gridSpan w:val="2"/>
            <w:tcBorders>
              <w:top w:val="single" w:sz="8" w:space="0" w:color="auto"/>
              <w:left w:val="nil"/>
              <w:bottom w:val="single" w:sz="8" w:space="0" w:color="auto"/>
              <w:right w:val="single" w:sz="8" w:space="0" w:color="000000"/>
            </w:tcBorders>
            <w:shd w:val="clear" w:color="000000" w:fill="AEAAAA"/>
            <w:noWrap/>
            <w:vAlign w:val="center"/>
            <w:hideMark/>
          </w:tcPr>
          <w:p w:rsidR="004C2B5C" w:rsidRPr="004C2B5C" w:rsidRDefault="004C2B5C" w:rsidP="004C2B5C">
            <w:pPr>
              <w:pStyle w:val="NoSpacing"/>
            </w:pPr>
            <w:r w:rsidRPr="004C2B5C">
              <w:t>Запремина</w:t>
            </w:r>
          </w:p>
        </w:tc>
        <w:tc>
          <w:tcPr>
            <w:tcW w:w="1572" w:type="pct"/>
            <w:gridSpan w:val="2"/>
            <w:tcBorders>
              <w:top w:val="single" w:sz="8" w:space="0" w:color="auto"/>
              <w:left w:val="nil"/>
              <w:bottom w:val="single" w:sz="8" w:space="0" w:color="auto"/>
              <w:right w:val="single" w:sz="8" w:space="0" w:color="000000"/>
            </w:tcBorders>
            <w:shd w:val="clear" w:color="000000" w:fill="AEAAAA"/>
            <w:noWrap/>
            <w:vAlign w:val="center"/>
            <w:hideMark/>
          </w:tcPr>
          <w:p w:rsidR="004C2B5C" w:rsidRPr="004C2B5C" w:rsidRDefault="004C2B5C" w:rsidP="004C2B5C">
            <w:pPr>
              <w:pStyle w:val="NoSpacing"/>
            </w:pPr>
            <w:r w:rsidRPr="004C2B5C">
              <w:t>Запремински прираст</w:t>
            </w:r>
          </w:p>
        </w:tc>
        <w:tc>
          <w:tcPr>
            <w:tcW w:w="751" w:type="pct"/>
            <w:vMerge w:val="restart"/>
            <w:tcBorders>
              <w:top w:val="single" w:sz="8" w:space="0" w:color="auto"/>
              <w:left w:val="single" w:sz="8" w:space="0" w:color="auto"/>
              <w:bottom w:val="single" w:sz="8" w:space="0" w:color="000000"/>
              <w:right w:val="single" w:sz="8" w:space="0" w:color="auto"/>
            </w:tcBorders>
            <w:shd w:val="clear" w:color="000000" w:fill="AEAAAA"/>
            <w:noWrap/>
            <w:vAlign w:val="center"/>
            <w:hideMark/>
          </w:tcPr>
          <w:p w:rsidR="004C2B5C" w:rsidRPr="004C2B5C" w:rsidRDefault="004C2B5C" w:rsidP="004C2B5C">
            <w:pPr>
              <w:pStyle w:val="NoSpacing"/>
            </w:pPr>
            <w:r w:rsidRPr="004C2B5C">
              <w:t>ZV/V%</w:t>
            </w:r>
          </w:p>
        </w:tc>
      </w:tr>
      <w:tr w:rsidR="004C2B5C" w:rsidRPr="004C2B5C" w:rsidTr="004C2B5C">
        <w:trPr>
          <w:trHeight w:val="315"/>
        </w:trPr>
        <w:tc>
          <w:tcPr>
            <w:tcW w:w="1232" w:type="pct"/>
            <w:vMerge/>
            <w:tcBorders>
              <w:top w:val="single" w:sz="8" w:space="0" w:color="auto"/>
              <w:left w:val="single" w:sz="8" w:space="0" w:color="auto"/>
              <w:bottom w:val="single" w:sz="8" w:space="0" w:color="000000"/>
              <w:right w:val="single" w:sz="8" w:space="0" w:color="auto"/>
            </w:tcBorders>
            <w:vAlign w:val="center"/>
            <w:hideMark/>
          </w:tcPr>
          <w:p w:rsidR="004C2B5C" w:rsidRPr="004C2B5C" w:rsidRDefault="004C2B5C" w:rsidP="004C2B5C">
            <w:pPr>
              <w:pStyle w:val="NoSpacing"/>
            </w:pPr>
          </w:p>
        </w:tc>
        <w:tc>
          <w:tcPr>
            <w:tcW w:w="916" w:type="pct"/>
            <w:tcBorders>
              <w:top w:val="nil"/>
              <w:left w:val="nil"/>
              <w:bottom w:val="single" w:sz="8" w:space="0" w:color="auto"/>
              <w:right w:val="single" w:sz="8" w:space="0" w:color="auto"/>
            </w:tcBorders>
            <w:shd w:val="clear" w:color="000000" w:fill="AEAAAA"/>
            <w:noWrap/>
            <w:vAlign w:val="center"/>
            <w:hideMark/>
          </w:tcPr>
          <w:p w:rsidR="004C2B5C" w:rsidRPr="004C2B5C" w:rsidRDefault="004C2B5C" w:rsidP="004C2B5C">
            <w:pPr>
              <w:pStyle w:val="NoSpacing"/>
            </w:pPr>
            <w:r w:rsidRPr="004C2B5C">
              <w:t>m3</w:t>
            </w:r>
          </w:p>
        </w:tc>
        <w:tc>
          <w:tcPr>
            <w:tcW w:w="529" w:type="pct"/>
            <w:tcBorders>
              <w:top w:val="nil"/>
              <w:left w:val="nil"/>
              <w:bottom w:val="single" w:sz="8" w:space="0" w:color="auto"/>
              <w:right w:val="single" w:sz="8" w:space="0" w:color="auto"/>
            </w:tcBorders>
            <w:shd w:val="clear" w:color="000000" w:fill="AEAAAA"/>
            <w:noWrap/>
            <w:vAlign w:val="center"/>
            <w:hideMark/>
          </w:tcPr>
          <w:p w:rsidR="004C2B5C" w:rsidRPr="004C2B5C" w:rsidRDefault="004C2B5C" w:rsidP="004C2B5C">
            <w:pPr>
              <w:pStyle w:val="NoSpacing"/>
            </w:pPr>
            <w:r w:rsidRPr="004C2B5C">
              <w:t>%</w:t>
            </w:r>
          </w:p>
        </w:tc>
        <w:tc>
          <w:tcPr>
            <w:tcW w:w="892" w:type="pct"/>
            <w:tcBorders>
              <w:top w:val="nil"/>
              <w:left w:val="nil"/>
              <w:bottom w:val="single" w:sz="8" w:space="0" w:color="auto"/>
              <w:right w:val="single" w:sz="8" w:space="0" w:color="auto"/>
            </w:tcBorders>
            <w:shd w:val="clear" w:color="000000" w:fill="AEAAAA"/>
            <w:noWrap/>
            <w:vAlign w:val="center"/>
            <w:hideMark/>
          </w:tcPr>
          <w:p w:rsidR="004C2B5C" w:rsidRPr="004C2B5C" w:rsidRDefault="004C2B5C" w:rsidP="004C2B5C">
            <w:pPr>
              <w:pStyle w:val="NoSpacing"/>
            </w:pPr>
            <w:r w:rsidRPr="004C2B5C">
              <w:t>m3</w:t>
            </w:r>
          </w:p>
        </w:tc>
        <w:tc>
          <w:tcPr>
            <w:tcW w:w="680" w:type="pct"/>
            <w:tcBorders>
              <w:top w:val="nil"/>
              <w:left w:val="nil"/>
              <w:bottom w:val="single" w:sz="8" w:space="0" w:color="auto"/>
              <w:right w:val="single" w:sz="8" w:space="0" w:color="auto"/>
            </w:tcBorders>
            <w:shd w:val="clear" w:color="000000" w:fill="AEAAAA"/>
            <w:noWrap/>
            <w:vAlign w:val="center"/>
            <w:hideMark/>
          </w:tcPr>
          <w:p w:rsidR="004C2B5C" w:rsidRPr="004C2B5C" w:rsidRDefault="004C2B5C" w:rsidP="004C2B5C">
            <w:pPr>
              <w:pStyle w:val="NoSpacing"/>
            </w:pPr>
            <w:r w:rsidRPr="004C2B5C">
              <w:t>%</w:t>
            </w:r>
          </w:p>
        </w:tc>
        <w:tc>
          <w:tcPr>
            <w:tcW w:w="751" w:type="pct"/>
            <w:vMerge/>
            <w:tcBorders>
              <w:top w:val="single" w:sz="8" w:space="0" w:color="auto"/>
              <w:left w:val="single" w:sz="8" w:space="0" w:color="auto"/>
              <w:bottom w:val="single" w:sz="8" w:space="0" w:color="000000"/>
              <w:right w:val="single" w:sz="8" w:space="0" w:color="auto"/>
            </w:tcBorders>
            <w:vAlign w:val="center"/>
            <w:hideMark/>
          </w:tcPr>
          <w:p w:rsidR="004C2B5C" w:rsidRPr="004C2B5C" w:rsidRDefault="004C2B5C" w:rsidP="004C2B5C">
            <w:pPr>
              <w:pStyle w:val="NoSpacing"/>
            </w:pPr>
          </w:p>
        </w:tc>
      </w:tr>
      <w:tr w:rsidR="004C2B5C" w:rsidRPr="004C2B5C" w:rsidTr="004C2B5C">
        <w:trPr>
          <w:trHeight w:val="315"/>
        </w:trPr>
        <w:tc>
          <w:tcPr>
            <w:tcW w:w="1232" w:type="pct"/>
            <w:tcBorders>
              <w:top w:val="nil"/>
              <w:left w:val="single" w:sz="8" w:space="0" w:color="auto"/>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Граб</w:t>
            </w:r>
          </w:p>
        </w:tc>
        <w:tc>
          <w:tcPr>
            <w:tcW w:w="916"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142,6</w:t>
            </w:r>
          </w:p>
        </w:tc>
        <w:tc>
          <w:tcPr>
            <w:tcW w:w="529"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0,1</w:t>
            </w:r>
          </w:p>
        </w:tc>
        <w:tc>
          <w:tcPr>
            <w:tcW w:w="892"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3,9</w:t>
            </w:r>
          </w:p>
        </w:tc>
        <w:tc>
          <w:tcPr>
            <w:tcW w:w="680"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0,1</w:t>
            </w:r>
          </w:p>
        </w:tc>
        <w:tc>
          <w:tcPr>
            <w:tcW w:w="751"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2,7</w:t>
            </w:r>
          </w:p>
        </w:tc>
      </w:tr>
      <w:tr w:rsidR="004C2B5C" w:rsidRPr="004C2B5C" w:rsidTr="004C2B5C">
        <w:trPr>
          <w:trHeight w:val="315"/>
        </w:trPr>
        <w:tc>
          <w:tcPr>
            <w:tcW w:w="1232" w:type="pct"/>
            <w:tcBorders>
              <w:top w:val="nil"/>
              <w:left w:val="single" w:sz="8" w:space="0" w:color="auto"/>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Цер</w:t>
            </w:r>
          </w:p>
        </w:tc>
        <w:tc>
          <w:tcPr>
            <w:tcW w:w="916"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1.052,1</w:t>
            </w:r>
          </w:p>
        </w:tc>
        <w:tc>
          <w:tcPr>
            <w:tcW w:w="529"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0,9</w:t>
            </w:r>
          </w:p>
        </w:tc>
        <w:tc>
          <w:tcPr>
            <w:tcW w:w="892"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11,4</w:t>
            </w:r>
          </w:p>
        </w:tc>
        <w:tc>
          <w:tcPr>
            <w:tcW w:w="680"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0,2</w:t>
            </w:r>
          </w:p>
        </w:tc>
        <w:tc>
          <w:tcPr>
            <w:tcW w:w="751"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1,1</w:t>
            </w:r>
          </w:p>
        </w:tc>
      </w:tr>
      <w:tr w:rsidR="004C2B5C" w:rsidRPr="004C2B5C" w:rsidTr="004C2B5C">
        <w:trPr>
          <w:trHeight w:val="315"/>
        </w:trPr>
        <w:tc>
          <w:tcPr>
            <w:tcW w:w="1232" w:type="pct"/>
            <w:tcBorders>
              <w:top w:val="nil"/>
              <w:left w:val="single" w:sz="8" w:space="0" w:color="auto"/>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Сладун</w:t>
            </w:r>
          </w:p>
        </w:tc>
        <w:tc>
          <w:tcPr>
            <w:tcW w:w="916"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6.007,9</w:t>
            </w:r>
          </w:p>
        </w:tc>
        <w:tc>
          <w:tcPr>
            <w:tcW w:w="529"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5,0</w:t>
            </w:r>
          </w:p>
        </w:tc>
        <w:tc>
          <w:tcPr>
            <w:tcW w:w="892"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70,1</w:t>
            </w:r>
          </w:p>
        </w:tc>
        <w:tc>
          <w:tcPr>
            <w:tcW w:w="680"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1,3</w:t>
            </w:r>
          </w:p>
        </w:tc>
        <w:tc>
          <w:tcPr>
            <w:tcW w:w="751"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1,2</w:t>
            </w:r>
          </w:p>
        </w:tc>
      </w:tr>
      <w:tr w:rsidR="004C2B5C" w:rsidRPr="004C2B5C" w:rsidTr="004C2B5C">
        <w:trPr>
          <w:trHeight w:val="315"/>
        </w:trPr>
        <w:tc>
          <w:tcPr>
            <w:tcW w:w="1232" w:type="pct"/>
            <w:tcBorders>
              <w:top w:val="nil"/>
              <w:left w:val="single" w:sz="8" w:space="0" w:color="auto"/>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Китњак</w:t>
            </w:r>
          </w:p>
        </w:tc>
        <w:tc>
          <w:tcPr>
            <w:tcW w:w="916"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1.322,7</w:t>
            </w:r>
          </w:p>
        </w:tc>
        <w:tc>
          <w:tcPr>
            <w:tcW w:w="529"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1,1</w:t>
            </w:r>
          </w:p>
        </w:tc>
        <w:tc>
          <w:tcPr>
            <w:tcW w:w="892"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13,2</w:t>
            </w:r>
          </w:p>
        </w:tc>
        <w:tc>
          <w:tcPr>
            <w:tcW w:w="680"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0,2</w:t>
            </w:r>
          </w:p>
        </w:tc>
        <w:tc>
          <w:tcPr>
            <w:tcW w:w="751"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1,0</w:t>
            </w:r>
          </w:p>
        </w:tc>
      </w:tr>
      <w:tr w:rsidR="004C2B5C" w:rsidRPr="004C2B5C" w:rsidTr="004C2B5C">
        <w:trPr>
          <w:trHeight w:val="315"/>
        </w:trPr>
        <w:tc>
          <w:tcPr>
            <w:tcW w:w="1232" w:type="pct"/>
            <w:tcBorders>
              <w:top w:val="nil"/>
              <w:left w:val="single" w:sz="8" w:space="0" w:color="auto"/>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Буква</w:t>
            </w:r>
          </w:p>
        </w:tc>
        <w:tc>
          <w:tcPr>
            <w:tcW w:w="916"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125,4</w:t>
            </w:r>
          </w:p>
        </w:tc>
        <w:tc>
          <w:tcPr>
            <w:tcW w:w="529"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0,1</w:t>
            </w:r>
          </w:p>
        </w:tc>
        <w:tc>
          <w:tcPr>
            <w:tcW w:w="892"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1,3</w:t>
            </w:r>
          </w:p>
        </w:tc>
        <w:tc>
          <w:tcPr>
            <w:tcW w:w="680"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0,0</w:t>
            </w:r>
          </w:p>
        </w:tc>
        <w:tc>
          <w:tcPr>
            <w:tcW w:w="751"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1,0</w:t>
            </w:r>
          </w:p>
        </w:tc>
      </w:tr>
      <w:tr w:rsidR="004C2B5C" w:rsidRPr="004C2B5C" w:rsidTr="004C2B5C">
        <w:trPr>
          <w:trHeight w:val="315"/>
        </w:trPr>
        <w:tc>
          <w:tcPr>
            <w:tcW w:w="1232" w:type="pct"/>
            <w:tcBorders>
              <w:top w:val="nil"/>
              <w:left w:val="single" w:sz="8" w:space="0" w:color="auto"/>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Багрем</w:t>
            </w:r>
          </w:p>
        </w:tc>
        <w:tc>
          <w:tcPr>
            <w:tcW w:w="916"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6.273,3</w:t>
            </w:r>
          </w:p>
        </w:tc>
        <w:tc>
          <w:tcPr>
            <w:tcW w:w="529"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5,2</w:t>
            </w:r>
          </w:p>
        </w:tc>
        <w:tc>
          <w:tcPr>
            <w:tcW w:w="892"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363,7</w:t>
            </w:r>
          </w:p>
        </w:tc>
        <w:tc>
          <w:tcPr>
            <w:tcW w:w="680"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6,5</w:t>
            </w:r>
          </w:p>
        </w:tc>
        <w:tc>
          <w:tcPr>
            <w:tcW w:w="751"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5,8</w:t>
            </w:r>
          </w:p>
        </w:tc>
      </w:tr>
      <w:tr w:rsidR="004C2B5C" w:rsidRPr="004C2B5C" w:rsidTr="004C2B5C">
        <w:trPr>
          <w:trHeight w:val="315"/>
        </w:trPr>
        <w:tc>
          <w:tcPr>
            <w:tcW w:w="1232" w:type="pct"/>
            <w:tcBorders>
              <w:top w:val="nil"/>
              <w:left w:val="single" w:sz="8" w:space="0" w:color="auto"/>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УК.Лишћари</w:t>
            </w:r>
          </w:p>
        </w:tc>
        <w:tc>
          <w:tcPr>
            <w:tcW w:w="916"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14.924,0</w:t>
            </w:r>
          </w:p>
        </w:tc>
        <w:tc>
          <w:tcPr>
            <w:tcW w:w="529"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12,4</w:t>
            </w:r>
          </w:p>
        </w:tc>
        <w:tc>
          <w:tcPr>
            <w:tcW w:w="892"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463,5</w:t>
            </w:r>
          </w:p>
        </w:tc>
        <w:tc>
          <w:tcPr>
            <w:tcW w:w="680"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8,3</w:t>
            </w:r>
          </w:p>
        </w:tc>
        <w:tc>
          <w:tcPr>
            <w:tcW w:w="751"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3,1</w:t>
            </w:r>
          </w:p>
        </w:tc>
      </w:tr>
      <w:tr w:rsidR="004C2B5C" w:rsidRPr="004C2B5C" w:rsidTr="004C2B5C">
        <w:trPr>
          <w:trHeight w:val="315"/>
        </w:trPr>
        <w:tc>
          <w:tcPr>
            <w:tcW w:w="1232" w:type="pct"/>
            <w:tcBorders>
              <w:top w:val="nil"/>
              <w:left w:val="single" w:sz="8" w:space="0" w:color="auto"/>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Бели бор</w:t>
            </w:r>
          </w:p>
        </w:tc>
        <w:tc>
          <w:tcPr>
            <w:tcW w:w="916"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7.942,0</w:t>
            </w:r>
          </w:p>
        </w:tc>
        <w:tc>
          <w:tcPr>
            <w:tcW w:w="529"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6,6</w:t>
            </w:r>
          </w:p>
        </w:tc>
        <w:tc>
          <w:tcPr>
            <w:tcW w:w="892"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325,0</w:t>
            </w:r>
          </w:p>
        </w:tc>
        <w:tc>
          <w:tcPr>
            <w:tcW w:w="680"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5,8</w:t>
            </w:r>
          </w:p>
        </w:tc>
        <w:tc>
          <w:tcPr>
            <w:tcW w:w="751"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4,1</w:t>
            </w:r>
          </w:p>
        </w:tc>
      </w:tr>
      <w:tr w:rsidR="004C2B5C" w:rsidRPr="004C2B5C" w:rsidTr="004C2B5C">
        <w:trPr>
          <w:trHeight w:val="315"/>
        </w:trPr>
        <w:tc>
          <w:tcPr>
            <w:tcW w:w="1232" w:type="pct"/>
            <w:tcBorders>
              <w:top w:val="nil"/>
              <w:left w:val="single" w:sz="8" w:space="0" w:color="auto"/>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Црни бор</w:t>
            </w:r>
          </w:p>
        </w:tc>
        <w:tc>
          <w:tcPr>
            <w:tcW w:w="916"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97.534,0</w:t>
            </w:r>
          </w:p>
        </w:tc>
        <w:tc>
          <w:tcPr>
            <w:tcW w:w="529"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81,0</w:t>
            </w:r>
          </w:p>
        </w:tc>
        <w:tc>
          <w:tcPr>
            <w:tcW w:w="892"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4.773,5</w:t>
            </w:r>
          </w:p>
        </w:tc>
        <w:tc>
          <w:tcPr>
            <w:tcW w:w="680"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85,8</w:t>
            </w:r>
          </w:p>
        </w:tc>
        <w:tc>
          <w:tcPr>
            <w:tcW w:w="751" w:type="pct"/>
            <w:tcBorders>
              <w:top w:val="nil"/>
              <w:left w:val="nil"/>
              <w:bottom w:val="single" w:sz="8" w:space="0" w:color="auto"/>
              <w:right w:val="single" w:sz="8" w:space="0" w:color="auto"/>
            </w:tcBorders>
            <w:shd w:val="clear" w:color="auto" w:fill="auto"/>
            <w:noWrap/>
            <w:vAlign w:val="center"/>
            <w:hideMark/>
          </w:tcPr>
          <w:p w:rsidR="004C2B5C" w:rsidRPr="004C2B5C" w:rsidRDefault="004C2B5C" w:rsidP="004C2B5C">
            <w:pPr>
              <w:pStyle w:val="NoSpacing"/>
            </w:pPr>
            <w:r w:rsidRPr="004C2B5C">
              <w:t>4,9</w:t>
            </w:r>
          </w:p>
        </w:tc>
      </w:tr>
      <w:tr w:rsidR="004C2B5C" w:rsidRPr="004C2B5C" w:rsidTr="004C2B5C">
        <w:trPr>
          <w:trHeight w:val="315"/>
        </w:trPr>
        <w:tc>
          <w:tcPr>
            <w:tcW w:w="1232" w:type="pct"/>
            <w:tcBorders>
              <w:top w:val="nil"/>
              <w:left w:val="single" w:sz="8" w:space="0" w:color="auto"/>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 xml:space="preserve">УК.Четинари </w:t>
            </w:r>
          </w:p>
        </w:tc>
        <w:tc>
          <w:tcPr>
            <w:tcW w:w="916"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105.475,9</w:t>
            </w:r>
          </w:p>
        </w:tc>
        <w:tc>
          <w:tcPr>
            <w:tcW w:w="529"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87,6</w:t>
            </w:r>
          </w:p>
        </w:tc>
        <w:tc>
          <w:tcPr>
            <w:tcW w:w="892"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5.098,5</w:t>
            </w:r>
          </w:p>
        </w:tc>
        <w:tc>
          <w:tcPr>
            <w:tcW w:w="680"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91,7</w:t>
            </w:r>
          </w:p>
        </w:tc>
        <w:tc>
          <w:tcPr>
            <w:tcW w:w="751"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4,8</w:t>
            </w:r>
          </w:p>
        </w:tc>
      </w:tr>
      <w:tr w:rsidR="004C2B5C" w:rsidRPr="004C2B5C" w:rsidTr="004C2B5C">
        <w:trPr>
          <w:trHeight w:val="315"/>
        </w:trPr>
        <w:tc>
          <w:tcPr>
            <w:tcW w:w="1232" w:type="pct"/>
            <w:tcBorders>
              <w:top w:val="nil"/>
              <w:left w:val="single" w:sz="8" w:space="0" w:color="auto"/>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УКУПНО</w:t>
            </w:r>
          </w:p>
        </w:tc>
        <w:tc>
          <w:tcPr>
            <w:tcW w:w="916"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120.399,9</w:t>
            </w:r>
          </w:p>
        </w:tc>
        <w:tc>
          <w:tcPr>
            <w:tcW w:w="529"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100,0</w:t>
            </w:r>
          </w:p>
        </w:tc>
        <w:tc>
          <w:tcPr>
            <w:tcW w:w="892"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5.562,0</w:t>
            </w:r>
          </w:p>
        </w:tc>
        <w:tc>
          <w:tcPr>
            <w:tcW w:w="680"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100,0</w:t>
            </w:r>
          </w:p>
        </w:tc>
        <w:tc>
          <w:tcPr>
            <w:tcW w:w="751" w:type="pct"/>
            <w:tcBorders>
              <w:top w:val="nil"/>
              <w:left w:val="nil"/>
              <w:bottom w:val="single" w:sz="8" w:space="0" w:color="auto"/>
              <w:right w:val="single" w:sz="8" w:space="0" w:color="auto"/>
            </w:tcBorders>
            <w:shd w:val="clear" w:color="000000" w:fill="AEAAAA"/>
            <w:noWrap/>
            <w:vAlign w:val="center"/>
            <w:hideMark/>
          </w:tcPr>
          <w:p w:rsidR="004C2B5C" w:rsidRPr="004C2B5C" w:rsidRDefault="004C2B5C" w:rsidP="004C2B5C">
            <w:pPr>
              <w:pStyle w:val="NoSpacing"/>
            </w:pPr>
            <w:r w:rsidRPr="004C2B5C">
              <w:t>4,6</w:t>
            </w:r>
          </w:p>
        </w:tc>
      </w:tr>
      <w:tr w:rsidR="004C2B5C" w:rsidRPr="004C2B5C" w:rsidTr="004C2B5C">
        <w:trPr>
          <w:trHeight w:val="315"/>
        </w:trPr>
        <w:tc>
          <w:tcPr>
            <w:tcW w:w="1232" w:type="pct"/>
            <w:tcBorders>
              <w:top w:val="nil"/>
              <w:left w:val="single" w:sz="8" w:space="0" w:color="auto"/>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УК ГЈ</w:t>
            </w:r>
          </w:p>
        </w:tc>
        <w:tc>
          <w:tcPr>
            <w:tcW w:w="916"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120.399,9</w:t>
            </w:r>
          </w:p>
        </w:tc>
        <w:tc>
          <w:tcPr>
            <w:tcW w:w="529"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100,0</w:t>
            </w:r>
          </w:p>
        </w:tc>
        <w:tc>
          <w:tcPr>
            <w:tcW w:w="892"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5.562,0</w:t>
            </w:r>
          </w:p>
        </w:tc>
        <w:tc>
          <w:tcPr>
            <w:tcW w:w="680" w:type="pct"/>
            <w:tcBorders>
              <w:top w:val="nil"/>
              <w:left w:val="nil"/>
              <w:bottom w:val="single" w:sz="8" w:space="0" w:color="auto"/>
              <w:right w:val="single" w:sz="8" w:space="0" w:color="auto"/>
            </w:tcBorders>
            <w:shd w:val="clear" w:color="000000" w:fill="A5A5A5"/>
            <w:noWrap/>
            <w:vAlign w:val="center"/>
            <w:hideMark/>
          </w:tcPr>
          <w:p w:rsidR="004C2B5C" w:rsidRPr="004C2B5C" w:rsidRDefault="004C2B5C" w:rsidP="004C2B5C">
            <w:pPr>
              <w:pStyle w:val="NoSpacing"/>
            </w:pPr>
            <w:r w:rsidRPr="004C2B5C">
              <w:t>100,0</w:t>
            </w:r>
          </w:p>
        </w:tc>
        <w:tc>
          <w:tcPr>
            <w:tcW w:w="751" w:type="pct"/>
            <w:tcBorders>
              <w:top w:val="nil"/>
              <w:left w:val="nil"/>
              <w:bottom w:val="single" w:sz="8" w:space="0" w:color="auto"/>
              <w:right w:val="single" w:sz="8" w:space="0" w:color="auto"/>
            </w:tcBorders>
            <w:shd w:val="clear" w:color="000000" w:fill="AEAAAA"/>
            <w:noWrap/>
            <w:vAlign w:val="center"/>
            <w:hideMark/>
          </w:tcPr>
          <w:p w:rsidR="004C2B5C" w:rsidRPr="004C2B5C" w:rsidRDefault="004C2B5C" w:rsidP="004C2B5C">
            <w:pPr>
              <w:pStyle w:val="NoSpacing"/>
            </w:pPr>
            <w:r w:rsidRPr="004C2B5C">
              <w:t>4,6</w:t>
            </w:r>
          </w:p>
        </w:tc>
      </w:tr>
    </w:tbl>
    <w:p w:rsidR="002F42E0" w:rsidRPr="0095227D" w:rsidRDefault="002F42E0" w:rsidP="0080578C">
      <w:pPr>
        <w:ind w:right="-8"/>
      </w:pPr>
    </w:p>
    <w:p w:rsidR="004A63F3" w:rsidRPr="0095227D" w:rsidRDefault="004A63F3" w:rsidP="00954857">
      <w:r w:rsidRPr="0095227D">
        <w:t>Укупан принос у ГЈ "</w:t>
      </w:r>
      <w:r w:rsidR="00523228">
        <w:rPr>
          <w:lang/>
        </w:rPr>
        <w:t>Рујан</w:t>
      </w:r>
      <w:r w:rsidRPr="0095227D">
        <w:t xml:space="preserve"> " износи 21.581,20 м</w:t>
      </w:r>
      <w:r w:rsidRPr="0095227D">
        <w:rPr>
          <w:vertAlign w:val="superscript"/>
        </w:rPr>
        <w:t>3</w:t>
      </w:r>
      <w:r w:rsidRPr="0095227D">
        <w:t>. Главни принос (се</w:t>
      </w:r>
      <w:r w:rsidRPr="0095227D">
        <w:rPr>
          <w:rFonts w:eastAsia="TimesNewRoman"/>
        </w:rPr>
        <w:t>ч</w:t>
      </w:r>
      <w:r w:rsidRPr="0095227D">
        <w:t>е обнављања) планиране су у износу од 8.386,60 (38,86%), а претходни принос (проредне се</w:t>
      </w:r>
      <w:r w:rsidRPr="0095227D">
        <w:rPr>
          <w:rFonts w:eastAsia="TimesNewRoman"/>
        </w:rPr>
        <w:t>ч</w:t>
      </w:r>
      <w:r w:rsidRPr="0095227D">
        <w:t>е) у износу 13.194,70 м</w:t>
      </w:r>
      <w:r w:rsidRPr="0095227D">
        <w:rPr>
          <w:vertAlign w:val="superscript"/>
        </w:rPr>
        <w:t>3</w:t>
      </w:r>
      <w:r w:rsidRPr="0095227D">
        <w:t xml:space="preserve"> (61,14 %).</w:t>
      </w:r>
    </w:p>
    <w:p w:rsidR="00145FD8" w:rsidRPr="0095227D" w:rsidRDefault="004A63F3" w:rsidP="00954857">
      <w:r w:rsidRPr="0095227D">
        <w:t>Интензитет се</w:t>
      </w:r>
      <w:r w:rsidRPr="0095227D">
        <w:rPr>
          <w:rFonts w:eastAsia="TimesNewRoman"/>
        </w:rPr>
        <w:t>ч</w:t>
      </w:r>
      <w:r w:rsidRPr="0095227D">
        <w:t>е на нивоу целе газдинске јединице износи 17,93% у односу на запремину и 38,8 % у односу на запремински прираст.</w:t>
      </w:r>
    </w:p>
    <w:p w:rsidR="004A63F3" w:rsidRPr="0095227D" w:rsidRDefault="004A63F3" w:rsidP="000A6C4F">
      <w:pPr>
        <w:pStyle w:val="Heading3"/>
      </w:pPr>
      <w:bookmarkStart w:id="170" w:name="_Toc91759105"/>
      <w:bookmarkStart w:id="171" w:name="_Toc105499901"/>
      <w:bookmarkStart w:id="172" w:name="_Toc124749042"/>
      <w:bookmarkStart w:id="173" w:name="_Toc124940949"/>
      <w:r w:rsidRPr="0095227D">
        <w:t>7.5.4. План кориш</w:t>
      </w:r>
      <w:r w:rsidRPr="0095227D">
        <w:rPr>
          <w:rFonts w:eastAsia="TimesNewRoman,Bold"/>
        </w:rPr>
        <w:t>ћ</w:t>
      </w:r>
      <w:r w:rsidRPr="0095227D">
        <w:t>ења осталих шумских производа</w:t>
      </w:r>
      <w:bookmarkEnd w:id="170"/>
      <w:bookmarkEnd w:id="171"/>
      <w:bookmarkEnd w:id="172"/>
      <w:bookmarkEnd w:id="173"/>
    </w:p>
    <w:p w:rsidR="004A63F3" w:rsidRPr="0095227D" w:rsidRDefault="004A63F3" w:rsidP="00954857">
      <w:r w:rsidRPr="0095227D">
        <w:t>На</w:t>
      </w:r>
      <w:r w:rsidRPr="0095227D">
        <w:rPr>
          <w:rFonts w:eastAsia="TimesNewRoman"/>
        </w:rPr>
        <w:t>ч</w:t>
      </w:r>
      <w:r w:rsidRPr="0095227D">
        <w:t>ин сакупљања, кориш</w:t>
      </w:r>
      <w:r w:rsidRPr="0095227D">
        <w:rPr>
          <w:rFonts w:eastAsia="TimesNewRoman"/>
        </w:rPr>
        <w:t>ћ</w:t>
      </w:r>
      <w:r w:rsidRPr="0095227D">
        <w:t>ења, стављања у промет и дозвољене коли</w:t>
      </w:r>
      <w:r w:rsidRPr="0095227D">
        <w:rPr>
          <w:rFonts w:eastAsia="TimesNewRoman"/>
        </w:rPr>
        <w:t>ч</w:t>
      </w:r>
      <w:r w:rsidRPr="0095227D">
        <w:t>ине дивље флоре, фауне и гљива регулисане су Уредбом о стављању под контролу кориш</w:t>
      </w:r>
      <w:r w:rsidRPr="0095227D">
        <w:rPr>
          <w:rFonts w:eastAsia="TimesNewRoman"/>
        </w:rPr>
        <w:t>ћ</w:t>
      </w:r>
      <w:r w:rsidRPr="0095227D">
        <w:t>ења и промета дивље флоре и фауне ("Сл.гл. РС" број 31</w:t>
      </w:r>
      <w:r w:rsidRPr="0095227D">
        <w:rPr>
          <w:color w:val="333333"/>
          <w:shd w:val="clear" w:color="auto" w:fill="FFFFFF"/>
        </w:rPr>
        <w:t xml:space="preserve">од 08. априла 2005, 45 од 31. априла 2005. - исправка, 22 од 23. фебруара 2007, 38 од 14. априла 2008, 9 од 26. фебруара 2010, 69 од 19. септембра 2011, 95 од 8. децембра 2018 </w:t>
      </w:r>
      <w:r w:rsidRPr="0095227D">
        <w:rPr>
          <w:shd w:val="clear" w:color="auto" w:fill="FFFFFF"/>
        </w:rPr>
        <w:t>- </w:t>
      </w:r>
      <w:r w:rsidRPr="0095227D">
        <w:rPr>
          <w:rStyle w:val="auto-style4"/>
          <w:szCs w:val="24"/>
          <w:shd w:val="clear" w:color="auto" w:fill="FFFFFF"/>
        </w:rPr>
        <w:t>др. закон</w:t>
      </w:r>
      <w:r w:rsidRPr="0095227D">
        <w:t>).</w:t>
      </w:r>
    </w:p>
    <w:p w:rsidR="00145FD8" w:rsidRPr="0095227D" w:rsidRDefault="004A63F3" w:rsidP="00954857">
      <w:r w:rsidRPr="0095227D">
        <w:t>Дозволу за сакупљање и стављање у промет дивље флоре, фауне и гљива за теку</w:t>
      </w:r>
      <w:r w:rsidRPr="0095227D">
        <w:rPr>
          <w:rFonts w:eastAsia="TimesNewRoman"/>
        </w:rPr>
        <w:t>ћ</w:t>
      </w:r>
      <w:r w:rsidRPr="0095227D">
        <w:t>у годину, издаје Министарство по претходно прибављеном мишљењу Завода за заштиту природе Србије. Дозвола се издаје правном лицу, односно предузетнику који се баве делатнош</w:t>
      </w:r>
      <w:r w:rsidRPr="0095227D">
        <w:rPr>
          <w:rFonts w:eastAsia="TimesNewRoman"/>
        </w:rPr>
        <w:t>ћ</w:t>
      </w:r>
      <w:r w:rsidRPr="0095227D">
        <w:t>у сакупљања и промета дивље флоре, фауне и гљива, на основу објављеног конкурса који спроводи Министрство. Коли</w:t>
      </w:r>
      <w:r w:rsidRPr="0095227D">
        <w:rPr>
          <w:rFonts w:eastAsia="TimesNewRoman"/>
        </w:rPr>
        <w:t>ч</w:t>
      </w:r>
      <w:r w:rsidRPr="0095227D">
        <w:t>ине дивље флоре, фауне и</w:t>
      </w:r>
      <w:r w:rsidR="00AA695D" w:rsidRPr="0095227D">
        <w:t xml:space="preserve"> </w:t>
      </w:r>
      <w:r w:rsidRPr="0095227D">
        <w:t>гљива које се сакупљају и стављају у промет, Министарству предлаже Завод за заштиту природе Србије до 31. јануара за теку</w:t>
      </w:r>
      <w:r w:rsidRPr="0095227D">
        <w:rPr>
          <w:rFonts w:eastAsia="TimesNewRoman"/>
        </w:rPr>
        <w:t>ћ</w:t>
      </w:r>
      <w:r w:rsidRPr="0095227D">
        <w:t>у годину.</w:t>
      </w:r>
    </w:p>
    <w:p w:rsidR="004A63F3" w:rsidRPr="0095227D" w:rsidRDefault="004A63F3" w:rsidP="0080578C">
      <w:pPr>
        <w:adjustRightInd w:val="0"/>
        <w:ind w:left="567" w:right="-8"/>
        <w:rPr>
          <w:b/>
          <w:bCs/>
          <w:szCs w:val="24"/>
        </w:rPr>
      </w:pPr>
      <w:r w:rsidRPr="0095227D">
        <w:rPr>
          <w:b/>
          <w:bCs/>
          <w:szCs w:val="24"/>
        </w:rPr>
        <w:t>Паша</w:t>
      </w:r>
    </w:p>
    <w:p w:rsidR="004A63F3" w:rsidRPr="0095227D" w:rsidRDefault="004A63F3" w:rsidP="00954857">
      <w:r w:rsidRPr="0095227D">
        <w:t>Питање паше је регулисано Законом о шумама. По том закону онај ко газдује шумама дужан је да одре</w:t>
      </w:r>
      <w:r w:rsidRPr="0095227D">
        <w:rPr>
          <w:rFonts w:eastAsia="TimesNewRoman"/>
        </w:rPr>
        <w:t>ђ</w:t>
      </w:r>
      <w:r w:rsidRPr="0095227D">
        <w:t>ује место и прописује услове за пашу, врсту и број грла као и надокнаду за пашу воде</w:t>
      </w:r>
      <w:r w:rsidRPr="0095227D">
        <w:rPr>
          <w:rFonts w:eastAsia="TimesNewRoman"/>
        </w:rPr>
        <w:t>ћ</w:t>
      </w:r>
      <w:r w:rsidRPr="0095227D">
        <w:t>и ра</w:t>
      </w:r>
      <w:r w:rsidRPr="0095227D">
        <w:rPr>
          <w:rFonts w:eastAsia="TimesNewRoman"/>
        </w:rPr>
        <w:t>ч</w:t>
      </w:r>
      <w:r w:rsidRPr="0095227D">
        <w:t>уна о постављеним циљевима газдовања.</w:t>
      </w:r>
    </w:p>
    <w:p w:rsidR="004A63F3" w:rsidRPr="0095227D" w:rsidRDefault="004A63F3" w:rsidP="00954857">
      <w:r w:rsidRPr="0095227D">
        <w:t>У условима ове газдинске јединице паша је забрањена у шумама у којима се врше мелирациони радови, у састојинама где је у току природно обнављање, у постоје</w:t>
      </w:r>
      <w:r w:rsidRPr="0095227D">
        <w:rPr>
          <w:rFonts w:eastAsia="TimesNewRoman"/>
        </w:rPr>
        <w:t>ћ</w:t>
      </w:r>
      <w:r w:rsidRPr="0095227D">
        <w:t xml:space="preserve">им младим културама, као и у културама које </w:t>
      </w:r>
      <w:r w:rsidRPr="0095227D">
        <w:rPr>
          <w:rFonts w:eastAsia="TimesNewRoman"/>
        </w:rPr>
        <w:t>ћ</w:t>
      </w:r>
      <w:r w:rsidRPr="0095227D">
        <w:t>е бити подигнуте у овом уре</w:t>
      </w:r>
      <w:r w:rsidRPr="0095227D">
        <w:rPr>
          <w:rFonts w:eastAsia="TimesNewRoman"/>
        </w:rPr>
        <w:t>ђ</w:t>
      </w:r>
      <w:r w:rsidRPr="0095227D">
        <w:t>ајном периоду на необраслом земљишту.</w:t>
      </w:r>
    </w:p>
    <w:p w:rsidR="004A63F3" w:rsidRPr="0095227D" w:rsidRDefault="004A63F3" w:rsidP="00954857">
      <w:r w:rsidRPr="0095227D">
        <w:t>У претходном периоду није остварен приход од пашарења, нити је вршена евиденција броја и врсте стоке на подру</w:t>
      </w:r>
      <w:r w:rsidRPr="0095227D">
        <w:rPr>
          <w:rFonts w:eastAsia="TimesNewRoman"/>
        </w:rPr>
        <w:t>ч</w:t>
      </w:r>
      <w:r w:rsidRPr="0095227D">
        <w:t>ју ГЈ "Рујан ", тако да се у ОГШ, без наведених параметара, не може одредити приход од наплате таксе за испашу стоке за ово уре</w:t>
      </w:r>
      <w:r w:rsidRPr="0095227D">
        <w:rPr>
          <w:rFonts w:eastAsia="TimesNewRoman"/>
        </w:rPr>
        <w:t>ђ</w:t>
      </w:r>
      <w:r w:rsidRPr="0095227D">
        <w:t>ајно раздобље.</w:t>
      </w:r>
    </w:p>
    <w:p w:rsidR="00145FD8" w:rsidRPr="0095227D" w:rsidRDefault="004A63F3" w:rsidP="0080578C">
      <w:pPr>
        <w:adjustRightInd w:val="0"/>
        <w:ind w:left="567" w:right="-8"/>
        <w:rPr>
          <w:szCs w:val="24"/>
        </w:rPr>
      </w:pPr>
      <w:r w:rsidRPr="0095227D">
        <w:rPr>
          <w:b/>
          <w:bCs/>
          <w:szCs w:val="24"/>
        </w:rPr>
        <w:t xml:space="preserve">Лов </w:t>
      </w:r>
      <w:r w:rsidRPr="0095227D">
        <w:rPr>
          <w:szCs w:val="24"/>
        </w:rPr>
        <w:t>- План уре</w:t>
      </w:r>
      <w:r w:rsidRPr="0095227D">
        <w:rPr>
          <w:rFonts w:eastAsia="TimesNewRoman"/>
          <w:szCs w:val="24"/>
        </w:rPr>
        <w:t>ђ</w:t>
      </w:r>
      <w:r w:rsidRPr="0095227D">
        <w:rPr>
          <w:szCs w:val="24"/>
        </w:rPr>
        <w:t>ења ловне дивља</w:t>
      </w:r>
      <w:r w:rsidRPr="0095227D">
        <w:rPr>
          <w:rFonts w:eastAsia="TimesNewRoman"/>
          <w:szCs w:val="24"/>
        </w:rPr>
        <w:t>ч</w:t>
      </w:r>
      <w:r w:rsidRPr="0095227D">
        <w:rPr>
          <w:szCs w:val="24"/>
        </w:rPr>
        <w:t>и</w:t>
      </w:r>
    </w:p>
    <w:p w:rsidR="00145FD8" w:rsidRPr="0095227D" w:rsidRDefault="004A63F3" w:rsidP="00D12B34">
      <w:r w:rsidRPr="0095227D">
        <w:lastRenderedPageBreak/>
        <w:t>Главне врсте дивља</w:t>
      </w:r>
      <w:r w:rsidRPr="0095227D">
        <w:rPr>
          <w:rFonts w:eastAsia="TimesNewRoman"/>
        </w:rPr>
        <w:t>ч</w:t>
      </w:r>
      <w:r w:rsidRPr="0095227D">
        <w:t>и у ловишту "Рујен"су: срна и дивља свиња, зец. Њихова заштита, гајење, лов и кориш</w:t>
      </w:r>
      <w:r w:rsidRPr="0095227D">
        <w:rPr>
          <w:rFonts w:eastAsia="TimesNewRoman"/>
        </w:rPr>
        <w:t>ћ</w:t>
      </w:r>
      <w:r w:rsidRPr="0095227D">
        <w:t>ење врши</w:t>
      </w:r>
      <w:r w:rsidRPr="0095227D">
        <w:rPr>
          <w:rFonts w:eastAsia="TimesNewRoman"/>
        </w:rPr>
        <w:t>ћ</w:t>
      </w:r>
      <w:r w:rsidRPr="0095227D">
        <w:t>е се на основу Ловних основа.</w:t>
      </w:r>
    </w:p>
    <w:p w:rsidR="00145FD8" w:rsidRPr="0095227D" w:rsidRDefault="004A63F3" w:rsidP="0080578C">
      <w:pPr>
        <w:adjustRightInd w:val="0"/>
        <w:ind w:left="567" w:right="-8"/>
        <w:rPr>
          <w:szCs w:val="24"/>
        </w:rPr>
      </w:pPr>
      <w:r w:rsidRPr="0095227D">
        <w:rPr>
          <w:szCs w:val="24"/>
        </w:rPr>
        <w:t>Циљеви газдовања ловиштем:</w:t>
      </w:r>
    </w:p>
    <w:p w:rsidR="00145FD8" w:rsidRPr="0095227D" w:rsidRDefault="004A63F3" w:rsidP="00954857">
      <w:r w:rsidRPr="0095227D">
        <w:rPr>
          <w:b/>
          <w:bCs/>
          <w:i/>
          <w:iCs/>
        </w:rPr>
        <w:t xml:space="preserve">Општи циљеви </w:t>
      </w:r>
      <w:r w:rsidRPr="0095227D">
        <w:t>- заштита, гајење, лов и кориш</w:t>
      </w:r>
      <w:r w:rsidRPr="0095227D">
        <w:rPr>
          <w:rFonts w:eastAsia="TimesNewRoman"/>
        </w:rPr>
        <w:t>ћ</w:t>
      </w:r>
      <w:r w:rsidRPr="0095227D">
        <w:t>ење гајених врста дивља</w:t>
      </w:r>
      <w:r w:rsidRPr="0095227D">
        <w:rPr>
          <w:rFonts w:eastAsia="TimesNewRoman"/>
        </w:rPr>
        <w:t>ч</w:t>
      </w:r>
      <w:r w:rsidRPr="0095227D">
        <w:t>и и њених делова тако да се мерама газдовања обезбеди гајење ових врста дивља</w:t>
      </w:r>
      <w:r w:rsidRPr="0095227D">
        <w:rPr>
          <w:rFonts w:eastAsia="TimesNewRoman"/>
        </w:rPr>
        <w:t>ч</w:t>
      </w:r>
      <w:r w:rsidRPr="0095227D">
        <w:t>и у броју и квалитету који дозвољавају природни услови у ловишту. Заштита, лов и кориш</w:t>
      </w:r>
      <w:r w:rsidRPr="0095227D">
        <w:rPr>
          <w:rFonts w:eastAsia="TimesNewRoman"/>
        </w:rPr>
        <w:t>ћ</w:t>
      </w:r>
      <w:r w:rsidRPr="0095227D">
        <w:t>ење ловостајем зашти</w:t>
      </w:r>
      <w:r w:rsidRPr="0095227D">
        <w:rPr>
          <w:rFonts w:eastAsia="TimesNewRoman"/>
        </w:rPr>
        <w:t>ћ</w:t>
      </w:r>
      <w:r w:rsidRPr="0095227D">
        <w:t>ених врста дивља</w:t>
      </w:r>
      <w:r w:rsidRPr="0095227D">
        <w:rPr>
          <w:rFonts w:eastAsia="TimesNewRoman"/>
        </w:rPr>
        <w:t>ч</w:t>
      </w:r>
      <w:r w:rsidRPr="0095227D">
        <w:t>и, које стално или повремено живе у ловишту.</w:t>
      </w:r>
    </w:p>
    <w:p w:rsidR="00145FD8" w:rsidRPr="0095227D" w:rsidRDefault="004A63F3" w:rsidP="00954857">
      <w:r w:rsidRPr="0095227D">
        <w:rPr>
          <w:b/>
          <w:bCs/>
          <w:i/>
          <w:iCs/>
        </w:rPr>
        <w:t xml:space="preserve">Посебни циљеви </w:t>
      </w:r>
      <w:r w:rsidRPr="0095227D">
        <w:t>- постизање одре</w:t>
      </w:r>
      <w:r w:rsidRPr="0095227D">
        <w:rPr>
          <w:rFonts w:eastAsia="TimesNewRoman"/>
        </w:rPr>
        <w:t>ђ</w:t>
      </w:r>
      <w:r w:rsidRPr="0095227D">
        <w:t>еног броја и квалитета, полне и старосне структуре, густине популације, кориш</w:t>
      </w:r>
      <w:r w:rsidRPr="0095227D">
        <w:rPr>
          <w:rFonts w:eastAsia="TimesNewRoman"/>
        </w:rPr>
        <w:t>ћ</w:t>
      </w:r>
      <w:r w:rsidRPr="0095227D">
        <w:t>ење дивља</w:t>
      </w:r>
      <w:r w:rsidRPr="0095227D">
        <w:rPr>
          <w:rFonts w:eastAsia="TimesNewRoman"/>
        </w:rPr>
        <w:t>ч</w:t>
      </w:r>
      <w:r w:rsidRPr="0095227D">
        <w:t xml:space="preserve">и и њених делова кроз ловни туризам, рекреативну активност </w:t>
      </w:r>
      <w:r w:rsidRPr="0095227D">
        <w:rPr>
          <w:rFonts w:eastAsia="TimesNewRoman"/>
        </w:rPr>
        <w:t>ч</w:t>
      </w:r>
      <w:r w:rsidRPr="0095227D">
        <w:t>ланова лова</w:t>
      </w:r>
      <w:r w:rsidRPr="0095227D">
        <w:rPr>
          <w:rFonts w:eastAsia="TimesNewRoman"/>
        </w:rPr>
        <w:t>ч</w:t>
      </w:r>
      <w:r w:rsidRPr="0095227D">
        <w:t>ког удружења. Побољшање природних услова станишта за све врсте дивља</w:t>
      </w:r>
      <w:r w:rsidRPr="0095227D">
        <w:rPr>
          <w:rFonts w:eastAsia="TimesNewRoman"/>
        </w:rPr>
        <w:t>ч</w:t>
      </w:r>
      <w:r w:rsidRPr="0095227D">
        <w:t>и и заштита ретких проре</w:t>
      </w:r>
      <w:r w:rsidRPr="0095227D">
        <w:rPr>
          <w:rFonts w:eastAsia="TimesNewRoman"/>
        </w:rPr>
        <w:t>ђ</w:t>
      </w:r>
      <w:r w:rsidRPr="0095227D">
        <w:t>ених врста.</w:t>
      </w:r>
    </w:p>
    <w:p w:rsidR="004A63F3" w:rsidRPr="0095227D" w:rsidRDefault="004A63F3" w:rsidP="00954857">
      <w:r w:rsidRPr="0095227D">
        <w:t>Мере за остваривање циљева газдовања ловиштем:</w:t>
      </w:r>
    </w:p>
    <w:p w:rsidR="004A63F3" w:rsidRPr="0095227D" w:rsidRDefault="004A63F3">
      <w:pPr>
        <w:pStyle w:val="ListParagraph"/>
        <w:numPr>
          <w:ilvl w:val="0"/>
          <w:numId w:val="43"/>
        </w:numPr>
      </w:pPr>
      <w:r w:rsidRPr="0095227D">
        <w:t>обнављање и прираст дивља</w:t>
      </w:r>
      <w:r w:rsidRPr="0095227D">
        <w:rPr>
          <w:rFonts w:eastAsia="TimesNewRoman"/>
        </w:rPr>
        <w:t>ч</w:t>
      </w:r>
      <w:r w:rsidRPr="0095227D">
        <w:t>и у ловишту (динамика развоја популације)</w:t>
      </w:r>
    </w:p>
    <w:p w:rsidR="004A63F3" w:rsidRPr="0095227D" w:rsidRDefault="004A63F3">
      <w:pPr>
        <w:pStyle w:val="ListParagraph"/>
        <w:numPr>
          <w:ilvl w:val="0"/>
          <w:numId w:val="43"/>
        </w:numPr>
      </w:pPr>
      <w:r w:rsidRPr="0095227D">
        <w:t>изградња и одржавање ловних и ловно-техни</w:t>
      </w:r>
      <w:r w:rsidRPr="0095227D">
        <w:rPr>
          <w:rFonts w:eastAsia="TimesNewRoman"/>
        </w:rPr>
        <w:t>ч</w:t>
      </w:r>
      <w:r w:rsidRPr="0095227D">
        <w:t>ких објеката, изградња и одржавање ловно-производних објеката и огра</w:t>
      </w:r>
      <w:r w:rsidRPr="0095227D">
        <w:rPr>
          <w:rFonts w:eastAsia="TimesNewRoman"/>
        </w:rPr>
        <w:t>ђ</w:t>
      </w:r>
      <w:r w:rsidRPr="0095227D">
        <w:t>ивање дела ловишта</w:t>
      </w:r>
    </w:p>
    <w:p w:rsidR="004A63F3" w:rsidRPr="0095227D" w:rsidRDefault="004A63F3">
      <w:pPr>
        <w:pStyle w:val="ListParagraph"/>
        <w:numPr>
          <w:ilvl w:val="0"/>
          <w:numId w:val="43"/>
        </w:numPr>
      </w:pPr>
      <w:r w:rsidRPr="0095227D">
        <w:t>одстрел дивља</w:t>
      </w:r>
      <w:r w:rsidRPr="0095227D">
        <w:rPr>
          <w:rFonts w:eastAsia="TimesNewRoman"/>
        </w:rPr>
        <w:t>ч</w:t>
      </w:r>
      <w:r w:rsidRPr="0095227D">
        <w:t>и</w:t>
      </w:r>
    </w:p>
    <w:p w:rsidR="004A63F3" w:rsidRPr="0095227D" w:rsidRDefault="004A63F3">
      <w:pPr>
        <w:pStyle w:val="ListParagraph"/>
        <w:numPr>
          <w:ilvl w:val="0"/>
          <w:numId w:val="43"/>
        </w:numPr>
      </w:pPr>
      <w:r w:rsidRPr="0095227D">
        <w:t>гајење, заштита, лов и кориш</w:t>
      </w:r>
      <w:r w:rsidRPr="0095227D">
        <w:rPr>
          <w:rFonts w:eastAsia="TimesNewRoman"/>
        </w:rPr>
        <w:t>ћ</w:t>
      </w:r>
      <w:r w:rsidRPr="0095227D">
        <w:t>ење дивља</w:t>
      </w:r>
      <w:r w:rsidRPr="0095227D">
        <w:rPr>
          <w:rFonts w:eastAsia="TimesNewRoman"/>
        </w:rPr>
        <w:t>ч</w:t>
      </w:r>
      <w:r w:rsidRPr="0095227D">
        <w:t>и и њених делова</w:t>
      </w:r>
    </w:p>
    <w:p w:rsidR="004A63F3" w:rsidRPr="0095227D" w:rsidRDefault="004A63F3">
      <w:pPr>
        <w:pStyle w:val="ListParagraph"/>
        <w:numPr>
          <w:ilvl w:val="0"/>
          <w:numId w:val="43"/>
        </w:numPr>
      </w:pPr>
      <w:r w:rsidRPr="0095227D">
        <w:t>заштита дивља</w:t>
      </w:r>
      <w:r w:rsidRPr="0095227D">
        <w:rPr>
          <w:rFonts w:eastAsia="TimesNewRoman"/>
        </w:rPr>
        <w:t>ч</w:t>
      </w:r>
      <w:r w:rsidRPr="0095227D">
        <w:t>и и мере за обезбе</w:t>
      </w:r>
      <w:r w:rsidRPr="0095227D">
        <w:rPr>
          <w:rFonts w:eastAsia="TimesNewRoman"/>
        </w:rPr>
        <w:t>ђ</w:t>
      </w:r>
      <w:r w:rsidRPr="0095227D">
        <w:t>ивање мира у ловишту</w:t>
      </w:r>
    </w:p>
    <w:p w:rsidR="004A63F3" w:rsidRPr="0095227D" w:rsidRDefault="004A63F3">
      <w:pPr>
        <w:pStyle w:val="ListParagraph"/>
        <w:numPr>
          <w:ilvl w:val="0"/>
          <w:numId w:val="43"/>
        </w:numPr>
      </w:pPr>
      <w:r w:rsidRPr="0095227D">
        <w:t>прихрана и презимљавање дивља</w:t>
      </w:r>
      <w:r w:rsidRPr="0095227D">
        <w:rPr>
          <w:rFonts w:eastAsia="TimesNewRoman"/>
        </w:rPr>
        <w:t>ч</w:t>
      </w:r>
      <w:r w:rsidRPr="0095227D">
        <w:t>и у ловишту</w:t>
      </w:r>
    </w:p>
    <w:p w:rsidR="004A63F3" w:rsidRPr="0095227D" w:rsidRDefault="004A63F3">
      <w:pPr>
        <w:pStyle w:val="ListParagraph"/>
        <w:numPr>
          <w:ilvl w:val="0"/>
          <w:numId w:val="43"/>
        </w:numPr>
      </w:pPr>
      <w:r w:rsidRPr="0095227D">
        <w:t>мере за остваривање сарадње са другим делатностима и суседним ловиштима</w:t>
      </w:r>
    </w:p>
    <w:p w:rsidR="004A63F3" w:rsidRPr="0095227D" w:rsidRDefault="004A63F3">
      <w:pPr>
        <w:pStyle w:val="ListParagraph"/>
        <w:numPr>
          <w:ilvl w:val="0"/>
          <w:numId w:val="43"/>
        </w:numPr>
      </w:pPr>
      <w:r w:rsidRPr="0095227D">
        <w:t>насељавање дивља</w:t>
      </w:r>
      <w:r w:rsidRPr="0095227D">
        <w:rPr>
          <w:rFonts w:eastAsia="TimesNewRoman"/>
        </w:rPr>
        <w:t>ч</w:t>
      </w:r>
      <w:r w:rsidRPr="0095227D">
        <w:t>и у ловиште</w:t>
      </w:r>
    </w:p>
    <w:p w:rsidR="00145FD8" w:rsidRPr="0095227D" w:rsidRDefault="004A63F3">
      <w:pPr>
        <w:pStyle w:val="ListParagraph"/>
        <w:numPr>
          <w:ilvl w:val="0"/>
          <w:numId w:val="43"/>
        </w:numPr>
      </w:pPr>
      <w:r w:rsidRPr="0095227D">
        <w:t>друге мере које происти</w:t>
      </w:r>
      <w:r w:rsidRPr="0095227D">
        <w:rPr>
          <w:rFonts w:eastAsia="TimesNewRoman"/>
        </w:rPr>
        <w:t>ч</w:t>
      </w:r>
      <w:r w:rsidRPr="0095227D">
        <w:t>у из посебних циљева газдовња ловиштем</w:t>
      </w:r>
    </w:p>
    <w:p w:rsidR="00145FD8" w:rsidRPr="0095227D" w:rsidRDefault="004A63F3" w:rsidP="00D12B34">
      <w:r w:rsidRPr="0095227D">
        <w:t>Капацитет ловишта, односно број одре</w:t>
      </w:r>
      <w:r w:rsidRPr="0095227D">
        <w:rPr>
          <w:rFonts w:eastAsia="TimesNewRoman"/>
        </w:rPr>
        <w:t>ђ</w:t>
      </w:r>
      <w:r w:rsidRPr="0095227D">
        <w:t>ених врста дивља</w:t>
      </w:r>
      <w:r w:rsidRPr="0095227D">
        <w:rPr>
          <w:rFonts w:eastAsia="TimesNewRoman"/>
        </w:rPr>
        <w:t>ч</w:t>
      </w:r>
      <w:r w:rsidRPr="0095227D">
        <w:t>и на 100 хектара ловнопродуктивне површине који обезбе</w:t>
      </w:r>
      <w:r w:rsidRPr="0095227D">
        <w:rPr>
          <w:rFonts w:eastAsia="TimesNewRoman"/>
        </w:rPr>
        <w:t>ђ</w:t>
      </w:r>
      <w:r w:rsidRPr="0095227D">
        <w:t>ује нормалан развој шумских екосистема (без наношења штете шуми), односно дозвољен број јединки у наведеним ловиштима приказан је следе</w:t>
      </w:r>
      <w:r w:rsidRPr="0095227D">
        <w:rPr>
          <w:rFonts w:eastAsia="TimesNewRoman"/>
        </w:rPr>
        <w:t>ћ</w:t>
      </w:r>
      <w:r w:rsidRPr="0095227D">
        <w:t>ом табелом:</w:t>
      </w:r>
    </w:p>
    <w:p w:rsidR="00145FD8" w:rsidRPr="0095227D" w:rsidRDefault="004A63F3" w:rsidP="00D12B34">
      <w:r w:rsidRPr="0095227D">
        <w:t>Дозвољен број јединки по бонитетним разредима:</w:t>
      </w:r>
    </w:p>
    <w:p w:rsidR="004A63F3" w:rsidRPr="0095227D" w:rsidRDefault="004A63F3" w:rsidP="00D12B34">
      <w:r w:rsidRPr="0095227D">
        <w:t>Напред наведени капацитет ловишта обезбе</w:t>
      </w:r>
      <w:r w:rsidRPr="0095227D">
        <w:rPr>
          <w:rFonts w:eastAsia="TimesNewRoman"/>
        </w:rPr>
        <w:t>ђ</w:t>
      </w:r>
      <w:r w:rsidRPr="0095227D">
        <w:t>ује несметани развој шумских екосистема, односно овај број јединки на 100 хектара ловно</w:t>
      </w:r>
      <w:r w:rsidR="00523228">
        <w:rPr>
          <w:lang/>
        </w:rPr>
        <w:t xml:space="preserve"> </w:t>
      </w:r>
      <w:r w:rsidRPr="0095227D">
        <w:t>продуктивне површине не</w:t>
      </w:r>
      <w:r w:rsidRPr="0095227D">
        <w:rPr>
          <w:rFonts w:eastAsia="TimesNewRoman"/>
        </w:rPr>
        <w:t>ћ</w:t>
      </w:r>
      <w:r w:rsidRPr="0095227D">
        <w:t>е при</w:t>
      </w:r>
      <w:r w:rsidRPr="0095227D">
        <w:rPr>
          <w:rFonts w:eastAsia="TimesNewRoman"/>
        </w:rPr>
        <w:t>ч</w:t>
      </w:r>
      <w:r w:rsidRPr="0095227D">
        <w:t>ињавати штете на шумским системима и он се код израде планских докумената у области ловства мора уважавати.</w:t>
      </w:r>
    </w:p>
    <w:p w:rsidR="004A63F3" w:rsidRPr="0095227D" w:rsidRDefault="004A63F3" w:rsidP="00D12B34">
      <w:pPr>
        <w:rPr>
          <w:szCs w:val="24"/>
        </w:rPr>
      </w:pPr>
      <w:r w:rsidRPr="0095227D">
        <w:rPr>
          <w:b/>
          <w:bCs/>
        </w:rPr>
        <w:t xml:space="preserve">Биолошки капацитет ловишта </w:t>
      </w:r>
      <w:r w:rsidRPr="0095227D">
        <w:t>представља максималан број одре</w:t>
      </w:r>
      <w:r w:rsidRPr="0095227D">
        <w:rPr>
          <w:rFonts w:eastAsia="TimesNewRoman"/>
        </w:rPr>
        <w:t>ђ</w:t>
      </w:r>
      <w:r w:rsidRPr="0095227D">
        <w:t>ене дивља</w:t>
      </w:r>
      <w:r w:rsidRPr="0095227D">
        <w:rPr>
          <w:rFonts w:eastAsia="TimesNewRoman"/>
        </w:rPr>
        <w:t>ч</w:t>
      </w:r>
      <w:r w:rsidRPr="0095227D">
        <w:t xml:space="preserve">и на 100 или 1.000 ха ловно-продуктивне површине, при </w:t>
      </w:r>
      <w:r w:rsidRPr="0095227D">
        <w:rPr>
          <w:rFonts w:eastAsia="TimesNewRoman"/>
        </w:rPr>
        <w:t>ч</w:t>
      </w:r>
      <w:r w:rsidRPr="0095227D">
        <w:t>ему код дивља</w:t>
      </w:r>
      <w:r w:rsidRPr="0095227D">
        <w:rPr>
          <w:rFonts w:eastAsia="TimesNewRoman"/>
        </w:rPr>
        <w:t>ч</w:t>
      </w:r>
      <w:r w:rsidRPr="0095227D">
        <w:t>и не долази до опадања основних карактеристика јединки у телесној тежини, прирасту и квалитету трофеја. Пове</w:t>
      </w:r>
      <w:r w:rsidRPr="0095227D">
        <w:rPr>
          <w:rFonts w:eastAsia="TimesNewRoman"/>
        </w:rPr>
        <w:t>ћ</w:t>
      </w:r>
      <w:r w:rsidRPr="0095227D">
        <w:t>ање бројности неке врсте дивља</w:t>
      </w:r>
      <w:r w:rsidRPr="0095227D">
        <w:rPr>
          <w:rFonts w:eastAsia="TimesNewRoman"/>
        </w:rPr>
        <w:t>ч</w:t>
      </w:r>
      <w:r w:rsidRPr="0095227D">
        <w:t>и која припада одре</w:t>
      </w:r>
      <w:r w:rsidRPr="0095227D">
        <w:rPr>
          <w:rFonts w:eastAsia="TimesNewRoman"/>
        </w:rPr>
        <w:t>ђ</w:t>
      </w:r>
      <w:r w:rsidRPr="0095227D">
        <w:t xml:space="preserve">еном екосистему, условљено је капацитетом средине </w:t>
      </w:r>
      <w:r w:rsidRPr="0095227D">
        <w:rPr>
          <w:rFonts w:eastAsia="TimesNewRoman"/>
        </w:rPr>
        <w:t>ч</w:t>
      </w:r>
      <w:r w:rsidRPr="0095227D">
        <w:t>ија какво</w:t>
      </w:r>
      <w:r w:rsidRPr="0095227D">
        <w:rPr>
          <w:rFonts w:eastAsia="TimesNewRoman"/>
        </w:rPr>
        <w:t>ћ</w:t>
      </w:r>
      <w:r w:rsidRPr="0095227D">
        <w:t>а опет зависи од расположиве хране и воде, могу</w:t>
      </w:r>
      <w:r w:rsidRPr="0095227D">
        <w:rPr>
          <w:rFonts w:eastAsia="TimesNewRoman"/>
        </w:rPr>
        <w:t>ћ</w:t>
      </w:r>
      <w:r w:rsidRPr="0095227D">
        <w:t>ности за заклон и других неопходних услова за живот. Бројност једне животињске врсте и поред велике могу</w:t>
      </w:r>
      <w:r w:rsidRPr="0095227D">
        <w:rPr>
          <w:rFonts w:eastAsia="TimesNewRoman"/>
        </w:rPr>
        <w:t>ћ</w:t>
      </w:r>
      <w:r w:rsidRPr="0095227D">
        <w:t>ности размножавања не може надмашити капацитет средине, а да при том не изазове или пове</w:t>
      </w:r>
      <w:r w:rsidRPr="0095227D">
        <w:rPr>
          <w:rFonts w:eastAsia="TimesNewRoman"/>
        </w:rPr>
        <w:t>ћ</w:t>
      </w:r>
      <w:r w:rsidRPr="0095227D">
        <w:t xml:space="preserve">ање смртности или опадање стопе размножавања. Евентуални вишак, који се сваке године јавља као последица размножавања, убира </w:t>
      </w:r>
      <w:r w:rsidRPr="0095227D">
        <w:rPr>
          <w:rFonts w:eastAsia="TimesNewRoman"/>
        </w:rPr>
        <w:t>ч</w:t>
      </w:r>
      <w:r w:rsidRPr="0095227D">
        <w:t>овек или пропада услед отпора средине</w:t>
      </w:r>
      <w:r w:rsidR="00954857" w:rsidRPr="0095227D">
        <w:t xml:space="preserve"> </w:t>
      </w:r>
      <w:r w:rsidRPr="0095227D">
        <w:rPr>
          <w:szCs w:val="24"/>
        </w:rPr>
        <w:t>(грабљивице, болести и други узроци смртности).</w:t>
      </w:r>
    </w:p>
    <w:p w:rsidR="004A63F3" w:rsidRPr="0095227D" w:rsidRDefault="004A63F3" w:rsidP="00954857">
      <w:r w:rsidRPr="0095227D">
        <w:rPr>
          <w:b/>
          <w:bCs/>
        </w:rPr>
        <w:t xml:space="preserve">Економски капацитет ловишта </w:t>
      </w:r>
      <w:r w:rsidRPr="0095227D">
        <w:t>представља онај максимални број дивља</w:t>
      </w:r>
      <w:r w:rsidRPr="0095227D">
        <w:rPr>
          <w:rFonts w:eastAsia="TimesNewRoman"/>
        </w:rPr>
        <w:t>ч</w:t>
      </w:r>
      <w:r w:rsidRPr="0095227D">
        <w:t>и на одре</w:t>
      </w:r>
      <w:r w:rsidRPr="0095227D">
        <w:rPr>
          <w:rFonts w:eastAsia="TimesNewRoman"/>
        </w:rPr>
        <w:t>ђ</w:t>
      </w:r>
      <w:r w:rsidRPr="0095227D">
        <w:t>еној ловно-продуктивној површини која, по својим условима, обезбе</w:t>
      </w:r>
      <w:r w:rsidRPr="0095227D">
        <w:rPr>
          <w:rFonts w:eastAsia="TimesNewRoman"/>
        </w:rPr>
        <w:t>ђ</w:t>
      </w:r>
      <w:r w:rsidRPr="0095227D">
        <w:t>ује здраву и нормално развијену дивља</w:t>
      </w:r>
      <w:r w:rsidRPr="0095227D">
        <w:rPr>
          <w:rFonts w:eastAsia="TimesNewRoman"/>
        </w:rPr>
        <w:t xml:space="preserve">ч </w:t>
      </w:r>
      <w:r w:rsidRPr="0095227D">
        <w:t>са добром физи</w:t>
      </w:r>
      <w:r w:rsidRPr="0095227D">
        <w:rPr>
          <w:rFonts w:eastAsia="TimesNewRoman"/>
        </w:rPr>
        <w:t>ч</w:t>
      </w:r>
      <w:r w:rsidRPr="0095227D">
        <w:t>ком кондицијом и конституцијом, односно такву дивља</w:t>
      </w:r>
      <w:r w:rsidRPr="0095227D">
        <w:rPr>
          <w:rFonts w:eastAsia="TimesNewRoman"/>
        </w:rPr>
        <w:t xml:space="preserve">ч </w:t>
      </w:r>
      <w:r w:rsidRPr="0095227D">
        <w:t xml:space="preserve">која </w:t>
      </w:r>
      <w:r w:rsidRPr="0095227D">
        <w:rPr>
          <w:rFonts w:eastAsia="TimesNewRoman"/>
        </w:rPr>
        <w:t>ћ</w:t>
      </w:r>
      <w:r w:rsidRPr="0095227D">
        <w:t xml:space="preserve">е уз најповољнији однос полова, дати максимални годишњи прираст. </w:t>
      </w:r>
      <w:r w:rsidRPr="0095227D">
        <w:lastRenderedPageBreak/>
        <w:t>Таква дивља</w:t>
      </w:r>
      <w:r w:rsidRPr="0095227D">
        <w:rPr>
          <w:rFonts w:eastAsia="TimesNewRoman"/>
        </w:rPr>
        <w:t xml:space="preserve">ч </w:t>
      </w:r>
      <w:r w:rsidRPr="0095227D">
        <w:t xml:space="preserve">и таквог бројног стања не </w:t>
      </w:r>
      <w:r w:rsidRPr="0095227D">
        <w:rPr>
          <w:rFonts w:eastAsia="TimesNewRoman"/>
        </w:rPr>
        <w:t>ч</w:t>
      </w:r>
      <w:r w:rsidRPr="0095227D">
        <w:t>ини на тој површини никакве или минималне и подношљиве штете.</w:t>
      </w:r>
    </w:p>
    <w:p w:rsidR="004A63F3" w:rsidRPr="0095227D" w:rsidRDefault="004A63F3" w:rsidP="00954857">
      <w:r w:rsidRPr="0095227D">
        <w:rPr>
          <w:b/>
          <w:bCs/>
        </w:rPr>
        <w:t xml:space="preserve">Бонитет ловишта </w:t>
      </w:r>
      <w:r w:rsidRPr="0095227D">
        <w:t>представља оцену квалитета свих еколошких услова унутар ловишта, који обезбе</w:t>
      </w:r>
      <w:r w:rsidRPr="0095227D">
        <w:rPr>
          <w:rFonts w:eastAsia="TimesNewRoman"/>
        </w:rPr>
        <w:t>ђ</w:t>
      </w:r>
      <w:r w:rsidRPr="0095227D">
        <w:t>ује трајан опстанак и развој популације једне или више врста дивља</w:t>
      </w:r>
      <w:r w:rsidRPr="0095227D">
        <w:rPr>
          <w:rFonts w:eastAsia="TimesNewRoman"/>
        </w:rPr>
        <w:t>ч</w:t>
      </w:r>
      <w:r w:rsidRPr="0095227D">
        <w:t>и која у њему стално борави. Основни еколошки услови, који битно ути</w:t>
      </w:r>
      <w:r w:rsidRPr="0095227D">
        <w:rPr>
          <w:rFonts w:eastAsia="TimesNewRoman"/>
        </w:rPr>
        <w:t>ч</w:t>
      </w:r>
      <w:r w:rsidRPr="0095227D">
        <w:t>у на развој и опстанак популација дивља</w:t>
      </w:r>
      <w:r w:rsidRPr="0095227D">
        <w:rPr>
          <w:rFonts w:eastAsia="TimesNewRoman"/>
        </w:rPr>
        <w:t>ч</w:t>
      </w:r>
      <w:r w:rsidRPr="0095227D">
        <w:t>и су: квалитет земљишта, вода и храна, вегетација, клима, конфигурација терена, мир у ловишту и општа припадност ловишта.</w:t>
      </w:r>
    </w:p>
    <w:p w:rsidR="004A63F3" w:rsidRPr="0095227D" w:rsidRDefault="004A63F3" w:rsidP="000A6C4F">
      <w:pPr>
        <w:pStyle w:val="Heading3"/>
      </w:pPr>
      <w:bookmarkStart w:id="174" w:name="_Toc91759106"/>
      <w:bookmarkStart w:id="175" w:name="_Toc105499902"/>
      <w:bookmarkStart w:id="176" w:name="_Toc124749043"/>
      <w:bookmarkStart w:id="177" w:name="_Toc124940950"/>
      <w:r w:rsidRPr="0095227D">
        <w:t>7.5.5. План изградње шумских саобра</w:t>
      </w:r>
      <w:r w:rsidRPr="0095227D">
        <w:rPr>
          <w:rFonts w:eastAsia="TimesNewRoman,Bold"/>
        </w:rPr>
        <w:t>ћ</w:t>
      </w:r>
      <w:r w:rsidRPr="0095227D">
        <w:t>ајница</w:t>
      </w:r>
      <w:bookmarkEnd w:id="174"/>
      <w:bookmarkEnd w:id="175"/>
      <w:bookmarkEnd w:id="176"/>
      <w:bookmarkEnd w:id="177"/>
    </w:p>
    <w:p w:rsidR="004A63F3" w:rsidRPr="0095227D" w:rsidRDefault="004A63F3" w:rsidP="00954857">
      <w:r w:rsidRPr="0095227D">
        <w:t>Изградња и одржавање шумских саобра</w:t>
      </w:r>
      <w:r w:rsidRPr="0095227D">
        <w:rPr>
          <w:rFonts w:eastAsia="TimesNewRoman"/>
        </w:rPr>
        <w:t>ћ</w:t>
      </w:r>
      <w:r w:rsidRPr="0095227D">
        <w:t>ајница треба да су у складу са "Правилником о ближим условима, као и на</w:t>
      </w:r>
      <w:r w:rsidRPr="0095227D">
        <w:rPr>
          <w:rFonts w:eastAsia="TimesNewRoman"/>
        </w:rPr>
        <w:t>ч</w:t>
      </w:r>
      <w:r w:rsidRPr="0095227D">
        <w:t>ину доделе и кориш</w:t>
      </w:r>
      <w:r w:rsidRPr="0095227D">
        <w:rPr>
          <w:rFonts w:eastAsia="TimesNewRoman"/>
        </w:rPr>
        <w:t>ћ</w:t>
      </w:r>
      <w:r w:rsidRPr="0095227D">
        <w:t>ења средстава из годишњег програма кориш</w:t>
      </w:r>
      <w:r w:rsidRPr="0095227D">
        <w:rPr>
          <w:rFonts w:eastAsia="TimesNewRoman"/>
        </w:rPr>
        <w:t>ћ</w:t>
      </w:r>
      <w:r w:rsidRPr="0095227D">
        <w:t>ења средстава Буџетског фонда за шуме Републике Србије и Буџетског фонда аутономе покрајине", Службени гласник бр.17 од 21.02. 2013.године (</w:t>
      </w:r>
      <w:r w:rsidRPr="0095227D">
        <w:rPr>
          <w:rFonts w:eastAsia="TimesNewRoman"/>
        </w:rPr>
        <w:t>ч</w:t>
      </w:r>
      <w:r w:rsidRPr="0095227D">
        <w:t>лан 2).</w:t>
      </w:r>
    </w:p>
    <w:p w:rsidR="00145FD8" w:rsidRPr="0095227D" w:rsidRDefault="004A63F3" w:rsidP="00954857">
      <w:r w:rsidRPr="0095227D">
        <w:t>За извршење планираних радова у овом уре</w:t>
      </w:r>
      <w:r w:rsidRPr="0095227D">
        <w:rPr>
          <w:rFonts w:eastAsia="TimesNewRoman"/>
        </w:rPr>
        <w:t>ђ</w:t>
      </w:r>
      <w:r w:rsidRPr="0095227D">
        <w:t>ајном раздобљу није предвиђена изградња шумских саобраћајница</w:t>
      </w:r>
    </w:p>
    <w:p w:rsidR="00145FD8" w:rsidRPr="0095227D" w:rsidRDefault="004A63F3" w:rsidP="000A6C4F">
      <w:pPr>
        <w:pStyle w:val="Heading3"/>
      </w:pPr>
      <w:bookmarkStart w:id="178" w:name="_Toc91759107"/>
      <w:bookmarkStart w:id="179" w:name="_Toc105499903"/>
      <w:bookmarkStart w:id="180" w:name="_Toc124749044"/>
      <w:bookmarkStart w:id="181" w:name="_Toc124940951"/>
      <w:r w:rsidRPr="0095227D">
        <w:t>7.5.6. План уре</w:t>
      </w:r>
      <w:r w:rsidRPr="0095227D">
        <w:rPr>
          <w:rFonts w:eastAsia="TimesNewRoman,Bold"/>
        </w:rPr>
        <w:t>ђ</w:t>
      </w:r>
      <w:r w:rsidRPr="0095227D">
        <w:t>ивања шума</w:t>
      </w:r>
      <w:bookmarkEnd w:id="178"/>
      <w:bookmarkEnd w:id="179"/>
      <w:bookmarkEnd w:id="180"/>
      <w:bookmarkEnd w:id="181"/>
    </w:p>
    <w:p w:rsidR="004A63F3" w:rsidRPr="0095227D" w:rsidRDefault="004A63F3" w:rsidP="00954857">
      <w:r w:rsidRPr="0095227D">
        <w:t>ОГШ за газдинску јединицу „Рујан “важи у времену од 01.01.2023. године до 31.12.2032. године. Ревизија ове основе треба се урадити у последњој години важења ове ОГШ, односно 2032. године.</w:t>
      </w:r>
    </w:p>
    <w:p w:rsidR="004A63F3" w:rsidRPr="0095227D" w:rsidRDefault="004A63F3" w:rsidP="000A6C4F">
      <w:pPr>
        <w:pStyle w:val="Heading3"/>
      </w:pPr>
      <w:bookmarkStart w:id="182" w:name="_Toc91759108"/>
      <w:bookmarkStart w:id="183" w:name="_Toc105499904"/>
      <w:bookmarkStart w:id="184" w:name="_Toc124749045"/>
      <w:bookmarkStart w:id="185" w:name="_Toc124940952"/>
      <w:r w:rsidRPr="0095227D">
        <w:t>7.5.7. О</w:t>
      </w:r>
      <w:r w:rsidRPr="0095227D">
        <w:rPr>
          <w:rFonts w:eastAsia="TimesNewRoman,Bold"/>
        </w:rPr>
        <w:t>ч</w:t>
      </w:r>
      <w:r w:rsidRPr="0095227D">
        <w:t>екују</w:t>
      </w:r>
      <w:r w:rsidRPr="0095227D">
        <w:rPr>
          <w:rFonts w:eastAsia="TimesNewRoman,Bold"/>
        </w:rPr>
        <w:t>ћ</w:t>
      </w:r>
      <w:r w:rsidRPr="0095227D">
        <w:t>и ефекти газдовања</w:t>
      </w:r>
      <w:bookmarkEnd w:id="182"/>
      <w:bookmarkEnd w:id="183"/>
      <w:bookmarkEnd w:id="184"/>
      <w:bookmarkEnd w:id="185"/>
    </w:p>
    <w:p w:rsidR="004A63F3" w:rsidRPr="0095227D" w:rsidRDefault="004A63F3" w:rsidP="00954857">
      <w:r w:rsidRPr="0095227D">
        <w:t>Планирани радови ура</w:t>
      </w:r>
      <w:r w:rsidRPr="0095227D">
        <w:rPr>
          <w:rFonts w:eastAsia="TimesNewRoman"/>
        </w:rPr>
        <w:t>ђ</w:t>
      </w:r>
      <w:r w:rsidRPr="0095227D">
        <w:t>ени су са циљем да се унапреди садашње стање, тј. постигну краткоро</w:t>
      </w:r>
      <w:r w:rsidRPr="0095227D">
        <w:rPr>
          <w:rFonts w:eastAsia="TimesNewRoman"/>
        </w:rPr>
        <w:t>ч</w:t>
      </w:r>
      <w:r w:rsidRPr="0095227D">
        <w:t>ни циљеви газдовања шумама, који су у функцији постизања дугоро</w:t>
      </w:r>
      <w:r w:rsidRPr="0095227D">
        <w:rPr>
          <w:rFonts w:eastAsia="TimesNewRoman"/>
        </w:rPr>
        <w:t>ч</w:t>
      </w:r>
      <w:r w:rsidRPr="0095227D">
        <w:t>ног општег циља, а то је постизање оптималног (функционалног) стања шума на датом станишту, односно обезбе</w:t>
      </w:r>
      <w:r w:rsidRPr="0095227D">
        <w:rPr>
          <w:rFonts w:eastAsia="TimesNewRoman"/>
        </w:rPr>
        <w:t>ђ</w:t>
      </w:r>
      <w:r w:rsidRPr="0095227D">
        <w:t>ивање функционалне трајности.</w:t>
      </w:r>
    </w:p>
    <w:p w:rsidR="00145FD8" w:rsidRPr="0095227D" w:rsidRDefault="004A63F3" w:rsidP="00954857">
      <w:r w:rsidRPr="0095227D">
        <w:t>На бази садашњег стања шума и шумског земљишта, а под претпоставком да се планирани радови реализују (обезбеде средства) на крају уре</w:t>
      </w:r>
      <w:r w:rsidRPr="0095227D">
        <w:rPr>
          <w:rFonts w:eastAsia="TimesNewRoman"/>
        </w:rPr>
        <w:t>ђ</w:t>
      </w:r>
      <w:r w:rsidRPr="0095227D">
        <w:t>ајног периода о</w:t>
      </w:r>
      <w:r w:rsidRPr="0095227D">
        <w:rPr>
          <w:rFonts w:eastAsia="TimesNewRoman"/>
        </w:rPr>
        <w:t>ч</w:t>
      </w:r>
      <w:r w:rsidRPr="0095227D">
        <w:t>екујемо следе</w:t>
      </w:r>
      <w:r w:rsidRPr="0095227D">
        <w:rPr>
          <w:rFonts w:eastAsia="TimesNewRoman"/>
        </w:rPr>
        <w:t>ћ</w:t>
      </w:r>
      <w:r w:rsidRPr="0095227D">
        <w:t>е стање шума:</w:t>
      </w:r>
    </w:p>
    <w:p w:rsidR="00145FD8" w:rsidRPr="0095227D" w:rsidRDefault="004A63F3" w:rsidP="00954857">
      <w:r w:rsidRPr="0095227D">
        <w:t>1. Реализацијом планираних се</w:t>
      </w:r>
      <w:r w:rsidRPr="0095227D">
        <w:rPr>
          <w:rFonts w:eastAsia="TimesNewRoman"/>
        </w:rPr>
        <w:t>ч</w:t>
      </w:r>
      <w:r w:rsidRPr="0095227D">
        <w:t>а (главних и проредних) на крају уре</w:t>
      </w:r>
      <w:r w:rsidRPr="0095227D">
        <w:rPr>
          <w:rFonts w:eastAsia="TimesNewRoman"/>
        </w:rPr>
        <w:t>ђ</w:t>
      </w:r>
      <w:r w:rsidRPr="0095227D">
        <w:t>ајног периода о</w:t>
      </w:r>
      <w:r w:rsidRPr="0095227D">
        <w:rPr>
          <w:rFonts w:eastAsia="TimesNewRoman"/>
        </w:rPr>
        <w:t>ч</w:t>
      </w:r>
      <w:r w:rsidRPr="0095227D">
        <w:t>екујемо уве</w:t>
      </w:r>
      <w:r w:rsidRPr="0095227D">
        <w:rPr>
          <w:rFonts w:eastAsia="TimesNewRoman"/>
        </w:rPr>
        <w:t>ћ</w:t>
      </w:r>
      <w:r w:rsidRPr="0095227D">
        <w:t>ање запремине у односу на садашњу запремину, што је последица позитивне разлике изме</w:t>
      </w:r>
      <w:r w:rsidRPr="0095227D">
        <w:rPr>
          <w:rFonts w:eastAsia="TimesNewRoman"/>
        </w:rPr>
        <w:t>ђ</w:t>
      </w:r>
      <w:r w:rsidRPr="0095227D">
        <w:t>у запреминског прираста и планираног приноса.</w:t>
      </w:r>
    </w:p>
    <w:p w:rsidR="004A63F3" w:rsidRPr="0095227D" w:rsidRDefault="004A63F3" w:rsidP="005A366C">
      <w:pPr>
        <w:pStyle w:val="Heading1"/>
        <w:framePr w:wrap="notBeside"/>
      </w:pPr>
      <w:bookmarkStart w:id="186" w:name="_Toc124940953"/>
      <w:r w:rsidRPr="0095227D">
        <w:lastRenderedPageBreak/>
        <w:t>8. Смернице за спровођење прописаних мера и планова газдовања шумама</w:t>
      </w:r>
      <w:bookmarkEnd w:id="186"/>
    </w:p>
    <w:p w:rsidR="00145FD8" w:rsidRPr="0095227D" w:rsidRDefault="004A63F3" w:rsidP="00954857">
      <w:r w:rsidRPr="0095227D">
        <w:t>Да би се добила што реалнија подлога за реализацију Планова газдовања, у овом поглављу дају се препоруке и упутство за што правилније спровођење постављених циљева газдовања и мера за њихово постизање.</w:t>
      </w:r>
    </w:p>
    <w:p w:rsidR="004A63F3" w:rsidRPr="0095227D" w:rsidRDefault="004A63F3" w:rsidP="0080578C">
      <w:pPr>
        <w:pStyle w:val="Heading2"/>
        <w:ind w:right="-8"/>
      </w:pPr>
      <w:bookmarkStart w:id="187" w:name="_Toc105499906"/>
      <w:bookmarkStart w:id="188" w:name="_Toc124749048"/>
      <w:bookmarkStart w:id="189" w:name="_Toc124940954"/>
      <w:r w:rsidRPr="0095227D">
        <w:t>8.1. Смернице за спрово</w:t>
      </w:r>
      <w:r w:rsidRPr="0095227D">
        <w:rPr>
          <w:rFonts w:eastAsia="Arial,BoldItalic"/>
        </w:rPr>
        <w:t>ђ</w:t>
      </w:r>
      <w:r w:rsidRPr="0095227D">
        <w:t>ење шумско - узгојних радова</w:t>
      </w:r>
      <w:bookmarkEnd w:id="187"/>
      <w:bookmarkEnd w:id="188"/>
      <w:bookmarkEnd w:id="189"/>
    </w:p>
    <w:p w:rsidR="004A63F3" w:rsidRPr="0095227D" w:rsidRDefault="004A63F3" w:rsidP="0080578C">
      <w:pPr>
        <w:adjustRightInd w:val="0"/>
        <w:spacing w:before="0"/>
        <w:ind w:left="567" w:right="-8"/>
        <w:rPr>
          <w:b/>
          <w:bCs/>
          <w:szCs w:val="24"/>
        </w:rPr>
      </w:pPr>
      <w:r w:rsidRPr="0095227D">
        <w:rPr>
          <w:b/>
          <w:bCs/>
          <w:szCs w:val="24"/>
        </w:rPr>
        <w:t>Приппрема терена за пошумљавање</w:t>
      </w:r>
    </w:p>
    <w:p w:rsidR="00145FD8" w:rsidRPr="0095227D" w:rsidRDefault="004A63F3" w:rsidP="00954857">
      <w:pPr>
        <w:rPr>
          <w:b/>
          <w:bCs/>
          <w:i/>
          <w:iCs/>
        </w:rPr>
      </w:pPr>
      <w:r w:rsidRPr="0095227D">
        <w:t>Након извршене сече и изношења дрвета приступа се припреми терена за пошумљавање. Припрема терена за пошумљавање своди се на успостављање шумског реда на површинама где су извршене чисте сече. Након извршених чистих сеча, гране и режијски отпад је потребно сложити у гомилице (редове), између којих ће се вршити садња садница, тако да не буду сметња приликом копања јама и садње садница, као и извођења узгојних мера (окопавање и прашење). Разлагањем грана и режијског отпада обогаћује се земљиште, а истовремено у првој години оно служи као сметња развоју корова, смањује исушивање земљишта, а такође служи и као засена посађеним садницама. Међутим, ово треба урадити око површине где се врше чисте сече и ако нису угрожене од пожара, у супротном гране и режијски отпад треба сакупити и спалити.</w:t>
      </w:r>
    </w:p>
    <w:p w:rsidR="004A63F3" w:rsidRPr="0095227D" w:rsidRDefault="004A63F3" w:rsidP="0080578C">
      <w:pPr>
        <w:adjustRightInd w:val="0"/>
        <w:spacing w:before="0"/>
        <w:ind w:left="567" w:right="-8"/>
        <w:rPr>
          <w:b/>
          <w:bCs/>
          <w:szCs w:val="24"/>
        </w:rPr>
      </w:pPr>
      <w:r w:rsidRPr="0095227D">
        <w:rPr>
          <w:b/>
          <w:bCs/>
          <w:szCs w:val="24"/>
        </w:rPr>
        <w:t>Вештачко пошумљавање садњом</w:t>
      </w:r>
    </w:p>
    <w:p w:rsidR="004A63F3" w:rsidRPr="0095227D" w:rsidRDefault="004A63F3" w:rsidP="00954857">
      <w:r w:rsidRPr="0095227D">
        <w:t xml:space="preserve">Копање јама треба да буде пречника 30- 40 cm исто као и дубина мерена на нижој страни. Јесења садња може почети почетком октобра месеца и трајаће све до појаве снежног покривача. Прољетна садња почиње са окопњавањем снега и одмрзавањем земље, то је почетак априла и траје све до стварања пупољака (почетак вегетације). </w:t>
      </w:r>
    </w:p>
    <w:p w:rsidR="00145FD8" w:rsidRPr="0095227D" w:rsidRDefault="004A63F3" w:rsidP="00954857">
      <w:r w:rsidRPr="0095227D">
        <w:t>Пошумљавање се врши са квалитетним садним материјалом. Класичне произведене саднице треба да су здепасте, јаке и са богато ожиљеним кореном који својом масом превазилази масу надземног дела саднице. Манипулација са садницама од расадника до саме садње мора да буде таква да саднице најбезболније претрпе "шок" промене станишта (расадник – објекат пошумљавања) од чега највише зависи и успех пошумљавања. Приликом манипулације садница мора се водити рачуна: Приликом превоза корен садница мора да буде у влажној средини, на објекту пошумљавања саднице се чувају у засени и привремено их напрскамо са водом, или утрапити ако се одмах не потроше. Коред саднице не сме бити изложен сунцу и ветру – ради спречавања његовог исушивања. Приликом ношења садница, дно посуде у којој се саднице налазе мора да су обложене влажним земљиштем или влажном маховином. Пошумљавање вршити са 2.000-2.500 ком/ха, старост садница за пошумљавање треба да буде адекватна станишним условима и орјентационог узраста око 20-40 цм за четинаре и око 40-60 цм за лишћаре.</w:t>
      </w:r>
    </w:p>
    <w:p w:rsidR="004A63F3" w:rsidRPr="0095227D" w:rsidRDefault="004A63F3" w:rsidP="0080578C">
      <w:pPr>
        <w:adjustRightInd w:val="0"/>
        <w:spacing w:before="0"/>
        <w:ind w:left="567" w:right="-8"/>
        <w:rPr>
          <w:b/>
          <w:bCs/>
          <w:szCs w:val="24"/>
        </w:rPr>
      </w:pPr>
      <w:r w:rsidRPr="0095227D">
        <w:rPr>
          <w:b/>
          <w:bCs/>
          <w:szCs w:val="24"/>
        </w:rPr>
        <w:t>Сеча избојака и уклањање корова ручно</w:t>
      </w:r>
    </w:p>
    <w:p w:rsidR="00145FD8" w:rsidRPr="0095227D" w:rsidRDefault="004A63F3" w:rsidP="00954857">
      <w:r w:rsidRPr="0095227D">
        <w:t xml:space="preserve">Сеча избојака и уклањање корова врши се по принципу негативне селекције. Поред уклањања корова, избојака матичне састојине, вршиће се уклањање непожељних врста. Поред вештачки унете врсте, форсираће се квалитетан подмладак матичне састојине семеног порекла. Сеча избојака и уклањање корова може се доста успешно и економично спровести механичким путем. Користе се косири или још боље кратке и ојачане косе, којима се сасеца конкурентска вегетација око саднице у пречнику 0,70 – 1,00 м. На осталом већем делу простора између садница коров и избојци се не дирају да би се смањила радна површина, а и из разлога што овај вегетациони покривач штити саднице од сувише топлих и хладних ветрова, мраза, припеке и сл. При извођењу овог вида рада битно је да штићене биљке имају отворен простор за раст у висину, да их конкурентска вегетација не наткриљује нити им сувише стешњава круну. Обично се избојци прекраћују у првим годинама на 40 – 80 цм од </w:t>
      </w:r>
      <w:r w:rsidRPr="0095227D">
        <w:lastRenderedPageBreak/>
        <w:t>земље, а касније на висини доње трећине до половине круне штићених стабала. Сеча избојака и изданака "на чеп" (до дна приданка) погодује бујном терању нових шиба, те се не препоручује. Овај вид рада се, према потреби, обавља у другој и трећој, а само изузетно у првој и четвртој години након подизања културе.</w:t>
      </w:r>
    </w:p>
    <w:p w:rsidR="004A63F3" w:rsidRPr="0095227D" w:rsidRDefault="004A63F3" w:rsidP="0080578C">
      <w:pPr>
        <w:adjustRightInd w:val="0"/>
        <w:spacing w:before="0"/>
        <w:ind w:left="567" w:right="-8"/>
        <w:rPr>
          <w:b/>
          <w:bCs/>
          <w:szCs w:val="24"/>
        </w:rPr>
      </w:pPr>
      <w:r w:rsidRPr="0095227D">
        <w:rPr>
          <w:b/>
          <w:bCs/>
          <w:szCs w:val="24"/>
        </w:rPr>
        <w:t>Прашење и окопавање</w:t>
      </w:r>
    </w:p>
    <w:p w:rsidR="00145FD8" w:rsidRPr="0095227D" w:rsidRDefault="004A63F3" w:rsidP="00954857">
      <w:pPr>
        <w:rPr>
          <w:b/>
          <w:bCs/>
        </w:rPr>
      </w:pPr>
      <w:r w:rsidRPr="0095227D">
        <w:t>Прашење и окопавање вршиће се у културама које ће се предвиђеним планом подигнути након мелиорације и вештачког пошумљавања садњом у наредном периоду. Прашење се обавља углавном у прве две, а при неповољним станишним условима у три године након садње и то најбоље при крају или одмах после изразито кишног периода, по правилу у другој половини јуна или почетком јула. Посао се најуспешније обавља лакшом мотиком ("дуванском" или "виноградарском"). Захвата се плитко (4 – 6 цм дубине), колико да се поломи покорица и уклони трава око саднице, обично у кругу радијуса 20 – 30 цм. Треба обратити пажњу да се при овоме не одгрне земља од садница, чиме се излаже исушивању дубљи слој земљишта у зони закорењавања биљке. Најбоље је да се прашење изводи благим пригртањем земљишта и посечене траве ка садници. Прашење и окопавање има за циљ да прекидањем капиларности умањи испаравање земљишне влаге из дубљих слојева и да асцедентне токове воде заустави у зони закорењавања садница. Разбијањем покорице око садница повећава се интензитет инфилтрације воде и при слабијим, а поготову при јачим кишама. Овом радњом одстрањује се конкурентска вегетација, која црпи воду из истог хоризонта земљишта одакле се и саднице овом снабдевају</w:t>
      </w:r>
    </w:p>
    <w:p w:rsidR="004A63F3" w:rsidRPr="0095227D" w:rsidRDefault="004A63F3" w:rsidP="0080578C">
      <w:pPr>
        <w:pStyle w:val="Default"/>
        <w:ind w:left="567" w:right="-8" w:firstLine="709"/>
        <w:jc w:val="both"/>
      </w:pPr>
      <w:r w:rsidRPr="0095227D">
        <w:rPr>
          <w:b/>
          <w:bCs/>
        </w:rPr>
        <w:t xml:space="preserve">Сеча чишћења </w:t>
      </w:r>
    </w:p>
    <w:p w:rsidR="004A63F3" w:rsidRPr="0095227D" w:rsidRDefault="004A63F3" w:rsidP="00954857">
      <w:r w:rsidRPr="0095227D">
        <w:t xml:space="preserve">Сеча чишћења је мера неге која се у састојинама (вештачким и природним) изводи у периоду густика и млађег летвењака, после образовања склопа, при висини подмладка око 1 – 2 м. Практично то би значило око 10-ак година старости младе састијине, а ако су вршене сече осветљавања подмладка око 15-е године. Основна карактеристика ове развојне фазе је убрзано и изражено природно одумирање и диференцирање стабала по висини </w:t>
      </w:r>
      <w:r w:rsidRPr="0095227D">
        <w:rPr>
          <w:b/>
          <w:bCs/>
        </w:rPr>
        <w:t xml:space="preserve">– </w:t>
      </w:r>
      <w:r w:rsidRPr="0095227D">
        <w:t xml:space="preserve">природна селекција. Задатак сече чишћења као мере неге је да природну селекцију усмери на помагање највреднијих индивидуа у састојини, уклањањем мање вредних јединки, то значи да се ради о негативној селекцији. У циљу практичног извођења сеча чишћења стабала у састојини можемо их поделити у три категорије и то: </w:t>
      </w:r>
    </w:p>
    <w:p w:rsidR="004A63F3" w:rsidRPr="0095227D" w:rsidRDefault="004A63F3" w:rsidP="00D12B34">
      <w:pPr>
        <w:pStyle w:val="Default"/>
        <w:ind w:right="-8" w:firstLine="709"/>
        <w:jc w:val="both"/>
        <w:rPr>
          <w:color w:val="auto"/>
        </w:rPr>
      </w:pPr>
      <w:r w:rsidRPr="0095227D">
        <w:rPr>
          <w:color w:val="auto"/>
        </w:rPr>
        <w:t xml:space="preserve">1. Најбоља фенотипска стабла, </w:t>
      </w:r>
    </w:p>
    <w:p w:rsidR="004A63F3" w:rsidRPr="0095227D" w:rsidRDefault="004A63F3" w:rsidP="00D12B34">
      <w:pPr>
        <w:pStyle w:val="Default"/>
        <w:ind w:right="-8" w:firstLine="709"/>
        <w:jc w:val="both"/>
        <w:rPr>
          <w:color w:val="auto"/>
        </w:rPr>
      </w:pPr>
      <w:r w:rsidRPr="0095227D">
        <w:rPr>
          <w:color w:val="auto"/>
        </w:rPr>
        <w:t xml:space="preserve">2. Стабла и жбуње која потпомажу развој најбољих стабала, и </w:t>
      </w:r>
    </w:p>
    <w:p w:rsidR="004A63F3" w:rsidRPr="0095227D" w:rsidRDefault="004A63F3" w:rsidP="00D12B34">
      <w:pPr>
        <w:pStyle w:val="Default"/>
        <w:ind w:right="-8" w:firstLine="709"/>
        <w:jc w:val="both"/>
        <w:rPr>
          <w:color w:val="auto"/>
        </w:rPr>
      </w:pPr>
      <w:r w:rsidRPr="0095227D">
        <w:rPr>
          <w:color w:val="auto"/>
        </w:rPr>
        <w:t xml:space="preserve">3. Стабла која ометају развој стабала прве и друге категорије, затим болесна и суховрха стабла. </w:t>
      </w:r>
    </w:p>
    <w:p w:rsidR="004A63F3" w:rsidRPr="0095227D" w:rsidRDefault="004A63F3" w:rsidP="00954857">
      <w:r w:rsidRPr="0095227D">
        <w:t xml:space="preserve">Први захват у току развојне фазе подмладка врши се у доминантном и у доњем спрату састојине. Из вишег спрата састојине, поред уклањања фенотипски лоших јединки неопходно је уклонити предраст или предоминантна стабла и тиме фаворизовати најквалитетније индивидуе у вишем спрату. У доњем спрату сечом чишења из састојине се уклањају сва стабла треће категорије, тј. стабла која ометају нормлан развој одабраних стабала и тако омогући квалитетним јединкама из нижег спрата да урасту у виши производни спрат састојине. На тај начин се врши регулисање густине будуће састојине. Код мешовитих састојина осим напред наведеног, циљ сеча чишћења је и регулисање размера смеше састојине. Захвати морају бити такви да се створе повољни услови за развој стабала у циљу смањења степена виткости, а да се са друге стране не поремети структура састојине. Јачина захвата треба да буде таква да се склоп састојине не сведе испод 0,8-0,9, односно из састојине треба одстранити 10 – 15% од укупног броја стабала. </w:t>
      </w:r>
    </w:p>
    <w:p w:rsidR="00145FD8" w:rsidRPr="0095227D" w:rsidRDefault="004A63F3" w:rsidP="00954857">
      <w:r w:rsidRPr="0095227D">
        <w:t>Време извођења сече чишћења није строго дефинисано, па се она може изводити у свако доба године, осим зими при високом снежном покривачу, који омета сечу. Чишћење у време мировања вегетације има добру страну што су тада стабла без лишћа, па је терен прегледнији и проходнији. Међутим, ради лакше и сугурније оцене квалитета појединих стабала, селекцију би требало вршити у периоду вегетације.</w:t>
      </w:r>
    </w:p>
    <w:p w:rsidR="004A63F3" w:rsidRPr="0095227D" w:rsidRDefault="004A63F3" w:rsidP="0080578C">
      <w:pPr>
        <w:adjustRightInd w:val="0"/>
        <w:spacing w:before="0"/>
        <w:ind w:left="567" w:right="-8"/>
        <w:rPr>
          <w:b/>
          <w:bCs/>
          <w:szCs w:val="24"/>
        </w:rPr>
      </w:pPr>
      <w:r w:rsidRPr="0095227D">
        <w:rPr>
          <w:b/>
          <w:bCs/>
          <w:szCs w:val="24"/>
        </w:rPr>
        <w:lastRenderedPageBreak/>
        <w:t>Одабирање стабала за проредну се</w:t>
      </w:r>
      <w:r w:rsidRPr="0095227D">
        <w:rPr>
          <w:rFonts w:eastAsia="TimesNewRoman,Bold"/>
          <w:b/>
          <w:bCs/>
          <w:szCs w:val="24"/>
        </w:rPr>
        <w:t>ч</w:t>
      </w:r>
      <w:r w:rsidRPr="0095227D">
        <w:rPr>
          <w:b/>
          <w:bCs/>
          <w:szCs w:val="24"/>
        </w:rPr>
        <w:t>у</w:t>
      </w:r>
    </w:p>
    <w:p w:rsidR="004A63F3" w:rsidRPr="0095227D" w:rsidRDefault="004A63F3" w:rsidP="00954857">
      <w:r w:rsidRPr="0095227D">
        <w:t>Прореде као мере неге, изводе се у састојинама, које су у периоду живота касног младика, па све до зрелости за се</w:t>
      </w:r>
      <w:r w:rsidRPr="0095227D">
        <w:rPr>
          <w:rFonts w:eastAsia="TimesNewRoman"/>
        </w:rPr>
        <w:t>ч</w:t>
      </w:r>
      <w:r w:rsidRPr="0095227D">
        <w:t>у. Циљ проредних се</w:t>
      </w:r>
      <w:r w:rsidRPr="0095227D">
        <w:rPr>
          <w:rFonts w:eastAsia="TimesNewRoman"/>
        </w:rPr>
        <w:t>ч</w:t>
      </w:r>
      <w:r w:rsidRPr="0095227D">
        <w:t>а је одабирање и помагање фенотипски најквалитетнијих индивидуа главне врсте дрве</w:t>
      </w:r>
      <w:r w:rsidRPr="0095227D">
        <w:rPr>
          <w:rFonts w:eastAsia="TimesNewRoman"/>
        </w:rPr>
        <w:t>ћ</w:t>
      </w:r>
      <w:r w:rsidRPr="0095227D">
        <w:t>а у састојини, затим неговање крошњи и дебала одабраних биљака, регулисање састава састојине и распореда стабала у састојини.</w:t>
      </w:r>
    </w:p>
    <w:p w:rsidR="004A63F3" w:rsidRPr="0095227D" w:rsidRDefault="004A63F3" w:rsidP="00954857">
      <w:r w:rsidRPr="0095227D">
        <w:t>Проредама се из састојине уклањају сва стабла која ометају правилан развој одабраних стабала буду</w:t>
      </w:r>
      <w:r w:rsidRPr="0095227D">
        <w:rPr>
          <w:rFonts w:eastAsia="TimesNewRoman"/>
        </w:rPr>
        <w:t>ћ</w:t>
      </w:r>
      <w:r w:rsidRPr="0095227D">
        <w:t>ности. Осим стабала која ометају развој стабала буду</w:t>
      </w:r>
      <w:r w:rsidRPr="0095227D">
        <w:rPr>
          <w:rFonts w:eastAsia="TimesNewRoman"/>
        </w:rPr>
        <w:t>ћ</w:t>
      </w:r>
      <w:r w:rsidRPr="0095227D">
        <w:t>ности, проредама вадимо и индиферентна стабла која немају оправдања да остану у састојини.</w:t>
      </w:r>
    </w:p>
    <w:p w:rsidR="004A63F3" w:rsidRPr="0095227D" w:rsidRDefault="004A63F3" w:rsidP="00954857">
      <w:r w:rsidRPr="0095227D">
        <w:t>Код изво</w:t>
      </w:r>
      <w:r w:rsidRPr="0095227D">
        <w:rPr>
          <w:rFonts w:eastAsia="TimesNewRoman"/>
        </w:rPr>
        <w:t>ђ</w:t>
      </w:r>
      <w:r w:rsidRPr="0095227D">
        <w:t>ења прореда, веома је важно да склоп састојине не буде дуже времена прекинут. Прореда као мера неге састојина, треба да има за циљ поправку зате</w:t>
      </w:r>
      <w:r w:rsidRPr="0095227D">
        <w:rPr>
          <w:rFonts w:eastAsia="TimesNewRoman"/>
        </w:rPr>
        <w:t>ч</w:t>
      </w:r>
      <w:r w:rsidRPr="0095227D">
        <w:t>еног стања. При томе се врши селекција фенотипски најквалитетнијих стабала у свим спратовима, воде</w:t>
      </w:r>
      <w:r w:rsidRPr="0095227D">
        <w:rPr>
          <w:rFonts w:eastAsia="TimesNewRoman"/>
        </w:rPr>
        <w:t>ћ</w:t>
      </w:r>
      <w:r w:rsidRPr="0095227D">
        <w:t>и ра</w:t>
      </w:r>
      <w:r w:rsidRPr="0095227D">
        <w:rPr>
          <w:rFonts w:eastAsia="TimesNewRoman"/>
        </w:rPr>
        <w:t>ч</w:t>
      </w:r>
      <w:r w:rsidRPr="0095227D">
        <w:t>уна о врстама дрве</w:t>
      </w:r>
      <w:r w:rsidRPr="0095227D">
        <w:rPr>
          <w:rFonts w:eastAsia="TimesNewRoman"/>
        </w:rPr>
        <w:t>ћ</w:t>
      </w:r>
      <w:r w:rsidRPr="0095227D">
        <w:t>а и њиховим могу</w:t>
      </w:r>
      <w:r w:rsidRPr="0095227D">
        <w:rPr>
          <w:rFonts w:eastAsia="TimesNewRoman"/>
        </w:rPr>
        <w:t>ћ</w:t>
      </w:r>
      <w:r w:rsidRPr="0095227D">
        <w:t>ностима и захтевима, како према светлости, тако и према смеси, станишту, склопу итд.</w:t>
      </w:r>
    </w:p>
    <w:p w:rsidR="004A63F3" w:rsidRPr="0095227D" w:rsidRDefault="004A63F3" w:rsidP="00954857">
      <w:r w:rsidRPr="0095227D">
        <w:t>Прореде имају за циљ омогу</w:t>
      </w:r>
      <w:r w:rsidRPr="0095227D">
        <w:rPr>
          <w:rFonts w:eastAsia="TimesNewRoman"/>
        </w:rPr>
        <w:t>ћ</w:t>
      </w:r>
      <w:r w:rsidRPr="0095227D">
        <w:t>авање перспективним јединкама нормалан и максималан развој и прираст, пошто су то носиоци стабилности, квалитета и прираста буду</w:t>
      </w:r>
      <w:r w:rsidRPr="0095227D">
        <w:rPr>
          <w:rFonts w:eastAsia="TimesNewRoman"/>
        </w:rPr>
        <w:t>ћ</w:t>
      </w:r>
      <w:r w:rsidRPr="0095227D">
        <w:t>е састојине. Прореда се изводи по принципима селективне прореде, где се одаберу и трајно обележе најквалитетнија стабла са добро о</w:t>
      </w:r>
      <w:r w:rsidRPr="0095227D">
        <w:rPr>
          <w:rFonts w:eastAsia="TimesNewRoman"/>
        </w:rPr>
        <w:t>ч</w:t>
      </w:r>
      <w:r w:rsidRPr="0095227D">
        <w:t xml:space="preserve">уваном и виталном круном, способна да реагују на проредне захтеве, тако што </w:t>
      </w:r>
      <w:r w:rsidRPr="0095227D">
        <w:rPr>
          <w:rFonts w:eastAsia="TimesNewRoman"/>
        </w:rPr>
        <w:t>ћ</w:t>
      </w:r>
      <w:r w:rsidRPr="0095227D">
        <w:t>е на себе да преузму прираст одстрањених конкурената. Из састојине се првенствено уклањају стабле горњег склопа са неправилно формираним деблом и круном, крндељаста и друга лоше формирана стабла која истовремено ометају нормалан развој стабала буду</w:t>
      </w:r>
      <w:r w:rsidRPr="0095227D">
        <w:rPr>
          <w:rFonts w:eastAsia="TimesNewRoman"/>
        </w:rPr>
        <w:t>ћ</w:t>
      </w:r>
      <w:r w:rsidRPr="0095227D">
        <w:t>ности.</w:t>
      </w:r>
    </w:p>
    <w:p w:rsidR="004A63F3" w:rsidRPr="0095227D" w:rsidRDefault="004A63F3" w:rsidP="00954857">
      <w:r w:rsidRPr="0095227D">
        <w:t>Код издана</w:t>
      </w:r>
      <w:r w:rsidRPr="0095227D">
        <w:rPr>
          <w:rFonts w:eastAsia="TimesNewRoman"/>
        </w:rPr>
        <w:t>ч</w:t>
      </w:r>
      <w:r w:rsidRPr="0095227D">
        <w:t xml:space="preserve">ких састојина које </w:t>
      </w:r>
      <w:r w:rsidRPr="0095227D">
        <w:rPr>
          <w:rFonts w:eastAsia="TimesNewRoman"/>
        </w:rPr>
        <w:t>ћ</w:t>
      </w:r>
      <w:r w:rsidRPr="0095227D">
        <w:t>емо проредним се</w:t>
      </w:r>
      <w:r w:rsidRPr="0095227D">
        <w:rPr>
          <w:rFonts w:eastAsia="TimesNewRoman"/>
        </w:rPr>
        <w:t>ч</w:t>
      </w:r>
      <w:r w:rsidRPr="0095227D">
        <w:t>ама у смислу конверзије преводити у високи узгојни облик, селективним проредама вршимо позитивну селекцију како би састојину на време припремили за конверзију.</w:t>
      </w:r>
    </w:p>
    <w:p w:rsidR="004A63F3" w:rsidRPr="0095227D" w:rsidRDefault="004A63F3" w:rsidP="00954857">
      <w:r w:rsidRPr="0095227D">
        <w:t>Овде је потребно оставити довољан број квалитетних стабала која би у одре</w:t>
      </w:r>
      <w:r w:rsidRPr="0095227D">
        <w:rPr>
          <w:rFonts w:eastAsia="TimesNewRoman"/>
        </w:rPr>
        <w:t>ђ</w:t>
      </w:r>
      <w:r w:rsidRPr="0095227D">
        <w:t>еном временском периоду могла дати довољно квалитетног семена. Одаберу се и трајно обележе најквалитетнија стабла натпросе</w:t>
      </w:r>
      <w:r w:rsidRPr="0095227D">
        <w:rPr>
          <w:rFonts w:eastAsia="TimesNewRoman"/>
        </w:rPr>
        <w:t>ч</w:t>
      </w:r>
      <w:r w:rsidRPr="0095227D">
        <w:t>них димензија, са добро о</w:t>
      </w:r>
      <w:r w:rsidRPr="0095227D">
        <w:rPr>
          <w:rFonts w:eastAsia="TimesNewRoman"/>
        </w:rPr>
        <w:t>ч</w:t>
      </w:r>
      <w:r w:rsidRPr="0095227D">
        <w:t xml:space="preserve">уваном и виталном круном, способна да реагују на проредне захвате, тако што </w:t>
      </w:r>
      <w:r w:rsidRPr="0095227D">
        <w:rPr>
          <w:rFonts w:eastAsia="TimesNewRoman"/>
        </w:rPr>
        <w:t>ћ</w:t>
      </w:r>
      <w:r w:rsidRPr="0095227D">
        <w:t>е на себе да преузму прираст одстрањених конкурената. Број ових квалитетних стабала зависи од узраста састојине и кре</w:t>
      </w:r>
      <w:r w:rsidRPr="0095227D">
        <w:rPr>
          <w:rFonts w:eastAsia="TimesNewRoman"/>
        </w:rPr>
        <w:t>ћ</w:t>
      </w:r>
      <w:r w:rsidRPr="0095227D">
        <w:t>е се изме</w:t>
      </w:r>
      <w:r w:rsidRPr="0095227D">
        <w:rPr>
          <w:rFonts w:eastAsia="TimesNewRoman"/>
        </w:rPr>
        <w:t>ђ</w:t>
      </w:r>
      <w:r w:rsidRPr="0095227D">
        <w:t>у 250 и 350 ком/ха, а може да се кре</w:t>
      </w:r>
      <w:r w:rsidRPr="0095227D">
        <w:rPr>
          <w:rFonts w:eastAsia="TimesNewRoman"/>
        </w:rPr>
        <w:t>ћ</w:t>
      </w:r>
      <w:r w:rsidRPr="0095227D">
        <w:t>е и до 400 ком/ха. Број стабала је знатно ве</w:t>
      </w:r>
      <w:r w:rsidRPr="0095227D">
        <w:rPr>
          <w:rFonts w:eastAsia="TimesNewRoman"/>
        </w:rPr>
        <w:t>ћ</w:t>
      </w:r>
      <w:r w:rsidRPr="0095227D">
        <w:t>и него код високих шума, јер је и опходња у издана</w:t>
      </w:r>
      <w:r w:rsidRPr="0095227D">
        <w:rPr>
          <w:rFonts w:eastAsia="TimesNewRoman"/>
        </w:rPr>
        <w:t>ч</w:t>
      </w:r>
      <w:r w:rsidRPr="0095227D">
        <w:t>ким састојинама кра</w:t>
      </w:r>
      <w:r w:rsidRPr="0095227D">
        <w:rPr>
          <w:rFonts w:eastAsia="TimesNewRoman"/>
        </w:rPr>
        <w:t>ћ</w:t>
      </w:r>
      <w:r w:rsidRPr="0095227D">
        <w:t>а. Ако је опходња у издана</w:t>
      </w:r>
      <w:r w:rsidRPr="0095227D">
        <w:rPr>
          <w:rFonts w:eastAsia="TimesNewRoman"/>
        </w:rPr>
        <w:t>ч</w:t>
      </w:r>
      <w:r w:rsidRPr="0095227D">
        <w:t>ким састојинама, 80 година и после тог периода по</w:t>
      </w:r>
      <w:r w:rsidRPr="0095227D">
        <w:rPr>
          <w:rFonts w:eastAsia="TimesNewRoman"/>
        </w:rPr>
        <w:t>ч</w:t>
      </w:r>
      <w:r w:rsidRPr="0095227D">
        <w:t>ињемо са обнављањем, а дужина подмладног раздобља износи 20 година, то зна</w:t>
      </w:r>
      <w:r w:rsidRPr="0095227D">
        <w:rPr>
          <w:rFonts w:eastAsia="TimesNewRoman"/>
        </w:rPr>
        <w:t>ч</w:t>
      </w:r>
      <w:r w:rsidRPr="0095227D">
        <w:t xml:space="preserve">и да </w:t>
      </w:r>
      <w:r w:rsidRPr="0095227D">
        <w:rPr>
          <w:rFonts w:eastAsia="TimesNewRoman"/>
        </w:rPr>
        <w:t>ћ</w:t>
      </w:r>
      <w:r w:rsidRPr="0095227D">
        <w:t>е старост мати</w:t>
      </w:r>
      <w:r w:rsidRPr="0095227D">
        <w:rPr>
          <w:rFonts w:eastAsia="TimesNewRoman"/>
        </w:rPr>
        <w:t>ч</w:t>
      </w:r>
      <w:r w:rsidRPr="0095227D">
        <w:t>не састојине бити 100 година када се буде изводио завршни сек.</w:t>
      </w:r>
    </w:p>
    <w:p w:rsidR="004A63F3" w:rsidRPr="0095227D" w:rsidRDefault="004A63F3" w:rsidP="00954857">
      <w:r w:rsidRPr="0095227D">
        <w:t>Код вешта</w:t>
      </w:r>
      <w:r w:rsidRPr="0095227D">
        <w:rPr>
          <w:rFonts w:eastAsia="TimesNewRoman"/>
        </w:rPr>
        <w:t>ч</w:t>
      </w:r>
      <w:r w:rsidRPr="0095227D">
        <w:t>ки подигнутих састојина, прореда се спроводи у више наврата, у зависности од старости и општих карактеристика састојине. Прва прореда се обавља када висина стабала доминантног спрата достигне висину 8 - 10 м и она треба да буде врло јака. У овом периоду, састојина има оби</w:t>
      </w:r>
      <w:r w:rsidRPr="0095227D">
        <w:rPr>
          <w:rFonts w:eastAsia="TimesNewRoman"/>
        </w:rPr>
        <w:t>ч</w:t>
      </w:r>
      <w:r w:rsidRPr="0095227D">
        <w:t xml:space="preserve">но од 2000 - 2500 стабала/ха, па се комбинује шематска и селективна прореда. Вади се сваки </w:t>
      </w:r>
      <w:r w:rsidRPr="0095227D">
        <w:rPr>
          <w:rFonts w:eastAsia="TimesNewRoman"/>
        </w:rPr>
        <w:t>ч</w:t>
      </w:r>
      <w:r w:rsidRPr="0095227D">
        <w:t xml:space="preserve">етврти ред, а у преостала три се проводи селективна прореда са негативним одабирањем. У састојинама са више од 3000 стабала/ха, вади се сваки други ред, а прореда се врши при висини доминантног спрата до 8 м и та прореда је само шематска. Захватање </w:t>
      </w:r>
      <w:r w:rsidRPr="0095227D">
        <w:rPr>
          <w:rFonts w:eastAsia="TimesNewRoman"/>
        </w:rPr>
        <w:t>ч</w:t>
      </w:r>
      <w:r w:rsidRPr="0095227D">
        <w:t>итавих редова има за циљ олакшавање се</w:t>
      </w:r>
      <w:r w:rsidRPr="0095227D">
        <w:rPr>
          <w:rFonts w:eastAsia="TimesNewRoman"/>
        </w:rPr>
        <w:t>ч</w:t>
      </w:r>
      <w:r w:rsidRPr="0095227D">
        <w:t>е и привла</w:t>
      </w:r>
      <w:r w:rsidRPr="0095227D">
        <w:rPr>
          <w:rFonts w:eastAsia="TimesNewRoman"/>
        </w:rPr>
        <w:t>ч</w:t>
      </w:r>
      <w:r w:rsidRPr="0095227D">
        <w:t>ења дебловине, као и смањење оште</w:t>
      </w:r>
      <w:r w:rsidRPr="0095227D">
        <w:rPr>
          <w:rFonts w:eastAsia="TimesNewRoman"/>
        </w:rPr>
        <w:t>ћ</w:t>
      </w:r>
      <w:r w:rsidRPr="0095227D">
        <w:t>ења дубе</w:t>
      </w:r>
      <w:r w:rsidRPr="0095227D">
        <w:rPr>
          <w:rFonts w:eastAsia="TimesNewRoman"/>
        </w:rPr>
        <w:t>ћ</w:t>
      </w:r>
      <w:r w:rsidRPr="0095227D">
        <w:t>их стабала.</w:t>
      </w:r>
    </w:p>
    <w:p w:rsidR="004A63F3" w:rsidRPr="0095227D" w:rsidRDefault="004A63F3" w:rsidP="00954857">
      <w:r w:rsidRPr="0095227D">
        <w:t>Ако је размак изме</w:t>
      </w:r>
      <w:r w:rsidRPr="0095227D">
        <w:rPr>
          <w:rFonts w:eastAsia="TimesNewRoman"/>
        </w:rPr>
        <w:t>ђ</w:t>
      </w:r>
      <w:r w:rsidRPr="0095227D">
        <w:t>у редова ве</w:t>
      </w:r>
      <w:r w:rsidRPr="0095227D">
        <w:rPr>
          <w:rFonts w:eastAsia="TimesNewRoman"/>
        </w:rPr>
        <w:t>ћ</w:t>
      </w:r>
      <w:r w:rsidRPr="0095227D">
        <w:t>и од 3 м, тада се изоставља шематска прореда и прелази се на масовну селекцију са се</w:t>
      </w:r>
      <w:r w:rsidRPr="0095227D">
        <w:rPr>
          <w:rFonts w:eastAsia="TimesNewRoman"/>
        </w:rPr>
        <w:t>ч</w:t>
      </w:r>
      <w:r w:rsidRPr="0095227D">
        <w:t>ом лоших индивидуа.</w:t>
      </w:r>
    </w:p>
    <w:p w:rsidR="004A63F3" w:rsidRPr="0095227D" w:rsidRDefault="004A63F3" w:rsidP="00954857">
      <w:pPr>
        <w:rPr>
          <w:szCs w:val="24"/>
        </w:rPr>
      </w:pPr>
      <w:r w:rsidRPr="0095227D">
        <w:rPr>
          <w:szCs w:val="24"/>
        </w:rPr>
        <w:t>Друга прореда се обавља кад главни спрат састојине достигне висину 12 - 15 м и она је строго селективна са позитивним одабирањем. Тада се одаберу и стабле буду</w:t>
      </w:r>
      <w:r w:rsidRPr="0095227D">
        <w:rPr>
          <w:rFonts w:eastAsia="TimesNewRoman"/>
          <w:szCs w:val="24"/>
        </w:rPr>
        <w:t>ћ</w:t>
      </w:r>
      <w:r w:rsidRPr="0095227D">
        <w:rPr>
          <w:szCs w:val="24"/>
        </w:rPr>
        <w:t>ности (око 200 ст/ха) која се морају одликовати супериорнош</w:t>
      </w:r>
      <w:r w:rsidRPr="0095227D">
        <w:rPr>
          <w:rFonts w:eastAsia="TimesNewRoman"/>
          <w:szCs w:val="24"/>
        </w:rPr>
        <w:t>ћ</w:t>
      </w:r>
      <w:r w:rsidRPr="0095227D">
        <w:rPr>
          <w:szCs w:val="24"/>
        </w:rPr>
        <w:t xml:space="preserve">у у сваком погледу, јер требају на себе </w:t>
      </w:r>
      <w:r w:rsidRPr="0095227D">
        <w:rPr>
          <w:szCs w:val="24"/>
        </w:rPr>
        <w:lastRenderedPageBreak/>
        <w:t>преузети прираст уклоњених конкурената). Интензитет захвата код ове прореде се кре</w:t>
      </w:r>
      <w:r w:rsidRPr="0095227D">
        <w:rPr>
          <w:rFonts w:eastAsia="TimesNewRoman"/>
          <w:szCs w:val="24"/>
        </w:rPr>
        <w:t>ћ</w:t>
      </w:r>
      <w:r w:rsidRPr="0095227D">
        <w:rPr>
          <w:szCs w:val="24"/>
        </w:rPr>
        <w:t>е изме</w:t>
      </w:r>
      <w:r w:rsidRPr="0095227D">
        <w:rPr>
          <w:rFonts w:eastAsia="TimesNewRoman"/>
          <w:szCs w:val="24"/>
        </w:rPr>
        <w:t>ђ</w:t>
      </w:r>
      <w:r w:rsidRPr="0095227D">
        <w:rPr>
          <w:szCs w:val="24"/>
        </w:rPr>
        <w:t>у 25 - 30% запремине састојине.</w:t>
      </w:r>
    </w:p>
    <w:p w:rsidR="004A63F3" w:rsidRPr="0095227D" w:rsidRDefault="004A63F3" w:rsidP="00954857">
      <w:pPr>
        <w:rPr>
          <w:szCs w:val="24"/>
        </w:rPr>
      </w:pPr>
      <w:r w:rsidRPr="0095227D">
        <w:rPr>
          <w:szCs w:val="24"/>
        </w:rPr>
        <w:t>Када састојина достигне висину од 17 - 19 м, изводи се тре</w:t>
      </w:r>
      <w:r w:rsidRPr="0095227D">
        <w:rPr>
          <w:rFonts w:eastAsia="TimesNewRoman"/>
          <w:szCs w:val="24"/>
        </w:rPr>
        <w:t>ћ</w:t>
      </w:r>
      <w:r w:rsidRPr="0095227D">
        <w:rPr>
          <w:szCs w:val="24"/>
        </w:rPr>
        <w:t xml:space="preserve">а прореда, интензитета око 25%, при </w:t>
      </w:r>
      <w:r w:rsidRPr="0095227D">
        <w:rPr>
          <w:rFonts w:eastAsia="TimesNewRoman"/>
          <w:szCs w:val="24"/>
        </w:rPr>
        <w:t>ч</w:t>
      </w:r>
      <w:r w:rsidRPr="0095227D">
        <w:rPr>
          <w:szCs w:val="24"/>
        </w:rPr>
        <w:t>ему се у потпуности фаворизују озна</w:t>
      </w:r>
      <w:r w:rsidRPr="0095227D">
        <w:rPr>
          <w:rFonts w:eastAsia="TimesNewRoman"/>
          <w:szCs w:val="24"/>
        </w:rPr>
        <w:t>ч</w:t>
      </w:r>
      <w:r w:rsidRPr="0095227D">
        <w:rPr>
          <w:szCs w:val="24"/>
        </w:rPr>
        <w:t>ена стабла буду</w:t>
      </w:r>
      <w:r w:rsidRPr="0095227D">
        <w:rPr>
          <w:rFonts w:eastAsia="TimesNewRoman"/>
          <w:szCs w:val="24"/>
        </w:rPr>
        <w:t>ћ</w:t>
      </w:r>
      <w:r w:rsidRPr="0095227D">
        <w:rPr>
          <w:szCs w:val="24"/>
        </w:rPr>
        <w:t>ности и уклањају се сва она која на било који на</w:t>
      </w:r>
      <w:r w:rsidRPr="0095227D">
        <w:rPr>
          <w:rFonts w:eastAsia="TimesNewRoman"/>
          <w:szCs w:val="24"/>
        </w:rPr>
        <w:t>ч</w:t>
      </w:r>
      <w:r w:rsidRPr="0095227D">
        <w:rPr>
          <w:szCs w:val="24"/>
        </w:rPr>
        <w:t>ин угрожавају или ометају стабла буду</w:t>
      </w:r>
      <w:r w:rsidRPr="0095227D">
        <w:rPr>
          <w:rFonts w:eastAsia="TimesNewRoman"/>
          <w:szCs w:val="24"/>
        </w:rPr>
        <w:t>ћ</w:t>
      </w:r>
      <w:r w:rsidRPr="0095227D">
        <w:rPr>
          <w:szCs w:val="24"/>
        </w:rPr>
        <w:t>ности.</w:t>
      </w:r>
    </w:p>
    <w:p w:rsidR="004A63F3" w:rsidRPr="0095227D" w:rsidRDefault="004A63F3" w:rsidP="00954857">
      <w:pPr>
        <w:rPr>
          <w:szCs w:val="24"/>
        </w:rPr>
      </w:pPr>
      <w:r w:rsidRPr="0095227D">
        <w:rPr>
          <w:rFonts w:eastAsia="TimesNewRoman"/>
          <w:szCs w:val="24"/>
        </w:rPr>
        <w:t>Ч</w:t>
      </w:r>
      <w:r w:rsidRPr="0095227D">
        <w:rPr>
          <w:szCs w:val="24"/>
        </w:rPr>
        <w:t>етврта прореда се проводи око десетак година након тре</w:t>
      </w:r>
      <w:r w:rsidRPr="0095227D">
        <w:rPr>
          <w:rFonts w:eastAsia="TimesNewRoman"/>
          <w:szCs w:val="24"/>
        </w:rPr>
        <w:t>ћ</w:t>
      </w:r>
      <w:r w:rsidRPr="0095227D">
        <w:rPr>
          <w:szCs w:val="24"/>
        </w:rPr>
        <w:t>е прореде, када висина доминантног спрата достигне 20 - 22 м. Овом проредом се захватају стабла испод просе</w:t>
      </w:r>
      <w:r w:rsidRPr="0095227D">
        <w:rPr>
          <w:rFonts w:eastAsia="TimesNewRoman"/>
          <w:szCs w:val="24"/>
        </w:rPr>
        <w:t>ч</w:t>
      </w:r>
      <w:r w:rsidRPr="0095227D">
        <w:rPr>
          <w:szCs w:val="24"/>
        </w:rPr>
        <w:t>ног квалитета у владају</w:t>
      </w:r>
      <w:r w:rsidRPr="0095227D">
        <w:rPr>
          <w:rFonts w:eastAsia="TimesNewRoman"/>
          <w:szCs w:val="24"/>
        </w:rPr>
        <w:t>ћ</w:t>
      </w:r>
      <w:r w:rsidRPr="0095227D">
        <w:rPr>
          <w:szCs w:val="24"/>
        </w:rPr>
        <w:t>ем спрату, као и сва потиштена стабла. Интензитет прореде је око 20%. Циљ ове мешовите прореде је омогу</w:t>
      </w:r>
      <w:r w:rsidRPr="0095227D">
        <w:rPr>
          <w:rFonts w:eastAsia="TimesNewRoman"/>
          <w:szCs w:val="24"/>
        </w:rPr>
        <w:t>ћ</w:t>
      </w:r>
      <w:r w:rsidRPr="0095227D">
        <w:rPr>
          <w:szCs w:val="24"/>
        </w:rPr>
        <w:t>авање интензивног дебљинског прираста.</w:t>
      </w:r>
    </w:p>
    <w:p w:rsidR="004A63F3" w:rsidRPr="0095227D" w:rsidRDefault="004A63F3" w:rsidP="00954857">
      <w:pPr>
        <w:rPr>
          <w:szCs w:val="24"/>
        </w:rPr>
      </w:pPr>
      <w:r w:rsidRPr="0095227D">
        <w:rPr>
          <w:szCs w:val="24"/>
        </w:rPr>
        <w:t>После ове прореде, више нема потребе за интензивним проре</w:t>
      </w:r>
      <w:r w:rsidRPr="0095227D">
        <w:rPr>
          <w:rFonts w:eastAsia="TimesNewRoman"/>
          <w:szCs w:val="24"/>
        </w:rPr>
        <w:t>ђ</w:t>
      </w:r>
      <w:r w:rsidRPr="0095227D">
        <w:rPr>
          <w:szCs w:val="24"/>
        </w:rPr>
        <w:t>ивањем, ве</w:t>
      </w:r>
      <w:r w:rsidRPr="0095227D">
        <w:rPr>
          <w:rFonts w:eastAsia="TimesNewRoman"/>
          <w:szCs w:val="24"/>
        </w:rPr>
        <w:t xml:space="preserve">ћ </w:t>
      </w:r>
      <w:r w:rsidRPr="0095227D">
        <w:rPr>
          <w:szCs w:val="24"/>
        </w:rPr>
        <w:t>се може интервенисати само неким корекционим захватима, у смислу ослоба</w:t>
      </w:r>
      <w:r w:rsidRPr="0095227D">
        <w:rPr>
          <w:rFonts w:eastAsia="TimesNewRoman"/>
          <w:szCs w:val="24"/>
        </w:rPr>
        <w:t>ђ</w:t>
      </w:r>
      <w:r w:rsidRPr="0095227D">
        <w:rPr>
          <w:szCs w:val="24"/>
        </w:rPr>
        <w:t>ања круна стаблима буду</w:t>
      </w:r>
      <w:r w:rsidRPr="0095227D">
        <w:rPr>
          <w:rFonts w:eastAsia="TimesNewRoman"/>
          <w:szCs w:val="24"/>
        </w:rPr>
        <w:t>ћ</w:t>
      </w:r>
      <w:r w:rsidRPr="0095227D">
        <w:rPr>
          <w:szCs w:val="24"/>
        </w:rPr>
        <w:t>ности и сл. Ово је период када је састојина стара око 50 година и када дебљински прираст кулминира и то се настоји одржати све до зрелости за се</w:t>
      </w:r>
      <w:r w:rsidRPr="0095227D">
        <w:rPr>
          <w:rFonts w:eastAsia="TimesNewRoman"/>
          <w:szCs w:val="24"/>
        </w:rPr>
        <w:t>ч</w:t>
      </w:r>
      <w:r w:rsidRPr="0095227D">
        <w:rPr>
          <w:szCs w:val="24"/>
        </w:rPr>
        <w:t>у, када се приступа се</w:t>
      </w:r>
      <w:r w:rsidRPr="0095227D">
        <w:rPr>
          <w:rFonts w:eastAsia="TimesNewRoman"/>
          <w:szCs w:val="24"/>
        </w:rPr>
        <w:t>ч</w:t>
      </w:r>
      <w:r w:rsidRPr="0095227D">
        <w:rPr>
          <w:szCs w:val="24"/>
        </w:rPr>
        <w:t>ама обнове.</w:t>
      </w:r>
    </w:p>
    <w:p w:rsidR="004A63F3" w:rsidRPr="0095227D" w:rsidRDefault="004A63F3" w:rsidP="00954857">
      <w:pPr>
        <w:rPr>
          <w:szCs w:val="24"/>
        </w:rPr>
      </w:pPr>
      <w:r w:rsidRPr="0095227D">
        <w:rPr>
          <w:szCs w:val="24"/>
        </w:rPr>
        <w:t>Састојине које су осниване са ве</w:t>
      </w:r>
      <w:r w:rsidRPr="0095227D">
        <w:rPr>
          <w:rFonts w:eastAsia="TimesNewRoman"/>
          <w:szCs w:val="24"/>
        </w:rPr>
        <w:t>ћ</w:t>
      </w:r>
      <w:r w:rsidRPr="0095227D">
        <w:rPr>
          <w:szCs w:val="24"/>
        </w:rPr>
        <w:t>им бројем садница од 3000 ком. /ха, техника газдовања је аналогна свему напред изложеном, осим што се са првом проредом по</w:t>
      </w:r>
      <w:r w:rsidRPr="0095227D">
        <w:rPr>
          <w:rFonts w:eastAsia="TimesNewRoman"/>
          <w:szCs w:val="24"/>
        </w:rPr>
        <w:t>ч</w:t>
      </w:r>
      <w:r w:rsidRPr="0095227D">
        <w:rPr>
          <w:szCs w:val="24"/>
        </w:rPr>
        <w:t>иње знатно раније, тј. када висина састојине достигне 6 - 8 м.</w:t>
      </w:r>
    </w:p>
    <w:p w:rsidR="00145FD8" w:rsidRPr="0095227D" w:rsidRDefault="004A63F3" w:rsidP="00954857">
      <w:pPr>
        <w:rPr>
          <w:szCs w:val="24"/>
        </w:rPr>
      </w:pPr>
      <w:r w:rsidRPr="0095227D">
        <w:rPr>
          <w:szCs w:val="24"/>
        </w:rPr>
        <w:t>Санитарне се</w:t>
      </w:r>
      <w:r w:rsidRPr="0095227D">
        <w:rPr>
          <w:rFonts w:eastAsia="TimesNewRoman"/>
          <w:szCs w:val="24"/>
        </w:rPr>
        <w:t>ч</w:t>
      </w:r>
      <w:r w:rsidRPr="0095227D">
        <w:rPr>
          <w:szCs w:val="24"/>
        </w:rPr>
        <w:t>е се изводе у састојина које су оште</w:t>
      </w:r>
      <w:r w:rsidRPr="0095227D">
        <w:rPr>
          <w:rFonts w:eastAsia="TimesNewRoman"/>
          <w:szCs w:val="24"/>
        </w:rPr>
        <w:t>ћ</w:t>
      </w:r>
      <w:r w:rsidRPr="0095227D">
        <w:rPr>
          <w:szCs w:val="24"/>
        </w:rPr>
        <w:t>ене абиоти</w:t>
      </w:r>
      <w:r w:rsidRPr="0095227D">
        <w:rPr>
          <w:rFonts w:eastAsia="TimesNewRoman"/>
          <w:szCs w:val="24"/>
        </w:rPr>
        <w:t>ч</w:t>
      </w:r>
      <w:r w:rsidRPr="0095227D">
        <w:rPr>
          <w:szCs w:val="24"/>
        </w:rPr>
        <w:t>ким факторима (ветро и снего извале, ветро и снеголоми, ледоломи и сл.), инсеката и гљива. Том приликом се из шуме уклањају сва оште</w:t>
      </w:r>
      <w:r w:rsidRPr="0095227D">
        <w:rPr>
          <w:rFonts w:eastAsia="TimesNewRoman"/>
          <w:szCs w:val="24"/>
        </w:rPr>
        <w:t>ћ</w:t>
      </w:r>
      <w:r w:rsidRPr="0095227D">
        <w:rPr>
          <w:szCs w:val="24"/>
        </w:rPr>
        <w:t>ена, оболела и сува стабла у циљу побољшања стања шуме.</w:t>
      </w:r>
    </w:p>
    <w:p w:rsidR="004A63F3" w:rsidRPr="0095227D" w:rsidRDefault="004A63F3" w:rsidP="0080578C">
      <w:pPr>
        <w:adjustRightInd w:val="0"/>
        <w:spacing w:before="0"/>
        <w:ind w:left="567" w:right="-8"/>
        <w:rPr>
          <w:b/>
          <w:szCs w:val="24"/>
        </w:rPr>
      </w:pPr>
      <w:r w:rsidRPr="0095227D">
        <w:rPr>
          <w:b/>
          <w:szCs w:val="24"/>
        </w:rPr>
        <w:t>Ресурекција багрема</w:t>
      </w:r>
    </w:p>
    <w:p w:rsidR="004A63F3" w:rsidRPr="0095227D" w:rsidRDefault="004A63F3" w:rsidP="00954857">
      <w:r w:rsidRPr="0095227D">
        <w:t xml:space="preserve">Ресурекција багрема је начин обнављања чистом сечом са циљем да се развијају нови, добри избојци из жила или изданци из пања и створи квалитетна изданачка састојина. </w:t>
      </w:r>
    </w:p>
    <w:p w:rsidR="004A63F3" w:rsidRPr="0095227D" w:rsidRDefault="004A63F3" w:rsidP="00954857">
      <w:r w:rsidRPr="0095227D">
        <w:t xml:space="preserve">Сече се сав багрем, без изузетка, како онај изнад 5 цм, тако и онај испод 5 цм. Стабла сећи што ниже, сечу вршити оштром секиром, а сек треба да буде кос и гладак. Одмах након сече вршити изношење дрвета и уклањање грањевине. Најподесније време за извођење ресурекционе сече је рано пролеће за време мировања вегетације, како би се максимално искористиле хранљиве материје које су се у току јесени спуштале у коренов систем и које ће у току пролећа служити искључиво за развој и формирање изданака. </w:t>
      </w:r>
    </w:p>
    <w:p w:rsidR="004A63F3" w:rsidRPr="0095227D" w:rsidRDefault="004A63F3" w:rsidP="0080578C">
      <w:pPr>
        <w:pStyle w:val="Default"/>
        <w:ind w:left="567" w:right="-8" w:firstLine="709"/>
        <w:jc w:val="both"/>
      </w:pPr>
      <w:r w:rsidRPr="0095227D">
        <w:t xml:space="preserve">Након чисте сече не дозволити улаз стоке у наредне 3 године. </w:t>
      </w:r>
    </w:p>
    <w:p w:rsidR="004A63F3" w:rsidRPr="0095227D" w:rsidRDefault="004A63F3" w:rsidP="0080578C">
      <w:pPr>
        <w:pStyle w:val="Heading2"/>
        <w:ind w:right="-8"/>
      </w:pPr>
      <w:bookmarkStart w:id="190" w:name="_Toc91759111"/>
      <w:bookmarkStart w:id="191" w:name="_Toc105499907"/>
      <w:bookmarkStart w:id="192" w:name="_Toc124749049"/>
      <w:bookmarkStart w:id="193" w:name="_Toc124940955"/>
      <w:r w:rsidRPr="0095227D">
        <w:t>8.2. Упутства за организовање се</w:t>
      </w:r>
      <w:r w:rsidRPr="0095227D">
        <w:rPr>
          <w:rFonts w:eastAsia="Arial,BoldItalic"/>
        </w:rPr>
        <w:t>ч</w:t>
      </w:r>
      <w:r w:rsidRPr="0095227D">
        <w:t>е у шуми</w:t>
      </w:r>
      <w:bookmarkEnd w:id="190"/>
      <w:bookmarkEnd w:id="191"/>
      <w:bookmarkEnd w:id="192"/>
      <w:bookmarkEnd w:id="193"/>
    </w:p>
    <w:p w:rsidR="004A63F3" w:rsidRPr="0095227D" w:rsidRDefault="004A63F3" w:rsidP="0080578C">
      <w:pPr>
        <w:adjustRightInd w:val="0"/>
        <w:spacing w:before="0"/>
        <w:ind w:left="567" w:right="-8"/>
        <w:rPr>
          <w:b/>
          <w:bCs/>
          <w:szCs w:val="24"/>
        </w:rPr>
      </w:pPr>
      <w:r w:rsidRPr="0095227D">
        <w:rPr>
          <w:b/>
          <w:bCs/>
          <w:szCs w:val="24"/>
        </w:rPr>
        <w:t>Во</w:t>
      </w:r>
      <w:r w:rsidRPr="0095227D">
        <w:rPr>
          <w:rFonts w:eastAsia="TimesNewRoman,Bold"/>
          <w:b/>
          <w:bCs/>
          <w:szCs w:val="24"/>
        </w:rPr>
        <w:t>ђ</w:t>
      </w:r>
      <w:r w:rsidRPr="0095227D">
        <w:rPr>
          <w:b/>
          <w:bCs/>
          <w:szCs w:val="24"/>
        </w:rPr>
        <w:t>ење се</w:t>
      </w:r>
      <w:r w:rsidRPr="0095227D">
        <w:rPr>
          <w:rFonts w:eastAsia="TimesNewRoman,Bold"/>
          <w:b/>
          <w:bCs/>
          <w:szCs w:val="24"/>
        </w:rPr>
        <w:t>ч</w:t>
      </w:r>
      <w:r w:rsidRPr="0095227D">
        <w:rPr>
          <w:b/>
          <w:bCs/>
          <w:szCs w:val="24"/>
        </w:rPr>
        <w:t>е</w:t>
      </w:r>
    </w:p>
    <w:p w:rsidR="004A63F3" w:rsidRPr="0095227D" w:rsidRDefault="004A63F3" w:rsidP="00954857">
      <w:r w:rsidRPr="0095227D">
        <w:t>Пре по</w:t>
      </w:r>
      <w:r w:rsidRPr="0095227D">
        <w:rPr>
          <w:rFonts w:eastAsia="TimesNewRoman"/>
        </w:rPr>
        <w:t>ч</w:t>
      </w:r>
      <w:r w:rsidRPr="0095227D">
        <w:t>етка радова на се</w:t>
      </w:r>
      <w:r w:rsidRPr="0095227D">
        <w:rPr>
          <w:rFonts w:eastAsia="TimesNewRoman"/>
        </w:rPr>
        <w:t>ч</w:t>
      </w:r>
      <w:r w:rsidRPr="0095227D">
        <w:t>и и изради дрвних сортимената, потребно је утврдити радна поља. Радна поља су обележена транспортном дистанцом и усмеравање се</w:t>
      </w:r>
      <w:r w:rsidRPr="0095227D">
        <w:rPr>
          <w:rFonts w:eastAsia="TimesNewRoman"/>
        </w:rPr>
        <w:t>ч</w:t>
      </w:r>
      <w:r w:rsidRPr="0095227D">
        <w:t>е треба вршити тако да се кре</w:t>
      </w:r>
      <w:r w:rsidRPr="0095227D">
        <w:rPr>
          <w:rFonts w:eastAsia="TimesNewRoman"/>
        </w:rPr>
        <w:t>ћ</w:t>
      </w:r>
      <w:r w:rsidRPr="0095227D">
        <w:t>е од транспортне границе према извозним путевима. Треба строго водити ра</w:t>
      </w:r>
      <w:r w:rsidRPr="0095227D">
        <w:rPr>
          <w:rFonts w:eastAsia="TimesNewRoman"/>
        </w:rPr>
        <w:t>ч</w:t>
      </w:r>
      <w:r w:rsidRPr="0095227D">
        <w:t>уна да се избегне извоз дрвне запремине кроз подмладак и подмла</w:t>
      </w:r>
      <w:r w:rsidRPr="0095227D">
        <w:rPr>
          <w:rFonts w:eastAsia="TimesNewRoman"/>
        </w:rPr>
        <w:t>ђ</w:t>
      </w:r>
      <w:r w:rsidRPr="0095227D">
        <w:t>ене површине. Правилно во</w:t>
      </w:r>
      <w:r w:rsidRPr="0095227D">
        <w:rPr>
          <w:rFonts w:eastAsia="TimesNewRoman"/>
        </w:rPr>
        <w:t>ђ</w:t>
      </w:r>
      <w:r w:rsidRPr="0095227D">
        <w:t>ење се</w:t>
      </w:r>
      <w:r w:rsidRPr="0095227D">
        <w:rPr>
          <w:rFonts w:eastAsia="TimesNewRoman"/>
        </w:rPr>
        <w:t>ч</w:t>
      </w:r>
      <w:r w:rsidRPr="0095227D">
        <w:t>е шума неопходно је да би се штете код обарања, израде и привла</w:t>
      </w:r>
      <w:r w:rsidRPr="0095227D">
        <w:rPr>
          <w:rFonts w:eastAsia="TimesNewRoman"/>
        </w:rPr>
        <w:t>ч</w:t>
      </w:r>
      <w:r w:rsidRPr="0095227D">
        <w:t>ења свеле на минимум.</w:t>
      </w:r>
    </w:p>
    <w:p w:rsidR="004A63F3" w:rsidRPr="0095227D" w:rsidRDefault="004A63F3" w:rsidP="00954857">
      <w:r w:rsidRPr="0095227D">
        <w:t>Приликом се</w:t>
      </w:r>
      <w:r w:rsidRPr="0095227D">
        <w:rPr>
          <w:rFonts w:eastAsia="TimesNewRoman"/>
        </w:rPr>
        <w:t>ч</w:t>
      </w:r>
      <w:r w:rsidRPr="0095227D">
        <w:t>е, стабла се не смеју усмеравати да падају преко водотока. При одре</w:t>
      </w:r>
      <w:r w:rsidRPr="0095227D">
        <w:rPr>
          <w:rFonts w:eastAsia="TimesNewRoman"/>
        </w:rPr>
        <w:t>ђ</w:t>
      </w:r>
      <w:r w:rsidRPr="0095227D">
        <w:t>ивању технологије код привла</w:t>
      </w:r>
      <w:r w:rsidRPr="0095227D">
        <w:rPr>
          <w:rFonts w:eastAsia="TimesNewRoman"/>
        </w:rPr>
        <w:t>ч</w:t>
      </w:r>
      <w:r w:rsidRPr="0095227D">
        <w:t>ења дрвета, водотоке где год је то могу</w:t>
      </w:r>
      <w:r w:rsidRPr="0095227D">
        <w:rPr>
          <w:rFonts w:eastAsia="TimesNewRoman"/>
        </w:rPr>
        <w:t>ћ</w:t>
      </w:r>
      <w:r w:rsidRPr="0095227D">
        <w:t>е, треба одредити за транспортну границу, што зна</w:t>
      </w:r>
      <w:r w:rsidRPr="0095227D">
        <w:rPr>
          <w:rFonts w:eastAsia="TimesNewRoman"/>
        </w:rPr>
        <w:t>ч</w:t>
      </w:r>
      <w:r w:rsidRPr="0095227D">
        <w:t>и да се од водотока правци транспорта извла</w:t>
      </w:r>
      <w:r w:rsidRPr="0095227D">
        <w:rPr>
          <w:rFonts w:eastAsia="TimesNewRoman"/>
        </w:rPr>
        <w:t>ч</w:t>
      </w:r>
      <w:r w:rsidRPr="0095227D">
        <w:t>ења дрвета разилазе, тако да се извла</w:t>
      </w:r>
      <w:r w:rsidRPr="0095227D">
        <w:rPr>
          <w:rFonts w:eastAsia="TimesNewRoman"/>
        </w:rPr>
        <w:t>ч</w:t>
      </w:r>
      <w:r w:rsidRPr="0095227D">
        <w:t>ење не врши преко водотока.</w:t>
      </w:r>
    </w:p>
    <w:p w:rsidR="00145FD8" w:rsidRPr="0095227D" w:rsidRDefault="004A63F3" w:rsidP="00954857">
      <w:r w:rsidRPr="0095227D">
        <w:t>Водотоци се не могу користити као влака за привла</w:t>
      </w:r>
      <w:r w:rsidRPr="0095227D">
        <w:rPr>
          <w:rFonts w:eastAsia="TimesNewRoman"/>
        </w:rPr>
        <w:t>ч</w:t>
      </w:r>
      <w:r w:rsidRPr="0095227D">
        <w:t>ење дрвета до стоваришта.</w:t>
      </w:r>
    </w:p>
    <w:p w:rsidR="004A63F3" w:rsidRPr="0095227D" w:rsidRDefault="004A63F3" w:rsidP="0080578C">
      <w:pPr>
        <w:spacing w:before="0"/>
        <w:ind w:left="567" w:right="-8"/>
        <w:rPr>
          <w:b/>
          <w:bCs/>
          <w:szCs w:val="24"/>
        </w:rPr>
      </w:pPr>
      <w:bookmarkStart w:id="194" w:name="_Toc85795278"/>
      <w:r w:rsidRPr="0095227D">
        <w:rPr>
          <w:b/>
          <w:bCs/>
          <w:szCs w:val="24"/>
        </w:rPr>
        <w:t>Методе сече у састојинама</w:t>
      </w:r>
      <w:bookmarkEnd w:id="194"/>
    </w:p>
    <w:p w:rsidR="004A63F3" w:rsidRPr="0095227D" w:rsidRDefault="004A63F3" w:rsidP="00954857">
      <w:r w:rsidRPr="0095227D">
        <w:t xml:space="preserve">За реализацију пројектованих узгојних мера сечом, примењују се различите методе. Њихов избор условљава велики број фактора. Међу њима карактер и функције шума играју прворазредну улогу. Не образлажући засебно сваки од технолошких метода сече, указаће се </w:t>
      </w:r>
      <w:r w:rsidRPr="0095227D">
        <w:lastRenderedPageBreak/>
        <w:t>на основне карактеристике метода чија се примена на подручју Јужноморавског шумског подручја препоручује.</w:t>
      </w:r>
    </w:p>
    <w:p w:rsidR="004A63F3" w:rsidRPr="0095227D" w:rsidRDefault="004A63F3" w:rsidP="00954857">
      <w:r w:rsidRPr="0095227D">
        <w:t xml:space="preserve">Такође ће се истаћи главни разлози који су определили избор ових метода. Обзиром на истакнуте карактеристике и намену шума Јужноморавског шумског подручја, као и висок ниво захтева за заштитом преосталих стабала у састојини у току сече и прве фазе транспорта, као и потребе за заштитом подмлатка и земљишта, избор технолошких метода се значајно сужава. </w:t>
      </w:r>
    </w:p>
    <w:p w:rsidR="004A63F3" w:rsidRPr="0095227D" w:rsidRDefault="004A63F3" w:rsidP="00954857">
      <w:r w:rsidRPr="0095227D">
        <w:t>За услове газдовања шумама Јужноморавског шумског подручја се предлаже примена класичног сортиментног метода и метода делова дебала. Свакако, сваки од ових метода треба применити у адекватним теренским и састојинским ситуацијама, као и у зависности од узгојног захвата који се изводи.</w:t>
      </w:r>
    </w:p>
    <w:p w:rsidR="004A63F3" w:rsidRPr="0095227D" w:rsidRDefault="004A63F3" w:rsidP="00954857">
      <w:r w:rsidRPr="0095227D">
        <w:t>Сваки од предложених метода има предности, али и недостатака у односу на друге технолошке методе. Предложени су због тога што ће у условима овог подручја њихова примена, укупно узев, дати најповољније ефекте. Практично, ове две методе врло често треба ускладити или комбиновати.</w:t>
      </w:r>
    </w:p>
    <w:p w:rsidR="00145FD8" w:rsidRPr="0095227D" w:rsidRDefault="004A63F3" w:rsidP="00954857">
      <w:r w:rsidRPr="0095227D">
        <w:t>Метод делова дебала треба примењивати у току извођења проредних сеча, како у природним шумама, тако и у вештачки подигнутим засадима. Такође, овај метод треба применити при реализацији свих сеча у фази обнове, изузев завршног сека. Приликом извођења завршног сека, треба применити сортиментни метод, у његовом изворном или у извесној мери модификованом облику. Овај метод треба применити и у свим састојинским ситуацијама у којима је знатније изражена потреба за заштитом у било ком облику.</w:t>
      </w:r>
    </w:p>
    <w:p w:rsidR="004A63F3" w:rsidRPr="0095227D" w:rsidRDefault="004A63F3" w:rsidP="0080578C">
      <w:pPr>
        <w:spacing w:before="0"/>
        <w:ind w:left="567" w:right="-8"/>
        <w:rPr>
          <w:szCs w:val="24"/>
        </w:rPr>
      </w:pPr>
      <w:r w:rsidRPr="0095227D">
        <w:rPr>
          <w:b/>
          <w:bCs/>
          <w:szCs w:val="24"/>
        </w:rPr>
        <w:t>Дебловни метод</w:t>
      </w:r>
    </w:p>
    <w:p w:rsidR="004A63F3" w:rsidRPr="0095227D" w:rsidRDefault="004A63F3" w:rsidP="00954857">
      <w:r w:rsidRPr="0095227D">
        <w:t>Примена дебловног метода се предлаже из разлога свођења јединичних трошкова производње на најмању могућу меру. Ово се постиже максималним рационалисањем трошкова у првој фази транспорта. Наиме, привлачењем делова дебала из шуме до привременог стоваришта, унификује се прва фаза транспорта.</w:t>
      </w:r>
    </w:p>
    <w:p w:rsidR="004A63F3" w:rsidRPr="0095227D" w:rsidRDefault="004A63F3" w:rsidP="00954857">
      <w:r w:rsidRPr="0095227D">
        <w:t>Дебловни метод, као метод који треба претежно примењивати при сечама овом подручју, како у заштитним тако и у шумама које су изван режима заштите, треба у потребној мери прилагодити у условима повећаних захтева за заштитом. Из тих разлога, поред усмерене сече, којом се сва стабла усмеравају тако да се на најлакши начин могу прићи средством у првој фази транспорта, приликом израде делова дебала, односно приликом претходног кројења, делови дебала не смеју прелазити дужине веће од 8 метара. На тај начин ће се причинити само неизбежне штете на преосталим стаблима, подмлатку и земљишту.</w:t>
      </w:r>
    </w:p>
    <w:p w:rsidR="004A63F3" w:rsidRPr="0095227D" w:rsidRDefault="004A63F3" w:rsidP="00954857">
      <w:r w:rsidRPr="0095227D">
        <w:t>Ово ограничење ће као резултат имати неколико више трошкове по јединици производа у односу на уобичајено претходно кројење, али ће истовремено број и степен оштећења бити значајно смањен. Но и поред релативно малих дужина делова дебала, што би се могло окарактерисати као известан недостатак у односу на уобичајени начин рада, задржаће се све предности које овај метод има у односу на друге. Ово се најпре односи на већ речену унификацију средстава у првој фази транспорта.</w:t>
      </w:r>
    </w:p>
    <w:p w:rsidR="004A63F3" w:rsidRPr="0095227D" w:rsidRDefault="004A63F3" w:rsidP="00954857">
      <w:r w:rsidRPr="0095227D">
        <w:t>Приликом израде делова дебала, нужно се морају обрубити њихова чела на оној страни за коју ће се у првој фази транспорта качити ужетом тракторског витла. Ово подразумева и раздвајање чела делова ради њиховог лакшег мимоилажења у току привлачења од места израде, до места на коме ће бити формиран тракторски товар. Необрубљени обли сортименти оштећују жиле преосталих стабала, као и стабала у приданку, затим подмладак и земљиште. Поред тога и режим вуче је неповољнији, јер су повећани утрошком времена на обрубљивање у току радне операције обрада облог дрвета.</w:t>
      </w:r>
    </w:p>
    <w:p w:rsidR="004A63F3" w:rsidRPr="0095227D" w:rsidRDefault="004A63F3" w:rsidP="00954857">
      <w:r w:rsidRPr="0095227D">
        <w:t>У реализацији проредних сеча у природним шумама, као и у вештачки подигнутим засадима, предлаже се такође примена метода делова дебала.</w:t>
      </w:r>
    </w:p>
    <w:p w:rsidR="004A63F3" w:rsidRPr="0095227D" w:rsidRDefault="004A63F3" w:rsidP="00954857">
      <w:r w:rsidRPr="0095227D">
        <w:lastRenderedPageBreak/>
        <w:t>Сва стабла се секу и обарају строго по унапред одређеном општем смеру обарања стабала. Могу бити обарана тањим или дебљим крајем према сабирној линији, што зависи од димензија стабала, састојинских услова и нагиба терена. Приликом сече стабала на сабирним линијама, нужно је све пањеве одсећи тако ниско, да не буду сметња приликом привлачења, али тако да се види дозначни жиг.</w:t>
      </w:r>
    </w:p>
    <w:p w:rsidR="004A63F3" w:rsidRPr="0095227D" w:rsidRDefault="004A63F3" w:rsidP="00954857">
      <w:r w:rsidRPr="0095227D">
        <w:t>Сви радови на сечи, извлачењу, рада на стоваришту морају се планирати и изводити тако да се оштећења на подмлатку, осталим стаблима, као и на земљишту сведу на најмању могућу меру. Ово се нарочито односи на стабла око влака. Стога се при изради извођачког пројекта и при извођењу радова уз сва рационална техно-економска решења мора провлачити начело максималне заштите шуме и земљишта од оштећења.</w:t>
      </w:r>
    </w:p>
    <w:p w:rsidR="004A63F3" w:rsidRPr="0095227D" w:rsidRDefault="004A63F3" w:rsidP="00954857">
      <w:r w:rsidRPr="0095227D">
        <w:t>При примени овог метода у проређивању, појављује се нова радна операција. То је радна операција ручно прикупљање дебала. Том радном операцијом, секач и његов помоћник прикупе, вучом по земљи или ношењем, све делове дебала на трасу сабирне линије. При томе користе специјална клешта или куке за ову намену. Да ли ће се делови дебала привлачити или износити зависи од димензија и масе комада. Све делове дебала треба сложити у снопове на рубове сабирних линија у симетричном распореду. Снопове треба слагати тако да се приликом привлачења по систему сабирног ужета, сви они крећу по резултујућој путањи која иде средином сабирне линије.</w:t>
      </w:r>
    </w:p>
    <w:p w:rsidR="00145FD8" w:rsidRPr="0095227D" w:rsidRDefault="004A63F3" w:rsidP="00954857">
      <w:r w:rsidRPr="0095227D">
        <w:t>Приликом слагања снопова, делове дебала у једном снопу треба слагати или тањим или дебљим крајем напред. У противном ће се приликом привлачења појединачни комади извлачити, што може правити додатне проблеме. Такође делове дебала треба слагати на краћу облицу подметнуту под предњи крај снопа, на удаљености од око пола метра од његовог чела. На тај начин ће се значајно олакшати везивање товара приликом привлачења, а и покретање товара ће бити знатно олакшано. Ово због тога што ће се уместо отпора трења клизања товара о подлогу, у почетку вуче појавити трење котрљања. У току слагања снопова, њихове задње крајеве треба окретати од сабирне линије, па чак оставити једним делом изван ње, да би се избегло запињање товара једног о други у току привлачења.</w:t>
      </w:r>
    </w:p>
    <w:p w:rsidR="004A63F3" w:rsidRPr="0095227D" w:rsidRDefault="004A63F3" w:rsidP="0080578C">
      <w:pPr>
        <w:spacing w:before="0"/>
        <w:ind w:left="567" w:right="-8"/>
        <w:rPr>
          <w:b/>
          <w:bCs/>
          <w:szCs w:val="24"/>
        </w:rPr>
      </w:pPr>
      <w:bookmarkStart w:id="195" w:name="_Toc157395415"/>
      <w:r w:rsidRPr="0095227D">
        <w:rPr>
          <w:b/>
          <w:bCs/>
          <w:szCs w:val="24"/>
        </w:rPr>
        <w:t>Сортиментни метод</w:t>
      </w:r>
      <w:bookmarkEnd w:id="195"/>
    </w:p>
    <w:p w:rsidR="004A63F3" w:rsidRPr="0095227D" w:rsidRDefault="004A63F3" w:rsidP="00954857">
      <w:r w:rsidRPr="0095227D">
        <w:t>Овај технолошки метод, како је већ речено, треба примењивати у свим састојинским ситуацијама у којима постоји потреба за наглашенијим нивоом заштите по било ком основу. Ово се пре свега односи на тзв. завршене сече при сечама обнављања.</w:t>
      </w:r>
    </w:p>
    <w:p w:rsidR="004A63F3" w:rsidRPr="0095227D" w:rsidRDefault="004A63F3" w:rsidP="00954857">
      <w:r w:rsidRPr="0095227D">
        <w:t>При примени овог метода, такође се у потпуности мора вршити усмерена сеча. Сви сортименти из категорије техничког облог дрвета се морају обрубити на оној страни за коју ће у</w:t>
      </w:r>
      <w:r w:rsidRPr="0095227D">
        <w:rPr>
          <w:color w:val="FF0000"/>
        </w:rPr>
        <w:t xml:space="preserve"> </w:t>
      </w:r>
      <w:r w:rsidRPr="0095227D">
        <w:t>првој фази транспорта бити качени. Њихова се чела такође морају раздвојити ради лакшег мимоилажења у току привлачења.</w:t>
      </w:r>
    </w:p>
    <w:p w:rsidR="00145FD8" w:rsidRPr="0095227D" w:rsidRDefault="004A63F3" w:rsidP="00954857">
      <w:r w:rsidRPr="0095227D">
        <w:t>Сви радови на сечи, извлачењу, рада на стоваришту морају се планирати и изводити тако да се оштећења на подмлатку, осталим стаблима, као и на земљишту сведу на најмању могућу меру. Ово се нарочито односи на стабла око влака. Стога се при изради извођачког пројекта и при извођењу радова уз сва рационална техно-економска решења мора уважавати начело максималне заштите шуме и земљишта од оштећења.</w:t>
      </w:r>
    </w:p>
    <w:p w:rsidR="004A63F3" w:rsidRPr="0095227D" w:rsidRDefault="004A63F3" w:rsidP="0080578C">
      <w:pPr>
        <w:adjustRightInd w:val="0"/>
        <w:spacing w:before="0"/>
        <w:ind w:left="567" w:right="-8"/>
        <w:rPr>
          <w:b/>
          <w:bCs/>
          <w:szCs w:val="24"/>
        </w:rPr>
      </w:pPr>
      <w:r w:rsidRPr="0095227D">
        <w:rPr>
          <w:b/>
          <w:bCs/>
          <w:szCs w:val="24"/>
        </w:rPr>
        <w:t>Одре</w:t>
      </w:r>
      <w:r w:rsidRPr="0095227D">
        <w:rPr>
          <w:rFonts w:eastAsia="TimesNewRoman,Bold"/>
          <w:b/>
          <w:bCs/>
          <w:szCs w:val="24"/>
        </w:rPr>
        <w:t>ђ</w:t>
      </w:r>
      <w:r w:rsidRPr="0095227D">
        <w:rPr>
          <w:b/>
          <w:bCs/>
          <w:szCs w:val="24"/>
        </w:rPr>
        <w:t>ивање правца обарања стабала</w:t>
      </w:r>
    </w:p>
    <w:p w:rsidR="00145FD8" w:rsidRPr="0095227D" w:rsidRDefault="004A63F3" w:rsidP="00954857">
      <w:r w:rsidRPr="0095227D">
        <w:t>Смер обарања стабала одре</w:t>
      </w:r>
      <w:r w:rsidRPr="0095227D">
        <w:rPr>
          <w:rFonts w:eastAsia="TimesNewRoman"/>
        </w:rPr>
        <w:t>ђ</w:t>
      </w:r>
      <w:r w:rsidRPr="0095227D">
        <w:t>ује се за сваки одсек посебно, због рационализације посла и омогу</w:t>
      </w:r>
      <w:r w:rsidRPr="0095227D">
        <w:rPr>
          <w:rFonts w:eastAsia="TimesNewRoman"/>
        </w:rPr>
        <w:t>ћ</w:t>
      </w:r>
      <w:r w:rsidRPr="0095227D">
        <w:t>авања лакше манипулације трупцима приликом извла</w:t>
      </w:r>
      <w:r w:rsidRPr="0095227D">
        <w:rPr>
          <w:rFonts w:eastAsia="TimesNewRoman"/>
        </w:rPr>
        <w:t>ч</w:t>
      </w:r>
      <w:r w:rsidRPr="0095227D">
        <w:t>ења на најближу трасу или пут. Циљ да се што више скрати транспортна дистанца код сабирања и извла</w:t>
      </w:r>
      <w:r w:rsidRPr="0095227D">
        <w:rPr>
          <w:rFonts w:eastAsia="TimesNewRoman"/>
        </w:rPr>
        <w:t>ч</w:t>
      </w:r>
      <w:r w:rsidRPr="0095227D">
        <w:t>ења, да се штета сведе на најмању могу</w:t>
      </w:r>
      <w:r w:rsidRPr="0095227D">
        <w:rPr>
          <w:rFonts w:eastAsia="TimesNewRoman"/>
        </w:rPr>
        <w:t>ћ</w:t>
      </w:r>
      <w:r w:rsidRPr="0095227D">
        <w:t>у меру, као и да се омогу</w:t>
      </w:r>
      <w:r w:rsidRPr="0095227D">
        <w:rPr>
          <w:rFonts w:eastAsia="TimesNewRoman"/>
        </w:rPr>
        <w:t>ћ</w:t>
      </w:r>
      <w:r w:rsidRPr="0095227D">
        <w:t>и лакше кретање радника у се</w:t>
      </w:r>
      <w:r w:rsidRPr="0095227D">
        <w:rPr>
          <w:rFonts w:eastAsia="TimesNewRoman"/>
        </w:rPr>
        <w:t>ч</w:t>
      </w:r>
      <w:r w:rsidRPr="0095227D">
        <w:t>ишту.</w:t>
      </w:r>
    </w:p>
    <w:p w:rsidR="004A63F3" w:rsidRPr="0095227D" w:rsidRDefault="004A63F3" w:rsidP="0080578C">
      <w:pPr>
        <w:adjustRightInd w:val="0"/>
        <w:spacing w:before="0"/>
        <w:ind w:left="567" w:right="-8"/>
        <w:rPr>
          <w:b/>
          <w:bCs/>
          <w:szCs w:val="24"/>
        </w:rPr>
      </w:pPr>
      <w:r w:rsidRPr="0095227D">
        <w:rPr>
          <w:b/>
          <w:bCs/>
          <w:szCs w:val="24"/>
        </w:rPr>
        <w:t>Производња шумских сортимената</w:t>
      </w:r>
    </w:p>
    <w:p w:rsidR="004A63F3" w:rsidRPr="0095227D" w:rsidRDefault="004A63F3" w:rsidP="00954857">
      <w:r w:rsidRPr="0095227D">
        <w:t>Производња шумских сортимената - треба да обезбеди максимално квалитативно и квантитативно, искориш</w:t>
      </w:r>
      <w:r w:rsidRPr="0095227D">
        <w:rPr>
          <w:rFonts w:eastAsia="TimesNewRoman"/>
        </w:rPr>
        <w:t>ћ</w:t>
      </w:r>
      <w:r w:rsidRPr="0095227D">
        <w:t>ење дрвне запремине, уз поштовање свих услова стандарда.</w:t>
      </w:r>
    </w:p>
    <w:p w:rsidR="004A63F3" w:rsidRPr="0095227D" w:rsidRDefault="004A63F3" w:rsidP="00954857">
      <w:r w:rsidRPr="0095227D">
        <w:t>Неопходно је пре по</w:t>
      </w:r>
      <w:r w:rsidRPr="0095227D">
        <w:rPr>
          <w:rFonts w:eastAsia="TimesNewRoman"/>
        </w:rPr>
        <w:t>ч</w:t>
      </w:r>
      <w:r w:rsidRPr="0095227D">
        <w:t>етка свих радова на се</w:t>
      </w:r>
      <w:r w:rsidRPr="0095227D">
        <w:rPr>
          <w:rFonts w:eastAsia="TimesNewRoman"/>
        </w:rPr>
        <w:t>ч</w:t>
      </w:r>
      <w:r w:rsidRPr="0095227D">
        <w:t>и и изради одабрати адекватан на</w:t>
      </w:r>
      <w:r w:rsidRPr="0095227D">
        <w:rPr>
          <w:rFonts w:eastAsia="TimesNewRoman"/>
        </w:rPr>
        <w:t>ч</w:t>
      </w:r>
      <w:r w:rsidRPr="0095227D">
        <w:t xml:space="preserve">ин </w:t>
      </w:r>
      <w:r w:rsidRPr="0095227D">
        <w:lastRenderedPageBreak/>
        <w:t>рада, то јест да ли се определити за класи</w:t>
      </w:r>
      <w:r w:rsidRPr="0095227D">
        <w:rPr>
          <w:rFonts w:eastAsia="TimesNewRoman"/>
        </w:rPr>
        <w:t>ч</w:t>
      </w:r>
      <w:r w:rsidRPr="0095227D">
        <w:t>ан на</w:t>
      </w:r>
      <w:r w:rsidRPr="0095227D">
        <w:rPr>
          <w:rFonts w:eastAsia="TimesNewRoman"/>
        </w:rPr>
        <w:t>ч</w:t>
      </w:r>
      <w:r w:rsidRPr="0095227D">
        <w:t>ин се</w:t>
      </w:r>
      <w:r w:rsidRPr="0095227D">
        <w:rPr>
          <w:rFonts w:eastAsia="TimesNewRoman"/>
        </w:rPr>
        <w:t>ч</w:t>
      </w:r>
      <w:r w:rsidRPr="0095227D">
        <w:t>е, или за бригадни систем рада. Руководилац се</w:t>
      </w:r>
      <w:r w:rsidRPr="0095227D">
        <w:rPr>
          <w:rFonts w:eastAsia="TimesNewRoman"/>
        </w:rPr>
        <w:t>ч</w:t>
      </w:r>
      <w:r w:rsidRPr="0095227D">
        <w:t>е мора контролисати на</w:t>
      </w:r>
      <w:r w:rsidRPr="0095227D">
        <w:rPr>
          <w:rFonts w:eastAsia="TimesNewRoman"/>
        </w:rPr>
        <w:t>ч</w:t>
      </w:r>
      <w:r w:rsidRPr="0095227D">
        <w:t>ин обарања, то јест висину пања, дубину подсека, смер обарања итд. Ивођачким пројектом за свако одељење ће се препоручити најбољи метод сече у састојинама: дебловни, сортиментни, комбиновани итд, што ће зависити од сваке конкретне састојине, узгојне мере, врсте сече исл., а у сврху што мање штете на подмлатку (ако га има) и рационалности производње.</w:t>
      </w:r>
    </w:p>
    <w:p w:rsidR="004A63F3" w:rsidRPr="0095227D" w:rsidRDefault="004A63F3" w:rsidP="00954857">
      <w:pPr>
        <w:rPr>
          <w:rFonts w:eastAsia="TimesNewRoman"/>
        </w:rPr>
      </w:pPr>
      <w:r w:rsidRPr="0095227D">
        <w:rPr>
          <w:rFonts w:eastAsia="TimesNewRoman"/>
        </w:rPr>
        <w:t>Да би се посечена запремина најрационалније искористила, раскрајање стабала морају вршити оспособљени стручни кадрови који поред стручности имају и искуства и добро познавање стандарда као и тржишних прилика. Како се у већини земаља у Европи примењује Европски стандард за дрво, треба едуковати кадрове у том правцу и бити спреман за примену истог када за то буду стечени услови примене.</w:t>
      </w:r>
    </w:p>
    <w:p w:rsidR="004A63F3" w:rsidRPr="0095227D" w:rsidRDefault="004A63F3" w:rsidP="00954857">
      <w:pPr>
        <w:rPr>
          <w:rFonts w:eastAsia="TimesNewRoman"/>
        </w:rPr>
      </w:pPr>
      <w:r w:rsidRPr="0095227D">
        <w:rPr>
          <w:rFonts w:eastAsia="TimesNewRoman"/>
        </w:rPr>
        <w:t xml:space="preserve">Што се тиче израде дрвних сортимената, напред је напоменуто да се може радити сортиментном и дебловном методом. Сортиментна метода подразумева комплетну прераду дрвних сортимената у шуми код пања, а дебловна коначну израду сортимената на камионском путу – стоваришту. Недостаци сортиментне методе су мало искоришћење транспортних средстава у привлачењу, а с обзиром да је друга фаза у овом технолошком ланцу – фаза привлачења најскупља, то је аутоматски предност дебловне методе где се дебловина прерађује на стоваришту – камионском путу. Практично, ове две методе врло често треба ускладити или комбиновати. На пример: у чистој сечи примењивати дебловну методу (све прерађивати на стоваришту), у сечи обнављања где има подмлатка радити сортиментну методу, у проредама комбиновати дебловну и сортиментну (окресано дебло дужине 8 – 10 м извлачити и раскрајати на стоваришту, а огревно дрво метрити у шуми и извлачити га или износити самарицом или ако калкулација покаже да је већа добит продати га кроз малопродају у шуми). </w:t>
      </w:r>
    </w:p>
    <w:p w:rsidR="00145FD8" w:rsidRPr="0095227D" w:rsidRDefault="004A63F3" w:rsidP="00954857">
      <w:pPr>
        <w:rPr>
          <w:rFonts w:eastAsia="TimesNewRoman"/>
        </w:rPr>
      </w:pPr>
      <w:r w:rsidRPr="0095227D">
        <w:rPr>
          <w:rFonts w:eastAsia="TimesNewRoman"/>
        </w:rPr>
        <w:t>Детаљни начин и врста производње дрвних сортимената ће се одредити Извођачким пројектом газдовања шумама, за сваки објекат или групу објеката.</w:t>
      </w:r>
    </w:p>
    <w:p w:rsidR="004A63F3" w:rsidRPr="0095227D" w:rsidRDefault="004A63F3" w:rsidP="0080578C">
      <w:pPr>
        <w:adjustRightInd w:val="0"/>
        <w:spacing w:before="0"/>
        <w:ind w:left="567" w:right="-8"/>
        <w:rPr>
          <w:b/>
          <w:bCs/>
          <w:szCs w:val="24"/>
        </w:rPr>
      </w:pPr>
      <w:r w:rsidRPr="0095227D">
        <w:rPr>
          <w:b/>
          <w:bCs/>
          <w:szCs w:val="24"/>
        </w:rPr>
        <w:t>Привла</w:t>
      </w:r>
      <w:r w:rsidRPr="0095227D">
        <w:rPr>
          <w:rFonts w:eastAsia="TimesNewRoman,Bold"/>
          <w:b/>
          <w:bCs/>
          <w:szCs w:val="24"/>
        </w:rPr>
        <w:t>ч</w:t>
      </w:r>
      <w:r w:rsidRPr="0095227D">
        <w:rPr>
          <w:b/>
          <w:bCs/>
          <w:szCs w:val="24"/>
        </w:rPr>
        <w:t>ење шумских сортимената</w:t>
      </w:r>
    </w:p>
    <w:p w:rsidR="004A63F3" w:rsidRPr="0095227D" w:rsidRDefault="004A63F3" w:rsidP="00954857">
      <w:r w:rsidRPr="0095227D">
        <w:t>Привла</w:t>
      </w:r>
      <w:r w:rsidRPr="0095227D">
        <w:rPr>
          <w:rFonts w:eastAsia="TimesNewRoman"/>
        </w:rPr>
        <w:t>ч</w:t>
      </w:r>
      <w:r w:rsidRPr="0095227D">
        <w:t>ење шумских сортимената - од пања до сабирних места (рампи), или до камионских путева, представља I фазу транспорта. За привла</w:t>
      </w:r>
      <w:r w:rsidRPr="0095227D">
        <w:rPr>
          <w:rFonts w:eastAsia="TimesNewRoman"/>
        </w:rPr>
        <w:t>ч</w:t>
      </w:r>
      <w:r w:rsidRPr="0095227D">
        <w:t>ење трупаца, најпогоднији су шумски трактори са витлом (нпр. ЛКТ 80 (81)). Ови трактори имају најве</w:t>
      </w:r>
      <w:r w:rsidRPr="0095227D">
        <w:rPr>
          <w:rFonts w:eastAsia="TimesNewRoman"/>
        </w:rPr>
        <w:t>ћ</w:t>
      </w:r>
      <w:r w:rsidRPr="0095227D">
        <w:t>и у</w:t>
      </w:r>
      <w:r w:rsidRPr="0095227D">
        <w:rPr>
          <w:rFonts w:eastAsia="TimesNewRoman"/>
        </w:rPr>
        <w:t>ч</w:t>
      </w:r>
      <w:r w:rsidRPr="0095227D">
        <w:t>инак и у пракси су се показали као најрентабилнији. Са овим тракторима се веома успешно могу извла</w:t>
      </w:r>
      <w:r w:rsidRPr="0095227D">
        <w:rPr>
          <w:rFonts w:eastAsia="TimesNewRoman"/>
        </w:rPr>
        <w:t>ч</w:t>
      </w:r>
      <w:r w:rsidRPr="0095227D">
        <w:t>ити и дрва за огрев. Осим ЛКТ трактора, могу се користити и модификовани пољопривредни трактори, а у неким слу</w:t>
      </w:r>
      <w:r w:rsidRPr="0095227D">
        <w:rPr>
          <w:rFonts w:eastAsia="TimesNewRoman"/>
        </w:rPr>
        <w:t>ч</w:t>
      </w:r>
      <w:r w:rsidRPr="0095227D">
        <w:t>ајевима, када је неопходно избе</w:t>
      </w:r>
      <w:r w:rsidRPr="0095227D">
        <w:rPr>
          <w:rFonts w:eastAsia="TimesNewRoman"/>
        </w:rPr>
        <w:t>ћ</w:t>
      </w:r>
      <w:r w:rsidRPr="0095227D">
        <w:t>и и најмања оште</w:t>
      </w:r>
      <w:r w:rsidRPr="0095227D">
        <w:rPr>
          <w:rFonts w:eastAsia="TimesNewRoman"/>
        </w:rPr>
        <w:t>ћ</w:t>
      </w:r>
      <w:r w:rsidRPr="0095227D">
        <w:t>ења, могу се користити и анимали.</w:t>
      </w:r>
    </w:p>
    <w:p w:rsidR="00145FD8" w:rsidRPr="0095227D" w:rsidRDefault="004A63F3" w:rsidP="00954857">
      <w:r w:rsidRPr="0095227D">
        <w:t xml:space="preserve">Важна ставка у овој фази је густина путне мреже, којом </w:t>
      </w:r>
      <w:r w:rsidRPr="0095227D">
        <w:rPr>
          <w:rFonts w:eastAsia="TimesNewRoman"/>
        </w:rPr>
        <w:t>ћ</w:t>
      </w:r>
      <w:r w:rsidRPr="0095227D">
        <w:t>е се мрежом шумских влака омогу</w:t>
      </w:r>
      <w:r w:rsidRPr="0095227D">
        <w:rPr>
          <w:rFonts w:eastAsia="TimesNewRoman"/>
        </w:rPr>
        <w:t>ћ</w:t>
      </w:r>
      <w:r w:rsidRPr="0095227D">
        <w:t>ити најоптималније кориш</w:t>
      </w:r>
      <w:r w:rsidRPr="0095227D">
        <w:rPr>
          <w:rFonts w:eastAsia="TimesNewRoman"/>
        </w:rPr>
        <w:t>ћ</w:t>
      </w:r>
      <w:r w:rsidRPr="0095227D">
        <w:t>ење постоје</w:t>
      </w:r>
      <w:r w:rsidRPr="0095227D">
        <w:rPr>
          <w:rFonts w:eastAsia="TimesNewRoman"/>
        </w:rPr>
        <w:t>ћ</w:t>
      </w:r>
      <w:r w:rsidRPr="0095227D">
        <w:t>е механизације. Интензивно газдовање могу</w:t>
      </w:r>
      <w:r w:rsidRPr="0095227D">
        <w:rPr>
          <w:rFonts w:eastAsia="TimesNewRoman"/>
        </w:rPr>
        <w:t>ћ</w:t>
      </w:r>
      <w:r w:rsidRPr="0095227D">
        <w:t>е је спроводити уз адекватну путну мрежу, и отварање не отворених састојина, као и размештај се</w:t>
      </w:r>
      <w:r w:rsidRPr="0095227D">
        <w:rPr>
          <w:rFonts w:eastAsia="TimesNewRoman"/>
        </w:rPr>
        <w:t>ч</w:t>
      </w:r>
      <w:r w:rsidRPr="0095227D">
        <w:t>а, и остали радови у састојини морају бити ме</w:t>
      </w:r>
      <w:r w:rsidRPr="0095227D">
        <w:rPr>
          <w:rFonts w:eastAsia="TimesNewRoman"/>
        </w:rPr>
        <w:t>ђ</w:t>
      </w:r>
      <w:r w:rsidRPr="0095227D">
        <w:t>усобно ускла</w:t>
      </w:r>
      <w:r w:rsidRPr="0095227D">
        <w:rPr>
          <w:rFonts w:eastAsia="TimesNewRoman"/>
        </w:rPr>
        <w:t>ђ</w:t>
      </w:r>
      <w:r w:rsidRPr="0095227D">
        <w:t>ени.</w:t>
      </w:r>
    </w:p>
    <w:p w:rsidR="004A63F3" w:rsidRPr="0095227D" w:rsidRDefault="004A63F3" w:rsidP="0080578C">
      <w:pPr>
        <w:pStyle w:val="Heading2"/>
        <w:ind w:right="-8"/>
      </w:pPr>
      <w:bookmarkStart w:id="196" w:name="_Toc91759112"/>
      <w:bookmarkStart w:id="197" w:name="_Toc105499908"/>
      <w:bookmarkStart w:id="198" w:name="_Toc124749050"/>
      <w:bookmarkStart w:id="199" w:name="_Toc124940956"/>
      <w:r w:rsidRPr="0095227D">
        <w:t>8.3. Годишњи план газдовања шумама</w:t>
      </w:r>
      <w:bookmarkEnd w:id="196"/>
      <w:bookmarkEnd w:id="197"/>
      <w:bookmarkEnd w:id="198"/>
      <w:bookmarkEnd w:id="199"/>
    </w:p>
    <w:p w:rsidR="004A63F3" w:rsidRPr="0095227D" w:rsidRDefault="004A63F3" w:rsidP="00954857">
      <w:r w:rsidRPr="0095227D">
        <w:t xml:space="preserve">Законом о шумама ("Службени гласник РС" број 30/2010, 93/2012, 89/2015, 89/2015 и 95/2018-др.закон) </w:t>
      </w:r>
      <w:r w:rsidRPr="0095227D">
        <w:rPr>
          <w:rFonts w:eastAsia="TimesNewRoman"/>
        </w:rPr>
        <w:t>ч</w:t>
      </w:r>
      <w:r w:rsidRPr="0095227D">
        <w:t>лан 30 став 1 гласи:</w:t>
      </w:r>
    </w:p>
    <w:p w:rsidR="004A63F3" w:rsidRPr="0095227D" w:rsidRDefault="004A63F3" w:rsidP="00954857">
      <w:r w:rsidRPr="0095227D">
        <w:t xml:space="preserve">"Годишњи план газдовања шумама за шуме којима се газдује у складу са основом доноси корисник, односно сопственик шума, а за шуме сопственика којима се газдује у складу са програмом доноси правно лице из </w:t>
      </w:r>
      <w:r w:rsidRPr="0095227D">
        <w:rPr>
          <w:rFonts w:eastAsia="TimesNewRoman"/>
        </w:rPr>
        <w:t>ч</w:t>
      </w:r>
      <w:r w:rsidRPr="0095227D">
        <w:t>лана 70. став 1. овог закона најкасније до 30. новембра теку</w:t>
      </w:r>
      <w:r w:rsidRPr="0095227D">
        <w:rPr>
          <w:rFonts w:eastAsia="TimesNewRoman"/>
        </w:rPr>
        <w:t>ћ</w:t>
      </w:r>
      <w:r w:rsidRPr="0095227D">
        <w:t>е године за наредну годину. Саставни део годишњег плана су изво</w:t>
      </w:r>
      <w:r w:rsidRPr="0095227D">
        <w:rPr>
          <w:rFonts w:eastAsia="TimesNewRoman"/>
        </w:rPr>
        <w:t>ђ</w:t>
      </w:r>
      <w:r w:rsidRPr="0095227D">
        <w:t>а</w:t>
      </w:r>
      <w:r w:rsidRPr="0095227D">
        <w:rPr>
          <w:rFonts w:eastAsia="TimesNewRoman"/>
        </w:rPr>
        <w:t>ч</w:t>
      </w:r>
      <w:r w:rsidRPr="0095227D">
        <w:t>ки пројекти и пројекти кориш</w:t>
      </w:r>
      <w:r w:rsidRPr="0095227D">
        <w:rPr>
          <w:rFonts w:eastAsia="TimesNewRoman"/>
        </w:rPr>
        <w:t>ћ</w:t>
      </w:r>
      <w:r w:rsidRPr="0095227D">
        <w:t>ења осталих шумских производа, односно и пројекти кориш</w:t>
      </w:r>
      <w:r w:rsidRPr="0095227D">
        <w:rPr>
          <w:rFonts w:eastAsia="TimesNewRoman"/>
        </w:rPr>
        <w:t>ћ</w:t>
      </w:r>
      <w:r w:rsidRPr="0095227D">
        <w:t>ења осталих функција шума."</w:t>
      </w:r>
    </w:p>
    <w:p w:rsidR="004A63F3" w:rsidRPr="0095227D" w:rsidRDefault="004A63F3" w:rsidP="00954857">
      <w:r w:rsidRPr="0095227D">
        <w:t>Изво</w:t>
      </w:r>
      <w:r w:rsidRPr="0095227D">
        <w:rPr>
          <w:rFonts w:eastAsia="TimesNewRoman,Bold"/>
        </w:rPr>
        <w:t>ђ</w:t>
      </w:r>
      <w:r w:rsidRPr="0095227D">
        <w:t>а</w:t>
      </w:r>
      <w:r w:rsidRPr="0095227D">
        <w:rPr>
          <w:rFonts w:eastAsia="TimesNewRoman,Bold"/>
        </w:rPr>
        <w:t>ч</w:t>
      </w:r>
      <w:r w:rsidRPr="0095227D">
        <w:t>ки пројекат</w:t>
      </w:r>
      <w:r w:rsidRPr="0095227D">
        <w:rPr>
          <w:b/>
          <w:bCs/>
        </w:rPr>
        <w:t xml:space="preserve"> </w:t>
      </w:r>
      <w:r w:rsidRPr="0095227D">
        <w:t xml:space="preserve">(Закон о шума </w:t>
      </w:r>
      <w:r w:rsidRPr="0095227D">
        <w:rPr>
          <w:rFonts w:eastAsia="TimesNewRoman"/>
        </w:rPr>
        <w:t>ч</w:t>
      </w:r>
      <w:r w:rsidRPr="0095227D">
        <w:t>л. 31) доноси корисник, односно сопственик шума, најкасније до 31 октобра теку</w:t>
      </w:r>
      <w:r w:rsidRPr="0095227D">
        <w:rPr>
          <w:rFonts w:eastAsia="TimesNewRoman"/>
        </w:rPr>
        <w:t>ћ</w:t>
      </w:r>
      <w:r w:rsidRPr="0095227D">
        <w:t>е године за наредну годину.</w:t>
      </w:r>
    </w:p>
    <w:p w:rsidR="004A63F3" w:rsidRPr="0095227D" w:rsidRDefault="004A63F3" w:rsidP="00954857">
      <w:r w:rsidRPr="0095227D">
        <w:lastRenderedPageBreak/>
        <w:t>Основна јединица за коју се изра</w:t>
      </w:r>
      <w:r w:rsidRPr="0095227D">
        <w:rPr>
          <w:rFonts w:eastAsia="TimesNewRoman"/>
        </w:rPr>
        <w:t>ђ</w:t>
      </w:r>
      <w:r w:rsidRPr="0095227D">
        <w:t>ује годишњи изво</w:t>
      </w:r>
      <w:r w:rsidRPr="0095227D">
        <w:rPr>
          <w:rFonts w:eastAsia="TimesNewRoman"/>
        </w:rPr>
        <w:t>ђ</w:t>
      </w:r>
      <w:r w:rsidRPr="0095227D">
        <w:t>а</w:t>
      </w:r>
      <w:r w:rsidRPr="0095227D">
        <w:rPr>
          <w:rFonts w:eastAsia="TimesNewRoman"/>
        </w:rPr>
        <w:t>ч</w:t>
      </w:r>
      <w:r w:rsidRPr="0095227D">
        <w:t>ки пројекат је одељење, у оквиру кога се обавезно води ра</w:t>
      </w:r>
      <w:r w:rsidRPr="0095227D">
        <w:rPr>
          <w:rFonts w:eastAsia="TimesNewRoman"/>
        </w:rPr>
        <w:t>ч</w:t>
      </w:r>
      <w:r w:rsidRPr="0095227D">
        <w:t xml:space="preserve">уна о евентуалној подели на састојине (одсек). У оквиру основне јединице плана, издвајају се узгојне јединице које </w:t>
      </w:r>
      <w:r w:rsidRPr="0095227D">
        <w:rPr>
          <w:rFonts w:eastAsia="TimesNewRoman"/>
        </w:rPr>
        <w:t>ч</w:t>
      </w:r>
      <w:r w:rsidRPr="0095227D">
        <w:t>ине делови оделења у којима се планирају исте узгојне мере.</w:t>
      </w:r>
    </w:p>
    <w:p w:rsidR="004A63F3" w:rsidRPr="0095227D" w:rsidRDefault="004A63F3" w:rsidP="00954857">
      <w:r w:rsidRPr="0095227D">
        <w:t>Под гравитационим пољем, подразумева се површина оделења која има заједни</w:t>
      </w:r>
      <w:r w:rsidRPr="0095227D">
        <w:rPr>
          <w:rFonts w:eastAsia="TimesNewRoman"/>
        </w:rPr>
        <w:t>ч</w:t>
      </w:r>
      <w:r w:rsidRPr="0095227D">
        <w:t>ки правац привла</w:t>
      </w:r>
      <w:r w:rsidRPr="0095227D">
        <w:rPr>
          <w:rFonts w:eastAsia="TimesNewRoman"/>
        </w:rPr>
        <w:t>ч</w:t>
      </w:r>
      <w:r w:rsidRPr="0095227D">
        <w:t>ења шумских сортимената, условљен конфигурацијом терена или стањем састојина и планираним узгојним мерама.</w:t>
      </w:r>
    </w:p>
    <w:p w:rsidR="004A63F3" w:rsidRPr="0095227D" w:rsidRDefault="004A63F3" w:rsidP="00954857">
      <w:r w:rsidRPr="0095227D">
        <w:t>Под транспортном границом, подразумева се линија условљена рељефом терена и стањем састојина са које се разилазе правци транспорта шумских сортимената са површине на којој се изводе радови на гајењу шума.</w:t>
      </w:r>
    </w:p>
    <w:p w:rsidR="004A63F3" w:rsidRPr="0095227D" w:rsidRDefault="004A63F3" w:rsidP="00954857">
      <w:r w:rsidRPr="0095227D">
        <w:t>Изво</w:t>
      </w:r>
      <w:r w:rsidRPr="0095227D">
        <w:rPr>
          <w:rFonts w:eastAsia="TimesNewRoman"/>
        </w:rPr>
        <w:t>ђ</w:t>
      </w:r>
      <w:r w:rsidRPr="0095227D">
        <w:t>а</w:t>
      </w:r>
      <w:r w:rsidRPr="0095227D">
        <w:rPr>
          <w:rFonts w:eastAsia="TimesNewRoman"/>
        </w:rPr>
        <w:t>ч</w:t>
      </w:r>
      <w:r w:rsidRPr="0095227D">
        <w:t>ким пројектом се по одељењима (одсецима) за сваку узгојну јединицу зависно од узгојних потреба те једнице (састојине) наро</w:t>
      </w:r>
      <w:r w:rsidRPr="0095227D">
        <w:rPr>
          <w:rFonts w:eastAsia="TimesNewRoman"/>
        </w:rPr>
        <w:t>ч</w:t>
      </w:r>
      <w:r w:rsidRPr="0095227D">
        <w:t>ито утвр</w:t>
      </w:r>
      <w:r w:rsidRPr="0095227D">
        <w:rPr>
          <w:rFonts w:eastAsia="TimesNewRoman"/>
        </w:rPr>
        <w:t>ђ</w:t>
      </w:r>
      <w:r w:rsidRPr="0095227D">
        <w:t>ује: место, врста, обим, на</w:t>
      </w:r>
      <w:r w:rsidRPr="0095227D">
        <w:rPr>
          <w:rFonts w:eastAsia="TimesNewRoman"/>
        </w:rPr>
        <w:t>ч</w:t>
      </w:r>
      <w:r w:rsidRPr="0095227D">
        <w:t>ин, рок, редослед и динамика изво</w:t>
      </w:r>
      <w:r w:rsidRPr="0095227D">
        <w:rPr>
          <w:rFonts w:eastAsia="TimesNewRoman"/>
        </w:rPr>
        <w:t>ђ</w:t>
      </w:r>
      <w:r w:rsidRPr="0095227D">
        <w:t>ења радова на гајењу и кориш</w:t>
      </w:r>
      <w:r w:rsidRPr="0095227D">
        <w:rPr>
          <w:rFonts w:eastAsia="TimesNewRoman"/>
        </w:rPr>
        <w:t>ћ</w:t>
      </w:r>
      <w:r w:rsidRPr="0095227D">
        <w:t>ењу шума, потреба у садницама, семену и другом материјалу, радној снази, механизацији и другим средствима рада, саобра</w:t>
      </w:r>
      <w:r w:rsidRPr="0095227D">
        <w:rPr>
          <w:rFonts w:eastAsia="TimesNewRoman"/>
        </w:rPr>
        <w:t>ћ</w:t>
      </w:r>
      <w:r w:rsidRPr="0095227D">
        <w:t>ајној мрежи, финансијским средствима и др.</w:t>
      </w:r>
    </w:p>
    <w:p w:rsidR="004A63F3" w:rsidRPr="0095227D" w:rsidRDefault="004A63F3" w:rsidP="00954857">
      <w:r w:rsidRPr="0095227D">
        <w:t>Изво</w:t>
      </w:r>
      <w:r w:rsidRPr="0095227D">
        <w:rPr>
          <w:rFonts w:eastAsia="TimesNewRoman"/>
        </w:rPr>
        <w:t>ђ</w:t>
      </w:r>
      <w:r w:rsidRPr="0095227D">
        <w:t>а</w:t>
      </w:r>
      <w:r w:rsidRPr="0095227D">
        <w:rPr>
          <w:rFonts w:eastAsia="TimesNewRoman"/>
        </w:rPr>
        <w:t>ч</w:t>
      </w:r>
      <w:r w:rsidRPr="0095227D">
        <w:t>ки пројекат изра</w:t>
      </w:r>
      <w:r w:rsidRPr="0095227D">
        <w:rPr>
          <w:rFonts w:eastAsia="TimesNewRoman"/>
        </w:rPr>
        <w:t>ђ</w:t>
      </w:r>
      <w:r w:rsidRPr="0095227D">
        <w:t>ује се на основу одредби плана развоја шумског подру</w:t>
      </w:r>
      <w:r w:rsidRPr="0095227D">
        <w:rPr>
          <w:rFonts w:eastAsia="TimesNewRoman"/>
        </w:rPr>
        <w:t>ч</w:t>
      </w:r>
      <w:r w:rsidRPr="0095227D">
        <w:t>ја и основе газдовања шумама, података и запажања непосредно прикупљених на терену у времену највише 12 месеци пре његовог доношења, анализе услова станишта, стања састојина и привредних прилика и крити</w:t>
      </w:r>
      <w:r w:rsidRPr="0095227D">
        <w:rPr>
          <w:rFonts w:eastAsia="TimesNewRoman"/>
        </w:rPr>
        <w:t>ч</w:t>
      </w:r>
      <w:r w:rsidRPr="0095227D">
        <w:t>ке оцене успеха досадашњег газдовања шумама.</w:t>
      </w:r>
    </w:p>
    <w:p w:rsidR="004A63F3" w:rsidRPr="0095227D" w:rsidRDefault="004A63F3" w:rsidP="00954857">
      <w:r w:rsidRPr="0095227D">
        <w:t>Изво</w:t>
      </w:r>
      <w:r w:rsidRPr="0095227D">
        <w:rPr>
          <w:rFonts w:eastAsia="TimesNewRoman"/>
        </w:rPr>
        <w:t>ђ</w:t>
      </w:r>
      <w:r w:rsidRPr="0095227D">
        <w:t>а</w:t>
      </w:r>
      <w:r w:rsidRPr="0095227D">
        <w:rPr>
          <w:rFonts w:eastAsia="TimesNewRoman"/>
        </w:rPr>
        <w:t>ч</w:t>
      </w:r>
      <w:r w:rsidRPr="0095227D">
        <w:t>ки пројекат се састоји из текстуалног дела, табеларног дела и скица.</w:t>
      </w:r>
    </w:p>
    <w:p w:rsidR="004A63F3" w:rsidRPr="0095227D" w:rsidRDefault="004A63F3" w:rsidP="00954857">
      <w:r w:rsidRPr="0095227D">
        <w:t>Текстуални део изво</w:t>
      </w:r>
      <w:r w:rsidRPr="0095227D">
        <w:rPr>
          <w:rFonts w:eastAsia="TimesNewRoman"/>
        </w:rPr>
        <w:t>ђ</w:t>
      </w:r>
      <w:r w:rsidRPr="0095227D">
        <w:t>а</w:t>
      </w:r>
      <w:r w:rsidRPr="0095227D">
        <w:rPr>
          <w:rFonts w:eastAsia="TimesNewRoman"/>
        </w:rPr>
        <w:t>ч</w:t>
      </w:r>
      <w:r w:rsidRPr="0095227D">
        <w:t>ког пројекта садржи опис станишта и састојине, образложење општег и етапног узгојног циља, образложење евентуалних битних разлика стања састојине и планираних радова приказаних у ОГШ и у овом плану, приказ редоследа изво</w:t>
      </w:r>
      <w:r w:rsidRPr="0095227D">
        <w:rPr>
          <w:rFonts w:eastAsia="TimesNewRoman"/>
        </w:rPr>
        <w:t>ђ</w:t>
      </w:r>
      <w:r w:rsidRPr="0095227D">
        <w:t>ења радова на гајењу шума и на</w:t>
      </w:r>
      <w:r w:rsidRPr="0095227D">
        <w:rPr>
          <w:rFonts w:eastAsia="TimesNewRoman"/>
        </w:rPr>
        <w:t>ч</w:t>
      </w:r>
      <w:r w:rsidRPr="0095227D">
        <w:t>ина изво</w:t>
      </w:r>
      <w:r w:rsidRPr="0095227D">
        <w:rPr>
          <w:rFonts w:eastAsia="TimesNewRoman"/>
        </w:rPr>
        <w:t>ђ</w:t>
      </w:r>
      <w:r w:rsidRPr="0095227D">
        <w:t>ења тих радова и приказ технологије и организације рада на се</w:t>
      </w:r>
      <w:r w:rsidRPr="0095227D">
        <w:rPr>
          <w:rFonts w:eastAsia="TimesNewRoman"/>
        </w:rPr>
        <w:t>ч</w:t>
      </w:r>
      <w:r w:rsidRPr="0095227D">
        <w:t>и, изради и привла</w:t>
      </w:r>
      <w:r w:rsidRPr="0095227D">
        <w:rPr>
          <w:rFonts w:eastAsia="TimesNewRoman"/>
        </w:rPr>
        <w:t>ч</w:t>
      </w:r>
      <w:r w:rsidRPr="0095227D">
        <w:t>ењу шумских сортимената.</w:t>
      </w:r>
    </w:p>
    <w:p w:rsidR="004A63F3" w:rsidRPr="0095227D" w:rsidRDefault="004A63F3" w:rsidP="00954857">
      <w:r w:rsidRPr="0095227D">
        <w:t>Табеларни део изво</w:t>
      </w:r>
      <w:r w:rsidRPr="0095227D">
        <w:rPr>
          <w:rFonts w:eastAsia="TimesNewRoman"/>
        </w:rPr>
        <w:t>ђ</w:t>
      </w:r>
      <w:r w:rsidRPr="0095227D">
        <w:t>а</w:t>
      </w:r>
      <w:r w:rsidRPr="0095227D">
        <w:rPr>
          <w:rFonts w:eastAsia="TimesNewRoman"/>
        </w:rPr>
        <w:t>ч</w:t>
      </w:r>
      <w:r w:rsidRPr="0095227D">
        <w:t>ког пројекта наро</w:t>
      </w:r>
      <w:r w:rsidRPr="0095227D">
        <w:rPr>
          <w:rFonts w:eastAsia="TimesNewRoman"/>
        </w:rPr>
        <w:t>ч</w:t>
      </w:r>
      <w:r w:rsidRPr="0095227D">
        <w:t>ито садржи податке: о површини узгојних јединица, врсти и обиму радова на гајењу и кориш</w:t>
      </w:r>
      <w:r w:rsidRPr="0095227D">
        <w:rPr>
          <w:rFonts w:eastAsia="TimesNewRoman"/>
        </w:rPr>
        <w:t>ћ</w:t>
      </w:r>
      <w:r w:rsidRPr="0095227D">
        <w:t>ењу шума, коли</w:t>
      </w:r>
      <w:r w:rsidRPr="0095227D">
        <w:rPr>
          <w:rFonts w:eastAsia="TimesNewRoman"/>
        </w:rPr>
        <w:t>ч</w:t>
      </w:r>
      <w:r w:rsidRPr="0095227D">
        <w:t>ини, врсти и старости садног материјала, другим средствима рада и материјалу за изво</w:t>
      </w:r>
      <w:r w:rsidRPr="0095227D">
        <w:rPr>
          <w:rFonts w:eastAsia="TimesNewRoman"/>
        </w:rPr>
        <w:t>ђ</w:t>
      </w:r>
      <w:r w:rsidRPr="0095227D">
        <w:t>ење припремних и главних радова на гајењу и кориш</w:t>
      </w:r>
      <w:r w:rsidRPr="0095227D">
        <w:rPr>
          <w:rFonts w:eastAsia="TimesNewRoman"/>
        </w:rPr>
        <w:t>ћ</w:t>
      </w:r>
      <w:r w:rsidRPr="0095227D">
        <w:t>ењу шума.</w:t>
      </w:r>
    </w:p>
    <w:p w:rsidR="004A63F3" w:rsidRPr="0095227D" w:rsidRDefault="004A63F3" w:rsidP="00954857">
      <w:r w:rsidRPr="0095227D">
        <w:t>Изво</w:t>
      </w:r>
      <w:r w:rsidRPr="0095227D">
        <w:rPr>
          <w:rFonts w:eastAsia="TimesNewRoman"/>
        </w:rPr>
        <w:t>ђ</w:t>
      </w:r>
      <w:r w:rsidRPr="0095227D">
        <w:t>а</w:t>
      </w:r>
      <w:r w:rsidRPr="0095227D">
        <w:rPr>
          <w:rFonts w:eastAsia="TimesNewRoman"/>
        </w:rPr>
        <w:t>ч</w:t>
      </w:r>
      <w:r w:rsidRPr="0095227D">
        <w:t>ком пројекту се прилаже скица оделења у размери 1:5.000 или 1:10.000, са обавезном вертикалном представом терена, у којој се картографски озна</w:t>
      </w:r>
      <w:r w:rsidRPr="0095227D">
        <w:rPr>
          <w:rFonts w:eastAsia="TimesNewRoman"/>
        </w:rPr>
        <w:t>ч</w:t>
      </w:r>
      <w:r w:rsidRPr="0095227D">
        <w:t>авају особености станишта и састојина, постоје</w:t>
      </w:r>
      <w:r w:rsidRPr="0095227D">
        <w:rPr>
          <w:rFonts w:eastAsia="TimesNewRoman"/>
        </w:rPr>
        <w:t>ћ</w:t>
      </w:r>
      <w:r w:rsidRPr="0095227D">
        <w:t>е и пројектоване саобра</w:t>
      </w:r>
      <w:r w:rsidRPr="0095227D">
        <w:rPr>
          <w:rFonts w:eastAsia="TimesNewRoman"/>
        </w:rPr>
        <w:t>ћ</w:t>
      </w:r>
      <w:r w:rsidRPr="0095227D">
        <w:t>ајнице (приступне и унутрашње), гравитациона радна поља, транспортне границе, правци привла</w:t>
      </w:r>
      <w:r w:rsidRPr="0095227D">
        <w:rPr>
          <w:rFonts w:eastAsia="TimesNewRoman"/>
        </w:rPr>
        <w:t>ч</w:t>
      </w:r>
      <w:r w:rsidRPr="0095227D">
        <w:t>ења шумских сортимената и њихова повезаност са постоје</w:t>
      </w:r>
      <w:r w:rsidRPr="0095227D">
        <w:rPr>
          <w:rFonts w:eastAsia="TimesNewRoman"/>
        </w:rPr>
        <w:t>ћ</w:t>
      </w:r>
      <w:r w:rsidRPr="0095227D">
        <w:t>им саобра</w:t>
      </w:r>
      <w:r w:rsidRPr="0095227D">
        <w:rPr>
          <w:rFonts w:eastAsia="TimesNewRoman"/>
        </w:rPr>
        <w:t>ћ</w:t>
      </w:r>
      <w:r w:rsidRPr="0095227D">
        <w:t>ајницама, извори и водотоци у одељењу, са ознакама назна</w:t>
      </w:r>
      <w:r w:rsidRPr="0095227D">
        <w:rPr>
          <w:rFonts w:eastAsia="TimesNewRoman"/>
        </w:rPr>
        <w:t>ч</w:t>
      </w:r>
      <w:r w:rsidRPr="0095227D">
        <w:t>еним у легенди скице.</w:t>
      </w:r>
    </w:p>
    <w:p w:rsidR="004A63F3" w:rsidRPr="0095227D" w:rsidRDefault="004A63F3" w:rsidP="00954857">
      <w:r w:rsidRPr="0095227D">
        <w:t>Идентификовање особености састојина на терену у зависности од састава, склопљености, подмла</w:t>
      </w:r>
      <w:r w:rsidRPr="0095227D">
        <w:rPr>
          <w:rFonts w:eastAsia="TimesNewRoman"/>
        </w:rPr>
        <w:t>ђ</w:t>
      </w:r>
      <w:r w:rsidRPr="0095227D">
        <w:t>ености, узраста, здравственог стања, квалитета дрвне запремине и др. крокирају се на скици и обележавају као посебне узгојне јединице у оквиру изво</w:t>
      </w:r>
      <w:r w:rsidRPr="0095227D">
        <w:rPr>
          <w:rFonts w:eastAsia="TimesNewRoman"/>
        </w:rPr>
        <w:t>ђ</w:t>
      </w:r>
      <w:r w:rsidRPr="0095227D">
        <w:t>а</w:t>
      </w:r>
      <w:r w:rsidRPr="0095227D">
        <w:rPr>
          <w:rFonts w:eastAsia="TimesNewRoman"/>
        </w:rPr>
        <w:t>ч</w:t>
      </w:r>
      <w:r w:rsidRPr="0095227D">
        <w:t>ког плана.</w:t>
      </w:r>
    </w:p>
    <w:p w:rsidR="004A63F3" w:rsidRPr="0095227D" w:rsidRDefault="004A63F3" w:rsidP="00954857">
      <w:r w:rsidRPr="0095227D">
        <w:t>Радови на гајењу шума и кориш</w:t>
      </w:r>
      <w:r w:rsidRPr="0095227D">
        <w:rPr>
          <w:rFonts w:eastAsia="TimesNewRoman"/>
        </w:rPr>
        <w:t>ћ</w:t>
      </w:r>
      <w:r w:rsidRPr="0095227D">
        <w:t>ењу шума приказују се по одељењима и врстама рада. При утвр</w:t>
      </w:r>
      <w:r w:rsidRPr="0095227D">
        <w:rPr>
          <w:rFonts w:eastAsia="TimesNewRoman"/>
        </w:rPr>
        <w:t>ђ</w:t>
      </w:r>
      <w:r w:rsidRPr="0095227D">
        <w:t>ивању врсте и обима радова на гајењу и кориш</w:t>
      </w:r>
      <w:r w:rsidRPr="0095227D">
        <w:rPr>
          <w:rFonts w:eastAsia="TimesNewRoman"/>
        </w:rPr>
        <w:t>ћ</w:t>
      </w:r>
      <w:r w:rsidRPr="0095227D">
        <w:t>ењу шума у узгојној јединици, односно у гравитационом радном пољу врши се обавезно одабирање и обележавање стабала за се</w:t>
      </w:r>
      <w:r w:rsidRPr="0095227D">
        <w:rPr>
          <w:rFonts w:eastAsia="TimesNewRoman"/>
        </w:rPr>
        <w:t>ч</w:t>
      </w:r>
      <w:r w:rsidRPr="0095227D">
        <w:t>у у складу са одредбама основе газдовања шумама.</w:t>
      </w:r>
    </w:p>
    <w:p w:rsidR="00145FD8" w:rsidRPr="0095227D" w:rsidRDefault="004A63F3" w:rsidP="00954857">
      <w:r w:rsidRPr="0095227D">
        <w:t>Дозна</w:t>
      </w:r>
      <w:r w:rsidRPr="0095227D">
        <w:rPr>
          <w:rFonts w:eastAsia="TimesNewRoman"/>
        </w:rPr>
        <w:t>ч</w:t>
      </w:r>
      <w:r w:rsidRPr="0095227D">
        <w:t>ена дрвна запремина разврстава се на сортименте по врстама дрвећа.</w:t>
      </w:r>
    </w:p>
    <w:p w:rsidR="00D12B34" w:rsidRPr="0095227D" w:rsidRDefault="00D12B34" w:rsidP="00954857"/>
    <w:p w:rsidR="004A63F3" w:rsidRPr="0095227D" w:rsidRDefault="004A63F3" w:rsidP="0080578C">
      <w:pPr>
        <w:pStyle w:val="Heading2"/>
        <w:ind w:right="-8"/>
      </w:pPr>
      <w:bookmarkStart w:id="200" w:name="_Toc91759113"/>
      <w:bookmarkStart w:id="201" w:name="_Toc105499909"/>
      <w:bookmarkStart w:id="202" w:name="_Toc124749051"/>
      <w:bookmarkStart w:id="203" w:name="_Toc124940957"/>
      <w:r w:rsidRPr="0095227D">
        <w:t>8.4. Упутство за во</w:t>
      </w:r>
      <w:r w:rsidRPr="0095227D">
        <w:rPr>
          <w:rFonts w:eastAsia="Arial,BoldItalic"/>
        </w:rPr>
        <w:t>ђ</w:t>
      </w:r>
      <w:r w:rsidRPr="0095227D">
        <w:t>ење евиденције газдовања шумама</w:t>
      </w:r>
      <w:bookmarkEnd w:id="200"/>
      <w:bookmarkEnd w:id="201"/>
      <w:bookmarkEnd w:id="202"/>
      <w:bookmarkEnd w:id="203"/>
    </w:p>
    <w:p w:rsidR="004A63F3" w:rsidRPr="0095227D" w:rsidRDefault="004A63F3" w:rsidP="00954857">
      <w:r w:rsidRPr="0095227D">
        <w:t xml:space="preserve">Сви радови који се обављају у газдинској јединици и планирани су, морају да се </w:t>
      </w:r>
      <w:r w:rsidRPr="0095227D">
        <w:lastRenderedPageBreak/>
        <w:t>евидентирају. Сва упутства за во</w:t>
      </w:r>
      <w:r w:rsidRPr="0095227D">
        <w:rPr>
          <w:rFonts w:eastAsia="TimesNewRoman"/>
        </w:rPr>
        <w:t>ђ</w:t>
      </w:r>
      <w:r w:rsidRPr="0095227D">
        <w:t>ење евиденције газдовања шумама дата су Правилником о садржини основа и програма газдовања шумама, годишњег изво</w:t>
      </w:r>
      <w:r w:rsidRPr="0095227D">
        <w:rPr>
          <w:rFonts w:eastAsia="TimesNewRoman"/>
        </w:rPr>
        <w:t>ђ</w:t>
      </w:r>
      <w:r w:rsidRPr="0095227D">
        <w:t>а</w:t>
      </w:r>
      <w:r w:rsidRPr="0095227D">
        <w:rPr>
          <w:rFonts w:eastAsia="TimesNewRoman"/>
        </w:rPr>
        <w:t>ч</w:t>
      </w:r>
      <w:r w:rsidRPr="0095227D">
        <w:t>ког плана и привременог изво</w:t>
      </w:r>
      <w:r w:rsidRPr="0095227D">
        <w:rPr>
          <w:rFonts w:eastAsia="TimesNewRoman"/>
        </w:rPr>
        <w:t>ђ</w:t>
      </w:r>
      <w:r w:rsidRPr="0095227D">
        <w:t>а</w:t>
      </w:r>
      <w:r w:rsidRPr="0095227D">
        <w:rPr>
          <w:rFonts w:eastAsia="TimesNewRoman"/>
        </w:rPr>
        <w:t>ч</w:t>
      </w:r>
      <w:r w:rsidRPr="0095227D">
        <w:t>ког плана газдовања приватним шумама (</w:t>
      </w:r>
      <w:r w:rsidRPr="0095227D">
        <w:rPr>
          <w:rFonts w:eastAsia="TimesNewRoman"/>
        </w:rPr>
        <w:t>ч</w:t>
      </w:r>
      <w:r w:rsidRPr="0095227D">
        <w:t xml:space="preserve">л. 72 - 76), на то обавезује закон о шумама у </w:t>
      </w:r>
      <w:r w:rsidRPr="0095227D">
        <w:rPr>
          <w:rFonts w:eastAsia="TimesNewRoman"/>
        </w:rPr>
        <w:t>ч</w:t>
      </w:r>
      <w:r w:rsidRPr="0095227D">
        <w:t>лан 34., који јасно каже да је корисник шума дужан да у основи, као и у годишњем изво</w:t>
      </w:r>
      <w:r w:rsidRPr="0095227D">
        <w:rPr>
          <w:rFonts w:eastAsia="TimesNewRoman"/>
        </w:rPr>
        <w:t>ђ</w:t>
      </w:r>
      <w:r w:rsidRPr="0095227D">
        <w:t>а</w:t>
      </w:r>
      <w:r w:rsidRPr="0095227D">
        <w:rPr>
          <w:rFonts w:eastAsia="TimesNewRoman"/>
        </w:rPr>
        <w:t>ч</w:t>
      </w:r>
      <w:r w:rsidRPr="0095227D">
        <w:t>ком плану и програму, евидентира извршене радове на заштити, гајењу и се</w:t>
      </w:r>
      <w:r w:rsidRPr="0095227D">
        <w:rPr>
          <w:rFonts w:eastAsia="TimesNewRoman"/>
        </w:rPr>
        <w:t>ч</w:t>
      </w:r>
      <w:r w:rsidRPr="0095227D">
        <w:t>и шума.</w:t>
      </w:r>
    </w:p>
    <w:p w:rsidR="004A63F3" w:rsidRPr="0095227D" w:rsidRDefault="004A63F3" w:rsidP="00954857">
      <w:r w:rsidRPr="0095227D">
        <w:t>Корисник шума дужан је да евидентира извршене радове најкасније до 28. фебруара теку</w:t>
      </w:r>
      <w:r w:rsidRPr="0095227D">
        <w:rPr>
          <w:rFonts w:eastAsia="TimesNewRoman"/>
        </w:rPr>
        <w:t>ћ</w:t>
      </w:r>
      <w:r w:rsidRPr="0095227D">
        <w:t>е године за претходну годину.</w:t>
      </w:r>
    </w:p>
    <w:p w:rsidR="004A63F3" w:rsidRPr="0095227D" w:rsidRDefault="004A63F3" w:rsidP="00954857">
      <w:r w:rsidRPr="0095227D">
        <w:t>Евидентирање извршених радова на се</w:t>
      </w:r>
      <w:r w:rsidRPr="0095227D">
        <w:rPr>
          <w:rFonts w:eastAsia="TimesNewRoman"/>
        </w:rPr>
        <w:t>ч</w:t>
      </w:r>
      <w:r w:rsidRPr="0095227D">
        <w:t>и и гајењу шума врши се на обрасцима "План гајења шума - Евиденција извршених радова на гајењу шума", "План се</w:t>
      </w:r>
      <w:r w:rsidRPr="0095227D">
        <w:rPr>
          <w:rFonts w:eastAsia="TimesNewRoman"/>
        </w:rPr>
        <w:t>ч</w:t>
      </w:r>
      <w:r w:rsidRPr="0095227D">
        <w:t>а обнављања (једнодобне шуме) - Евиденције извршених се</w:t>
      </w:r>
      <w:r w:rsidRPr="0095227D">
        <w:rPr>
          <w:rFonts w:eastAsia="TimesNewRoman"/>
        </w:rPr>
        <w:t>ч</w:t>
      </w:r>
      <w:r w:rsidRPr="0095227D">
        <w:t>а"," План се</w:t>
      </w:r>
      <w:r w:rsidRPr="0095227D">
        <w:rPr>
          <w:rFonts w:eastAsia="TimesNewRoman"/>
        </w:rPr>
        <w:t>ч</w:t>
      </w:r>
      <w:r w:rsidRPr="0095227D">
        <w:t>а обнављања (разнодобне шуме) - Евиденција извршених се</w:t>
      </w:r>
      <w:r w:rsidRPr="0095227D">
        <w:rPr>
          <w:rFonts w:eastAsia="TimesNewRoman"/>
        </w:rPr>
        <w:t>ч</w:t>
      </w:r>
      <w:r w:rsidRPr="0095227D">
        <w:t>а" и "План проредних се</w:t>
      </w:r>
      <w:r w:rsidRPr="0095227D">
        <w:rPr>
          <w:rFonts w:eastAsia="TimesNewRoman"/>
        </w:rPr>
        <w:t>ч</w:t>
      </w:r>
      <w:r w:rsidRPr="0095227D">
        <w:t>а – Евиденција извршених се</w:t>
      </w:r>
      <w:r w:rsidRPr="0095227D">
        <w:rPr>
          <w:rFonts w:eastAsia="TimesNewRoman"/>
        </w:rPr>
        <w:t>ч</w:t>
      </w:r>
      <w:r w:rsidRPr="0095227D">
        <w:t>а". Извршени радови шематски се приказују на привредним картама са назнаком површине, коли</w:t>
      </w:r>
      <w:r w:rsidRPr="0095227D">
        <w:rPr>
          <w:rFonts w:eastAsia="TimesNewRoman"/>
        </w:rPr>
        <w:t>ч</w:t>
      </w:r>
      <w:r w:rsidRPr="0095227D">
        <w:t>ине и године извршења радова.</w:t>
      </w:r>
    </w:p>
    <w:p w:rsidR="004A63F3" w:rsidRPr="0095227D" w:rsidRDefault="004A63F3" w:rsidP="00954857">
      <w:r w:rsidRPr="0095227D">
        <w:t>Евидентирање радова извршених у току године врши се по састојинама, одељењима и газдинским класама. Из дозна</w:t>
      </w:r>
      <w:r w:rsidRPr="0095227D">
        <w:rPr>
          <w:rFonts w:eastAsia="TimesNewRoman"/>
        </w:rPr>
        <w:t>ч</w:t>
      </w:r>
      <w:r w:rsidRPr="0095227D">
        <w:t>них књига се уноси коли</w:t>
      </w:r>
      <w:r w:rsidRPr="0095227D">
        <w:rPr>
          <w:rFonts w:eastAsia="TimesNewRoman"/>
        </w:rPr>
        <w:t>ч</w:t>
      </w:r>
      <w:r w:rsidRPr="0095227D">
        <w:t>ина посе</w:t>
      </w:r>
      <w:r w:rsidRPr="0095227D">
        <w:rPr>
          <w:rFonts w:eastAsia="TimesNewRoman"/>
        </w:rPr>
        <w:t>ч</w:t>
      </w:r>
      <w:r w:rsidRPr="0095227D">
        <w:t>еног дрвета и обра</w:t>
      </w:r>
      <w:r w:rsidRPr="0095227D">
        <w:rPr>
          <w:rFonts w:eastAsia="TimesNewRoman"/>
        </w:rPr>
        <w:t>ч</w:t>
      </w:r>
      <w:r w:rsidRPr="0095227D">
        <w:t>унава се по истим запреминским таблицама по којима се обра</w:t>
      </w:r>
      <w:r w:rsidRPr="0095227D">
        <w:rPr>
          <w:rFonts w:eastAsia="TimesNewRoman"/>
        </w:rPr>
        <w:t>ч</w:t>
      </w:r>
      <w:r w:rsidRPr="0095227D">
        <w:t>унава укупна дрвна запремина у ОГШ. Остварени принос разврстава се према врсти приноса на главни принос (редовни, ванредни и слу</w:t>
      </w:r>
      <w:r w:rsidRPr="0095227D">
        <w:rPr>
          <w:rFonts w:eastAsia="TimesNewRoman"/>
        </w:rPr>
        <w:t>ч</w:t>
      </w:r>
      <w:r w:rsidRPr="0095227D">
        <w:t>ајни) и претходни принос (редовни и слу</w:t>
      </w:r>
      <w:r w:rsidRPr="0095227D">
        <w:rPr>
          <w:rFonts w:eastAsia="TimesNewRoman"/>
        </w:rPr>
        <w:t>ч</w:t>
      </w:r>
      <w:r w:rsidRPr="0095227D">
        <w:t>ајни) и према сортиметној структури на обло и просторно дрво.</w:t>
      </w:r>
    </w:p>
    <w:p w:rsidR="004A63F3" w:rsidRPr="0095227D" w:rsidRDefault="004A63F3" w:rsidP="00954857">
      <w:r w:rsidRPr="0095227D">
        <w:t>Главни принос обухвата посе</w:t>
      </w:r>
      <w:r w:rsidRPr="0095227D">
        <w:rPr>
          <w:rFonts w:eastAsia="TimesNewRoman"/>
        </w:rPr>
        <w:t>ч</w:t>
      </w:r>
      <w:r w:rsidRPr="0095227D">
        <w:t>ену дрвну запремину стабла по плану се</w:t>
      </w:r>
      <w:r w:rsidRPr="0095227D">
        <w:rPr>
          <w:rFonts w:eastAsia="TimesNewRoman"/>
        </w:rPr>
        <w:t>ч</w:t>
      </w:r>
      <w:r w:rsidRPr="0095227D">
        <w:t>а обнављања шума, дрвну запремину слу</w:t>
      </w:r>
      <w:r w:rsidRPr="0095227D">
        <w:rPr>
          <w:rFonts w:eastAsia="TimesNewRoman"/>
        </w:rPr>
        <w:t>ч</w:t>
      </w:r>
      <w:r w:rsidRPr="0095227D">
        <w:t>ајних приноса - стабала посе</w:t>
      </w:r>
      <w:r w:rsidRPr="0095227D">
        <w:rPr>
          <w:rFonts w:eastAsia="TimesNewRoman"/>
        </w:rPr>
        <w:t>ч</w:t>
      </w:r>
      <w:r w:rsidRPr="0095227D">
        <w:t>ених у састојинама два најстарија добна разреда код одабране опходње, дрвну запремину стабала посе</w:t>
      </w:r>
      <w:r w:rsidRPr="0095227D">
        <w:rPr>
          <w:rFonts w:eastAsia="TimesNewRoman"/>
        </w:rPr>
        <w:t>ч</w:t>
      </w:r>
      <w:r w:rsidRPr="0095227D">
        <w:t>ену у свим природним облицима разнодобних шума, као и слу</w:t>
      </w:r>
      <w:r w:rsidRPr="0095227D">
        <w:rPr>
          <w:rFonts w:eastAsia="TimesNewRoman"/>
        </w:rPr>
        <w:t>ч</w:t>
      </w:r>
      <w:r w:rsidRPr="0095227D">
        <w:t>ајне приносе из ових шума, дрвну запремину стабала посе</w:t>
      </w:r>
      <w:r w:rsidRPr="0095227D">
        <w:rPr>
          <w:rFonts w:eastAsia="TimesNewRoman"/>
        </w:rPr>
        <w:t>ч</w:t>
      </w:r>
      <w:r w:rsidRPr="0095227D">
        <w:t xml:space="preserve">ених </w:t>
      </w:r>
      <w:r w:rsidRPr="0095227D">
        <w:rPr>
          <w:rFonts w:eastAsia="TimesNewRoman"/>
        </w:rPr>
        <w:t>ч</w:t>
      </w:r>
      <w:r w:rsidRPr="0095227D">
        <w:t>истом се</w:t>
      </w:r>
      <w:r w:rsidRPr="0095227D">
        <w:rPr>
          <w:rFonts w:eastAsia="TimesNewRoman"/>
        </w:rPr>
        <w:t>ч</w:t>
      </w:r>
      <w:r w:rsidRPr="0095227D">
        <w:t>ом у издана</w:t>
      </w:r>
      <w:r w:rsidRPr="0095227D">
        <w:rPr>
          <w:rFonts w:eastAsia="TimesNewRoman"/>
        </w:rPr>
        <w:t>ч</w:t>
      </w:r>
      <w:r w:rsidRPr="0095227D">
        <w:t>ким шумама у циљу обнове.</w:t>
      </w:r>
    </w:p>
    <w:p w:rsidR="004A63F3" w:rsidRPr="0095227D" w:rsidRDefault="004A63F3" w:rsidP="00954857">
      <w:r w:rsidRPr="0095227D">
        <w:t>Предходни принос обухвата посе</w:t>
      </w:r>
      <w:r w:rsidRPr="0095227D">
        <w:rPr>
          <w:rFonts w:eastAsia="TimesNewRoman"/>
        </w:rPr>
        <w:t>ч</w:t>
      </w:r>
      <w:r w:rsidRPr="0095227D">
        <w:t>ену дрвну запремину стабала која је предви</w:t>
      </w:r>
      <w:r w:rsidRPr="0095227D">
        <w:rPr>
          <w:rFonts w:eastAsia="TimesNewRoman"/>
        </w:rPr>
        <w:t>ђ</w:t>
      </w:r>
      <w:r w:rsidRPr="0095227D">
        <w:t>ена планом проредних се</w:t>
      </w:r>
      <w:r w:rsidRPr="0095227D">
        <w:rPr>
          <w:rFonts w:eastAsia="TimesNewRoman"/>
        </w:rPr>
        <w:t>ч</w:t>
      </w:r>
      <w:r w:rsidRPr="0095227D">
        <w:t>а и слу</w:t>
      </w:r>
      <w:r w:rsidRPr="0095227D">
        <w:rPr>
          <w:rFonts w:eastAsia="TimesNewRoman"/>
        </w:rPr>
        <w:t>ч</w:t>
      </w:r>
      <w:r w:rsidRPr="0095227D">
        <w:t>ајне приносе у састојинама које су планиране за проредне се</w:t>
      </w:r>
      <w:r w:rsidRPr="0095227D">
        <w:rPr>
          <w:rFonts w:eastAsia="TimesNewRoman"/>
        </w:rPr>
        <w:t>ч</w:t>
      </w:r>
      <w:r w:rsidRPr="0095227D">
        <w:t>е.</w:t>
      </w:r>
    </w:p>
    <w:p w:rsidR="004A63F3" w:rsidRPr="0095227D" w:rsidRDefault="004A63F3" w:rsidP="00954857">
      <w:r w:rsidRPr="0095227D">
        <w:t>Редован принос обухвата посе</w:t>
      </w:r>
      <w:r w:rsidRPr="0095227D">
        <w:rPr>
          <w:rFonts w:eastAsia="TimesNewRoman"/>
        </w:rPr>
        <w:t>ч</w:t>
      </w:r>
      <w:r w:rsidRPr="0095227D">
        <w:t>ену дрвну запремину стабала која је предви</w:t>
      </w:r>
      <w:r w:rsidRPr="0095227D">
        <w:rPr>
          <w:rFonts w:eastAsia="TimesNewRoman"/>
        </w:rPr>
        <w:t>ђ</w:t>
      </w:r>
      <w:r w:rsidRPr="0095227D">
        <w:t>ена планом проредних се</w:t>
      </w:r>
      <w:r w:rsidRPr="0095227D">
        <w:rPr>
          <w:rFonts w:eastAsia="TimesNewRoman"/>
        </w:rPr>
        <w:t>ч</w:t>
      </w:r>
      <w:r w:rsidRPr="0095227D">
        <w:t>а и планом се</w:t>
      </w:r>
      <w:r w:rsidRPr="0095227D">
        <w:rPr>
          <w:rFonts w:eastAsia="TimesNewRoman"/>
        </w:rPr>
        <w:t>ч</w:t>
      </w:r>
      <w:r w:rsidRPr="0095227D">
        <w:t>а обнављања (једнодобне и разнодобне шуме).</w:t>
      </w:r>
    </w:p>
    <w:p w:rsidR="004A63F3" w:rsidRPr="0095227D" w:rsidRDefault="004A63F3" w:rsidP="00954857">
      <w:r w:rsidRPr="0095227D">
        <w:t>Слу</w:t>
      </w:r>
      <w:r w:rsidRPr="0095227D">
        <w:rPr>
          <w:rFonts w:eastAsia="TimesNewRoman"/>
        </w:rPr>
        <w:t>ч</w:t>
      </w:r>
      <w:r w:rsidRPr="0095227D">
        <w:t>ајни принос обухвата посе</w:t>
      </w:r>
      <w:r w:rsidRPr="0095227D">
        <w:rPr>
          <w:rFonts w:eastAsia="TimesNewRoman"/>
        </w:rPr>
        <w:t>ч</w:t>
      </w:r>
      <w:r w:rsidRPr="0095227D">
        <w:t>ену дрвну запремину стабала која није предви</w:t>
      </w:r>
      <w:r w:rsidRPr="0095227D">
        <w:rPr>
          <w:rFonts w:eastAsia="TimesNewRoman"/>
        </w:rPr>
        <w:t>ђ</w:t>
      </w:r>
      <w:r w:rsidRPr="0095227D">
        <w:t>ена за се</w:t>
      </w:r>
      <w:r w:rsidRPr="0095227D">
        <w:rPr>
          <w:rFonts w:eastAsia="TimesNewRoman"/>
        </w:rPr>
        <w:t>ч</w:t>
      </w:r>
      <w:r w:rsidRPr="0095227D">
        <w:t>у планом се</w:t>
      </w:r>
      <w:r w:rsidRPr="0095227D">
        <w:rPr>
          <w:rFonts w:eastAsia="TimesNewRoman"/>
        </w:rPr>
        <w:t>ч</w:t>
      </w:r>
      <w:r w:rsidRPr="0095227D">
        <w:t>а обнављања и планом проредних се</w:t>
      </w:r>
      <w:r w:rsidRPr="0095227D">
        <w:rPr>
          <w:rFonts w:eastAsia="TimesNewRoman"/>
        </w:rPr>
        <w:t>ч</w:t>
      </w:r>
      <w:r w:rsidRPr="0095227D">
        <w:t>а, а потреба за њиховом се</w:t>
      </w:r>
      <w:r w:rsidRPr="0095227D">
        <w:rPr>
          <w:rFonts w:eastAsia="TimesNewRoman"/>
        </w:rPr>
        <w:t>ч</w:t>
      </w:r>
      <w:r w:rsidRPr="0095227D">
        <w:t>ом је слу</w:t>
      </w:r>
      <w:r w:rsidRPr="0095227D">
        <w:rPr>
          <w:rFonts w:eastAsia="TimesNewRoman"/>
        </w:rPr>
        <w:t>ч</w:t>
      </w:r>
      <w:r w:rsidRPr="0095227D">
        <w:t>ајног карактера и резултат је елементарних непогода или других непредвидивих околности.</w:t>
      </w:r>
    </w:p>
    <w:p w:rsidR="004A63F3" w:rsidRPr="0095227D" w:rsidRDefault="004A63F3" w:rsidP="00954857">
      <w:r w:rsidRPr="0095227D">
        <w:t>Ванредни принос обухвата посе</w:t>
      </w:r>
      <w:r w:rsidRPr="0095227D">
        <w:rPr>
          <w:rFonts w:eastAsia="TimesNewRoman"/>
        </w:rPr>
        <w:t>ч</w:t>
      </w:r>
      <w:r w:rsidRPr="0095227D">
        <w:t xml:space="preserve">ену дрвну запремину стабала са површина које </w:t>
      </w:r>
      <w:r w:rsidRPr="0095227D">
        <w:rPr>
          <w:rFonts w:eastAsia="TimesNewRoman"/>
        </w:rPr>
        <w:t>ћ</w:t>
      </w:r>
      <w:r w:rsidRPr="0095227D">
        <w:t>е се користити за друге сврхе осим за производњу дрвне запремине.</w:t>
      </w:r>
    </w:p>
    <w:p w:rsidR="004A63F3" w:rsidRPr="0095227D" w:rsidRDefault="004A63F3" w:rsidP="00954857">
      <w:r w:rsidRPr="0095227D">
        <w:t>Осим ових радова, потребно је у Шумској хроници евидентирати све појаве које се примете у шумама у току једне године, а то су:</w:t>
      </w:r>
    </w:p>
    <w:p w:rsidR="004A63F3" w:rsidRPr="0095227D" w:rsidRDefault="004A63F3">
      <w:pPr>
        <w:pStyle w:val="ListParagraph"/>
        <w:numPr>
          <w:ilvl w:val="0"/>
          <w:numId w:val="38"/>
        </w:numPr>
      </w:pPr>
      <w:r w:rsidRPr="0095227D">
        <w:t>штете и појаве настанка штете од фитопатолошких или ентолошкох узро</w:t>
      </w:r>
      <w:r w:rsidRPr="0095227D">
        <w:rPr>
          <w:rFonts w:eastAsia="TimesNewRoman"/>
        </w:rPr>
        <w:t>ч</w:t>
      </w:r>
      <w:r w:rsidRPr="0095227D">
        <w:t>ника,</w:t>
      </w:r>
    </w:p>
    <w:p w:rsidR="004A63F3" w:rsidRPr="0095227D" w:rsidRDefault="004A63F3">
      <w:pPr>
        <w:pStyle w:val="ListParagraph"/>
        <w:numPr>
          <w:ilvl w:val="0"/>
          <w:numId w:val="38"/>
        </w:numPr>
      </w:pPr>
      <w:r w:rsidRPr="0095227D">
        <w:t>појава раних и касних мразева,</w:t>
      </w:r>
    </w:p>
    <w:p w:rsidR="004A63F3" w:rsidRPr="0095227D" w:rsidRDefault="004A63F3">
      <w:pPr>
        <w:pStyle w:val="ListParagraph"/>
        <w:numPr>
          <w:ilvl w:val="0"/>
          <w:numId w:val="38"/>
        </w:numPr>
      </w:pPr>
      <w:r w:rsidRPr="0095227D">
        <w:t>по</w:t>
      </w:r>
      <w:r w:rsidRPr="0095227D">
        <w:rPr>
          <w:rFonts w:eastAsia="TimesNewRoman"/>
        </w:rPr>
        <w:t>ч</w:t>
      </w:r>
      <w:r w:rsidRPr="0095227D">
        <w:t>етак листања,</w:t>
      </w:r>
    </w:p>
    <w:p w:rsidR="004A63F3" w:rsidRPr="0095227D" w:rsidRDefault="004A63F3">
      <w:pPr>
        <w:pStyle w:val="ListParagraph"/>
        <w:numPr>
          <w:ilvl w:val="0"/>
          <w:numId w:val="38"/>
        </w:numPr>
      </w:pPr>
      <w:r w:rsidRPr="0095227D">
        <w:t>по</w:t>
      </w:r>
      <w:r w:rsidRPr="0095227D">
        <w:rPr>
          <w:rFonts w:eastAsia="TimesNewRoman"/>
        </w:rPr>
        <w:t>ч</w:t>
      </w:r>
      <w:r w:rsidRPr="0095227D">
        <w:t>етак цветања,</w:t>
      </w:r>
    </w:p>
    <w:p w:rsidR="004A63F3" w:rsidRPr="0095227D" w:rsidRDefault="004A63F3">
      <w:pPr>
        <w:pStyle w:val="ListParagraph"/>
        <w:numPr>
          <w:ilvl w:val="0"/>
          <w:numId w:val="38"/>
        </w:numPr>
      </w:pPr>
      <w:r w:rsidRPr="0095227D">
        <w:t>појава плодоношења и обилности уз оцену квалитета семена,</w:t>
      </w:r>
    </w:p>
    <w:p w:rsidR="004A63F3" w:rsidRPr="0095227D" w:rsidRDefault="004A63F3">
      <w:pPr>
        <w:pStyle w:val="ListParagraph"/>
        <w:numPr>
          <w:ilvl w:val="0"/>
          <w:numId w:val="38"/>
        </w:numPr>
      </w:pPr>
      <w:r w:rsidRPr="0095227D">
        <w:t>штете од елементарних непогода,</w:t>
      </w:r>
    </w:p>
    <w:p w:rsidR="004A63F3" w:rsidRPr="0095227D" w:rsidRDefault="004A63F3">
      <w:pPr>
        <w:pStyle w:val="ListParagraph"/>
        <w:numPr>
          <w:ilvl w:val="0"/>
          <w:numId w:val="38"/>
        </w:numPr>
      </w:pPr>
      <w:r w:rsidRPr="0095227D">
        <w:t>промене у поседовним односима,</w:t>
      </w:r>
    </w:p>
    <w:p w:rsidR="00145FD8" w:rsidRPr="0095227D" w:rsidRDefault="004A63F3">
      <w:pPr>
        <w:pStyle w:val="ListParagraph"/>
        <w:numPr>
          <w:ilvl w:val="0"/>
          <w:numId w:val="38"/>
        </w:numPr>
      </w:pPr>
      <w:r w:rsidRPr="0095227D">
        <w:t>промене које ути</w:t>
      </w:r>
      <w:r w:rsidRPr="0095227D">
        <w:rPr>
          <w:rFonts w:eastAsia="TimesNewRoman"/>
        </w:rPr>
        <w:t>ч</w:t>
      </w:r>
      <w:r w:rsidRPr="0095227D">
        <w:t>у на извршење радова и др.</w:t>
      </w:r>
    </w:p>
    <w:p w:rsidR="004A63F3" w:rsidRPr="0095227D" w:rsidRDefault="004A63F3" w:rsidP="0080578C">
      <w:pPr>
        <w:pStyle w:val="Heading2"/>
        <w:ind w:right="-8"/>
      </w:pPr>
      <w:bookmarkStart w:id="204" w:name="_Toc91759114"/>
      <w:bookmarkStart w:id="205" w:name="_Toc105499910"/>
      <w:bookmarkStart w:id="206" w:name="_Toc124749052"/>
      <w:bookmarkStart w:id="207" w:name="_Toc124940958"/>
      <w:r w:rsidRPr="0095227D">
        <w:t>8.5. Смернице за спрово</w:t>
      </w:r>
      <w:r w:rsidRPr="0095227D">
        <w:rPr>
          <w:rFonts w:eastAsia="Arial,BoldItalic"/>
        </w:rPr>
        <w:t>ђ</w:t>
      </w:r>
      <w:r w:rsidRPr="0095227D">
        <w:t>ење радова на заштити шума</w:t>
      </w:r>
      <w:bookmarkEnd w:id="204"/>
      <w:bookmarkEnd w:id="205"/>
      <w:bookmarkEnd w:id="206"/>
      <w:bookmarkEnd w:id="207"/>
    </w:p>
    <w:p w:rsidR="004A63F3" w:rsidRPr="0095227D" w:rsidRDefault="004A63F3" w:rsidP="00954857">
      <w:r w:rsidRPr="0095227D">
        <w:lastRenderedPageBreak/>
        <w:t>Основни задатак заштите шума је да се у газдовању шумама елиминишу, у што ве</w:t>
      </w:r>
      <w:r w:rsidRPr="0095227D">
        <w:rPr>
          <w:rFonts w:eastAsia="TimesNewRoman"/>
        </w:rPr>
        <w:t>ћ</w:t>
      </w:r>
      <w:r w:rsidRPr="0095227D">
        <w:t>ој мери, штетни фактори. У том смислу газдовање се мора обављати стру</w:t>
      </w:r>
      <w:r w:rsidRPr="0095227D">
        <w:rPr>
          <w:rFonts w:eastAsia="TimesNewRoman"/>
        </w:rPr>
        <w:t>ч</w:t>
      </w:r>
      <w:r w:rsidRPr="0095227D">
        <w:t>но укљу</w:t>
      </w:r>
      <w:r w:rsidRPr="0095227D">
        <w:rPr>
          <w:rFonts w:eastAsia="TimesNewRoman"/>
        </w:rPr>
        <w:t>ч</w:t>
      </w:r>
      <w:r w:rsidRPr="0095227D">
        <w:t>ују</w:t>
      </w:r>
      <w:r w:rsidRPr="0095227D">
        <w:rPr>
          <w:rFonts w:eastAsia="TimesNewRoman"/>
        </w:rPr>
        <w:t>ћ</w:t>
      </w:r>
      <w:r w:rsidRPr="0095227D">
        <w:t>и предузимање превентивних мера заштите.</w:t>
      </w:r>
    </w:p>
    <w:p w:rsidR="004A63F3" w:rsidRPr="0095227D" w:rsidRDefault="004A63F3" w:rsidP="00954857">
      <w:r w:rsidRPr="0095227D">
        <w:t>Савремени захтеви превентивне заштите шума су:</w:t>
      </w:r>
    </w:p>
    <w:p w:rsidR="004A63F3" w:rsidRPr="0095227D" w:rsidRDefault="004A63F3">
      <w:pPr>
        <w:pStyle w:val="ListParagraph"/>
        <w:numPr>
          <w:ilvl w:val="0"/>
          <w:numId w:val="44"/>
        </w:numPr>
      </w:pPr>
      <w:r w:rsidRPr="0095227D">
        <w:t>На станишту превентивно осигурати врсту којој то станиште одговара.</w:t>
      </w:r>
    </w:p>
    <w:p w:rsidR="004A63F3" w:rsidRPr="0095227D" w:rsidRDefault="004A63F3">
      <w:pPr>
        <w:pStyle w:val="ListParagraph"/>
        <w:numPr>
          <w:ilvl w:val="0"/>
          <w:numId w:val="44"/>
        </w:numPr>
      </w:pPr>
      <w:r w:rsidRPr="0095227D">
        <w:t>Искљу</w:t>
      </w:r>
      <w:r w:rsidRPr="0095227D">
        <w:rPr>
          <w:rFonts w:eastAsia="TimesNewRoman"/>
        </w:rPr>
        <w:t>ч</w:t>
      </w:r>
      <w:r w:rsidRPr="0095227D">
        <w:t xml:space="preserve">ити подизање монокултура (посебно </w:t>
      </w:r>
      <w:r w:rsidRPr="0095227D">
        <w:rPr>
          <w:rFonts w:eastAsia="TimesNewRoman"/>
        </w:rPr>
        <w:t>ч</w:t>
      </w:r>
      <w:r w:rsidRPr="0095227D">
        <w:t>етинара).</w:t>
      </w:r>
    </w:p>
    <w:p w:rsidR="004A63F3" w:rsidRPr="0095227D" w:rsidRDefault="004A63F3">
      <w:pPr>
        <w:pStyle w:val="ListParagraph"/>
        <w:numPr>
          <w:ilvl w:val="0"/>
          <w:numId w:val="44"/>
        </w:numPr>
      </w:pPr>
      <w:r w:rsidRPr="0095227D">
        <w:t>У свим приликама где то услови станишта омогу</w:t>
      </w:r>
      <w:r w:rsidRPr="0095227D">
        <w:rPr>
          <w:rFonts w:eastAsia="TimesNewRoman"/>
        </w:rPr>
        <w:t>ћ</w:t>
      </w:r>
      <w:r w:rsidRPr="0095227D">
        <w:t>ују подизати и гајити мешовите састојине.</w:t>
      </w:r>
    </w:p>
    <w:p w:rsidR="004A63F3" w:rsidRPr="0095227D" w:rsidRDefault="004A63F3">
      <w:pPr>
        <w:pStyle w:val="ListParagraph"/>
        <w:numPr>
          <w:ilvl w:val="0"/>
          <w:numId w:val="44"/>
        </w:numPr>
      </w:pPr>
      <w:r w:rsidRPr="0095227D">
        <w:rPr>
          <w:rFonts w:eastAsia="TimesNewRoman"/>
        </w:rPr>
        <w:t>Ч</w:t>
      </w:r>
      <w:r w:rsidRPr="0095227D">
        <w:t>исте састојине свих врста дрве</w:t>
      </w:r>
      <w:r w:rsidRPr="0095227D">
        <w:rPr>
          <w:rFonts w:eastAsia="TimesNewRoman"/>
        </w:rPr>
        <w:t>ћ</w:t>
      </w:r>
      <w:r w:rsidRPr="0095227D">
        <w:t>а, уколико то прилике станишта омогу</w:t>
      </w:r>
      <w:r w:rsidRPr="0095227D">
        <w:rPr>
          <w:rFonts w:eastAsia="TimesNewRoman"/>
        </w:rPr>
        <w:t>ћ</w:t>
      </w:r>
      <w:r w:rsidRPr="0095227D">
        <w:t>авају, преводити у мешовите и разнодобне.</w:t>
      </w:r>
    </w:p>
    <w:p w:rsidR="004A63F3" w:rsidRPr="0095227D" w:rsidRDefault="004A63F3">
      <w:pPr>
        <w:pStyle w:val="ListParagraph"/>
        <w:numPr>
          <w:ilvl w:val="0"/>
          <w:numId w:val="44"/>
        </w:numPr>
      </w:pPr>
      <w:r w:rsidRPr="0095227D">
        <w:t>Благовремено уво</w:t>
      </w:r>
      <w:r w:rsidRPr="0095227D">
        <w:rPr>
          <w:rFonts w:eastAsia="TimesNewRoman"/>
        </w:rPr>
        <w:t>ђ</w:t>
      </w:r>
      <w:r w:rsidRPr="0095227D">
        <w:t>ење и доследно спрово</w:t>
      </w:r>
      <w:r w:rsidRPr="0095227D">
        <w:rPr>
          <w:rFonts w:eastAsia="TimesNewRoman"/>
        </w:rPr>
        <w:t>ђ</w:t>
      </w:r>
      <w:r w:rsidRPr="0095227D">
        <w:t>ење свих мера неге, којима се постиже многобројни позитивни ефекти по:</w:t>
      </w:r>
    </w:p>
    <w:p w:rsidR="004A63F3" w:rsidRPr="0095227D" w:rsidRDefault="004A63F3">
      <w:pPr>
        <w:pStyle w:val="ListParagraph"/>
        <w:numPr>
          <w:ilvl w:val="0"/>
          <w:numId w:val="44"/>
        </w:numPr>
      </w:pPr>
      <w:r w:rsidRPr="0095227D">
        <w:t>Земљиште (могу</w:t>
      </w:r>
      <w:r w:rsidRPr="0095227D">
        <w:rPr>
          <w:rFonts w:eastAsia="TimesNewRoman"/>
        </w:rPr>
        <w:t>ћ</w:t>
      </w:r>
      <w:r w:rsidRPr="0095227D">
        <w:t>е побољшање хумификације и настанак земљишта повољних физи</w:t>
      </w:r>
      <w:r w:rsidRPr="0095227D">
        <w:rPr>
          <w:rFonts w:eastAsia="TimesNewRoman"/>
        </w:rPr>
        <w:t>ч</w:t>
      </w:r>
      <w:r w:rsidRPr="0095227D">
        <w:t>ких, хемиских и биолошких особина);</w:t>
      </w:r>
    </w:p>
    <w:p w:rsidR="004A63F3" w:rsidRPr="0095227D" w:rsidRDefault="004A63F3">
      <w:pPr>
        <w:pStyle w:val="ListParagraph"/>
        <w:numPr>
          <w:ilvl w:val="0"/>
          <w:numId w:val="44"/>
        </w:numPr>
      </w:pPr>
      <w:r w:rsidRPr="0095227D">
        <w:t>Састојину (настанком ја</w:t>
      </w:r>
      <w:r w:rsidRPr="0095227D">
        <w:rPr>
          <w:rFonts w:eastAsia="TimesNewRoman"/>
        </w:rPr>
        <w:t>ч</w:t>
      </w:r>
      <w:r w:rsidRPr="0095227D">
        <w:t>их круна ве</w:t>
      </w:r>
      <w:r w:rsidRPr="0095227D">
        <w:rPr>
          <w:rFonts w:eastAsia="TimesNewRoman"/>
        </w:rPr>
        <w:t>ћ</w:t>
      </w:r>
      <w:r w:rsidRPr="0095227D">
        <w:t>ег асимилационог и природног потенцијала, настају и стабла и састојине ве</w:t>
      </w:r>
      <w:r w:rsidRPr="0095227D">
        <w:rPr>
          <w:rFonts w:eastAsia="TimesNewRoman"/>
        </w:rPr>
        <w:t>ћ</w:t>
      </w:r>
      <w:r w:rsidRPr="0095227D">
        <w:t>е виталности, као повољнијег односа висине и дебљине, односно мањег степена виталности, те према томе и отпорности на све негативне утицаје из спољне средине - ветра, леда, снега).</w:t>
      </w:r>
    </w:p>
    <w:p w:rsidR="004A63F3" w:rsidRPr="0095227D" w:rsidRDefault="004A63F3">
      <w:pPr>
        <w:pStyle w:val="ListParagraph"/>
        <w:numPr>
          <w:ilvl w:val="0"/>
          <w:numId w:val="44"/>
        </w:numPr>
      </w:pPr>
      <w:r w:rsidRPr="0095227D">
        <w:t>Строго успоставити шумски ред у ужем и ширем смислу:</w:t>
      </w:r>
    </w:p>
    <w:p w:rsidR="004A63F3" w:rsidRPr="0095227D" w:rsidRDefault="004A63F3">
      <w:pPr>
        <w:pStyle w:val="ListParagraph"/>
        <w:numPr>
          <w:ilvl w:val="0"/>
          <w:numId w:val="44"/>
        </w:numPr>
      </w:pPr>
      <w:r w:rsidRPr="0095227D">
        <w:t>под шумским редом у ширем смислу подржава се одржавање повољнијег здравственог стања шума, које се постиже благовременим и радикалним изво</w:t>
      </w:r>
      <w:r w:rsidRPr="0095227D">
        <w:rPr>
          <w:rFonts w:eastAsia="TimesNewRoman"/>
        </w:rPr>
        <w:t>ђ</w:t>
      </w:r>
      <w:r w:rsidRPr="0095227D">
        <w:t>ењем санитарних се</w:t>
      </w:r>
      <w:r w:rsidRPr="0095227D">
        <w:rPr>
          <w:rFonts w:eastAsia="TimesNewRoman"/>
        </w:rPr>
        <w:t>ч</w:t>
      </w:r>
      <w:r w:rsidRPr="0095227D">
        <w:t>а, односно уклањањем сушика, "умиру</w:t>
      </w:r>
      <w:r w:rsidRPr="0095227D">
        <w:rPr>
          <w:rFonts w:eastAsia="TimesNewRoman"/>
        </w:rPr>
        <w:t>ћ</w:t>
      </w:r>
      <w:r w:rsidRPr="0095227D">
        <w:t xml:space="preserve">их стабала", извала, ветролома, као и свих стабала за које се може оценити да су умањене </w:t>
      </w:r>
      <w:r w:rsidR="00F76603" w:rsidRPr="0095227D">
        <w:t>виталности.</w:t>
      </w:r>
    </w:p>
    <w:p w:rsidR="004A63F3" w:rsidRPr="0095227D" w:rsidRDefault="004A63F3">
      <w:pPr>
        <w:pStyle w:val="ListParagraph"/>
        <w:numPr>
          <w:ilvl w:val="0"/>
          <w:numId w:val="44"/>
        </w:numPr>
      </w:pPr>
      <w:r w:rsidRPr="0095227D">
        <w:t>у суштини санитарне се</w:t>
      </w:r>
      <w:r w:rsidRPr="0095227D">
        <w:rPr>
          <w:rFonts w:eastAsia="TimesNewRoman"/>
        </w:rPr>
        <w:t>ч</w:t>
      </w:r>
      <w:r w:rsidRPr="0095227D">
        <w:t>е и мере неге су најефикаснији на</w:t>
      </w:r>
      <w:r w:rsidRPr="0095227D">
        <w:rPr>
          <w:rFonts w:eastAsia="TimesNewRoman"/>
        </w:rPr>
        <w:t>ч</w:t>
      </w:r>
      <w:r w:rsidRPr="0095227D">
        <w:t>ин превентивног деловања на заштити шума.</w:t>
      </w:r>
    </w:p>
    <w:p w:rsidR="004A63F3" w:rsidRPr="0095227D" w:rsidRDefault="004A63F3">
      <w:pPr>
        <w:pStyle w:val="ListParagraph"/>
        <w:numPr>
          <w:ilvl w:val="0"/>
          <w:numId w:val="44"/>
        </w:numPr>
      </w:pPr>
      <w:r w:rsidRPr="0095227D">
        <w:t>најстрожијим спрово</w:t>
      </w:r>
      <w:r w:rsidRPr="0095227D">
        <w:rPr>
          <w:rFonts w:eastAsia="TimesNewRoman"/>
        </w:rPr>
        <w:t>ђ</w:t>
      </w:r>
      <w:r w:rsidRPr="0095227D">
        <w:t>ењем (уво</w:t>
      </w:r>
      <w:r w:rsidRPr="0095227D">
        <w:rPr>
          <w:rFonts w:eastAsia="TimesNewRoman"/>
        </w:rPr>
        <w:t>ђ</w:t>
      </w:r>
      <w:r w:rsidRPr="0095227D">
        <w:t>ењем и одржавањем) шумског реда у ужем смислу, под којом подразумевати уво</w:t>
      </w:r>
      <w:r w:rsidRPr="0095227D">
        <w:rPr>
          <w:rFonts w:eastAsia="TimesNewRoman"/>
        </w:rPr>
        <w:t>ђ</w:t>
      </w:r>
      <w:r w:rsidRPr="0095227D">
        <w:t>ење шумског реда после се</w:t>
      </w:r>
      <w:r w:rsidRPr="0095227D">
        <w:rPr>
          <w:rFonts w:eastAsia="TimesNewRoman"/>
        </w:rPr>
        <w:t>ч</w:t>
      </w:r>
      <w:r w:rsidRPr="0095227D">
        <w:t>е (слагање отпатка - грањевине и сл. на прописан на</w:t>
      </w:r>
      <w:r w:rsidRPr="0095227D">
        <w:rPr>
          <w:rFonts w:eastAsia="TimesNewRoman"/>
        </w:rPr>
        <w:t>ч</w:t>
      </w:r>
      <w:r w:rsidRPr="0095227D">
        <w:t>ин), прекра</w:t>
      </w:r>
      <w:r w:rsidRPr="0095227D">
        <w:rPr>
          <w:rFonts w:eastAsia="TimesNewRoman"/>
        </w:rPr>
        <w:t>ћ</w:t>
      </w:r>
      <w:r w:rsidRPr="0095227D">
        <w:t>ивањем високих пањева, корења пањева и дебљих жила, обрадом извала цепањем жила ради спре</w:t>
      </w:r>
      <w:r w:rsidRPr="0095227D">
        <w:rPr>
          <w:rFonts w:eastAsia="TimesNewRoman"/>
        </w:rPr>
        <w:t>ч</w:t>
      </w:r>
      <w:r w:rsidRPr="0095227D">
        <w:t>авања образовања карпофила, третирањем здравих пањева биопрепаратима или бораксом, итд.</w:t>
      </w:r>
    </w:p>
    <w:p w:rsidR="00145FD8" w:rsidRPr="0095227D" w:rsidRDefault="004A63F3">
      <w:pPr>
        <w:pStyle w:val="ListParagraph"/>
        <w:numPr>
          <w:ilvl w:val="0"/>
          <w:numId w:val="44"/>
        </w:numPr>
      </w:pPr>
      <w:r w:rsidRPr="0095227D">
        <w:t>превентивне мере могу бити успешне само уколико се биљне болести или штетни инсекти на време открију, што је једноставан стру</w:t>
      </w:r>
      <w:r w:rsidRPr="0095227D">
        <w:rPr>
          <w:rFonts w:eastAsia="TimesNewRoman"/>
        </w:rPr>
        <w:t>ч</w:t>
      </w:r>
      <w:r w:rsidRPr="0095227D">
        <w:t>ни посао, али који захтева извештајну службу и оспособљеност стру</w:t>
      </w:r>
      <w:r w:rsidRPr="0095227D">
        <w:rPr>
          <w:rFonts w:eastAsia="TimesNewRoman"/>
        </w:rPr>
        <w:t>ч</w:t>
      </w:r>
      <w:r w:rsidRPr="0095227D">
        <w:t>ног кадра да утврди стање (дијагнозу) и процени даљи развој (прогнозу), као и све евентуалне мере сузбијања.</w:t>
      </w:r>
    </w:p>
    <w:p w:rsidR="004A63F3" w:rsidRPr="0095227D" w:rsidRDefault="004A63F3" w:rsidP="00D12B34">
      <w:r w:rsidRPr="0095227D">
        <w:t>У циљу заштите од пожара:</w:t>
      </w:r>
    </w:p>
    <w:p w:rsidR="004A63F3" w:rsidRPr="0095227D" w:rsidRDefault="004A63F3">
      <w:pPr>
        <w:pStyle w:val="ListParagraph"/>
        <w:numPr>
          <w:ilvl w:val="0"/>
          <w:numId w:val="45"/>
        </w:numPr>
      </w:pPr>
      <w:r w:rsidRPr="0095227D">
        <w:t>поставити табле упозорења о опасностима од пожара,</w:t>
      </w:r>
    </w:p>
    <w:p w:rsidR="004A63F3" w:rsidRPr="0095227D" w:rsidRDefault="004A63F3">
      <w:pPr>
        <w:pStyle w:val="ListParagraph"/>
        <w:numPr>
          <w:ilvl w:val="0"/>
          <w:numId w:val="45"/>
        </w:numPr>
      </w:pPr>
      <w:r w:rsidRPr="0095227D">
        <w:t>доследно спроводити законске прописе о заштити шума од пожара,</w:t>
      </w:r>
    </w:p>
    <w:p w:rsidR="004A63F3" w:rsidRPr="0095227D" w:rsidRDefault="004A63F3">
      <w:pPr>
        <w:pStyle w:val="ListParagraph"/>
        <w:numPr>
          <w:ilvl w:val="0"/>
          <w:numId w:val="45"/>
        </w:numPr>
      </w:pPr>
      <w:r w:rsidRPr="0095227D">
        <w:t>осигурати надзорну службу и контролу кретања могу</w:t>
      </w:r>
      <w:r w:rsidRPr="0095227D">
        <w:rPr>
          <w:rFonts w:eastAsia="TimesNewRoman"/>
        </w:rPr>
        <w:t>ћ</w:t>
      </w:r>
      <w:r w:rsidRPr="0095227D">
        <w:t>их изазива</w:t>
      </w:r>
      <w:r w:rsidRPr="0095227D">
        <w:rPr>
          <w:rFonts w:eastAsia="TimesNewRoman"/>
        </w:rPr>
        <w:t>ч</w:t>
      </w:r>
      <w:r w:rsidRPr="0095227D">
        <w:t>а пожара (</w:t>
      </w:r>
      <w:r w:rsidRPr="0095227D">
        <w:rPr>
          <w:rFonts w:eastAsia="TimesNewRoman"/>
        </w:rPr>
        <w:t>ч</w:t>
      </w:r>
      <w:r w:rsidRPr="0095227D">
        <w:t>обани, туристи),</w:t>
      </w:r>
    </w:p>
    <w:p w:rsidR="004A63F3" w:rsidRPr="0095227D" w:rsidRDefault="004A63F3">
      <w:pPr>
        <w:pStyle w:val="ListParagraph"/>
        <w:numPr>
          <w:ilvl w:val="0"/>
          <w:numId w:val="45"/>
        </w:numPr>
      </w:pPr>
      <w:r w:rsidRPr="0095227D">
        <w:t>осигурати сталну противпожарну службу у сезони најве</w:t>
      </w:r>
      <w:r w:rsidRPr="0095227D">
        <w:rPr>
          <w:rFonts w:eastAsia="TimesNewRoman"/>
        </w:rPr>
        <w:t>ћ</w:t>
      </w:r>
      <w:r w:rsidRPr="0095227D">
        <w:t>е угрожености од пожара (проле</w:t>
      </w:r>
      <w:r w:rsidRPr="0095227D">
        <w:rPr>
          <w:rFonts w:eastAsia="TimesNewRoman"/>
        </w:rPr>
        <w:t>ћ</w:t>
      </w:r>
      <w:r w:rsidRPr="0095227D">
        <w:t>е и лето),</w:t>
      </w:r>
    </w:p>
    <w:p w:rsidR="004A63F3" w:rsidRPr="0095227D" w:rsidRDefault="004A63F3">
      <w:pPr>
        <w:pStyle w:val="ListParagraph"/>
        <w:numPr>
          <w:ilvl w:val="0"/>
          <w:numId w:val="45"/>
        </w:numPr>
      </w:pPr>
      <w:r w:rsidRPr="0095227D">
        <w:lastRenderedPageBreak/>
        <w:t>смањити на најмању меру површине ливада које се не косе,</w:t>
      </w:r>
    </w:p>
    <w:p w:rsidR="00145FD8" w:rsidRPr="0095227D" w:rsidRDefault="004A63F3">
      <w:pPr>
        <w:pStyle w:val="ListParagraph"/>
        <w:numPr>
          <w:ilvl w:val="0"/>
          <w:numId w:val="45"/>
        </w:numPr>
      </w:pPr>
      <w:r w:rsidRPr="0095227D">
        <w:t>васпитним деловањем преко средстава информисања деловати на јавност у целини у смислу пове</w:t>
      </w:r>
      <w:r w:rsidRPr="0095227D">
        <w:rPr>
          <w:rFonts w:eastAsia="TimesNewRoman"/>
        </w:rPr>
        <w:t>ћ</w:t>
      </w:r>
      <w:r w:rsidRPr="0095227D">
        <w:t>ања свести о великој опасности од шумских пожара.</w:t>
      </w:r>
    </w:p>
    <w:p w:rsidR="004A63F3" w:rsidRPr="0095227D" w:rsidRDefault="004A63F3">
      <w:pPr>
        <w:pStyle w:val="ListParagraph"/>
        <w:numPr>
          <w:ilvl w:val="0"/>
          <w:numId w:val="45"/>
        </w:numPr>
      </w:pPr>
      <w:r w:rsidRPr="0095227D">
        <w:t>У циљу смањења оште</w:t>
      </w:r>
      <w:r w:rsidRPr="0095227D">
        <w:rPr>
          <w:rFonts w:eastAsia="TimesNewRoman"/>
        </w:rPr>
        <w:t>ћ</w:t>
      </w:r>
      <w:r w:rsidRPr="0095227D">
        <w:t>ења од шумске паше и стоке:</w:t>
      </w:r>
    </w:p>
    <w:p w:rsidR="004A63F3" w:rsidRPr="0095227D" w:rsidRDefault="004A63F3">
      <w:pPr>
        <w:pStyle w:val="ListParagraph"/>
        <w:numPr>
          <w:ilvl w:val="0"/>
          <w:numId w:val="45"/>
        </w:numPr>
      </w:pPr>
      <w:r w:rsidRPr="0095227D">
        <w:t>обележити површине на којима је паша дозвољена односно забрањена,</w:t>
      </w:r>
    </w:p>
    <w:p w:rsidR="004A63F3" w:rsidRPr="0095227D" w:rsidRDefault="004A63F3">
      <w:pPr>
        <w:pStyle w:val="ListParagraph"/>
        <w:numPr>
          <w:ilvl w:val="0"/>
          <w:numId w:val="45"/>
        </w:numPr>
      </w:pPr>
      <w:r w:rsidRPr="0095227D">
        <w:t>утврдити прогонске путеве до испашишта и појила,</w:t>
      </w:r>
    </w:p>
    <w:p w:rsidR="00145FD8" w:rsidRPr="0095227D" w:rsidRDefault="004A63F3">
      <w:pPr>
        <w:pStyle w:val="ListParagraph"/>
        <w:numPr>
          <w:ilvl w:val="0"/>
          <w:numId w:val="45"/>
        </w:numPr>
      </w:pPr>
      <w:r w:rsidRPr="0095227D">
        <w:t>осигурати контролу пашарења.</w:t>
      </w:r>
    </w:p>
    <w:p w:rsidR="004A63F3" w:rsidRPr="0095227D" w:rsidRDefault="004A63F3" w:rsidP="00B272E0">
      <w:r w:rsidRPr="0095227D">
        <w:t>Заштита од снега, леда и јаких ветрова се најпотпуније обезбе</w:t>
      </w:r>
      <w:r w:rsidRPr="0095227D">
        <w:rPr>
          <w:rFonts w:eastAsia="TimesNewRoman"/>
        </w:rPr>
        <w:t>ђ</w:t>
      </w:r>
      <w:r w:rsidRPr="0095227D">
        <w:t>ује неговањем састојина, а од јаких ветрова још и обликовањем разнодобних састојина прилаго</w:t>
      </w:r>
      <w:r w:rsidRPr="0095227D">
        <w:rPr>
          <w:rFonts w:eastAsia="TimesNewRoman"/>
        </w:rPr>
        <w:t>ђ</w:t>
      </w:r>
      <w:r w:rsidRPr="0095227D">
        <w:t>ених поједина</w:t>
      </w:r>
      <w:r w:rsidRPr="0095227D">
        <w:rPr>
          <w:rFonts w:eastAsia="TimesNewRoman"/>
        </w:rPr>
        <w:t>ч</w:t>
      </w:r>
      <w:r w:rsidRPr="0095227D">
        <w:t>них стабала или групе стабала за опстанак на слободном положају, као и обликовање и заштитом плашта (ивице) шуме.</w:t>
      </w:r>
    </w:p>
    <w:p w:rsidR="00145FD8" w:rsidRPr="0095227D" w:rsidRDefault="004A63F3" w:rsidP="0080578C">
      <w:pPr>
        <w:adjustRightInd w:val="0"/>
        <w:spacing w:before="0"/>
        <w:ind w:left="567" w:right="-8"/>
        <w:rPr>
          <w:b/>
          <w:bCs/>
          <w:szCs w:val="24"/>
        </w:rPr>
      </w:pPr>
      <w:r w:rsidRPr="0095227D">
        <w:rPr>
          <w:b/>
          <w:bCs/>
          <w:szCs w:val="24"/>
        </w:rPr>
        <w:t>Мере непосредне заштите</w:t>
      </w:r>
    </w:p>
    <w:p w:rsidR="004A63F3" w:rsidRPr="0095227D" w:rsidRDefault="004A63F3" w:rsidP="00B272E0">
      <w:r w:rsidRPr="0095227D">
        <w:t>Сузбијање поткорњака изводити помо</w:t>
      </w:r>
      <w:r w:rsidRPr="0095227D">
        <w:rPr>
          <w:rFonts w:eastAsia="TimesNewRoman"/>
        </w:rPr>
        <w:t>ћ</w:t>
      </w:r>
      <w:r w:rsidRPr="0095227D">
        <w:t>у ловних стабала. Популацију губара пратити и по потреби, ако до</w:t>
      </w:r>
      <w:r w:rsidRPr="0095227D">
        <w:rPr>
          <w:rFonts w:eastAsia="TimesNewRoman"/>
        </w:rPr>
        <w:t>ђ</w:t>
      </w:r>
      <w:r w:rsidRPr="0095227D">
        <w:t>е до градације применити неки од савремених инсектицида, имају</w:t>
      </w:r>
      <w:r w:rsidRPr="0095227D">
        <w:rPr>
          <w:rFonts w:eastAsia="TimesNewRoman"/>
        </w:rPr>
        <w:t>ћ</w:t>
      </w:r>
      <w:r w:rsidRPr="0095227D">
        <w:t>и у виду потребу обезбе</w:t>
      </w:r>
      <w:r w:rsidRPr="0095227D">
        <w:rPr>
          <w:rFonts w:eastAsia="TimesNewRoman"/>
        </w:rPr>
        <w:t>ђ</w:t>
      </w:r>
      <w:r w:rsidRPr="0095227D">
        <w:t>ења сагласности од Завода за заштиту природе.</w:t>
      </w:r>
    </w:p>
    <w:p w:rsidR="004A63F3" w:rsidRPr="0095227D" w:rsidRDefault="004A63F3" w:rsidP="00B272E0">
      <w:r w:rsidRPr="0095227D">
        <w:t>Сва оште</w:t>
      </w:r>
      <w:r w:rsidRPr="0095227D">
        <w:rPr>
          <w:rFonts w:eastAsia="TimesNewRoman"/>
        </w:rPr>
        <w:t>ћ</w:t>
      </w:r>
      <w:r w:rsidRPr="0095227D">
        <w:t>ења стабала (засецањем мезгрењем, ложењем ватре у шупљинама и уз приданке, и сл.) је тешко сузбити. Једино је могу</w:t>
      </w:r>
      <w:r w:rsidRPr="0095227D">
        <w:rPr>
          <w:rFonts w:eastAsia="TimesNewRoman"/>
        </w:rPr>
        <w:t>ћ</w:t>
      </w:r>
      <w:r w:rsidRPr="0095227D">
        <w:t>е на тај на</w:t>
      </w:r>
      <w:r w:rsidRPr="0095227D">
        <w:rPr>
          <w:rFonts w:eastAsia="TimesNewRoman"/>
        </w:rPr>
        <w:t>ч</w:t>
      </w:r>
      <w:r w:rsidRPr="0095227D">
        <w:t>ин оште</w:t>
      </w:r>
      <w:r w:rsidRPr="0095227D">
        <w:rPr>
          <w:rFonts w:eastAsia="TimesNewRoman"/>
        </w:rPr>
        <w:t>ћ</w:t>
      </w:r>
      <w:r w:rsidRPr="0095227D">
        <w:t>ена стабла уклонити се</w:t>
      </w:r>
      <w:r w:rsidRPr="0095227D">
        <w:rPr>
          <w:rFonts w:eastAsia="TimesNewRoman"/>
        </w:rPr>
        <w:t>ч</w:t>
      </w:r>
      <w:r w:rsidRPr="0095227D">
        <w:t>ом.</w:t>
      </w:r>
    </w:p>
    <w:p w:rsidR="004A63F3" w:rsidRPr="0095227D" w:rsidRDefault="004A63F3" w:rsidP="00B272E0">
      <w:r w:rsidRPr="0095227D">
        <w:t>За гашење пожара неопходно је планом о заштити од пожара имати припремљено, обу</w:t>
      </w:r>
      <w:r w:rsidRPr="0095227D">
        <w:rPr>
          <w:rFonts w:eastAsia="TimesNewRoman"/>
        </w:rPr>
        <w:t>ч</w:t>
      </w:r>
      <w:r w:rsidRPr="0095227D">
        <w:t>ено и спремно језгро, односно групе за гашење са посебно оспособљеним во</w:t>
      </w:r>
      <w:r w:rsidRPr="0095227D">
        <w:rPr>
          <w:rFonts w:eastAsia="TimesNewRoman"/>
        </w:rPr>
        <w:t>ђ</w:t>
      </w:r>
      <w:r w:rsidRPr="0095227D">
        <w:t>ством групе (инжињери, техни</w:t>
      </w:r>
      <w:r w:rsidRPr="0095227D">
        <w:rPr>
          <w:rFonts w:eastAsia="TimesNewRoman"/>
        </w:rPr>
        <w:t>ч</w:t>
      </w:r>
      <w:r w:rsidRPr="0095227D">
        <w:t>ари, предрадници). Групе за гашење пожара мора бити опремљена одговарају</w:t>
      </w:r>
      <w:r w:rsidRPr="0095227D">
        <w:rPr>
          <w:rFonts w:eastAsia="TimesNewRoman"/>
        </w:rPr>
        <w:t>ћ</w:t>
      </w:r>
      <w:r w:rsidRPr="0095227D">
        <w:t>ом опремом, која је по коли</w:t>
      </w:r>
      <w:r w:rsidRPr="0095227D">
        <w:rPr>
          <w:rFonts w:eastAsia="TimesNewRoman"/>
        </w:rPr>
        <w:t>ч</w:t>
      </w:r>
      <w:r w:rsidRPr="0095227D">
        <w:t>ини и структури утвр</w:t>
      </w:r>
      <w:r w:rsidRPr="0095227D">
        <w:rPr>
          <w:rFonts w:eastAsia="TimesNewRoman"/>
        </w:rPr>
        <w:t>ђ</w:t>
      </w:r>
      <w:r w:rsidRPr="0095227D">
        <w:t>ена планом заштите и сузбијања пожара.</w:t>
      </w:r>
    </w:p>
    <w:p w:rsidR="004A63F3" w:rsidRPr="0095227D" w:rsidRDefault="004A63F3" w:rsidP="00B272E0">
      <w:r w:rsidRPr="0095227D">
        <w:t xml:space="preserve">Редовна заштита шума од пожара подразумева и редовно одржавање путева и противпожарних пруга, како би се у случају евентуалног пожара, обезбедио прилаз ватрогасних возила и спречило ширење пожара. Одржавање противпожарни пруга подразумева скидање горњег травнатог слоја како би се уклонио гориви материјал и спречио прелазак пожара са једне на другу страну. Такође је потребно стално одржавање довољне ширине пруге, а бочне гране редовно орезивати (кресати) како се по висини неби смањила ширина противпожарне пруге. </w:t>
      </w:r>
    </w:p>
    <w:p w:rsidR="004A63F3" w:rsidRPr="0095227D" w:rsidRDefault="004A63F3" w:rsidP="0080578C">
      <w:pPr>
        <w:pStyle w:val="Heading2"/>
        <w:ind w:right="-8"/>
      </w:pPr>
      <w:bookmarkStart w:id="208" w:name="_Toc91759115"/>
      <w:bookmarkStart w:id="209" w:name="_Toc105499911"/>
      <w:bookmarkStart w:id="210" w:name="_Toc124749053"/>
      <w:bookmarkStart w:id="211" w:name="_Toc124940959"/>
      <w:r w:rsidRPr="0095227D">
        <w:t>8.6. Упутство за изградњу и одржавање саобра</w:t>
      </w:r>
      <w:r w:rsidRPr="0095227D">
        <w:rPr>
          <w:rFonts w:eastAsia="Arial,BoldItalic"/>
        </w:rPr>
        <w:t>ћ</w:t>
      </w:r>
      <w:r w:rsidRPr="0095227D">
        <w:t>ајница</w:t>
      </w:r>
      <w:bookmarkEnd w:id="208"/>
      <w:bookmarkEnd w:id="209"/>
      <w:bookmarkEnd w:id="210"/>
      <w:bookmarkEnd w:id="211"/>
    </w:p>
    <w:p w:rsidR="004A63F3" w:rsidRPr="0095227D" w:rsidRDefault="004A63F3" w:rsidP="00B272E0">
      <w:r w:rsidRPr="0095227D">
        <w:t>Изградња и одржавање шумских саобра</w:t>
      </w:r>
      <w:r w:rsidRPr="0095227D">
        <w:rPr>
          <w:rFonts w:eastAsia="TimesNewRoman"/>
        </w:rPr>
        <w:t>ћ</w:t>
      </w:r>
      <w:r w:rsidRPr="0095227D">
        <w:t>ајница треба да су у складу са "Правилником о ближим условима, као и на</w:t>
      </w:r>
      <w:r w:rsidRPr="0095227D">
        <w:rPr>
          <w:rFonts w:eastAsia="TimesNewRoman"/>
        </w:rPr>
        <w:t>ч</w:t>
      </w:r>
      <w:r w:rsidRPr="0095227D">
        <w:t>ину доделе и кориш</w:t>
      </w:r>
      <w:r w:rsidRPr="0095227D">
        <w:rPr>
          <w:rFonts w:eastAsia="TimesNewRoman"/>
        </w:rPr>
        <w:t>ћ</w:t>
      </w:r>
      <w:r w:rsidRPr="0095227D">
        <w:t>ења средстава из годишњег програма кориш</w:t>
      </w:r>
      <w:r w:rsidRPr="0095227D">
        <w:rPr>
          <w:rFonts w:eastAsia="TimesNewRoman"/>
        </w:rPr>
        <w:t>ћ</w:t>
      </w:r>
      <w:r w:rsidRPr="0095227D">
        <w:t xml:space="preserve">ења средстава Буџетског фонда за шуме Републике Србије и Буџетског фонда аутономе покрајине “, Службени гласник бр.17 </w:t>
      </w:r>
      <w:r w:rsidR="00F76603" w:rsidRPr="0095227D">
        <w:t>од 21</w:t>
      </w:r>
      <w:r w:rsidRPr="0095227D">
        <w:t>.</w:t>
      </w:r>
      <w:r w:rsidR="002511B3" w:rsidRPr="0095227D">
        <w:t>02. 2013.године</w:t>
      </w:r>
      <w:r w:rsidRPr="0095227D">
        <w:t xml:space="preserve"> (</w:t>
      </w:r>
      <w:r w:rsidRPr="0095227D">
        <w:rPr>
          <w:rFonts w:eastAsia="TimesNewRoman"/>
        </w:rPr>
        <w:t>ч</w:t>
      </w:r>
      <w:r w:rsidRPr="0095227D">
        <w:t>лан 2).</w:t>
      </w:r>
    </w:p>
    <w:p w:rsidR="004A63F3" w:rsidRPr="0095227D" w:rsidRDefault="004A63F3" w:rsidP="00B272E0">
      <w:pPr>
        <w:rPr>
          <w:szCs w:val="24"/>
        </w:rPr>
      </w:pPr>
      <w:r w:rsidRPr="0095227D">
        <w:t xml:space="preserve">Према горе наведеном Правилнику - </w:t>
      </w:r>
      <w:r w:rsidRPr="0095227D">
        <w:rPr>
          <w:b/>
          <w:bCs/>
        </w:rPr>
        <w:t xml:space="preserve">Градња шумских путева </w:t>
      </w:r>
      <w:r w:rsidRPr="0095227D">
        <w:t xml:space="preserve">је градња шумских путева (I и II фаза) за отварање шумског комплекса на коме </w:t>
      </w:r>
      <w:r w:rsidRPr="0095227D">
        <w:rPr>
          <w:rFonts w:eastAsia="TimesNewRoman"/>
        </w:rPr>
        <w:t>ћ</w:t>
      </w:r>
      <w:r w:rsidRPr="0095227D">
        <w:t>е се спроводити мере</w:t>
      </w:r>
      <w:r w:rsidR="00B272E0" w:rsidRPr="0095227D">
        <w:t xml:space="preserve"> </w:t>
      </w:r>
      <w:r w:rsidRPr="0095227D">
        <w:rPr>
          <w:szCs w:val="24"/>
        </w:rPr>
        <w:t>утвр</w:t>
      </w:r>
      <w:r w:rsidRPr="0095227D">
        <w:rPr>
          <w:rFonts w:eastAsia="TimesNewRoman"/>
          <w:szCs w:val="24"/>
        </w:rPr>
        <w:t>ђ</w:t>
      </w:r>
      <w:r w:rsidRPr="0095227D">
        <w:rPr>
          <w:szCs w:val="24"/>
        </w:rPr>
        <w:t>ене плановима газдовања шумама.</w:t>
      </w:r>
    </w:p>
    <w:p w:rsidR="004A63F3" w:rsidRPr="0095227D" w:rsidRDefault="004A63F3" w:rsidP="00D12B34">
      <w:r w:rsidRPr="0095227D">
        <w:t xml:space="preserve"> (1) I фаза градње шумског пута подразумева израду доњег строја пута и то: ископа земљишта у широком откопу, угра</w:t>
      </w:r>
      <w:r w:rsidRPr="0095227D">
        <w:rPr>
          <w:rFonts w:eastAsia="TimesNewRoman"/>
        </w:rPr>
        <w:t>ђ</w:t>
      </w:r>
      <w:r w:rsidRPr="0095227D">
        <w:t>ивање водопропуста, израда канала или ригола, банкина, шкарпа усека и насипа и ваљање постељице,</w:t>
      </w:r>
    </w:p>
    <w:p w:rsidR="004A63F3" w:rsidRPr="0095227D" w:rsidRDefault="004A63F3" w:rsidP="00D12B34">
      <w:r w:rsidRPr="0095227D">
        <w:t>(2) II фаза градње шумског пута подразумева израду горњег строја пута и то: разастирање и ваљање коловозне конструкције (коловозне подлоге и коловозног застора).</w:t>
      </w:r>
    </w:p>
    <w:p w:rsidR="004A63F3" w:rsidRPr="0095227D" w:rsidRDefault="004A63F3" w:rsidP="00B272E0">
      <w:r w:rsidRPr="0095227D">
        <w:rPr>
          <w:b/>
          <w:bCs/>
        </w:rPr>
        <w:t xml:space="preserve">Реконструкција шумског пута </w:t>
      </w:r>
      <w:r w:rsidRPr="0095227D">
        <w:t>је промена техни</w:t>
      </w:r>
      <w:r w:rsidRPr="0095227D">
        <w:rPr>
          <w:rFonts w:eastAsia="TimesNewRoman"/>
        </w:rPr>
        <w:t>ч</w:t>
      </w:r>
      <w:r w:rsidRPr="0095227D">
        <w:t>ких и конструктивних елемената постоје</w:t>
      </w:r>
      <w:r w:rsidRPr="0095227D">
        <w:rPr>
          <w:rFonts w:eastAsia="TimesNewRoman"/>
        </w:rPr>
        <w:t>ћ</w:t>
      </w:r>
      <w:r w:rsidRPr="0095227D">
        <w:t>ег шумског пута и то: пове</w:t>
      </w:r>
      <w:r w:rsidRPr="0095227D">
        <w:rPr>
          <w:rFonts w:eastAsia="TimesNewRoman"/>
        </w:rPr>
        <w:t>ћ</w:t>
      </w:r>
      <w:r w:rsidRPr="0095227D">
        <w:t xml:space="preserve">ање радијуса хоризонталних кривина; смањење нагиба нивелете; проширење планума пута; регулисање ефикасног одводњавања (површинске воде </w:t>
      </w:r>
      <w:r w:rsidRPr="0095227D">
        <w:lastRenderedPageBreak/>
        <w:t>са коловоза, воде са прибрежних косина и подземне воде); израда и уре</w:t>
      </w:r>
      <w:r w:rsidRPr="0095227D">
        <w:rPr>
          <w:rFonts w:eastAsia="TimesNewRoman"/>
        </w:rPr>
        <w:t>ђ</w:t>
      </w:r>
      <w:r w:rsidRPr="0095227D">
        <w:t>ење коловозне конструкције (разастирање и ваљање коловозне подлоге и коловозног застора).</w:t>
      </w:r>
    </w:p>
    <w:p w:rsidR="00145FD8" w:rsidRPr="0095227D" w:rsidRDefault="004A63F3" w:rsidP="00B272E0">
      <w:r w:rsidRPr="0095227D">
        <w:rPr>
          <w:b/>
          <w:bCs/>
        </w:rPr>
        <w:t>Санација оште</w:t>
      </w:r>
      <w:r w:rsidRPr="0095227D">
        <w:rPr>
          <w:rFonts w:eastAsia="TimesNewRoman,Bold"/>
          <w:b/>
          <w:bCs/>
        </w:rPr>
        <w:t>ћ</w:t>
      </w:r>
      <w:r w:rsidRPr="0095227D">
        <w:rPr>
          <w:b/>
          <w:bCs/>
        </w:rPr>
        <w:t xml:space="preserve">еног дела шумског пута </w:t>
      </w:r>
      <w:r w:rsidRPr="0095227D">
        <w:t>подразумева радове на санирању оште</w:t>
      </w:r>
      <w:r w:rsidRPr="0095227D">
        <w:rPr>
          <w:rFonts w:eastAsia="TimesNewRoman"/>
        </w:rPr>
        <w:t>ћ</w:t>
      </w:r>
      <w:r w:rsidRPr="0095227D">
        <w:t xml:space="preserve">еног дела шумског пута насталих услед дејства природних сила као што су земљотрес, поплаве, бујица, клизишта, лавине и друго, о </w:t>
      </w:r>
      <w:r w:rsidRPr="0095227D">
        <w:rPr>
          <w:rFonts w:eastAsia="TimesNewRoman"/>
        </w:rPr>
        <w:t>ч</w:t>
      </w:r>
      <w:r w:rsidRPr="0095227D">
        <w:t>ему је министарство надлежно за послове шумарства обавештено у року од седам дана од дана настанка оште</w:t>
      </w:r>
      <w:r w:rsidRPr="0095227D">
        <w:rPr>
          <w:rFonts w:eastAsia="TimesNewRoman"/>
        </w:rPr>
        <w:t>ћ</w:t>
      </w:r>
      <w:r w:rsidRPr="0095227D">
        <w:t>ења.</w:t>
      </w:r>
    </w:p>
    <w:p w:rsidR="004A63F3" w:rsidRPr="0095227D" w:rsidRDefault="004A63F3" w:rsidP="0080578C">
      <w:pPr>
        <w:adjustRightInd w:val="0"/>
        <w:spacing w:before="0"/>
        <w:ind w:left="567" w:right="-8"/>
        <w:rPr>
          <w:b/>
          <w:bCs/>
          <w:szCs w:val="24"/>
        </w:rPr>
      </w:pPr>
      <w:r w:rsidRPr="0095227D">
        <w:rPr>
          <w:b/>
          <w:bCs/>
          <w:szCs w:val="24"/>
        </w:rPr>
        <w:t>Реконструкција постоје</w:t>
      </w:r>
      <w:r w:rsidRPr="0095227D">
        <w:rPr>
          <w:rFonts w:eastAsia="TimesNewRoman,Bold"/>
          <w:b/>
          <w:bCs/>
          <w:szCs w:val="24"/>
        </w:rPr>
        <w:t>ћ</w:t>
      </w:r>
      <w:r w:rsidRPr="0095227D">
        <w:rPr>
          <w:b/>
          <w:bCs/>
          <w:szCs w:val="24"/>
        </w:rPr>
        <w:t>их путева</w:t>
      </w:r>
    </w:p>
    <w:p w:rsidR="004A63F3" w:rsidRPr="0095227D" w:rsidRDefault="004A63F3" w:rsidP="0080578C">
      <w:pPr>
        <w:adjustRightInd w:val="0"/>
        <w:spacing w:before="0"/>
        <w:ind w:left="567" w:right="-8"/>
        <w:rPr>
          <w:szCs w:val="24"/>
        </w:rPr>
      </w:pPr>
      <w:r w:rsidRPr="0095227D">
        <w:rPr>
          <w:szCs w:val="24"/>
        </w:rPr>
        <w:t>Реконструкција шумских путева је промена техни</w:t>
      </w:r>
      <w:r w:rsidRPr="0095227D">
        <w:rPr>
          <w:rFonts w:eastAsia="TimesNewRoman"/>
          <w:szCs w:val="24"/>
        </w:rPr>
        <w:t>ч</w:t>
      </w:r>
      <w:r w:rsidRPr="0095227D">
        <w:rPr>
          <w:szCs w:val="24"/>
        </w:rPr>
        <w:t>ких и конструктивних елемената постоје</w:t>
      </w:r>
      <w:r w:rsidRPr="0095227D">
        <w:rPr>
          <w:rFonts w:eastAsia="TimesNewRoman"/>
          <w:szCs w:val="24"/>
        </w:rPr>
        <w:t>ч</w:t>
      </w:r>
      <w:r w:rsidRPr="0095227D">
        <w:rPr>
          <w:szCs w:val="24"/>
        </w:rPr>
        <w:t>их шумских путева и то:</w:t>
      </w:r>
    </w:p>
    <w:p w:rsidR="004A63F3" w:rsidRPr="0095227D" w:rsidRDefault="004A63F3">
      <w:pPr>
        <w:pStyle w:val="ListParagraph"/>
        <w:numPr>
          <w:ilvl w:val="0"/>
          <w:numId w:val="46"/>
        </w:numPr>
      </w:pPr>
      <w:r w:rsidRPr="0095227D">
        <w:t>осветљавање пута.</w:t>
      </w:r>
    </w:p>
    <w:p w:rsidR="004A63F3" w:rsidRPr="0095227D" w:rsidRDefault="004A63F3">
      <w:pPr>
        <w:pStyle w:val="ListParagraph"/>
        <w:numPr>
          <w:ilvl w:val="0"/>
          <w:numId w:val="46"/>
        </w:numPr>
      </w:pPr>
      <w:r w:rsidRPr="0095227D">
        <w:t>пове</w:t>
      </w:r>
      <w:r w:rsidRPr="0095227D">
        <w:rPr>
          <w:rFonts w:eastAsia="TimesNewRoman"/>
        </w:rPr>
        <w:t>ћ</w:t>
      </w:r>
      <w:r w:rsidRPr="0095227D">
        <w:t>авање радијуса хорионталних кривина.</w:t>
      </w:r>
    </w:p>
    <w:p w:rsidR="004A63F3" w:rsidRPr="0095227D" w:rsidRDefault="004A63F3">
      <w:pPr>
        <w:pStyle w:val="ListParagraph"/>
        <w:numPr>
          <w:ilvl w:val="0"/>
          <w:numId w:val="46"/>
        </w:numPr>
      </w:pPr>
      <w:r w:rsidRPr="0095227D">
        <w:t>смањење нагиба нивелете.</w:t>
      </w:r>
    </w:p>
    <w:p w:rsidR="004A63F3" w:rsidRPr="0095227D" w:rsidRDefault="004A63F3">
      <w:pPr>
        <w:pStyle w:val="ListParagraph"/>
        <w:numPr>
          <w:ilvl w:val="0"/>
          <w:numId w:val="46"/>
        </w:numPr>
      </w:pPr>
      <w:r w:rsidRPr="0095227D">
        <w:t>проширење планума пута.</w:t>
      </w:r>
    </w:p>
    <w:p w:rsidR="004A63F3" w:rsidRPr="0095227D" w:rsidRDefault="00091298">
      <w:pPr>
        <w:pStyle w:val="ListParagraph"/>
        <w:numPr>
          <w:ilvl w:val="0"/>
          <w:numId w:val="46"/>
        </w:numPr>
      </w:pPr>
      <w:r w:rsidRPr="0095227D">
        <w:t>Р</w:t>
      </w:r>
      <w:r w:rsidR="004A63F3" w:rsidRPr="0095227D">
        <w:t>егулисање</w:t>
      </w:r>
      <w:r>
        <w:rPr>
          <w:lang/>
        </w:rPr>
        <w:t xml:space="preserve"> </w:t>
      </w:r>
      <w:r w:rsidR="004A63F3" w:rsidRPr="0095227D">
        <w:t>ефикасног одводњављња површинске воде са пута (израда одводних канала, поправак пропуста и др.).</w:t>
      </w:r>
    </w:p>
    <w:p w:rsidR="00145FD8" w:rsidRPr="0095227D" w:rsidRDefault="004A63F3">
      <w:pPr>
        <w:pStyle w:val="ListParagraph"/>
        <w:numPr>
          <w:ilvl w:val="0"/>
          <w:numId w:val="46"/>
        </w:numPr>
      </w:pPr>
      <w:r w:rsidRPr="0095227D">
        <w:t>израда и уре</w:t>
      </w:r>
      <w:r w:rsidRPr="0095227D">
        <w:rPr>
          <w:rFonts w:eastAsia="TimesNewRoman"/>
        </w:rPr>
        <w:t>ђ</w:t>
      </w:r>
      <w:r w:rsidRPr="0095227D">
        <w:t>ење коловозне конструкције (разастирање и ваљање коловозне подлоге)</w:t>
      </w:r>
    </w:p>
    <w:p w:rsidR="004A63F3" w:rsidRPr="0095227D" w:rsidRDefault="004A63F3" w:rsidP="0080578C">
      <w:pPr>
        <w:adjustRightInd w:val="0"/>
        <w:spacing w:before="0"/>
        <w:ind w:left="567" w:right="-8"/>
        <w:rPr>
          <w:b/>
          <w:bCs/>
          <w:szCs w:val="24"/>
        </w:rPr>
      </w:pPr>
      <w:r w:rsidRPr="0095227D">
        <w:rPr>
          <w:b/>
          <w:bCs/>
          <w:szCs w:val="24"/>
        </w:rPr>
        <w:t>Изградња прве фазе - Ф-I меки камионски пут</w:t>
      </w:r>
    </w:p>
    <w:p w:rsidR="004A63F3" w:rsidRPr="0095227D" w:rsidRDefault="004A63F3" w:rsidP="00B272E0">
      <w:r w:rsidRPr="0095227D">
        <w:t>Прва фаза изградње камионског пута подразумева израду доњег строја пута.</w:t>
      </w:r>
    </w:p>
    <w:p w:rsidR="004A63F3" w:rsidRPr="0095227D" w:rsidRDefault="004A63F3" w:rsidP="00D12B34">
      <w:r w:rsidRPr="0095227D">
        <w:t>Након снимања терена, постављања нулте линије трасе пута и израде пројекта за изградњу шумског камионског пута, неопходно је извршити следе</w:t>
      </w:r>
      <w:r w:rsidRPr="0095227D">
        <w:rPr>
          <w:rFonts w:eastAsia="TimesNewRoman"/>
        </w:rPr>
        <w:t>ћ</w:t>
      </w:r>
      <w:r w:rsidRPr="0095227D">
        <w:t>е радове:</w:t>
      </w:r>
    </w:p>
    <w:p w:rsidR="004A63F3" w:rsidRPr="0095227D" w:rsidRDefault="004A63F3" w:rsidP="0080578C">
      <w:pPr>
        <w:adjustRightInd w:val="0"/>
        <w:spacing w:before="0"/>
        <w:ind w:left="567" w:right="-8"/>
        <w:rPr>
          <w:szCs w:val="24"/>
        </w:rPr>
      </w:pPr>
      <w:r w:rsidRPr="0095227D">
        <w:rPr>
          <w:szCs w:val="24"/>
        </w:rPr>
        <w:t>просецање трасе пута.</w:t>
      </w:r>
    </w:p>
    <w:p w:rsidR="004A63F3" w:rsidRPr="0095227D" w:rsidRDefault="004A63F3">
      <w:pPr>
        <w:widowControl/>
        <w:numPr>
          <w:ilvl w:val="0"/>
          <w:numId w:val="25"/>
        </w:numPr>
        <w:adjustRightInd w:val="0"/>
        <w:spacing w:before="0"/>
        <w:ind w:left="567" w:right="-8" w:firstLine="709"/>
        <w:rPr>
          <w:szCs w:val="24"/>
        </w:rPr>
      </w:pPr>
      <w:r w:rsidRPr="0095227D">
        <w:rPr>
          <w:szCs w:val="24"/>
        </w:rPr>
        <w:t>уклањање сувог посе</w:t>
      </w:r>
      <w:r w:rsidRPr="0095227D">
        <w:rPr>
          <w:rFonts w:eastAsia="TimesNewRoman"/>
          <w:szCs w:val="24"/>
        </w:rPr>
        <w:t>ч</w:t>
      </w:r>
      <w:r w:rsidRPr="0095227D">
        <w:rPr>
          <w:szCs w:val="24"/>
        </w:rPr>
        <w:t>еног дрвеног материјала са трасе.</w:t>
      </w:r>
    </w:p>
    <w:p w:rsidR="004A63F3" w:rsidRPr="0095227D" w:rsidRDefault="004A63F3">
      <w:pPr>
        <w:widowControl/>
        <w:numPr>
          <w:ilvl w:val="0"/>
          <w:numId w:val="25"/>
        </w:numPr>
        <w:adjustRightInd w:val="0"/>
        <w:spacing w:before="0"/>
        <w:ind w:left="567" w:right="-8" w:firstLine="709"/>
        <w:rPr>
          <w:szCs w:val="24"/>
        </w:rPr>
      </w:pPr>
      <w:r w:rsidRPr="0095227D">
        <w:rPr>
          <w:szCs w:val="24"/>
        </w:rPr>
        <w:t>ископ земље у широком откопу.</w:t>
      </w:r>
    </w:p>
    <w:p w:rsidR="004A63F3" w:rsidRPr="0095227D" w:rsidRDefault="004A63F3">
      <w:pPr>
        <w:widowControl/>
        <w:numPr>
          <w:ilvl w:val="0"/>
          <w:numId w:val="25"/>
        </w:numPr>
        <w:adjustRightInd w:val="0"/>
        <w:spacing w:before="0"/>
        <w:ind w:left="567" w:right="-8" w:firstLine="709"/>
        <w:rPr>
          <w:szCs w:val="24"/>
        </w:rPr>
      </w:pPr>
      <w:r w:rsidRPr="0095227D">
        <w:rPr>
          <w:szCs w:val="24"/>
        </w:rPr>
        <w:t>израда шкарпе и банкине.</w:t>
      </w:r>
    </w:p>
    <w:p w:rsidR="00145FD8" w:rsidRPr="0095227D" w:rsidRDefault="004A63F3">
      <w:pPr>
        <w:widowControl/>
        <w:numPr>
          <w:ilvl w:val="0"/>
          <w:numId w:val="25"/>
        </w:numPr>
        <w:adjustRightInd w:val="0"/>
        <w:spacing w:before="0"/>
        <w:ind w:left="567" w:right="-8" w:firstLine="709"/>
        <w:rPr>
          <w:szCs w:val="24"/>
        </w:rPr>
      </w:pPr>
      <w:r w:rsidRPr="0095227D">
        <w:rPr>
          <w:szCs w:val="24"/>
        </w:rPr>
        <w:t>израда одводних канала и постављање пропусних цеви.</w:t>
      </w:r>
    </w:p>
    <w:p w:rsidR="004A63F3" w:rsidRPr="0095227D" w:rsidRDefault="004A63F3" w:rsidP="0080578C">
      <w:pPr>
        <w:adjustRightInd w:val="0"/>
        <w:spacing w:before="0"/>
        <w:ind w:left="567" w:right="-8"/>
        <w:rPr>
          <w:b/>
          <w:bCs/>
          <w:szCs w:val="24"/>
        </w:rPr>
      </w:pPr>
      <w:r w:rsidRPr="0095227D">
        <w:rPr>
          <w:b/>
          <w:bCs/>
          <w:szCs w:val="24"/>
        </w:rPr>
        <w:t>Израда друге фазе - Ф-II тврдог камионског пута</w:t>
      </w:r>
    </w:p>
    <w:p w:rsidR="004A63F3" w:rsidRPr="0095227D" w:rsidRDefault="004A63F3" w:rsidP="00B272E0">
      <w:r w:rsidRPr="0095227D">
        <w:t>Под другом фазом подразумева се израда горњег строја пута и то:</w:t>
      </w:r>
    </w:p>
    <w:p w:rsidR="004A63F3" w:rsidRPr="0095227D" w:rsidRDefault="004A63F3">
      <w:pPr>
        <w:widowControl/>
        <w:numPr>
          <w:ilvl w:val="0"/>
          <w:numId w:val="26"/>
        </w:numPr>
        <w:adjustRightInd w:val="0"/>
        <w:spacing w:before="0"/>
        <w:ind w:left="567" w:right="-8" w:firstLine="709"/>
        <w:rPr>
          <w:szCs w:val="24"/>
        </w:rPr>
      </w:pPr>
      <w:r w:rsidRPr="0095227D">
        <w:rPr>
          <w:szCs w:val="24"/>
        </w:rPr>
        <w:t>насипање припремљене (уваљане) постељице каменом крупније гранулације дебљине до 30 см, што зависи од подлоге.</w:t>
      </w:r>
    </w:p>
    <w:p w:rsidR="004A63F3" w:rsidRPr="0095227D" w:rsidRDefault="004A63F3">
      <w:pPr>
        <w:widowControl/>
        <w:numPr>
          <w:ilvl w:val="0"/>
          <w:numId w:val="26"/>
        </w:numPr>
        <w:adjustRightInd w:val="0"/>
        <w:spacing w:before="0"/>
        <w:ind w:left="567" w:right="-8" w:firstLine="709"/>
        <w:rPr>
          <w:szCs w:val="24"/>
        </w:rPr>
      </w:pPr>
      <w:r w:rsidRPr="0095227D">
        <w:rPr>
          <w:szCs w:val="24"/>
        </w:rPr>
        <w:t>ваљање насутог камена.</w:t>
      </w:r>
    </w:p>
    <w:p w:rsidR="004A63F3" w:rsidRPr="0095227D" w:rsidRDefault="004A63F3">
      <w:pPr>
        <w:widowControl/>
        <w:numPr>
          <w:ilvl w:val="0"/>
          <w:numId w:val="26"/>
        </w:numPr>
        <w:adjustRightInd w:val="0"/>
        <w:spacing w:before="0"/>
        <w:ind w:left="567" w:right="-8" w:firstLine="709"/>
        <w:rPr>
          <w:szCs w:val="24"/>
        </w:rPr>
      </w:pPr>
      <w:r w:rsidRPr="0095227D">
        <w:rPr>
          <w:szCs w:val="24"/>
        </w:rPr>
        <w:t>насипање каменом ситније гранулације дебљине 10 см.</w:t>
      </w:r>
    </w:p>
    <w:p w:rsidR="00145FD8" w:rsidRPr="0095227D" w:rsidRDefault="004A63F3">
      <w:pPr>
        <w:widowControl/>
        <w:numPr>
          <w:ilvl w:val="0"/>
          <w:numId w:val="26"/>
        </w:numPr>
        <w:adjustRightInd w:val="0"/>
        <w:spacing w:before="0"/>
        <w:ind w:left="567" w:right="-8" w:firstLine="709"/>
        <w:rPr>
          <w:szCs w:val="24"/>
        </w:rPr>
      </w:pPr>
      <w:r w:rsidRPr="0095227D">
        <w:rPr>
          <w:szCs w:val="24"/>
        </w:rPr>
        <w:t>ваљање насутог камена.</w:t>
      </w:r>
    </w:p>
    <w:p w:rsidR="004A63F3" w:rsidRPr="0095227D" w:rsidRDefault="004A63F3" w:rsidP="0080578C">
      <w:pPr>
        <w:adjustRightInd w:val="0"/>
        <w:spacing w:before="0"/>
        <w:ind w:left="567" w:right="-8"/>
        <w:rPr>
          <w:szCs w:val="24"/>
        </w:rPr>
      </w:pPr>
      <w:r w:rsidRPr="0095227D">
        <w:rPr>
          <w:b/>
          <w:bCs/>
          <w:szCs w:val="24"/>
        </w:rPr>
        <w:t>Изградња, одржавање и кориш</w:t>
      </w:r>
      <w:r w:rsidRPr="0095227D">
        <w:rPr>
          <w:rFonts w:eastAsia="TimesNewRoman,Bold"/>
          <w:b/>
          <w:bCs/>
          <w:szCs w:val="24"/>
        </w:rPr>
        <w:t>ћ</w:t>
      </w:r>
      <w:r w:rsidRPr="0095227D">
        <w:rPr>
          <w:b/>
          <w:bCs/>
          <w:szCs w:val="24"/>
        </w:rPr>
        <w:t>ење шумских комуникација</w:t>
      </w:r>
    </w:p>
    <w:p w:rsidR="004A63F3" w:rsidRPr="0095227D" w:rsidRDefault="004A63F3" w:rsidP="00B272E0">
      <w:r w:rsidRPr="0095227D">
        <w:t>Планирање, изградња, кориш</w:t>
      </w:r>
      <w:r w:rsidRPr="0095227D">
        <w:rPr>
          <w:rFonts w:eastAsia="TimesNewRoman"/>
        </w:rPr>
        <w:t>ћ</w:t>
      </w:r>
      <w:r w:rsidRPr="0095227D">
        <w:t>ење и одржавање шумских примарних и секундарних саобра</w:t>
      </w:r>
      <w:r w:rsidRPr="0095227D">
        <w:rPr>
          <w:rFonts w:eastAsia="TimesNewRoman"/>
        </w:rPr>
        <w:t>ћ</w:t>
      </w:r>
      <w:r w:rsidRPr="0095227D">
        <w:t>ајница треба спроводити на на</w:t>
      </w:r>
      <w:r w:rsidRPr="0095227D">
        <w:rPr>
          <w:rFonts w:eastAsia="TimesNewRoman"/>
        </w:rPr>
        <w:t>ч</w:t>
      </w:r>
      <w:r w:rsidRPr="0095227D">
        <w:t>ин који не угрожава:</w:t>
      </w:r>
    </w:p>
    <w:p w:rsidR="004A63F3" w:rsidRPr="0095227D" w:rsidRDefault="004A63F3">
      <w:pPr>
        <w:widowControl/>
        <w:numPr>
          <w:ilvl w:val="0"/>
          <w:numId w:val="27"/>
        </w:numPr>
        <w:adjustRightInd w:val="0"/>
        <w:spacing w:before="0"/>
        <w:ind w:left="567" w:right="-8" w:firstLine="709"/>
        <w:rPr>
          <w:szCs w:val="24"/>
        </w:rPr>
      </w:pPr>
      <w:r w:rsidRPr="0095227D">
        <w:rPr>
          <w:szCs w:val="24"/>
        </w:rPr>
        <w:t>строго поштовање техни</w:t>
      </w:r>
      <w:r w:rsidRPr="0095227D">
        <w:rPr>
          <w:rFonts w:eastAsia="TimesNewRoman"/>
          <w:szCs w:val="24"/>
        </w:rPr>
        <w:t>ч</w:t>
      </w:r>
      <w:r w:rsidRPr="0095227D">
        <w:rPr>
          <w:szCs w:val="24"/>
        </w:rPr>
        <w:t>ких елемената из пројекта.</w:t>
      </w:r>
    </w:p>
    <w:p w:rsidR="004A63F3" w:rsidRPr="0095227D" w:rsidRDefault="004A63F3">
      <w:pPr>
        <w:widowControl/>
        <w:numPr>
          <w:ilvl w:val="0"/>
          <w:numId w:val="27"/>
        </w:numPr>
        <w:adjustRightInd w:val="0"/>
        <w:spacing w:before="0"/>
        <w:ind w:left="567" w:right="-8" w:firstLine="709"/>
        <w:rPr>
          <w:szCs w:val="24"/>
        </w:rPr>
      </w:pPr>
      <w:r w:rsidRPr="0095227D">
        <w:rPr>
          <w:szCs w:val="24"/>
        </w:rPr>
        <w:t>изворишта вода и водене токове.</w:t>
      </w:r>
    </w:p>
    <w:p w:rsidR="004A63F3" w:rsidRPr="0095227D" w:rsidRDefault="004A63F3">
      <w:pPr>
        <w:widowControl/>
        <w:numPr>
          <w:ilvl w:val="0"/>
          <w:numId w:val="27"/>
        </w:numPr>
        <w:adjustRightInd w:val="0"/>
        <w:spacing w:before="0"/>
        <w:ind w:left="567" w:right="-8" w:firstLine="709"/>
        <w:rPr>
          <w:szCs w:val="24"/>
        </w:rPr>
      </w:pPr>
      <w:r w:rsidRPr="0095227D">
        <w:rPr>
          <w:szCs w:val="24"/>
        </w:rPr>
        <w:t>станишта зна</w:t>
      </w:r>
      <w:r w:rsidRPr="0095227D">
        <w:rPr>
          <w:rFonts w:eastAsia="TimesNewRoman"/>
          <w:szCs w:val="24"/>
        </w:rPr>
        <w:t>ч</w:t>
      </w:r>
      <w:r w:rsidRPr="0095227D">
        <w:rPr>
          <w:szCs w:val="24"/>
        </w:rPr>
        <w:t>ајна за останак зашти</w:t>
      </w:r>
      <w:r w:rsidRPr="0095227D">
        <w:rPr>
          <w:rFonts w:eastAsia="TimesNewRoman"/>
          <w:szCs w:val="24"/>
        </w:rPr>
        <w:t>ћ</w:t>
      </w:r>
      <w:r w:rsidRPr="0095227D">
        <w:rPr>
          <w:szCs w:val="24"/>
        </w:rPr>
        <w:t>ених биљних и животињских врста.</w:t>
      </w:r>
    </w:p>
    <w:p w:rsidR="004A63F3" w:rsidRPr="0095227D" w:rsidRDefault="004A63F3">
      <w:pPr>
        <w:widowControl/>
        <w:numPr>
          <w:ilvl w:val="0"/>
          <w:numId w:val="27"/>
        </w:numPr>
        <w:adjustRightInd w:val="0"/>
        <w:spacing w:before="0"/>
        <w:ind w:left="567" w:right="-8" w:firstLine="709"/>
        <w:rPr>
          <w:szCs w:val="24"/>
        </w:rPr>
      </w:pPr>
      <w:r w:rsidRPr="0095227D">
        <w:rPr>
          <w:szCs w:val="24"/>
        </w:rPr>
        <w:t>процес природног подмла</w:t>
      </w:r>
      <w:r w:rsidRPr="0095227D">
        <w:rPr>
          <w:rFonts w:eastAsia="TimesNewRoman"/>
          <w:szCs w:val="24"/>
        </w:rPr>
        <w:t>ђ</w:t>
      </w:r>
      <w:r w:rsidRPr="0095227D">
        <w:rPr>
          <w:szCs w:val="24"/>
        </w:rPr>
        <w:t>ивања у шуми.</w:t>
      </w:r>
    </w:p>
    <w:p w:rsidR="004A63F3" w:rsidRPr="0095227D" w:rsidRDefault="004A63F3">
      <w:pPr>
        <w:widowControl/>
        <w:numPr>
          <w:ilvl w:val="0"/>
          <w:numId w:val="27"/>
        </w:numPr>
        <w:adjustRightInd w:val="0"/>
        <w:spacing w:before="0"/>
        <w:ind w:left="567" w:right="-8" w:firstLine="709"/>
        <w:rPr>
          <w:szCs w:val="24"/>
        </w:rPr>
      </w:pPr>
      <w:r w:rsidRPr="0095227D">
        <w:rPr>
          <w:szCs w:val="24"/>
        </w:rPr>
        <w:t>културну и историску баштину.</w:t>
      </w:r>
    </w:p>
    <w:p w:rsidR="004A63F3" w:rsidRPr="0095227D" w:rsidRDefault="004A63F3">
      <w:pPr>
        <w:widowControl/>
        <w:numPr>
          <w:ilvl w:val="0"/>
          <w:numId w:val="27"/>
        </w:numPr>
        <w:adjustRightInd w:val="0"/>
        <w:spacing w:before="0"/>
        <w:ind w:left="567" w:right="-8" w:firstLine="709"/>
        <w:rPr>
          <w:szCs w:val="24"/>
        </w:rPr>
      </w:pPr>
      <w:r w:rsidRPr="0095227D">
        <w:rPr>
          <w:szCs w:val="24"/>
        </w:rPr>
        <w:t>остале опште корисне функције шума.</w:t>
      </w:r>
    </w:p>
    <w:p w:rsidR="00145FD8" w:rsidRPr="0095227D" w:rsidRDefault="004A63F3">
      <w:pPr>
        <w:widowControl/>
        <w:numPr>
          <w:ilvl w:val="0"/>
          <w:numId w:val="27"/>
        </w:numPr>
        <w:adjustRightInd w:val="0"/>
        <w:spacing w:before="0"/>
        <w:ind w:left="567" w:right="-8" w:firstLine="709"/>
        <w:rPr>
          <w:szCs w:val="24"/>
        </w:rPr>
      </w:pPr>
      <w:r w:rsidRPr="0095227D">
        <w:rPr>
          <w:szCs w:val="24"/>
        </w:rPr>
        <w:t>стабилност земљишта и не узрокује ерозију и бујице</w:t>
      </w:r>
    </w:p>
    <w:p w:rsidR="004A63F3" w:rsidRPr="0095227D" w:rsidRDefault="004A63F3" w:rsidP="0080578C">
      <w:pPr>
        <w:pStyle w:val="Heading2"/>
        <w:ind w:right="-8"/>
      </w:pPr>
      <w:bookmarkStart w:id="212" w:name="_Toc91759116"/>
      <w:bookmarkStart w:id="213" w:name="_Toc105499912"/>
      <w:bookmarkStart w:id="214" w:name="_Toc124749054"/>
      <w:bookmarkStart w:id="215" w:name="_Toc124940960"/>
      <w:r w:rsidRPr="0095227D">
        <w:t>8.7. Упутство за примену тарифа</w:t>
      </w:r>
      <w:bookmarkEnd w:id="212"/>
      <w:bookmarkEnd w:id="213"/>
      <w:bookmarkEnd w:id="214"/>
      <w:bookmarkEnd w:id="215"/>
    </w:p>
    <w:p w:rsidR="004A63F3" w:rsidRPr="0095227D" w:rsidRDefault="004A63F3" w:rsidP="00B272E0">
      <w:r w:rsidRPr="0095227D">
        <w:t>Поменуте тарифе су двоулазне и то са улазима тарифним низом и дебљинским степеном који су дати у сантиметрима.</w:t>
      </w:r>
    </w:p>
    <w:p w:rsidR="004A63F3" w:rsidRPr="0095227D" w:rsidRDefault="004A63F3" w:rsidP="00B272E0">
      <w:r w:rsidRPr="0095227D">
        <w:lastRenderedPageBreak/>
        <w:t xml:space="preserve">Подаци који су прикупљени на терену, прикупљени су за свако стабло, на по један сантиметар, на основу </w:t>
      </w:r>
      <w:r w:rsidRPr="0095227D">
        <w:rPr>
          <w:rFonts w:eastAsia="TimesNewRoman"/>
        </w:rPr>
        <w:t>ч</w:t>
      </w:r>
      <w:r w:rsidRPr="0095227D">
        <w:t>ега је ра</w:t>
      </w:r>
      <w:r w:rsidRPr="0095227D">
        <w:rPr>
          <w:rFonts w:eastAsia="TimesNewRoman"/>
        </w:rPr>
        <w:t>ч</w:t>
      </w:r>
      <w:r w:rsidRPr="0095227D">
        <w:t>уната дрвна запремина сваког стабла, а затим су запремине стабала разврстане у дебљинске степене од по 5 цм како је и приказано у табеларном делу основе.</w:t>
      </w:r>
    </w:p>
    <w:p w:rsidR="004A63F3" w:rsidRPr="0095227D" w:rsidRDefault="004A63F3" w:rsidP="00B272E0">
      <w:r w:rsidRPr="0095227D">
        <w:t>Дознака високих шума врши се у сантиметрима за свако стабло, а тарифе се примењују тако да се из табеларног дела описа станишта и састојина о</w:t>
      </w:r>
      <w:r w:rsidRPr="0095227D">
        <w:rPr>
          <w:rFonts w:eastAsia="TimesNewRoman"/>
        </w:rPr>
        <w:t>ч</w:t>
      </w:r>
      <w:r w:rsidRPr="0095227D">
        <w:t>ита у рубрици висински степен за сваку врсту посебно, а затим у тарифама за одре</w:t>
      </w:r>
      <w:r w:rsidRPr="0095227D">
        <w:rPr>
          <w:rFonts w:eastAsia="TimesNewRoman"/>
        </w:rPr>
        <w:t>ђ</w:t>
      </w:r>
      <w:r w:rsidRPr="0095227D">
        <w:t>ену врсту на основу висинског степена, односно тарифног низа и пре</w:t>
      </w:r>
      <w:r w:rsidRPr="0095227D">
        <w:rPr>
          <w:rFonts w:eastAsia="TimesNewRoman"/>
        </w:rPr>
        <w:t>ч</w:t>
      </w:r>
      <w:r w:rsidRPr="0095227D">
        <w:t>ника стабла, за свако стабло се о</w:t>
      </w:r>
      <w:r w:rsidRPr="0095227D">
        <w:rPr>
          <w:rFonts w:eastAsia="TimesNewRoman"/>
        </w:rPr>
        <w:t>ч</w:t>
      </w:r>
      <w:r w:rsidRPr="0095227D">
        <w:t>ита запремина.</w:t>
      </w:r>
    </w:p>
    <w:p w:rsidR="00145FD8" w:rsidRPr="0095227D" w:rsidRDefault="004A63F3" w:rsidP="00B272E0">
      <w:r w:rsidRPr="0095227D">
        <w:t>Код издана</w:t>
      </w:r>
      <w:r w:rsidRPr="0095227D">
        <w:rPr>
          <w:rFonts w:eastAsia="TimesNewRoman"/>
        </w:rPr>
        <w:t>ч</w:t>
      </w:r>
      <w:r w:rsidRPr="0095227D">
        <w:t>ких шума дознака се врши на основу дебљинских степени од по 5 цм. На основу висинског степена из табеларног дела улази се у тарифе за одре</w:t>
      </w:r>
      <w:r w:rsidRPr="0095227D">
        <w:rPr>
          <w:rFonts w:eastAsia="TimesNewRoman"/>
        </w:rPr>
        <w:t>ђ</w:t>
      </w:r>
      <w:r w:rsidRPr="0095227D">
        <w:t>ену врсту где се на основу тарифног низа и интерполоване вредности средњег пре</w:t>
      </w:r>
      <w:r w:rsidRPr="0095227D">
        <w:rPr>
          <w:rFonts w:eastAsia="TimesNewRoman"/>
        </w:rPr>
        <w:t>ч</w:t>
      </w:r>
      <w:r w:rsidRPr="0095227D">
        <w:t>ника степена о</w:t>
      </w:r>
      <w:r w:rsidRPr="0095227D">
        <w:rPr>
          <w:rFonts w:eastAsia="TimesNewRoman"/>
        </w:rPr>
        <w:t>ч</w:t>
      </w:r>
      <w:r w:rsidRPr="0095227D">
        <w:t>ита запремина.</w:t>
      </w:r>
    </w:p>
    <w:p w:rsidR="004A63F3" w:rsidRPr="0095227D" w:rsidRDefault="004A63F3" w:rsidP="0080578C">
      <w:pPr>
        <w:pStyle w:val="Heading2"/>
        <w:ind w:right="-8"/>
      </w:pPr>
      <w:bookmarkStart w:id="216" w:name="_Toc91759117"/>
      <w:bookmarkStart w:id="217" w:name="_Toc105499913"/>
      <w:bookmarkStart w:id="218" w:name="_Toc124749055"/>
      <w:bookmarkStart w:id="219" w:name="_Toc124940961"/>
      <w:r w:rsidRPr="0095227D">
        <w:t>8.8. Смернице за постављање ознака</w:t>
      </w:r>
      <w:bookmarkEnd w:id="216"/>
      <w:bookmarkEnd w:id="217"/>
      <w:bookmarkEnd w:id="218"/>
      <w:bookmarkEnd w:id="219"/>
    </w:p>
    <w:p w:rsidR="004A63F3" w:rsidRPr="0095227D" w:rsidRDefault="004A63F3" w:rsidP="00B272E0">
      <w:r w:rsidRPr="0095227D">
        <w:t>Постављање ознака у шумама које су у надлежности Јавног предузе</w:t>
      </w:r>
      <w:r w:rsidRPr="0095227D">
        <w:rPr>
          <w:rFonts w:eastAsia="TimesNewRoman"/>
        </w:rPr>
        <w:t>ћ</w:t>
      </w:r>
      <w:r w:rsidRPr="0095227D">
        <w:t>а за газдовање шумама "Србијашуме" Београд, врши се у складу са законским прописима.</w:t>
      </w:r>
    </w:p>
    <w:p w:rsidR="004A63F3" w:rsidRPr="0095227D" w:rsidRDefault="004A63F3" w:rsidP="00B272E0">
      <w:r w:rsidRPr="0095227D">
        <w:t>Овим смерницама се регулише на</w:t>
      </w:r>
      <w:r w:rsidRPr="0095227D">
        <w:rPr>
          <w:rFonts w:eastAsia="TimesNewRoman"/>
        </w:rPr>
        <w:t>ч</w:t>
      </w:r>
      <w:r w:rsidRPr="0095227D">
        <w:t>ин постављања ознака у области заштите шума и управљања зашти</w:t>
      </w:r>
      <w:r w:rsidRPr="0095227D">
        <w:rPr>
          <w:rFonts w:eastAsia="TimesNewRoman"/>
        </w:rPr>
        <w:t>ћ</w:t>
      </w:r>
      <w:r w:rsidRPr="0095227D">
        <w:t>еним природним добрима.</w:t>
      </w:r>
    </w:p>
    <w:p w:rsidR="004A63F3" w:rsidRPr="0095227D" w:rsidRDefault="004A63F3" w:rsidP="00B272E0">
      <w:r w:rsidRPr="0095227D">
        <w:t xml:space="preserve">У циљу заштите шума од пожара, шумска газдинства могу, сагласно Закону о заштити од пожара постављати </w:t>
      </w:r>
      <w:r w:rsidRPr="0095227D">
        <w:rPr>
          <w:b/>
          <w:bCs/>
        </w:rPr>
        <w:t xml:space="preserve">ЗНАКЕ ЗАБРАНЕ </w:t>
      </w:r>
      <w:r w:rsidRPr="0095227D">
        <w:t xml:space="preserve">и </w:t>
      </w:r>
      <w:r w:rsidRPr="0095227D">
        <w:rPr>
          <w:b/>
          <w:bCs/>
        </w:rPr>
        <w:t>ЗНАКЕ УПОЗОРЕЊА</w:t>
      </w:r>
      <w:r w:rsidRPr="0095227D">
        <w:t>.</w:t>
      </w:r>
    </w:p>
    <w:p w:rsidR="004A63F3" w:rsidRPr="0095227D" w:rsidRDefault="004A63F3" w:rsidP="00B272E0">
      <w:r w:rsidRPr="0095227D">
        <w:t>Знаци забране (ложење ватре и бацање опушака од цигарета) и знаци упозорења (да су шуме угрожене од шумских пожара, на опасност од појаве пожара и сл.) постављају се на локалитетима који су видљиви за посетиоце шума (потенцијалне изазива</w:t>
      </w:r>
      <w:r w:rsidRPr="0095227D">
        <w:rPr>
          <w:rFonts w:eastAsia="TimesNewRoman"/>
        </w:rPr>
        <w:t>ч</w:t>
      </w:r>
      <w:r w:rsidRPr="0095227D">
        <w:t>е шумских пожара).</w:t>
      </w:r>
    </w:p>
    <w:p w:rsidR="004A63F3" w:rsidRPr="0095227D" w:rsidRDefault="004A63F3" w:rsidP="00B272E0">
      <w:r w:rsidRPr="0095227D">
        <w:t>Знаци забране и упозорења могу се израдити од дрвета као посебни знаци или у виду информативних табли са садржајима забране или упозорења који су изра</w:t>
      </w:r>
      <w:r w:rsidRPr="0095227D">
        <w:rPr>
          <w:rFonts w:eastAsia="TimesNewRoman"/>
        </w:rPr>
        <w:t>ђ</w:t>
      </w:r>
      <w:r w:rsidRPr="0095227D">
        <w:t>ени у виду постера и постављени на таблу односно пано.</w:t>
      </w:r>
    </w:p>
    <w:p w:rsidR="004A63F3" w:rsidRPr="0095227D" w:rsidRDefault="004A63F3" w:rsidP="00B272E0">
      <w:r w:rsidRPr="0095227D">
        <w:t>Обележавање зашти</w:t>
      </w:r>
      <w:r w:rsidRPr="0095227D">
        <w:rPr>
          <w:rFonts w:eastAsia="TimesNewRoman"/>
        </w:rPr>
        <w:t>ћ</w:t>
      </w:r>
      <w:r w:rsidRPr="0095227D">
        <w:t>ених природних добара – постављање ознака дефинисано је Законом о заштити животне средине.</w:t>
      </w:r>
    </w:p>
    <w:p w:rsidR="004A63F3" w:rsidRPr="0095227D" w:rsidRDefault="004A63F3" w:rsidP="00B272E0">
      <w:r w:rsidRPr="0095227D">
        <w:t>Изглед и садржај ознаке (табле) дефинисан је Правилником о на</w:t>
      </w:r>
      <w:r w:rsidRPr="0095227D">
        <w:rPr>
          <w:rFonts w:eastAsia="TimesNewRoman"/>
        </w:rPr>
        <w:t>ч</w:t>
      </w:r>
      <w:r w:rsidRPr="0095227D">
        <w:t>ину обележавања зашти</w:t>
      </w:r>
      <w:r w:rsidRPr="0095227D">
        <w:rPr>
          <w:rFonts w:eastAsia="TimesNewRoman"/>
        </w:rPr>
        <w:t>ћ</w:t>
      </w:r>
      <w:r w:rsidRPr="0095227D">
        <w:t>ених природних добара.</w:t>
      </w:r>
    </w:p>
    <w:p w:rsidR="004A63F3" w:rsidRPr="0095227D" w:rsidRDefault="004A63F3" w:rsidP="00B272E0">
      <w:r w:rsidRPr="0095227D">
        <w:t>Постављање ознака зашти</w:t>
      </w:r>
      <w:r w:rsidRPr="0095227D">
        <w:rPr>
          <w:rFonts w:eastAsia="TimesNewRoman"/>
        </w:rPr>
        <w:t>ћ</w:t>
      </w:r>
      <w:r w:rsidRPr="0095227D">
        <w:t>ених природних добара врши се у складу са прописаним режимима заштите и условима заштите природе и животне средине које прописује Завод за заштиту природе Србије.</w:t>
      </w:r>
    </w:p>
    <w:p w:rsidR="004A63F3" w:rsidRPr="0095227D" w:rsidRDefault="004A63F3" w:rsidP="00B272E0">
      <w:r w:rsidRPr="0095227D">
        <w:t>Шумска газдинства, као непосредни стараоци зашти</w:t>
      </w:r>
      <w:r w:rsidRPr="0095227D">
        <w:rPr>
          <w:rFonts w:eastAsia="TimesNewRoman"/>
        </w:rPr>
        <w:t>ћ</w:t>
      </w:r>
      <w:r w:rsidRPr="0095227D">
        <w:t>ених природних добара приликом постављања ознака поступају у складу са актима о заштити и актима о на</w:t>
      </w:r>
      <w:r w:rsidRPr="0095227D">
        <w:rPr>
          <w:rFonts w:eastAsia="TimesNewRoman"/>
        </w:rPr>
        <w:t>ч</w:t>
      </w:r>
      <w:r w:rsidRPr="0095227D">
        <w:t>ину обележавања зашти</w:t>
      </w:r>
      <w:r w:rsidRPr="0095227D">
        <w:rPr>
          <w:rFonts w:eastAsia="TimesNewRoman"/>
        </w:rPr>
        <w:t>ћ</w:t>
      </w:r>
      <w:r w:rsidRPr="0095227D">
        <w:t>ених природних добра.</w:t>
      </w:r>
    </w:p>
    <w:p w:rsidR="004A63F3" w:rsidRPr="0095227D" w:rsidRDefault="004A63F3" w:rsidP="00B272E0">
      <w:r w:rsidRPr="0095227D">
        <w:t>Уре</w:t>
      </w:r>
      <w:r w:rsidRPr="0095227D">
        <w:rPr>
          <w:rFonts w:eastAsia="TimesNewRoman"/>
        </w:rPr>
        <w:t>ђ</w:t>
      </w:r>
      <w:r w:rsidRPr="0095227D">
        <w:t>ење зашти</w:t>
      </w:r>
      <w:r w:rsidRPr="0095227D">
        <w:rPr>
          <w:rFonts w:eastAsia="TimesNewRoman"/>
        </w:rPr>
        <w:t>ћ</w:t>
      </w:r>
      <w:r w:rsidRPr="0095227D">
        <w:t>ених природних добара подразумева постављање: информативних табли разли</w:t>
      </w:r>
      <w:r w:rsidRPr="0095227D">
        <w:rPr>
          <w:rFonts w:eastAsia="TimesNewRoman"/>
        </w:rPr>
        <w:t>ч</w:t>
      </w:r>
      <w:r w:rsidRPr="0095227D">
        <w:t>итих садржаја (о зашти</w:t>
      </w:r>
      <w:r w:rsidRPr="0095227D">
        <w:rPr>
          <w:rFonts w:eastAsia="TimesNewRoman"/>
        </w:rPr>
        <w:t>ћ</w:t>
      </w:r>
      <w:r w:rsidRPr="0095227D">
        <w:t>еном природном добру, природним и културним вредностима, ретким и зашти</w:t>
      </w:r>
      <w:r w:rsidRPr="0095227D">
        <w:rPr>
          <w:rFonts w:eastAsia="TimesNewRoman"/>
        </w:rPr>
        <w:t>ћ</w:t>
      </w:r>
      <w:r w:rsidRPr="0095227D">
        <w:t>еним врстама, мерама забране и кориш</w:t>
      </w:r>
      <w:r w:rsidRPr="0095227D">
        <w:rPr>
          <w:rFonts w:eastAsia="TimesNewRoman"/>
        </w:rPr>
        <w:t>ћ</w:t>
      </w:r>
      <w:r w:rsidRPr="0095227D">
        <w:t>ења зашти</w:t>
      </w:r>
      <w:r w:rsidRPr="0095227D">
        <w:rPr>
          <w:rFonts w:eastAsia="TimesNewRoman"/>
        </w:rPr>
        <w:t>ћ</w:t>
      </w:r>
      <w:r w:rsidRPr="0095227D">
        <w:t>еног природног добра, пеша</w:t>
      </w:r>
      <w:r w:rsidRPr="0095227D">
        <w:rPr>
          <w:rFonts w:eastAsia="TimesNewRoman"/>
        </w:rPr>
        <w:t>ч</w:t>
      </w:r>
      <w:r w:rsidRPr="0095227D">
        <w:t>ким, бициклисти</w:t>
      </w:r>
      <w:r w:rsidRPr="0095227D">
        <w:rPr>
          <w:rFonts w:eastAsia="TimesNewRoman"/>
        </w:rPr>
        <w:t>ч</w:t>
      </w:r>
      <w:r w:rsidRPr="0095227D">
        <w:t>ким, планинарским и стазама здравља, местима за одмор, паркинг и др,); путоказа (за посебно вредне локалитете у зашти</w:t>
      </w:r>
      <w:r w:rsidRPr="0095227D">
        <w:rPr>
          <w:rFonts w:eastAsia="TimesNewRoman"/>
        </w:rPr>
        <w:t>ћ</w:t>
      </w:r>
      <w:r w:rsidRPr="0095227D">
        <w:t>еним природним добрима) и мобилијара (клупе, столови, настрешнице, љуљашке за децу, канте за отпад, ложишта за роштиљ и пикник и сл,).</w:t>
      </w:r>
    </w:p>
    <w:p w:rsidR="004A63F3" w:rsidRPr="0095227D" w:rsidRDefault="004A63F3" w:rsidP="00B272E0">
      <w:r w:rsidRPr="0095227D">
        <w:t>Уре</w:t>
      </w:r>
      <w:r w:rsidRPr="0095227D">
        <w:rPr>
          <w:rFonts w:eastAsia="TimesNewRoman"/>
        </w:rPr>
        <w:t>ђ</w:t>
      </w:r>
      <w:r w:rsidRPr="0095227D">
        <w:t>ење заштитних природних добара планира се Програмима заштите и развоја зашти</w:t>
      </w:r>
      <w:r w:rsidRPr="0095227D">
        <w:rPr>
          <w:rFonts w:eastAsia="TimesNewRoman"/>
        </w:rPr>
        <w:t>ћ</w:t>
      </w:r>
      <w:r w:rsidRPr="0095227D">
        <w:t>ених природних добара (средњоро</w:t>
      </w:r>
      <w:r w:rsidRPr="0095227D">
        <w:rPr>
          <w:rFonts w:eastAsia="TimesNewRoman"/>
        </w:rPr>
        <w:t>ч</w:t>
      </w:r>
      <w:r w:rsidRPr="0095227D">
        <w:t xml:space="preserve">ним и годишњим) у складу са прописаним режимима заштите и условима заштите природе и животне средине које издаје Завод за </w:t>
      </w:r>
      <w:r w:rsidRPr="0095227D">
        <w:lastRenderedPageBreak/>
        <w:t>заштиту природе Србије.</w:t>
      </w:r>
    </w:p>
    <w:p w:rsidR="004A63F3" w:rsidRPr="0095227D" w:rsidRDefault="004A63F3" w:rsidP="00B272E0">
      <w:r w:rsidRPr="0095227D">
        <w:t>Реализација Програма заштите и развоја зашти</w:t>
      </w:r>
      <w:r w:rsidRPr="0095227D">
        <w:rPr>
          <w:rFonts w:eastAsia="TimesNewRoman"/>
        </w:rPr>
        <w:t>ћ</w:t>
      </w:r>
      <w:r w:rsidRPr="0095227D">
        <w:t>ених природних добара врши се након добијања сагласности од стране Министарства надлежног за заштиту животне средине.</w:t>
      </w:r>
    </w:p>
    <w:p w:rsidR="004A63F3" w:rsidRPr="0095227D" w:rsidRDefault="004A63F3" w:rsidP="00B272E0">
      <w:r w:rsidRPr="0095227D">
        <w:t>Шумска газдинства за ознаке зашти</w:t>
      </w:r>
      <w:r w:rsidRPr="0095227D">
        <w:rPr>
          <w:rFonts w:eastAsia="TimesNewRoman"/>
        </w:rPr>
        <w:t>ћ</w:t>
      </w:r>
      <w:r w:rsidRPr="0095227D">
        <w:t>ених природних добара користе усвојени знак и логотип зашти</w:t>
      </w:r>
      <w:r w:rsidRPr="0095227D">
        <w:rPr>
          <w:rFonts w:eastAsia="TimesNewRoman"/>
        </w:rPr>
        <w:t>ћ</w:t>
      </w:r>
      <w:r w:rsidRPr="0095227D">
        <w:t>еног природног добра.</w:t>
      </w:r>
    </w:p>
    <w:p w:rsidR="004A63F3" w:rsidRPr="0095227D" w:rsidRDefault="004A63F3" w:rsidP="00B272E0">
      <w:r w:rsidRPr="0095227D">
        <w:t>У циљу заштите животне средине и о</w:t>
      </w:r>
      <w:r w:rsidRPr="0095227D">
        <w:rPr>
          <w:rFonts w:eastAsia="TimesNewRoman"/>
        </w:rPr>
        <w:t>ч</w:t>
      </w:r>
      <w:r w:rsidRPr="0095227D">
        <w:t>увања шумских екосистема Шумска газдинства могу постављати и знаке забране одлагање отпада у шумама и зашти</w:t>
      </w:r>
      <w:r w:rsidRPr="0095227D">
        <w:rPr>
          <w:rFonts w:eastAsia="TimesNewRoman"/>
        </w:rPr>
        <w:t>ћ</w:t>
      </w:r>
      <w:r w:rsidRPr="0095227D">
        <w:t>еним природним добрима, информативне табле о дозвољеним местима за паркирање аутомобила и др.</w:t>
      </w:r>
    </w:p>
    <w:p w:rsidR="004A63F3" w:rsidRPr="0095227D" w:rsidRDefault="004A63F3" w:rsidP="00B272E0">
      <w:r w:rsidRPr="0095227D">
        <w:t>Ознаке за обележавање изра</w:t>
      </w:r>
      <w:r w:rsidRPr="0095227D">
        <w:rPr>
          <w:rFonts w:eastAsia="TimesNewRoman"/>
        </w:rPr>
        <w:t>ђ</w:t>
      </w:r>
      <w:r w:rsidRPr="0095227D">
        <w:t>ивати од дрвета и са садржајима у складу са законским прописима.</w:t>
      </w:r>
    </w:p>
    <w:p w:rsidR="004A63F3" w:rsidRPr="0095227D" w:rsidRDefault="004A63F3" w:rsidP="0080578C">
      <w:pPr>
        <w:pStyle w:val="Heading2"/>
        <w:ind w:right="-8"/>
      </w:pPr>
      <w:bookmarkStart w:id="220" w:name="_Toc91759118"/>
      <w:bookmarkStart w:id="221" w:name="_Toc105499914"/>
      <w:bookmarkStart w:id="222" w:name="_Toc124749056"/>
      <w:bookmarkStart w:id="223" w:name="_Toc124940962"/>
      <w:r w:rsidRPr="0095227D">
        <w:t>8.9. Смернице за пра</w:t>
      </w:r>
      <w:r w:rsidRPr="0095227D">
        <w:rPr>
          <w:rFonts w:eastAsia="Arial,BoldItalic"/>
        </w:rPr>
        <w:t>ћ</w:t>
      </w:r>
      <w:r w:rsidRPr="0095227D">
        <w:t>ење стања (мониторнинг) ретких, рањивих и угрожених врста</w:t>
      </w:r>
      <w:bookmarkEnd w:id="220"/>
      <w:bookmarkEnd w:id="221"/>
      <w:bookmarkEnd w:id="222"/>
      <w:bookmarkEnd w:id="223"/>
    </w:p>
    <w:p w:rsidR="004A63F3" w:rsidRPr="0095227D" w:rsidRDefault="004A63F3" w:rsidP="00B272E0">
      <w:r w:rsidRPr="0095227D">
        <w:t>О</w:t>
      </w:r>
      <w:r w:rsidRPr="0095227D">
        <w:rPr>
          <w:rFonts w:eastAsia="TimesNewRoman"/>
        </w:rPr>
        <w:t>ч</w:t>
      </w:r>
      <w:r w:rsidRPr="0095227D">
        <w:t>ување, заштита и унапре</w:t>
      </w:r>
      <w:r w:rsidRPr="0095227D">
        <w:rPr>
          <w:rFonts w:eastAsia="TimesNewRoman"/>
        </w:rPr>
        <w:t>ђ</w:t>
      </w:r>
      <w:r w:rsidRPr="0095227D">
        <w:t>ивање природних вредности представља део стратегије и један од кљу</w:t>
      </w:r>
      <w:r w:rsidRPr="0095227D">
        <w:rPr>
          <w:rFonts w:eastAsia="TimesNewRoman"/>
        </w:rPr>
        <w:t>ч</w:t>
      </w:r>
      <w:r w:rsidRPr="0095227D">
        <w:t>них циљева у пословној политици Јавног предузе</w:t>
      </w:r>
      <w:r w:rsidRPr="0095227D">
        <w:rPr>
          <w:rFonts w:eastAsia="TimesNewRoman"/>
        </w:rPr>
        <w:t>ћ</w:t>
      </w:r>
      <w:r w:rsidRPr="0095227D">
        <w:t>а за газдовање шумама "Србијашуме" Београд. За боље разумевање обавеза пра</w:t>
      </w:r>
      <w:r w:rsidRPr="0095227D">
        <w:rPr>
          <w:rFonts w:eastAsia="TimesNewRoman"/>
        </w:rPr>
        <w:t>ћ</w:t>
      </w:r>
      <w:r w:rsidRPr="0095227D">
        <w:t>ења стања ретких, рањених и угрожених врста, даје се кратак појмовник односно дефиниције (преузете из Закона о заштити природе):</w:t>
      </w:r>
    </w:p>
    <w:p w:rsidR="004A63F3" w:rsidRPr="0095227D" w:rsidRDefault="004A63F3" w:rsidP="00B272E0">
      <w:r w:rsidRPr="0095227D">
        <w:rPr>
          <w:b/>
          <w:bCs/>
          <w:i/>
          <w:iCs/>
        </w:rPr>
        <w:t xml:space="preserve">Природне вредности </w:t>
      </w:r>
      <w:r w:rsidRPr="0095227D">
        <w:t>су природни ресурси као обновљиве или необновљиве геолошке, хидролошке и биолошке вредности који се, директно или индиректно, могу користити или употребити, а имају реалну или потенционалну економску вредност и природна добра као делови природе који заслужују посебну заштиту,</w:t>
      </w:r>
    </w:p>
    <w:p w:rsidR="004A63F3" w:rsidRPr="0095227D" w:rsidRDefault="004A63F3" w:rsidP="00B272E0">
      <w:pPr>
        <w:rPr>
          <w:szCs w:val="24"/>
        </w:rPr>
      </w:pPr>
      <w:r w:rsidRPr="0095227D">
        <w:rPr>
          <w:b/>
          <w:bCs/>
          <w:i/>
          <w:iCs/>
          <w:szCs w:val="24"/>
        </w:rPr>
        <w:t xml:space="preserve">Рањива врста </w:t>
      </w:r>
      <w:r w:rsidRPr="0095227D">
        <w:rPr>
          <w:szCs w:val="24"/>
        </w:rPr>
        <w:t>је она врста која се суо</w:t>
      </w:r>
      <w:r w:rsidRPr="0095227D">
        <w:rPr>
          <w:rFonts w:eastAsia="TimesNewRoman"/>
          <w:szCs w:val="24"/>
        </w:rPr>
        <w:t>ч</w:t>
      </w:r>
      <w:r w:rsidRPr="0095227D">
        <w:rPr>
          <w:szCs w:val="24"/>
        </w:rPr>
        <w:t>ава с високом вероватно</w:t>
      </w:r>
      <w:r w:rsidRPr="0095227D">
        <w:rPr>
          <w:rFonts w:eastAsia="TimesNewRoman"/>
          <w:szCs w:val="24"/>
        </w:rPr>
        <w:t>ћ</w:t>
      </w:r>
      <w:r w:rsidRPr="0095227D">
        <w:rPr>
          <w:szCs w:val="24"/>
        </w:rPr>
        <w:t xml:space="preserve">ом да </w:t>
      </w:r>
      <w:r w:rsidRPr="0095227D">
        <w:rPr>
          <w:rFonts w:eastAsia="TimesNewRoman"/>
          <w:szCs w:val="24"/>
        </w:rPr>
        <w:t>ћ</w:t>
      </w:r>
      <w:r w:rsidRPr="0095227D">
        <w:rPr>
          <w:szCs w:val="24"/>
        </w:rPr>
        <w:t>е ис</w:t>
      </w:r>
      <w:r w:rsidRPr="0095227D">
        <w:rPr>
          <w:rFonts w:eastAsia="TimesNewRoman"/>
          <w:szCs w:val="24"/>
        </w:rPr>
        <w:t>ч</w:t>
      </w:r>
      <w:r w:rsidRPr="0095227D">
        <w:rPr>
          <w:szCs w:val="24"/>
        </w:rPr>
        <w:t>езнути у природним условима у некој средње блиској буду</w:t>
      </w:r>
      <w:r w:rsidRPr="0095227D">
        <w:rPr>
          <w:rFonts w:eastAsia="TimesNewRoman"/>
          <w:szCs w:val="24"/>
        </w:rPr>
        <w:t>ћ</w:t>
      </w:r>
      <w:r w:rsidRPr="0095227D">
        <w:rPr>
          <w:szCs w:val="24"/>
        </w:rPr>
        <w:t>ности,</w:t>
      </w:r>
    </w:p>
    <w:p w:rsidR="004A63F3" w:rsidRPr="0095227D" w:rsidRDefault="004A63F3" w:rsidP="00B272E0">
      <w:pPr>
        <w:rPr>
          <w:szCs w:val="24"/>
        </w:rPr>
      </w:pPr>
      <w:r w:rsidRPr="0095227D">
        <w:rPr>
          <w:b/>
          <w:bCs/>
          <w:i/>
          <w:iCs/>
          <w:szCs w:val="24"/>
        </w:rPr>
        <w:t xml:space="preserve">Реликтна врста </w:t>
      </w:r>
      <w:r w:rsidRPr="0095227D">
        <w:rPr>
          <w:szCs w:val="24"/>
        </w:rPr>
        <w:t xml:space="preserve">је она врста која је у далекој прошлости имала широко распрострањење а </w:t>
      </w:r>
      <w:r w:rsidRPr="0095227D">
        <w:rPr>
          <w:rFonts w:eastAsia="TimesNewRoman"/>
          <w:szCs w:val="24"/>
        </w:rPr>
        <w:t>ч</w:t>
      </w:r>
      <w:r w:rsidRPr="0095227D">
        <w:rPr>
          <w:szCs w:val="24"/>
        </w:rPr>
        <w:t>ији је данашњи ареал (остатак) сведен је на просторно мале делове,</w:t>
      </w:r>
    </w:p>
    <w:p w:rsidR="004A63F3" w:rsidRPr="0095227D" w:rsidRDefault="004A63F3" w:rsidP="00B272E0">
      <w:pPr>
        <w:rPr>
          <w:szCs w:val="24"/>
        </w:rPr>
      </w:pPr>
      <w:r w:rsidRPr="0095227D">
        <w:rPr>
          <w:b/>
          <w:bCs/>
          <w:i/>
          <w:iCs/>
          <w:szCs w:val="24"/>
        </w:rPr>
        <w:t xml:space="preserve">Ендемична врста </w:t>
      </w:r>
      <w:r w:rsidRPr="0095227D">
        <w:rPr>
          <w:szCs w:val="24"/>
        </w:rPr>
        <w:t xml:space="preserve">је врста </w:t>
      </w:r>
      <w:r w:rsidRPr="0095227D">
        <w:rPr>
          <w:rFonts w:eastAsia="TimesNewRoman"/>
          <w:szCs w:val="24"/>
        </w:rPr>
        <w:t>ч</w:t>
      </w:r>
      <w:r w:rsidRPr="0095227D">
        <w:rPr>
          <w:szCs w:val="24"/>
        </w:rPr>
        <w:t>ије је распрострањење ограни</w:t>
      </w:r>
      <w:r w:rsidRPr="0095227D">
        <w:rPr>
          <w:rFonts w:eastAsia="TimesNewRoman"/>
          <w:szCs w:val="24"/>
        </w:rPr>
        <w:t>ч</w:t>
      </w:r>
      <w:r w:rsidRPr="0095227D">
        <w:rPr>
          <w:szCs w:val="24"/>
        </w:rPr>
        <w:t>ено на одре</w:t>
      </w:r>
      <w:r w:rsidRPr="0095227D">
        <w:rPr>
          <w:rFonts w:eastAsia="TimesNewRoman"/>
          <w:szCs w:val="24"/>
        </w:rPr>
        <w:t>ђ</w:t>
      </w:r>
      <w:r w:rsidRPr="0095227D">
        <w:rPr>
          <w:szCs w:val="24"/>
        </w:rPr>
        <w:t>ено јасно дефинисано географско подру</w:t>
      </w:r>
      <w:r w:rsidRPr="0095227D">
        <w:rPr>
          <w:rFonts w:eastAsia="TimesNewRoman"/>
          <w:szCs w:val="24"/>
        </w:rPr>
        <w:t>ч</w:t>
      </w:r>
      <w:r w:rsidRPr="0095227D">
        <w:rPr>
          <w:szCs w:val="24"/>
        </w:rPr>
        <w:t>је,</w:t>
      </w:r>
    </w:p>
    <w:p w:rsidR="004A63F3" w:rsidRPr="0095227D" w:rsidRDefault="004A63F3" w:rsidP="00B272E0">
      <w:pPr>
        <w:rPr>
          <w:szCs w:val="24"/>
        </w:rPr>
      </w:pPr>
      <w:r w:rsidRPr="0095227D">
        <w:rPr>
          <w:b/>
          <w:bCs/>
          <w:i/>
          <w:iCs/>
          <w:szCs w:val="24"/>
        </w:rPr>
        <w:t xml:space="preserve">Заштићене врсте </w:t>
      </w:r>
      <w:r w:rsidRPr="0095227D">
        <w:rPr>
          <w:szCs w:val="24"/>
        </w:rPr>
        <w:t>су органске врсте које су зашти</w:t>
      </w:r>
      <w:r w:rsidRPr="0095227D">
        <w:rPr>
          <w:rFonts w:eastAsia="TimesNewRoman"/>
          <w:szCs w:val="24"/>
        </w:rPr>
        <w:t>ћ</w:t>
      </w:r>
      <w:r w:rsidRPr="0095227D">
        <w:rPr>
          <w:szCs w:val="24"/>
        </w:rPr>
        <w:t>ене законом,</w:t>
      </w:r>
    </w:p>
    <w:p w:rsidR="004A63F3" w:rsidRPr="0095227D" w:rsidRDefault="004A63F3" w:rsidP="00B272E0">
      <w:pPr>
        <w:rPr>
          <w:szCs w:val="24"/>
        </w:rPr>
      </w:pPr>
      <w:r w:rsidRPr="0095227D">
        <w:rPr>
          <w:b/>
          <w:bCs/>
          <w:i/>
          <w:iCs/>
          <w:szCs w:val="24"/>
        </w:rPr>
        <w:t xml:space="preserve">Ишчезла врста </w:t>
      </w:r>
      <w:r w:rsidRPr="0095227D">
        <w:rPr>
          <w:szCs w:val="24"/>
        </w:rPr>
        <w:t>је она врста за коју нема сумње да је последњи примерак иш</w:t>
      </w:r>
      <w:r w:rsidRPr="0095227D">
        <w:rPr>
          <w:rFonts w:eastAsia="TimesNewRoman"/>
          <w:szCs w:val="24"/>
        </w:rPr>
        <w:t>ч</w:t>
      </w:r>
      <w:r w:rsidRPr="0095227D">
        <w:rPr>
          <w:szCs w:val="24"/>
        </w:rPr>
        <w:t>езао,</w:t>
      </w:r>
    </w:p>
    <w:p w:rsidR="004A63F3" w:rsidRPr="0095227D" w:rsidRDefault="004A63F3" w:rsidP="00B272E0">
      <w:r w:rsidRPr="0095227D">
        <w:rPr>
          <w:b/>
          <w:bCs/>
          <w:i/>
          <w:iCs/>
        </w:rPr>
        <w:t xml:space="preserve">Крајње угрожена врста </w:t>
      </w:r>
      <w:r w:rsidRPr="0095227D">
        <w:t>је врста суо</w:t>
      </w:r>
      <w:r w:rsidRPr="0095227D">
        <w:rPr>
          <w:rFonts w:eastAsia="TimesNewRoman"/>
        </w:rPr>
        <w:t>ч</w:t>
      </w:r>
      <w:r w:rsidRPr="0095227D">
        <w:t>ена са највишом вероватно</w:t>
      </w:r>
      <w:r w:rsidRPr="0095227D">
        <w:rPr>
          <w:rFonts w:eastAsia="TimesNewRoman"/>
        </w:rPr>
        <w:t>ћ</w:t>
      </w:r>
      <w:r w:rsidRPr="0095227D">
        <w:t>ом иш</w:t>
      </w:r>
      <w:r w:rsidRPr="0095227D">
        <w:rPr>
          <w:rFonts w:eastAsia="TimesNewRoman"/>
        </w:rPr>
        <w:t>ч</w:t>
      </w:r>
      <w:r w:rsidRPr="0095227D">
        <w:t>езавања у природи у непосредној буду</w:t>
      </w:r>
      <w:r w:rsidRPr="0095227D">
        <w:rPr>
          <w:rFonts w:eastAsia="TimesNewRoman"/>
        </w:rPr>
        <w:t>ћ</w:t>
      </w:r>
      <w:r w:rsidRPr="0095227D">
        <w:t>ности, што се утвр</w:t>
      </w:r>
      <w:r w:rsidRPr="0095227D">
        <w:rPr>
          <w:rFonts w:eastAsia="TimesNewRoman"/>
        </w:rPr>
        <w:t>ђ</w:t>
      </w:r>
      <w:r w:rsidRPr="0095227D">
        <w:t>ује у складу са ме</w:t>
      </w:r>
      <w:r w:rsidRPr="0095227D">
        <w:rPr>
          <w:rFonts w:eastAsia="TimesNewRoman"/>
        </w:rPr>
        <w:t>ђ</w:t>
      </w:r>
      <w:r w:rsidRPr="0095227D">
        <w:t>ународно прихва</w:t>
      </w:r>
      <w:r w:rsidRPr="0095227D">
        <w:rPr>
          <w:rFonts w:eastAsia="TimesNewRoman"/>
        </w:rPr>
        <w:t>ћ</w:t>
      </w:r>
      <w:r w:rsidRPr="0095227D">
        <w:t>еним критеријумима,</w:t>
      </w:r>
    </w:p>
    <w:p w:rsidR="004A63F3" w:rsidRPr="0095227D" w:rsidRDefault="004A63F3" w:rsidP="00B272E0">
      <w:r w:rsidRPr="0095227D">
        <w:rPr>
          <w:b/>
          <w:bCs/>
          <w:i/>
          <w:iCs/>
        </w:rPr>
        <w:t xml:space="preserve">Угрожена врста </w:t>
      </w:r>
      <w:r w:rsidRPr="0095227D">
        <w:t>јесте она врста која се суо</w:t>
      </w:r>
      <w:r w:rsidRPr="0095227D">
        <w:rPr>
          <w:rFonts w:eastAsia="TimesNewRoman"/>
        </w:rPr>
        <w:t>ч</w:t>
      </w:r>
      <w:r w:rsidRPr="0095227D">
        <w:t>ава са високом вероватно</w:t>
      </w:r>
      <w:r w:rsidRPr="0095227D">
        <w:rPr>
          <w:rFonts w:eastAsia="TimesNewRoman"/>
        </w:rPr>
        <w:t>ћ</w:t>
      </w:r>
      <w:r w:rsidRPr="0095227D">
        <w:t xml:space="preserve">ом да </w:t>
      </w:r>
      <w:r w:rsidRPr="0095227D">
        <w:rPr>
          <w:rFonts w:eastAsia="TimesNewRoman"/>
        </w:rPr>
        <w:t>ћ</w:t>
      </w:r>
      <w:r w:rsidRPr="0095227D">
        <w:t>е иш</w:t>
      </w:r>
      <w:r w:rsidRPr="0095227D">
        <w:rPr>
          <w:rFonts w:eastAsia="TimesNewRoman"/>
        </w:rPr>
        <w:t>ч</w:t>
      </w:r>
      <w:r w:rsidRPr="0095227D">
        <w:t>езнути у природним условима у блиској буду</w:t>
      </w:r>
      <w:r w:rsidRPr="0095227D">
        <w:rPr>
          <w:rFonts w:eastAsia="TimesNewRoman"/>
        </w:rPr>
        <w:t>ћ</w:t>
      </w:r>
      <w:r w:rsidRPr="0095227D">
        <w:t>ности што се утвр</w:t>
      </w:r>
      <w:r w:rsidRPr="0095227D">
        <w:rPr>
          <w:rFonts w:eastAsia="TimesNewRoman"/>
        </w:rPr>
        <w:t>ђ</w:t>
      </w:r>
      <w:r w:rsidRPr="0095227D">
        <w:t>ује у складу са општеприхва</w:t>
      </w:r>
      <w:r w:rsidRPr="0095227D">
        <w:rPr>
          <w:rFonts w:eastAsia="TimesNewRoman"/>
        </w:rPr>
        <w:t>ћ</w:t>
      </w:r>
      <w:r w:rsidRPr="0095227D">
        <w:t>еним ме</w:t>
      </w:r>
      <w:r w:rsidRPr="0095227D">
        <w:rPr>
          <w:rFonts w:eastAsia="TimesNewRoman"/>
        </w:rPr>
        <w:t>ђ</w:t>
      </w:r>
      <w:r w:rsidRPr="0095227D">
        <w:t>ународним критеријумима,</w:t>
      </w:r>
    </w:p>
    <w:p w:rsidR="004A63F3" w:rsidRPr="0095227D" w:rsidRDefault="004A63F3" w:rsidP="00B272E0">
      <w:r w:rsidRPr="0095227D">
        <w:rPr>
          <w:b/>
          <w:bCs/>
          <w:i/>
          <w:iCs/>
        </w:rPr>
        <w:t xml:space="preserve">Праћење стања (моноторинг) </w:t>
      </w:r>
      <w:r w:rsidRPr="0095227D">
        <w:t>јесте планско, систематско и континуално пра</w:t>
      </w:r>
      <w:r w:rsidRPr="0095227D">
        <w:rPr>
          <w:rFonts w:eastAsia="TimesNewRoman"/>
        </w:rPr>
        <w:t>ћ</w:t>
      </w:r>
      <w:r w:rsidRPr="0095227D">
        <w:t>ење стања природе, односно делова биолошке, геолошке и предеоне разноврсности, као део целовитог система пра</w:t>
      </w:r>
      <w:r w:rsidRPr="0095227D">
        <w:rPr>
          <w:rFonts w:eastAsia="TimesNewRoman"/>
        </w:rPr>
        <w:t>ћ</w:t>
      </w:r>
      <w:r w:rsidRPr="0095227D">
        <w:t>ења стања елемената животне средине у простору и времену,</w:t>
      </w:r>
    </w:p>
    <w:p w:rsidR="004A63F3" w:rsidRPr="0095227D" w:rsidRDefault="004A63F3" w:rsidP="00B272E0">
      <w:r w:rsidRPr="0095227D">
        <w:rPr>
          <w:b/>
          <w:bCs/>
          <w:i/>
          <w:iCs/>
        </w:rPr>
        <w:t xml:space="preserve">Црвена књига </w:t>
      </w:r>
      <w:r w:rsidRPr="0095227D">
        <w:t>је нау</w:t>
      </w:r>
      <w:r w:rsidRPr="0095227D">
        <w:rPr>
          <w:rFonts w:eastAsia="TimesNewRoman"/>
        </w:rPr>
        <w:t>ч</w:t>
      </w:r>
      <w:r w:rsidRPr="0095227D">
        <w:t>ностру</w:t>
      </w:r>
      <w:r w:rsidRPr="0095227D">
        <w:rPr>
          <w:rFonts w:eastAsia="TimesNewRoman"/>
        </w:rPr>
        <w:t>ч</w:t>
      </w:r>
      <w:r w:rsidRPr="0095227D">
        <w:t>на студија угрожених дивљих врста распоре</w:t>
      </w:r>
      <w:r w:rsidRPr="0095227D">
        <w:rPr>
          <w:rFonts w:eastAsia="TimesNewRoman"/>
        </w:rPr>
        <w:t>ђ</w:t>
      </w:r>
      <w:r w:rsidRPr="0095227D">
        <w:t>ених по категоријама угрожености и факторима угрожавања,</w:t>
      </w:r>
    </w:p>
    <w:p w:rsidR="004A63F3" w:rsidRPr="0095227D" w:rsidRDefault="004A63F3" w:rsidP="00B272E0">
      <w:r w:rsidRPr="0095227D">
        <w:rPr>
          <w:b/>
          <w:bCs/>
          <w:i/>
          <w:iCs/>
        </w:rPr>
        <w:t xml:space="preserve">Црвена листа </w:t>
      </w:r>
      <w:r w:rsidRPr="0095227D">
        <w:t>је списак угрожених врста распоре</w:t>
      </w:r>
      <w:r w:rsidRPr="0095227D">
        <w:rPr>
          <w:rFonts w:eastAsia="TimesNewRoman"/>
        </w:rPr>
        <w:t>ђ</w:t>
      </w:r>
      <w:r w:rsidRPr="0095227D">
        <w:t>ених по категоријама угрожености,</w:t>
      </w:r>
    </w:p>
    <w:p w:rsidR="004A63F3" w:rsidRPr="0095227D" w:rsidRDefault="004A63F3" w:rsidP="00B272E0">
      <w:r w:rsidRPr="0095227D">
        <w:rPr>
          <w:b/>
          <w:bCs/>
          <w:i/>
          <w:iCs/>
        </w:rPr>
        <w:t xml:space="preserve">Црвена књига флоре и фауне Србије </w:t>
      </w:r>
      <w:r w:rsidRPr="0095227D">
        <w:t>(I том – који садржи прелиминарну листу најугроженијих биљака) ура</w:t>
      </w:r>
      <w:r w:rsidRPr="0095227D">
        <w:rPr>
          <w:rFonts w:eastAsia="TimesNewRoman"/>
        </w:rPr>
        <w:t>ђ</w:t>
      </w:r>
      <w:r w:rsidRPr="0095227D">
        <w:t xml:space="preserve">ена је према критеријумима </w:t>
      </w:r>
      <w:r w:rsidRPr="0095227D">
        <w:rPr>
          <w:b/>
          <w:bCs/>
          <w:i/>
          <w:iCs/>
        </w:rPr>
        <w:t xml:space="preserve">Међународне уније за заштиту природе (IUCN). </w:t>
      </w:r>
      <w:r w:rsidRPr="0095227D">
        <w:t xml:space="preserve">Поједине врсте биљака су истовремено стављене и на светску и европску Црвену листу </w:t>
      </w:r>
      <w:r w:rsidRPr="0095227D">
        <w:rPr>
          <w:rFonts w:eastAsia="TimesNewRoman"/>
        </w:rPr>
        <w:t>ч</w:t>
      </w:r>
      <w:r w:rsidRPr="0095227D">
        <w:t>име је указано на њихов зна</w:t>
      </w:r>
      <w:r w:rsidRPr="0095227D">
        <w:rPr>
          <w:rFonts w:eastAsia="TimesNewRoman"/>
        </w:rPr>
        <w:t>ч</w:t>
      </w:r>
      <w:r w:rsidRPr="0095227D">
        <w:t>ај.</w:t>
      </w:r>
    </w:p>
    <w:p w:rsidR="004A63F3" w:rsidRPr="0095227D" w:rsidRDefault="004A63F3" w:rsidP="00B272E0">
      <w:r w:rsidRPr="0095227D">
        <w:lastRenderedPageBreak/>
        <w:t>Србија је 2001. Године потписала Конвенцију о ме</w:t>
      </w:r>
      <w:r w:rsidRPr="0095227D">
        <w:rPr>
          <w:rFonts w:eastAsia="TimesNewRoman"/>
        </w:rPr>
        <w:t>ђ</w:t>
      </w:r>
      <w:r w:rsidRPr="0095227D">
        <w:t>ународном промету угрожених врста дивље фауне и флоре (CITES конвенција донета 03.03.1973. године у Вашингтону; измењена и допуњена 22.06.1979. године у Бону; потвр</w:t>
      </w:r>
      <w:r w:rsidRPr="0095227D">
        <w:rPr>
          <w:rFonts w:eastAsia="TimesNewRoman"/>
        </w:rPr>
        <w:t>ђ</w:t>
      </w:r>
      <w:r w:rsidRPr="0095227D">
        <w:t>ена у Србији 09.11.2001. године).</w:t>
      </w:r>
    </w:p>
    <w:p w:rsidR="004A63F3" w:rsidRPr="0095227D" w:rsidRDefault="004A63F3" w:rsidP="00B272E0">
      <w:r w:rsidRPr="0095227D">
        <w:t xml:space="preserve">Земље потписнице обавезале су се да буду </w:t>
      </w:r>
      <w:r w:rsidRPr="0095227D">
        <w:rPr>
          <w:rFonts w:eastAsia="TimesNewRoman"/>
        </w:rPr>
        <w:t>ч</w:t>
      </w:r>
      <w:r w:rsidRPr="0095227D">
        <w:t>увари своје дивље флоре са еколошког, нау</w:t>
      </w:r>
      <w:r w:rsidRPr="0095227D">
        <w:rPr>
          <w:rFonts w:eastAsia="TimesNewRoman"/>
        </w:rPr>
        <w:t>ч</w:t>
      </w:r>
      <w:r w:rsidRPr="0095227D">
        <w:t xml:space="preserve">ног, културног, привредног, рекреативног и естетског становишта, уз констатацију да дивља фауна и флора </w:t>
      </w:r>
      <w:r w:rsidRPr="0095227D">
        <w:rPr>
          <w:rFonts w:eastAsia="TimesNewRoman"/>
        </w:rPr>
        <w:t>ч</w:t>
      </w:r>
      <w:r w:rsidRPr="0095227D">
        <w:t>ини незамењив део природног система земље који мора да се заштити за садашње и буду</w:t>
      </w:r>
      <w:r w:rsidRPr="0095227D">
        <w:rPr>
          <w:rFonts w:eastAsia="TimesNewRoman"/>
        </w:rPr>
        <w:t>ћ</w:t>
      </w:r>
      <w:r w:rsidRPr="0095227D">
        <w:t>е генерације.</w:t>
      </w:r>
    </w:p>
    <w:p w:rsidR="004A63F3" w:rsidRPr="0095227D" w:rsidRDefault="004A63F3" w:rsidP="00B272E0">
      <w:r w:rsidRPr="0095227D">
        <w:t>Тако</w:t>
      </w:r>
      <w:r w:rsidRPr="0095227D">
        <w:rPr>
          <w:rFonts w:eastAsia="TimesNewRoman"/>
        </w:rPr>
        <w:t>ђ</w:t>
      </w:r>
      <w:r w:rsidRPr="0095227D">
        <w:t>е у циљу о</w:t>
      </w:r>
      <w:r w:rsidRPr="0095227D">
        <w:rPr>
          <w:rFonts w:eastAsia="TimesNewRoman"/>
        </w:rPr>
        <w:t>ч</w:t>
      </w:r>
      <w:r w:rsidRPr="0095227D">
        <w:t>увања природних реткости Србије, Влада Републике Србије донела је Уредбу о заштити природних реткости (1993, године), којом су одре</w:t>
      </w:r>
      <w:r w:rsidRPr="0095227D">
        <w:rPr>
          <w:rFonts w:eastAsia="TimesNewRoman"/>
        </w:rPr>
        <w:t>ђ</w:t>
      </w:r>
      <w:r w:rsidRPr="0095227D">
        <w:t>ене дивље врсте биљака и животиња стављене под заштиту као природне вредности од изузетног зна</w:t>
      </w:r>
      <w:r w:rsidRPr="0095227D">
        <w:rPr>
          <w:rFonts w:eastAsia="TimesNewRoman"/>
        </w:rPr>
        <w:t>ч</w:t>
      </w:r>
      <w:r w:rsidRPr="0095227D">
        <w:t>аја са циљем о</w:t>
      </w:r>
      <w:r w:rsidRPr="0095227D">
        <w:rPr>
          <w:rFonts w:eastAsia="TimesNewRoman"/>
        </w:rPr>
        <w:t>ч</w:t>
      </w:r>
      <w:r w:rsidRPr="0095227D">
        <w:t>увања биолошке разноврсности.</w:t>
      </w:r>
    </w:p>
    <w:p w:rsidR="004A63F3" w:rsidRPr="0095227D" w:rsidRDefault="004A63F3" w:rsidP="00B272E0">
      <w:pPr>
        <w:rPr>
          <w:szCs w:val="24"/>
        </w:rPr>
      </w:pPr>
      <w:r w:rsidRPr="0095227D">
        <w:rPr>
          <w:szCs w:val="24"/>
        </w:rPr>
        <w:t>Заштита природних вредности подразумева забрану кориш</w:t>
      </w:r>
      <w:r w:rsidRPr="0095227D">
        <w:rPr>
          <w:rFonts w:eastAsia="TimesNewRoman"/>
          <w:szCs w:val="24"/>
        </w:rPr>
        <w:t>ћ</w:t>
      </w:r>
      <w:r w:rsidRPr="0095227D">
        <w:rPr>
          <w:szCs w:val="24"/>
        </w:rPr>
        <w:t>ења, уништавања и предузимања других активности којима би се могле угрозити дивље врсте биљака и животиња зашти</w:t>
      </w:r>
      <w:r w:rsidRPr="0095227D">
        <w:rPr>
          <w:rFonts w:eastAsia="TimesNewRoman"/>
          <w:szCs w:val="24"/>
        </w:rPr>
        <w:t>ћ</w:t>
      </w:r>
      <w:r w:rsidRPr="0095227D">
        <w:rPr>
          <w:szCs w:val="24"/>
        </w:rPr>
        <w:t>ене као природне реткости и њихова станишта.</w:t>
      </w:r>
    </w:p>
    <w:p w:rsidR="004A63F3" w:rsidRPr="0095227D" w:rsidRDefault="004A63F3" w:rsidP="00B272E0">
      <w:pPr>
        <w:rPr>
          <w:szCs w:val="24"/>
        </w:rPr>
      </w:pPr>
      <w:r w:rsidRPr="0095227D">
        <w:rPr>
          <w:szCs w:val="24"/>
        </w:rPr>
        <w:t>У циљу заштите природних вредности ура</w:t>
      </w:r>
      <w:r w:rsidRPr="0095227D">
        <w:rPr>
          <w:rFonts w:eastAsia="TimesNewRoman"/>
          <w:szCs w:val="24"/>
        </w:rPr>
        <w:t>ђ</w:t>
      </w:r>
      <w:r w:rsidRPr="0095227D">
        <w:rPr>
          <w:szCs w:val="24"/>
        </w:rPr>
        <w:t>ен је Води</w:t>
      </w:r>
      <w:r w:rsidRPr="0095227D">
        <w:rPr>
          <w:rFonts w:eastAsia="TimesNewRoman"/>
          <w:szCs w:val="24"/>
        </w:rPr>
        <w:t xml:space="preserve">ч </w:t>
      </w:r>
      <w:r w:rsidRPr="0095227D">
        <w:rPr>
          <w:szCs w:val="24"/>
        </w:rPr>
        <w:t>за препознавање врста зашти</w:t>
      </w:r>
      <w:r w:rsidRPr="0095227D">
        <w:rPr>
          <w:rFonts w:eastAsia="TimesNewRoman"/>
          <w:szCs w:val="24"/>
        </w:rPr>
        <w:t>ћ</w:t>
      </w:r>
      <w:r w:rsidRPr="0095227D">
        <w:rPr>
          <w:szCs w:val="24"/>
        </w:rPr>
        <w:t>ених Уредбом о заштити природних реткости и Конвенцијом о ме</w:t>
      </w:r>
      <w:r w:rsidRPr="0095227D">
        <w:rPr>
          <w:rFonts w:eastAsia="TimesNewRoman"/>
          <w:szCs w:val="24"/>
        </w:rPr>
        <w:t>ђ</w:t>
      </w:r>
      <w:r w:rsidRPr="0095227D">
        <w:rPr>
          <w:szCs w:val="24"/>
        </w:rPr>
        <w:t>ународном промету угрожених врста дивље флоре и фауне.</w:t>
      </w:r>
    </w:p>
    <w:p w:rsidR="004A63F3" w:rsidRPr="0095227D" w:rsidRDefault="004A63F3" w:rsidP="00B272E0">
      <w:pPr>
        <w:rPr>
          <w:szCs w:val="24"/>
        </w:rPr>
      </w:pPr>
      <w:r w:rsidRPr="0095227D">
        <w:rPr>
          <w:szCs w:val="24"/>
        </w:rPr>
        <w:t>Води</w:t>
      </w:r>
      <w:r w:rsidRPr="0095227D">
        <w:rPr>
          <w:rFonts w:eastAsia="TimesNewRoman"/>
          <w:szCs w:val="24"/>
        </w:rPr>
        <w:t xml:space="preserve">ч </w:t>
      </w:r>
      <w:r w:rsidRPr="0095227D">
        <w:rPr>
          <w:szCs w:val="24"/>
        </w:rPr>
        <w:t>интерног карактера, намењен је стру</w:t>
      </w:r>
      <w:r w:rsidRPr="0095227D">
        <w:rPr>
          <w:rFonts w:eastAsia="TimesNewRoman"/>
          <w:szCs w:val="24"/>
        </w:rPr>
        <w:t>ч</w:t>
      </w:r>
      <w:r w:rsidRPr="0095227D">
        <w:rPr>
          <w:szCs w:val="24"/>
        </w:rPr>
        <w:t>њацима ЈП "Србијашуме" (</w:t>
      </w:r>
      <w:r w:rsidRPr="0095227D">
        <w:rPr>
          <w:rFonts w:eastAsia="TimesNewRoman"/>
          <w:szCs w:val="24"/>
        </w:rPr>
        <w:t>ч</w:t>
      </w:r>
      <w:r w:rsidRPr="0095227D">
        <w:rPr>
          <w:szCs w:val="24"/>
        </w:rPr>
        <w:t>уварима шума, шумарским инжењерима и другим запосленим у предузе</w:t>
      </w:r>
      <w:r w:rsidRPr="0095227D">
        <w:rPr>
          <w:rFonts w:eastAsia="TimesNewRoman"/>
          <w:szCs w:val="24"/>
        </w:rPr>
        <w:t>ћ</w:t>
      </w:r>
      <w:r w:rsidRPr="0095227D">
        <w:rPr>
          <w:szCs w:val="24"/>
        </w:rPr>
        <w:t>у) који раде на пословима заштите, гајења и одрживог планирања кориш</w:t>
      </w:r>
      <w:r w:rsidRPr="0095227D">
        <w:rPr>
          <w:rFonts w:eastAsia="TimesNewRoman"/>
          <w:szCs w:val="24"/>
        </w:rPr>
        <w:t>ћ</w:t>
      </w:r>
      <w:r w:rsidRPr="0095227D">
        <w:rPr>
          <w:szCs w:val="24"/>
        </w:rPr>
        <w:t>ења шумских екосистема и изво</w:t>
      </w:r>
      <w:r w:rsidRPr="0095227D">
        <w:rPr>
          <w:rFonts w:eastAsia="TimesNewRoman"/>
          <w:szCs w:val="24"/>
        </w:rPr>
        <w:t>ђ</w:t>
      </w:r>
      <w:r w:rsidRPr="0095227D">
        <w:rPr>
          <w:szCs w:val="24"/>
        </w:rPr>
        <w:t>а</w:t>
      </w:r>
      <w:r w:rsidRPr="0095227D">
        <w:rPr>
          <w:rFonts w:eastAsia="TimesNewRoman"/>
          <w:szCs w:val="24"/>
        </w:rPr>
        <w:t>ч</w:t>
      </w:r>
      <w:r w:rsidRPr="0095227D">
        <w:rPr>
          <w:szCs w:val="24"/>
        </w:rPr>
        <w:t>има радова у шумарству, са циљем препознавања, евидентирања и заштите природних реткости.</w:t>
      </w:r>
    </w:p>
    <w:p w:rsidR="004A63F3" w:rsidRPr="0095227D" w:rsidRDefault="004A63F3" w:rsidP="00B272E0">
      <w:pPr>
        <w:rPr>
          <w:szCs w:val="24"/>
        </w:rPr>
      </w:pPr>
      <w:r w:rsidRPr="0095227D">
        <w:rPr>
          <w:szCs w:val="24"/>
        </w:rPr>
        <w:t>Један од основних циљева води</w:t>
      </w:r>
      <w:r w:rsidRPr="0095227D">
        <w:rPr>
          <w:rFonts w:eastAsia="TimesNewRoman"/>
          <w:szCs w:val="24"/>
        </w:rPr>
        <w:t>ч</w:t>
      </w:r>
      <w:r w:rsidRPr="0095227D">
        <w:rPr>
          <w:szCs w:val="24"/>
        </w:rPr>
        <w:t>а је да шумарски инжењери на основу њега препознају природне реткости на терену (локалитет) и евидентирају их у Извo</w:t>
      </w:r>
      <w:r w:rsidRPr="0095227D">
        <w:rPr>
          <w:rFonts w:eastAsia="TimesNewRoman"/>
          <w:szCs w:val="24"/>
        </w:rPr>
        <w:t>ђ</w:t>
      </w:r>
      <w:r w:rsidRPr="0095227D">
        <w:rPr>
          <w:szCs w:val="24"/>
        </w:rPr>
        <w:t>а</w:t>
      </w:r>
      <w:r w:rsidRPr="0095227D">
        <w:rPr>
          <w:rFonts w:eastAsia="TimesNewRoman"/>
          <w:szCs w:val="24"/>
        </w:rPr>
        <w:t>ч</w:t>
      </w:r>
      <w:r w:rsidRPr="0095227D">
        <w:rPr>
          <w:szCs w:val="24"/>
        </w:rPr>
        <w:t>ком плану газдовања шумама (на карти одељења), односно са</w:t>
      </w:r>
      <w:r w:rsidRPr="0095227D">
        <w:rPr>
          <w:rFonts w:eastAsia="TimesNewRoman"/>
          <w:szCs w:val="24"/>
        </w:rPr>
        <w:t>ч</w:t>
      </w:r>
      <w:r w:rsidRPr="0095227D">
        <w:rPr>
          <w:szCs w:val="24"/>
        </w:rPr>
        <w:t>ине Преглед локалитета природних реткости (за ниво газдинске јединице и Шумске управе) и Карту природних реткости за сваку газдинску јединицу (која се сваке године допуњава новоидентификованим локалитетима природних реткости).</w:t>
      </w:r>
    </w:p>
    <w:p w:rsidR="004A63F3" w:rsidRPr="0095227D" w:rsidRDefault="004A63F3" w:rsidP="00B272E0">
      <w:pPr>
        <w:rPr>
          <w:szCs w:val="24"/>
        </w:rPr>
      </w:pPr>
      <w:r w:rsidRPr="0095227D">
        <w:rPr>
          <w:szCs w:val="24"/>
        </w:rPr>
        <w:t>На основу евидентираних врста односно њихових локалитета, а уз помо</w:t>
      </w:r>
      <w:r w:rsidRPr="0095227D">
        <w:rPr>
          <w:rFonts w:eastAsia="TimesNewRoman"/>
          <w:szCs w:val="24"/>
        </w:rPr>
        <w:t xml:space="preserve">ћ </w:t>
      </w:r>
      <w:r w:rsidRPr="0095227D">
        <w:rPr>
          <w:szCs w:val="24"/>
        </w:rPr>
        <w:t>стру</w:t>
      </w:r>
      <w:r w:rsidRPr="0095227D">
        <w:rPr>
          <w:rFonts w:eastAsia="TimesNewRoman"/>
          <w:szCs w:val="24"/>
        </w:rPr>
        <w:t>ч</w:t>
      </w:r>
      <w:r w:rsidRPr="0095227D">
        <w:rPr>
          <w:szCs w:val="24"/>
        </w:rPr>
        <w:t>них институција врши</w:t>
      </w:r>
      <w:r w:rsidRPr="0095227D">
        <w:rPr>
          <w:rFonts w:eastAsia="TimesNewRoman"/>
          <w:szCs w:val="24"/>
        </w:rPr>
        <w:t>ћ</w:t>
      </w:r>
      <w:r w:rsidRPr="0095227D">
        <w:rPr>
          <w:szCs w:val="24"/>
        </w:rPr>
        <w:t>е се пра</w:t>
      </w:r>
      <w:r w:rsidRPr="0095227D">
        <w:rPr>
          <w:rFonts w:eastAsia="TimesNewRoman"/>
          <w:szCs w:val="24"/>
        </w:rPr>
        <w:t>ћ</w:t>
      </w:r>
      <w:r w:rsidRPr="0095227D">
        <w:rPr>
          <w:szCs w:val="24"/>
        </w:rPr>
        <w:t>ење стања дивљих врста флоре и фауне и предлагати мере њиховог о</w:t>
      </w:r>
      <w:r w:rsidRPr="0095227D">
        <w:rPr>
          <w:rFonts w:eastAsia="TimesNewRoman"/>
          <w:szCs w:val="24"/>
        </w:rPr>
        <w:t>ч</w:t>
      </w:r>
      <w:r w:rsidRPr="0095227D">
        <w:rPr>
          <w:szCs w:val="24"/>
        </w:rPr>
        <w:t>увања.</w:t>
      </w:r>
    </w:p>
    <w:p w:rsidR="004A63F3" w:rsidRPr="0095227D" w:rsidRDefault="004A63F3" w:rsidP="0080578C">
      <w:pPr>
        <w:pStyle w:val="Heading2"/>
        <w:ind w:right="-8"/>
      </w:pPr>
      <w:bookmarkStart w:id="224" w:name="_Toc91759119"/>
      <w:bookmarkStart w:id="225" w:name="_Toc105499915"/>
      <w:bookmarkStart w:id="226" w:name="_Toc124749057"/>
      <w:bookmarkStart w:id="227" w:name="_Toc124940963"/>
      <w:r w:rsidRPr="0095227D">
        <w:t>8.10. Смернице за кориш</w:t>
      </w:r>
      <w:r w:rsidRPr="0095227D">
        <w:rPr>
          <w:rFonts w:eastAsia="Arial,BoldItalic"/>
        </w:rPr>
        <w:t>ћ</w:t>
      </w:r>
      <w:r w:rsidRPr="0095227D">
        <w:t>ење недрвних шумских производа</w:t>
      </w:r>
      <w:bookmarkEnd w:id="224"/>
      <w:bookmarkEnd w:id="225"/>
      <w:bookmarkEnd w:id="226"/>
      <w:bookmarkEnd w:id="227"/>
    </w:p>
    <w:p w:rsidR="004A63F3" w:rsidRPr="0095227D" w:rsidRDefault="004A63F3" w:rsidP="00B272E0">
      <w:r w:rsidRPr="0095227D">
        <w:t>На</w:t>
      </w:r>
      <w:r w:rsidRPr="0095227D">
        <w:rPr>
          <w:rFonts w:eastAsia="TimesNewRoman"/>
        </w:rPr>
        <w:t>ч</w:t>
      </w:r>
      <w:r w:rsidRPr="0095227D">
        <w:t>ин и услови кориш</w:t>
      </w:r>
      <w:r w:rsidRPr="0095227D">
        <w:rPr>
          <w:rFonts w:eastAsia="TimesNewRoman"/>
        </w:rPr>
        <w:t>ћ</w:t>
      </w:r>
      <w:r w:rsidRPr="0095227D">
        <w:t>ења дивље флоре и фауне</w:t>
      </w:r>
    </w:p>
    <w:p w:rsidR="004A63F3" w:rsidRPr="0095227D" w:rsidRDefault="004A63F3" w:rsidP="00B272E0">
      <w:r w:rsidRPr="0095227D">
        <w:t>На</w:t>
      </w:r>
      <w:r w:rsidRPr="0095227D">
        <w:rPr>
          <w:rFonts w:eastAsia="TimesNewRoman"/>
        </w:rPr>
        <w:t>ч</w:t>
      </w:r>
      <w:r w:rsidRPr="0095227D">
        <w:t>ин и услови прикупљања дивље флоре и фауне дати су у Уредби о стављању под контролу кориш</w:t>
      </w:r>
      <w:r w:rsidRPr="0095227D">
        <w:rPr>
          <w:rFonts w:eastAsia="TimesNewRoman"/>
        </w:rPr>
        <w:t>ћ</w:t>
      </w:r>
      <w:r w:rsidRPr="0095227D">
        <w:t>ења и промета дивље флоре и фауне ("Сл.гл.РС" бр. 31/2005, 45/2005, 22/2007). Овом уредбом тако</w:t>
      </w:r>
      <w:r w:rsidRPr="0095227D">
        <w:rPr>
          <w:rFonts w:eastAsia="TimesNewRoman"/>
        </w:rPr>
        <w:t>ђ</w:t>
      </w:r>
      <w:r w:rsidRPr="0095227D">
        <w:t>е дат је попис дивљих врста флоре, фауне и гљива зашти</w:t>
      </w:r>
      <w:r w:rsidRPr="0095227D">
        <w:rPr>
          <w:rFonts w:eastAsia="TimesNewRoman"/>
        </w:rPr>
        <w:t>ћ</w:t>
      </w:r>
      <w:r w:rsidRPr="0095227D">
        <w:t>ених контролом сакупљања, кориш</w:t>
      </w:r>
      <w:r w:rsidRPr="0095227D">
        <w:rPr>
          <w:rFonts w:eastAsia="TimesNewRoman"/>
        </w:rPr>
        <w:t>ћ</w:t>
      </w:r>
      <w:r w:rsidRPr="0095227D">
        <w:t>ења и промета.</w:t>
      </w:r>
    </w:p>
    <w:p w:rsidR="004A63F3" w:rsidRPr="0095227D" w:rsidRDefault="004A63F3" w:rsidP="00B272E0">
      <w:r w:rsidRPr="0095227D">
        <w:t>На</w:t>
      </w:r>
      <w:r w:rsidRPr="0095227D">
        <w:rPr>
          <w:rFonts w:eastAsia="TimesNewRoman"/>
        </w:rPr>
        <w:t>ч</w:t>
      </w:r>
      <w:r w:rsidRPr="0095227D">
        <w:t>ин и услови кориш</w:t>
      </w:r>
      <w:r w:rsidRPr="0095227D">
        <w:rPr>
          <w:rFonts w:eastAsia="TimesNewRoman"/>
        </w:rPr>
        <w:t>ћ</w:t>
      </w:r>
      <w:r w:rsidRPr="0095227D">
        <w:t>ења закупа</w:t>
      </w:r>
    </w:p>
    <w:p w:rsidR="00145FD8" w:rsidRPr="0095227D" w:rsidRDefault="004A63F3" w:rsidP="00B272E0">
      <w:r w:rsidRPr="0095227D">
        <w:t>Сва питања везана за закуп регулисана су Правилником о располагању непокретностима у државним предузе</w:t>
      </w:r>
      <w:r w:rsidRPr="0095227D">
        <w:rPr>
          <w:rFonts w:eastAsia="TimesNewRoman"/>
        </w:rPr>
        <w:t>ћ</w:t>
      </w:r>
      <w:r w:rsidRPr="0095227D">
        <w:t>има бр, 34/2006-3 од 03.08.2006. год.</w:t>
      </w:r>
    </w:p>
    <w:p w:rsidR="004A63F3" w:rsidRPr="0095227D" w:rsidRDefault="004A63F3" w:rsidP="0080578C">
      <w:pPr>
        <w:pStyle w:val="Heading2"/>
        <w:ind w:right="-8"/>
      </w:pPr>
      <w:bookmarkStart w:id="228" w:name="_Toc91759120"/>
      <w:bookmarkStart w:id="229" w:name="_Toc105499916"/>
      <w:bookmarkStart w:id="230" w:name="_Toc124749058"/>
      <w:bookmarkStart w:id="231" w:name="_Toc124940964"/>
      <w:r w:rsidRPr="0095227D">
        <w:t>8.11. Смернице за управљање отпадом</w:t>
      </w:r>
      <w:bookmarkEnd w:id="228"/>
      <w:bookmarkEnd w:id="229"/>
      <w:bookmarkEnd w:id="230"/>
      <w:bookmarkEnd w:id="231"/>
    </w:p>
    <w:p w:rsidR="004A63F3" w:rsidRPr="0095227D" w:rsidRDefault="004A63F3" w:rsidP="00B272E0">
      <w:r w:rsidRPr="0095227D">
        <w:t>Управљање отпадом мора се спроводити у складу са законским прописима, Неадекватно управљање отпадом представља велику опасност по здравље људи и животну средину. Овим смерницама се регулише управљање отпадом у Јавном предузе</w:t>
      </w:r>
      <w:r w:rsidRPr="0095227D">
        <w:rPr>
          <w:rFonts w:eastAsia="TimesNewRoman"/>
        </w:rPr>
        <w:t>ћ</w:t>
      </w:r>
      <w:r w:rsidRPr="0095227D">
        <w:t>у за газдовање шумама "Србијашуме".</w:t>
      </w:r>
    </w:p>
    <w:p w:rsidR="004A63F3" w:rsidRPr="0095227D" w:rsidRDefault="004A63F3" w:rsidP="00B272E0">
      <w:r w:rsidRPr="0095227D">
        <w:t>За време изво</w:t>
      </w:r>
      <w:r w:rsidRPr="0095227D">
        <w:rPr>
          <w:rFonts w:eastAsia="TimesNewRoman"/>
        </w:rPr>
        <w:t>ђ</w:t>
      </w:r>
      <w:r w:rsidRPr="0095227D">
        <w:t>ења се</w:t>
      </w:r>
      <w:r w:rsidRPr="0095227D">
        <w:rPr>
          <w:rFonts w:eastAsia="TimesNewRoman"/>
        </w:rPr>
        <w:t>ч</w:t>
      </w:r>
      <w:r w:rsidRPr="0095227D">
        <w:t>е у шуми, извла</w:t>
      </w:r>
      <w:r w:rsidRPr="0095227D">
        <w:rPr>
          <w:rFonts w:eastAsia="TimesNewRoman"/>
        </w:rPr>
        <w:t>ч</w:t>
      </w:r>
      <w:r w:rsidRPr="0095227D">
        <w:t xml:space="preserve">ење и транспорта дрвних сортимената односно на радилиштима потребно је регулисати одлагање отпада путем постављања канти, корпи </w:t>
      </w:r>
      <w:r w:rsidRPr="0095227D">
        <w:lastRenderedPageBreak/>
        <w:t>или вре</w:t>
      </w:r>
      <w:r w:rsidRPr="0095227D">
        <w:rPr>
          <w:rFonts w:eastAsia="TimesNewRoman"/>
        </w:rPr>
        <w:t>ћ</w:t>
      </w:r>
      <w:r w:rsidRPr="0095227D">
        <w:t xml:space="preserve">а у које </w:t>
      </w:r>
      <w:r w:rsidRPr="0095227D">
        <w:rPr>
          <w:rFonts w:eastAsia="TimesNewRoman"/>
        </w:rPr>
        <w:t>ћ</w:t>
      </w:r>
      <w:r w:rsidRPr="0095227D">
        <w:t xml:space="preserve">е се одлагати отпад који </w:t>
      </w:r>
      <w:r w:rsidRPr="0095227D">
        <w:rPr>
          <w:rFonts w:eastAsia="TimesNewRoman"/>
        </w:rPr>
        <w:t>ћ</w:t>
      </w:r>
      <w:r w:rsidRPr="0095227D">
        <w:t>е се из шуме уклањати као комунални отпад.</w:t>
      </w:r>
    </w:p>
    <w:p w:rsidR="004A63F3" w:rsidRPr="0095227D" w:rsidRDefault="004A63F3" w:rsidP="00B272E0">
      <w:r w:rsidRPr="0095227D">
        <w:t>За машине и транспортна средства која се користе у разним фазама процеса производње у шуми потребно је обезбедити одговарају</w:t>
      </w:r>
      <w:r w:rsidRPr="0095227D">
        <w:rPr>
          <w:rFonts w:eastAsia="TimesNewRoman"/>
        </w:rPr>
        <w:t>ћ</w:t>
      </w:r>
      <w:r w:rsidRPr="0095227D">
        <w:t>е посуде за прихват горива и мазива до којег може до</w:t>
      </w:r>
      <w:r w:rsidRPr="0095227D">
        <w:rPr>
          <w:rFonts w:eastAsia="TimesNewRoman"/>
        </w:rPr>
        <w:t>ћ</w:t>
      </w:r>
      <w:r w:rsidRPr="0095227D">
        <w:t>и при инцидентном изливању како би се спре</w:t>
      </w:r>
      <w:r w:rsidRPr="0095227D">
        <w:rPr>
          <w:rFonts w:eastAsia="TimesNewRoman"/>
        </w:rPr>
        <w:t>ч</w:t>
      </w:r>
      <w:r w:rsidRPr="0095227D">
        <w:t>ило зага</w:t>
      </w:r>
      <w:r w:rsidRPr="0095227D">
        <w:rPr>
          <w:rFonts w:eastAsia="TimesNewRoman"/>
        </w:rPr>
        <w:t>ђ</w:t>
      </w:r>
      <w:r w:rsidRPr="0095227D">
        <w:t>ивање животне средине.</w:t>
      </w:r>
    </w:p>
    <w:p w:rsidR="004A63F3" w:rsidRPr="0095227D" w:rsidRDefault="004A63F3" w:rsidP="00B272E0">
      <w:r w:rsidRPr="0095227D">
        <w:t>За сека</w:t>
      </w:r>
      <w:r w:rsidRPr="0095227D">
        <w:rPr>
          <w:rFonts w:eastAsia="TimesNewRoman"/>
        </w:rPr>
        <w:t>ч</w:t>
      </w:r>
      <w:r w:rsidRPr="0095227D">
        <w:t>е треба обезбедити вре</w:t>
      </w:r>
      <w:r w:rsidRPr="0095227D">
        <w:rPr>
          <w:rFonts w:eastAsia="TimesNewRoman"/>
        </w:rPr>
        <w:t>ћ</w:t>
      </w:r>
      <w:r w:rsidRPr="0095227D">
        <w:t>ице са песком или струготином за посипање неконтролисаног проливеног мазива и горива у циљу спре</w:t>
      </w:r>
      <w:r w:rsidRPr="0095227D">
        <w:rPr>
          <w:rFonts w:eastAsia="TimesNewRoman"/>
        </w:rPr>
        <w:t>ч</w:t>
      </w:r>
      <w:r w:rsidRPr="0095227D">
        <w:t>авања разливања те</w:t>
      </w:r>
      <w:r w:rsidRPr="0095227D">
        <w:rPr>
          <w:rFonts w:eastAsia="TimesNewRoman"/>
        </w:rPr>
        <w:t>ч</w:t>
      </w:r>
      <w:r w:rsidRPr="0095227D">
        <w:t>ног отпада и зага</w:t>
      </w:r>
      <w:r w:rsidRPr="0095227D">
        <w:rPr>
          <w:rFonts w:eastAsia="TimesNewRoman"/>
        </w:rPr>
        <w:t>ђ</w:t>
      </w:r>
      <w:r w:rsidRPr="0095227D">
        <w:t>ење животне средине.</w:t>
      </w:r>
    </w:p>
    <w:p w:rsidR="004A63F3" w:rsidRPr="0095227D" w:rsidRDefault="004A63F3" w:rsidP="00B272E0">
      <w:r w:rsidRPr="0095227D">
        <w:t>Одлагање отпадних пнеуматика реши</w:t>
      </w:r>
      <w:r w:rsidRPr="0095227D">
        <w:rPr>
          <w:rFonts w:eastAsia="TimesNewRoman"/>
        </w:rPr>
        <w:t>ћ</w:t>
      </w:r>
      <w:r w:rsidRPr="0095227D">
        <w:t>е се путем сакупљања отпадних пнеуматика у просторијама механи</w:t>
      </w:r>
      <w:r w:rsidRPr="0095227D">
        <w:rPr>
          <w:rFonts w:eastAsia="TimesNewRoman"/>
        </w:rPr>
        <w:t>ч</w:t>
      </w:r>
      <w:r w:rsidRPr="0095227D">
        <w:t>ких радионица и испоруком овлаш</w:t>
      </w:r>
      <w:r w:rsidRPr="0095227D">
        <w:rPr>
          <w:rFonts w:eastAsia="TimesNewRoman"/>
        </w:rPr>
        <w:t>ћ</w:t>
      </w:r>
      <w:r w:rsidRPr="0095227D">
        <w:t>еним институцијама за рециклажу (у Србији овлаш</w:t>
      </w:r>
      <w:r w:rsidRPr="0095227D">
        <w:rPr>
          <w:rFonts w:eastAsia="TimesNewRoman"/>
        </w:rPr>
        <w:t>ћ</w:t>
      </w:r>
      <w:r w:rsidRPr="0095227D">
        <w:t>ен је ЕРОРЕЦ – ХОЛЦИМ из Пара</w:t>
      </w:r>
      <w:r w:rsidRPr="0095227D">
        <w:rPr>
          <w:rFonts w:eastAsia="TimesNewRoman"/>
        </w:rPr>
        <w:t>ћ</w:t>
      </w:r>
      <w:r w:rsidRPr="0095227D">
        <w:t>ина).</w:t>
      </w:r>
    </w:p>
    <w:p w:rsidR="004A63F3" w:rsidRPr="0095227D" w:rsidRDefault="004A63F3" w:rsidP="00B272E0">
      <w:r w:rsidRPr="0095227D">
        <w:t>Моторно уље које је кориш</w:t>
      </w:r>
      <w:r w:rsidRPr="0095227D">
        <w:rPr>
          <w:rFonts w:eastAsia="TimesNewRoman"/>
        </w:rPr>
        <w:t>ћ</w:t>
      </w:r>
      <w:r w:rsidRPr="0095227D">
        <w:t>ено и постало отпад сакупља</w:t>
      </w:r>
      <w:r w:rsidRPr="0095227D">
        <w:rPr>
          <w:rFonts w:eastAsia="TimesNewRoman"/>
        </w:rPr>
        <w:t>ћ</w:t>
      </w:r>
      <w:r w:rsidRPr="0095227D">
        <w:t>е се у посебним посудама у механи</w:t>
      </w:r>
      <w:r w:rsidRPr="0095227D">
        <w:rPr>
          <w:rFonts w:eastAsia="TimesNewRoman"/>
        </w:rPr>
        <w:t>ч</w:t>
      </w:r>
      <w:r w:rsidRPr="0095227D">
        <w:t>ким радионицама и испору</w:t>
      </w:r>
      <w:r w:rsidRPr="0095227D">
        <w:rPr>
          <w:rFonts w:eastAsia="TimesNewRoman"/>
        </w:rPr>
        <w:t>ч</w:t>
      </w:r>
      <w:r w:rsidRPr="0095227D">
        <w:t>ивати овлаш</w:t>
      </w:r>
      <w:r w:rsidRPr="0095227D">
        <w:rPr>
          <w:rFonts w:eastAsia="TimesNewRoman"/>
        </w:rPr>
        <w:t>ћ</w:t>
      </w:r>
      <w:r w:rsidRPr="0095227D">
        <w:t>еним институцијама за рециклажу моторних уља.</w:t>
      </w:r>
    </w:p>
    <w:p w:rsidR="00145FD8" w:rsidRPr="0095227D" w:rsidRDefault="004A63F3" w:rsidP="00B272E0">
      <w:pPr>
        <w:rPr>
          <w:szCs w:val="24"/>
        </w:rPr>
      </w:pPr>
      <w:r w:rsidRPr="0095227D">
        <w:rPr>
          <w:szCs w:val="24"/>
        </w:rPr>
        <w:t>Тонери и ра</w:t>
      </w:r>
      <w:r w:rsidRPr="0095227D">
        <w:rPr>
          <w:rFonts w:eastAsia="TimesNewRoman"/>
          <w:szCs w:val="24"/>
        </w:rPr>
        <w:t>ч</w:t>
      </w:r>
      <w:r w:rsidRPr="0095227D">
        <w:rPr>
          <w:szCs w:val="24"/>
        </w:rPr>
        <w:t>унарска опрема која је постала отпад скупља</w:t>
      </w:r>
      <w:r w:rsidRPr="0095227D">
        <w:rPr>
          <w:rFonts w:eastAsia="TimesNewRoman"/>
          <w:szCs w:val="24"/>
        </w:rPr>
        <w:t>ћ</w:t>
      </w:r>
      <w:r w:rsidRPr="0095227D">
        <w:rPr>
          <w:szCs w:val="24"/>
        </w:rPr>
        <w:t>е се и безбедно складиштити до испоруке овлаш</w:t>
      </w:r>
      <w:r w:rsidRPr="0095227D">
        <w:rPr>
          <w:rFonts w:eastAsia="TimesNewRoman"/>
          <w:szCs w:val="24"/>
        </w:rPr>
        <w:t>ћ</w:t>
      </w:r>
      <w:r w:rsidRPr="0095227D">
        <w:rPr>
          <w:szCs w:val="24"/>
        </w:rPr>
        <w:t>еним институцијама за прикупљање и рециклирање или уништавање.</w:t>
      </w:r>
    </w:p>
    <w:p w:rsidR="004A63F3" w:rsidRPr="0095227D" w:rsidRDefault="004A63F3" w:rsidP="00B272E0">
      <w:pPr>
        <w:rPr>
          <w:szCs w:val="24"/>
        </w:rPr>
      </w:pPr>
      <w:r w:rsidRPr="0095227D">
        <w:rPr>
          <w:szCs w:val="24"/>
        </w:rPr>
        <w:t>Амбалажа од пестицида, неутрошени пестициди и пестициди којима је прошао рок употребе односно престала важност употребне дозволе складишти</w:t>
      </w:r>
      <w:r w:rsidRPr="0095227D">
        <w:rPr>
          <w:rFonts w:eastAsia="TimesNewRoman"/>
          <w:szCs w:val="24"/>
        </w:rPr>
        <w:t>ћ</w:t>
      </w:r>
      <w:r w:rsidRPr="0095227D">
        <w:rPr>
          <w:szCs w:val="24"/>
        </w:rPr>
        <w:t>е се на безбедном месту, обезбе</w:t>
      </w:r>
      <w:r w:rsidRPr="0095227D">
        <w:rPr>
          <w:rFonts w:eastAsia="TimesNewRoman"/>
          <w:szCs w:val="24"/>
        </w:rPr>
        <w:t>ђ</w:t>
      </w:r>
      <w:r w:rsidRPr="0095227D">
        <w:rPr>
          <w:szCs w:val="24"/>
        </w:rPr>
        <w:t>еном од приступа деце до испоруке овлаш</w:t>
      </w:r>
      <w:r w:rsidRPr="0095227D">
        <w:rPr>
          <w:rFonts w:eastAsia="TimesNewRoman"/>
          <w:szCs w:val="24"/>
        </w:rPr>
        <w:t>ћ</w:t>
      </w:r>
      <w:r w:rsidRPr="0095227D">
        <w:rPr>
          <w:szCs w:val="24"/>
        </w:rPr>
        <w:t>еним институцијама за уништавање опасних материја.</w:t>
      </w:r>
    </w:p>
    <w:p w:rsidR="00145FD8" w:rsidRPr="0095227D" w:rsidRDefault="004A63F3" w:rsidP="00B272E0">
      <w:pPr>
        <w:rPr>
          <w:szCs w:val="24"/>
        </w:rPr>
      </w:pPr>
      <w:r w:rsidRPr="0095227D">
        <w:rPr>
          <w:szCs w:val="24"/>
        </w:rPr>
        <w:t>Присуство илегалних депонија у шумама реши</w:t>
      </w:r>
      <w:r w:rsidRPr="0095227D">
        <w:rPr>
          <w:rFonts w:eastAsia="TimesNewRoman"/>
          <w:szCs w:val="24"/>
        </w:rPr>
        <w:t>ћ</w:t>
      </w:r>
      <w:r w:rsidRPr="0095227D">
        <w:rPr>
          <w:szCs w:val="24"/>
        </w:rPr>
        <w:t>е се путем поја</w:t>
      </w:r>
      <w:r w:rsidRPr="0095227D">
        <w:rPr>
          <w:rFonts w:eastAsia="TimesNewRoman"/>
          <w:szCs w:val="24"/>
        </w:rPr>
        <w:t>ч</w:t>
      </w:r>
      <w:r w:rsidRPr="0095227D">
        <w:rPr>
          <w:szCs w:val="24"/>
        </w:rPr>
        <w:t xml:space="preserve">ане контроле </w:t>
      </w:r>
      <w:r w:rsidRPr="0095227D">
        <w:rPr>
          <w:rFonts w:eastAsia="TimesNewRoman"/>
          <w:szCs w:val="24"/>
        </w:rPr>
        <w:t>ч</w:t>
      </w:r>
      <w:r w:rsidRPr="0095227D">
        <w:rPr>
          <w:szCs w:val="24"/>
        </w:rPr>
        <w:t>уварске службе и сарадње са надлежним инспекцијама.</w:t>
      </w:r>
    </w:p>
    <w:p w:rsidR="004A63F3" w:rsidRPr="0095227D" w:rsidRDefault="004A63F3" w:rsidP="0080578C">
      <w:pPr>
        <w:pStyle w:val="Heading2"/>
        <w:ind w:right="-8"/>
      </w:pPr>
      <w:bookmarkStart w:id="232" w:name="_Toc91759121"/>
      <w:bookmarkStart w:id="233" w:name="_Toc105499917"/>
      <w:bookmarkStart w:id="234" w:name="_Toc124749059"/>
      <w:bookmarkStart w:id="235" w:name="_Toc124940965"/>
      <w:r w:rsidRPr="0095227D">
        <w:t>8.12. Време сече шуме</w:t>
      </w:r>
      <w:bookmarkEnd w:id="232"/>
      <w:bookmarkEnd w:id="233"/>
      <w:bookmarkEnd w:id="234"/>
      <w:bookmarkEnd w:id="235"/>
      <w:r w:rsidRPr="0095227D">
        <w:t xml:space="preserve"> </w:t>
      </w:r>
    </w:p>
    <w:p w:rsidR="004A63F3" w:rsidRPr="0095227D" w:rsidRDefault="004A63F3" w:rsidP="00B272E0">
      <w:pPr>
        <w:rPr>
          <w:rFonts w:eastAsia="TimesNewRoman"/>
        </w:rPr>
      </w:pPr>
      <w:r w:rsidRPr="0095227D">
        <w:rPr>
          <w:rFonts w:eastAsia="TimesNewRoman"/>
        </w:rPr>
        <w:t>Време сече, израде, извоза, изношења и привлачења дрвета одређује се у складу са чланом 5. Правилника о шумском реду (бр. 38 од 31. маја 2011, 75 од 7. септембра 2016, 94 од 19. октобра 2017. године и 87 од 10. септембра 2021. године):</w:t>
      </w:r>
    </w:p>
    <w:p w:rsidR="004A63F3" w:rsidRPr="0095227D" w:rsidRDefault="004A63F3" w:rsidP="00B272E0">
      <w:pPr>
        <w:rPr>
          <w:rFonts w:eastAsia="TimesNewRoman"/>
          <w:szCs w:val="24"/>
        </w:rPr>
      </w:pPr>
      <w:r w:rsidRPr="0095227D">
        <w:rPr>
          <w:szCs w:val="24"/>
        </w:rPr>
        <w:t>"</w:t>
      </w:r>
      <w:r w:rsidRPr="0095227D">
        <w:rPr>
          <w:rFonts w:eastAsia="TimesNewRoman"/>
          <w:szCs w:val="24"/>
        </w:rPr>
        <w:t>Сеча обнављања шума, и то: оплодни, накнадни и завршни сек, врши се од 10. септембра текуће године до почетка вегетације наредне године.</w:t>
      </w:r>
    </w:p>
    <w:p w:rsidR="004A63F3" w:rsidRPr="0095227D" w:rsidRDefault="004A63F3" w:rsidP="00B272E0">
      <w:pPr>
        <w:rPr>
          <w:rFonts w:eastAsia="TimesNewRoman"/>
          <w:szCs w:val="24"/>
        </w:rPr>
      </w:pPr>
      <w:r w:rsidRPr="0095227D">
        <w:rPr>
          <w:rFonts w:eastAsia="TimesNewRoman"/>
          <w:szCs w:val="24"/>
        </w:rPr>
        <w:t>Под почетком вегетације подразумева се почетак листања главне врсте, односно врста дрвећа у састојини</w:t>
      </w:r>
      <w:r w:rsidRPr="0095227D">
        <w:rPr>
          <w:szCs w:val="24"/>
        </w:rPr>
        <w:t>".</w:t>
      </w:r>
    </w:p>
    <w:p w:rsidR="00145FD8" w:rsidRPr="0095227D" w:rsidRDefault="004A63F3" w:rsidP="00B272E0">
      <w:pPr>
        <w:rPr>
          <w:szCs w:val="24"/>
        </w:rPr>
      </w:pPr>
      <w:r w:rsidRPr="0095227D">
        <w:rPr>
          <w:rFonts w:eastAsia="TimesNewRoman"/>
          <w:szCs w:val="24"/>
        </w:rPr>
        <w:t>Време сече, израде, извоза, изношења и привлачења дрвета планира се и спроводи годишњим извођачким пројектом газдовања шумама.</w:t>
      </w:r>
    </w:p>
    <w:p w:rsidR="00145FD8" w:rsidRPr="0095227D" w:rsidRDefault="004A63F3" w:rsidP="005A366C">
      <w:pPr>
        <w:pStyle w:val="Heading1"/>
        <w:framePr w:wrap="notBeside"/>
      </w:pPr>
      <w:bookmarkStart w:id="236" w:name="_Toc124940966"/>
      <w:r w:rsidRPr="0095227D">
        <w:lastRenderedPageBreak/>
        <w:t>9. Економско-Финансијска анализа</w:t>
      </w:r>
      <w:bookmarkEnd w:id="236"/>
      <w:r w:rsidRPr="0095227D">
        <w:t xml:space="preserve"> </w:t>
      </w:r>
    </w:p>
    <w:p w:rsidR="004A63F3" w:rsidRPr="0095227D" w:rsidRDefault="004A63F3" w:rsidP="0080578C">
      <w:pPr>
        <w:ind w:left="567" w:right="-8"/>
        <w:rPr>
          <w:szCs w:val="24"/>
        </w:rPr>
      </w:pPr>
      <w:r w:rsidRPr="0095227D">
        <w:rPr>
          <w:szCs w:val="24"/>
        </w:rPr>
        <w:t xml:space="preserve">Економско - финансијском анализом на основу годишњег просека планираних радова приказују се приходи и расходи у циљу процене финансијских ефеката реализације плана. </w:t>
      </w:r>
    </w:p>
    <w:p w:rsidR="004A63F3" w:rsidRPr="0095227D" w:rsidRDefault="004A63F3" w:rsidP="0080578C">
      <w:pPr>
        <w:pStyle w:val="Heading2"/>
        <w:ind w:right="-8"/>
      </w:pPr>
      <w:bookmarkStart w:id="237" w:name="_Toc105499919"/>
      <w:bookmarkStart w:id="238" w:name="_Toc124749062"/>
      <w:bookmarkStart w:id="239" w:name="_Toc124940967"/>
      <w:r w:rsidRPr="0095227D">
        <w:rPr>
          <w:rFonts w:eastAsia="Arial"/>
        </w:rPr>
        <w:t>9.1. Обрачун вредности шума</w:t>
      </w:r>
      <w:bookmarkEnd w:id="237"/>
      <w:bookmarkEnd w:id="238"/>
      <w:bookmarkEnd w:id="239"/>
      <w:r w:rsidRPr="0095227D">
        <w:rPr>
          <w:rFonts w:eastAsia="Arial"/>
        </w:rPr>
        <w:t xml:space="preserve"> </w:t>
      </w:r>
    </w:p>
    <w:p w:rsidR="004A63F3" w:rsidRPr="0095227D" w:rsidRDefault="004A63F3" w:rsidP="0080578C">
      <w:pPr>
        <w:ind w:left="567" w:right="-8"/>
        <w:rPr>
          <w:szCs w:val="24"/>
        </w:rPr>
      </w:pPr>
      <w:r w:rsidRPr="0095227D">
        <w:rPr>
          <w:szCs w:val="24"/>
        </w:rPr>
        <w:t xml:space="preserve">Врста и обим планираних радова детаљно су образложени у поглављу 7.3. - Планови газдовања. У овом делу основе планирани радови ће послужити само како би се као последица реализације тих планова могли рачунати приходи односно расходи газдовања у газдинској јединици, односно утврдили биланси средстава за несметано газдовање. </w:t>
      </w:r>
    </w:p>
    <w:p w:rsidR="004A63F3" w:rsidRPr="0095227D" w:rsidRDefault="004A63F3" w:rsidP="000A6C4F">
      <w:pPr>
        <w:pStyle w:val="Heading3"/>
      </w:pPr>
      <w:bookmarkStart w:id="240" w:name="_Toc105499920"/>
      <w:bookmarkStart w:id="241" w:name="_Toc124749063"/>
      <w:bookmarkStart w:id="242" w:name="_Toc124940968"/>
      <w:r w:rsidRPr="0095227D">
        <w:t>9.1.1. Квалификациона структура укупне запремине</w:t>
      </w:r>
      <w:bookmarkEnd w:id="240"/>
      <w:bookmarkEnd w:id="241"/>
      <w:bookmarkEnd w:id="242"/>
      <w:r w:rsidR="00AA695D" w:rsidRPr="0095227D">
        <w:t xml:space="preserve"> </w:t>
      </w:r>
    </w:p>
    <w:p w:rsidR="004A63F3" w:rsidRPr="0095227D" w:rsidRDefault="004A63F3" w:rsidP="002E7106">
      <w:pPr>
        <w:ind w:right="-8" w:firstLine="0"/>
        <w:rPr>
          <w:b/>
          <w:bCs/>
          <w:sz w:val="16"/>
          <w:szCs w:val="16"/>
        </w:rPr>
      </w:pPr>
      <w:bookmarkStart w:id="243" w:name="_Toc124749064"/>
      <w:r w:rsidRPr="0095227D">
        <w:rPr>
          <w:b/>
          <w:bCs/>
          <w:sz w:val="16"/>
          <w:szCs w:val="16"/>
        </w:rPr>
        <w:t>Табела бр. 3</w:t>
      </w:r>
      <w:bookmarkEnd w:id="243"/>
      <w:r w:rsidR="002A5DB9">
        <w:rPr>
          <w:b/>
          <w:bCs/>
          <w:sz w:val="16"/>
          <w:szCs w:val="16"/>
        </w:rPr>
        <w:t>5</w:t>
      </w:r>
    </w:p>
    <w:tbl>
      <w:tblPr>
        <w:tblW w:w="5001" w:type="pct"/>
        <w:jc w:val="center"/>
        <w:tblLook w:val="04A0"/>
      </w:tblPr>
      <w:tblGrid>
        <w:gridCol w:w="1135"/>
        <w:gridCol w:w="746"/>
        <w:gridCol w:w="788"/>
        <w:gridCol w:w="951"/>
        <w:gridCol w:w="789"/>
        <w:gridCol w:w="776"/>
        <w:gridCol w:w="1074"/>
        <w:gridCol w:w="856"/>
        <w:gridCol w:w="856"/>
        <w:gridCol w:w="942"/>
        <w:gridCol w:w="936"/>
      </w:tblGrid>
      <w:tr w:rsidR="00BC4DC4" w:rsidRPr="00BC4DC4" w:rsidTr="00BC4DC4">
        <w:trPr>
          <w:trHeight w:val="315"/>
          <w:jc w:val="center"/>
        </w:trPr>
        <w:tc>
          <w:tcPr>
            <w:tcW w:w="579" w:type="pct"/>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BC4DC4" w:rsidRDefault="004A63F3" w:rsidP="00B272E0">
            <w:pPr>
              <w:pStyle w:val="NoSpacing"/>
              <w:rPr>
                <w:sz w:val="16"/>
                <w:szCs w:val="16"/>
              </w:rPr>
            </w:pPr>
            <w:r w:rsidRPr="00BC4DC4">
              <w:rPr>
                <w:sz w:val="16"/>
                <w:szCs w:val="16"/>
              </w:rPr>
              <w:t>Врста дрвећа</w:t>
            </w:r>
          </w:p>
        </w:tc>
        <w:tc>
          <w:tcPr>
            <w:tcW w:w="382" w:type="pct"/>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BC4DC4" w:rsidRDefault="004A63F3" w:rsidP="00B272E0">
            <w:pPr>
              <w:pStyle w:val="NoSpacing"/>
              <w:rPr>
                <w:sz w:val="16"/>
                <w:szCs w:val="16"/>
              </w:rPr>
            </w:pPr>
            <w:r w:rsidRPr="00BC4DC4">
              <w:rPr>
                <w:sz w:val="16"/>
                <w:szCs w:val="16"/>
              </w:rPr>
              <w:t>Бруто</w:t>
            </w:r>
          </w:p>
        </w:tc>
        <w:tc>
          <w:tcPr>
            <w:tcW w:w="403" w:type="pct"/>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BC4DC4" w:rsidRDefault="004A63F3" w:rsidP="00B272E0">
            <w:pPr>
              <w:pStyle w:val="NoSpacing"/>
              <w:rPr>
                <w:sz w:val="16"/>
                <w:szCs w:val="16"/>
              </w:rPr>
            </w:pPr>
            <w:r w:rsidRPr="00BC4DC4">
              <w:rPr>
                <w:sz w:val="16"/>
                <w:szCs w:val="16"/>
              </w:rPr>
              <w:t>Отпад</w:t>
            </w:r>
          </w:p>
        </w:tc>
        <w:tc>
          <w:tcPr>
            <w:tcW w:w="486" w:type="pct"/>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BC4DC4" w:rsidRDefault="004A63F3" w:rsidP="00B272E0">
            <w:pPr>
              <w:pStyle w:val="NoSpacing"/>
              <w:rPr>
                <w:sz w:val="16"/>
                <w:szCs w:val="16"/>
              </w:rPr>
            </w:pPr>
            <w:r w:rsidRPr="00BC4DC4">
              <w:rPr>
                <w:sz w:val="16"/>
                <w:szCs w:val="16"/>
              </w:rPr>
              <w:t>Нето</w:t>
            </w:r>
          </w:p>
        </w:tc>
        <w:tc>
          <w:tcPr>
            <w:tcW w:w="3150" w:type="pct"/>
            <w:gridSpan w:val="7"/>
            <w:tcBorders>
              <w:top w:val="single" w:sz="4" w:space="0" w:color="auto"/>
              <w:left w:val="nil"/>
              <w:bottom w:val="single" w:sz="4" w:space="0" w:color="auto"/>
              <w:right w:val="single" w:sz="4" w:space="0" w:color="000000"/>
            </w:tcBorders>
            <w:shd w:val="clear" w:color="000000" w:fill="AFABAB"/>
            <w:noWrap/>
            <w:vAlign w:val="bottom"/>
            <w:hideMark/>
          </w:tcPr>
          <w:p w:rsidR="004A63F3" w:rsidRPr="00BC4DC4" w:rsidRDefault="004A63F3" w:rsidP="00091298">
            <w:pPr>
              <w:pStyle w:val="NoSpacing"/>
              <w:jc w:val="center"/>
              <w:rPr>
                <w:sz w:val="16"/>
                <w:szCs w:val="16"/>
              </w:rPr>
            </w:pPr>
            <w:r w:rsidRPr="00BC4DC4">
              <w:rPr>
                <w:sz w:val="16"/>
                <w:szCs w:val="16"/>
              </w:rPr>
              <w:t>Сортименти</w:t>
            </w:r>
          </w:p>
        </w:tc>
      </w:tr>
      <w:tr w:rsidR="00BC4DC4" w:rsidRPr="00BC4DC4" w:rsidTr="00BC4DC4">
        <w:trPr>
          <w:trHeight w:val="615"/>
          <w:jc w:val="center"/>
        </w:trPr>
        <w:tc>
          <w:tcPr>
            <w:tcW w:w="579" w:type="pct"/>
            <w:vMerge/>
            <w:tcBorders>
              <w:top w:val="single" w:sz="4" w:space="0" w:color="auto"/>
              <w:left w:val="single" w:sz="4" w:space="0" w:color="auto"/>
              <w:bottom w:val="single" w:sz="4" w:space="0" w:color="auto"/>
              <w:right w:val="single" w:sz="4" w:space="0" w:color="auto"/>
            </w:tcBorders>
            <w:vAlign w:val="center"/>
            <w:hideMark/>
          </w:tcPr>
          <w:p w:rsidR="004A63F3" w:rsidRPr="00BC4DC4" w:rsidRDefault="004A63F3" w:rsidP="00B272E0">
            <w:pPr>
              <w:pStyle w:val="NoSpacing"/>
              <w:rPr>
                <w:sz w:val="16"/>
                <w:szCs w:val="16"/>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4A63F3" w:rsidRPr="00BC4DC4" w:rsidRDefault="004A63F3" w:rsidP="00B272E0">
            <w:pPr>
              <w:pStyle w:val="NoSpacing"/>
              <w:rPr>
                <w:sz w:val="16"/>
                <w:szCs w:val="16"/>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4A63F3" w:rsidRPr="00BC4DC4" w:rsidRDefault="004A63F3" w:rsidP="00B272E0">
            <w:pPr>
              <w:pStyle w:val="NoSpacing"/>
              <w:rPr>
                <w:sz w:val="16"/>
                <w:szCs w:val="16"/>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4A63F3" w:rsidRPr="00BC4DC4" w:rsidRDefault="004A63F3" w:rsidP="00B272E0">
            <w:pPr>
              <w:pStyle w:val="NoSpacing"/>
              <w:rPr>
                <w:sz w:val="16"/>
                <w:szCs w:val="16"/>
              </w:rPr>
            </w:pPr>
          </w:p>
        </w:tc>
        <w:tc>
          <w:tcPr>
            <w:tcW w:w="403" w:type="pct"/>
            <w:tcBorders>
              <w:top w:val="nil"/>
              <w:left w:val="nil"/>
              <w:bottom w:val="single" w:sz="4" w:space="0" w:color="auto"/>
              <w:right w:val="single" w:sz="4" w:space="0" w:color="auto"/>
            </w:tcBorders>
            <w:shd w:val="clear" w:color="000000" w:fill="AFABAB"/>
            <w:noWrap/>
            <w:vAlign w:val="center"/>
            <w:hideMark/>
          </w:tcPr>
          <w:p w:rsidR="004A63F3" w:rsidRPr="00BC4DC4" w:rsidRDefault="004A63F3" w:rsidP="00B272E0">
            <w:pPr>
              <w:pStyle w:val="NoSpacing"/>
              <w:rPr>
                <w:sz w:val="16"/>
                <w:szCs w:val="16"/>
              </w:rPr>
            </w:pPr>
            <w:r w:rsidRPr="00BC4DC4">
              <w:rPr>
                <w:sz w:val="16"/>
                <w:szCs w:val="16"/>
              </w:rPr>
              <w:t>I</w:t>
            </w:r>
          </w:p>
        </w:tc>
        <w:tc>
          <w:tcPr>
            <w:tcW w:w="382" w:type="pct"/>
            <w:tcBorders>
              <w:top w:val="nil"/>
              <w:left w:val="nil"/>
              <w:bottom w:val="single" w:sz="4" w:space="0" w:color="auto"/>
              <w:right w:val="single" w:sz="4" w:space="0" w:color="auto"/>
            </w:tcBorders>
            <w:shd w:val="clear" w:color="000000" w:fill="AFABAB"/>
            <w:noWrap/>
            <w:vAlign w:val="center"/>
            <w:hideMark/>
          </w:tcPr>
          <w:p w:rsidR="004A63F3" w:rsidRPr="00BC4DC4" w:rsidRDefault="004A63F3" w:rsidP="00B272E0">
            <w:pPr>
              <w:pStyle w:val="NoSpacing"/>
              <w:rPr>
                <w:sz w:val="16"/>
                <w:szCs w:val="16"/>
              </w:rPr>
            </w:pPr>
            <w:r w:rsidRPr="00BC4DC4">
              <w:rPr>
                <w:sz w:val="16"/>
                <w:szCs w:val="16"/>
              </w:rPr>
              <w:t>II</w:t>
            </w:r>
          </w:p>
        </w:tc>
        <w:tc>
          <w:tcPr>
            <w:tcW w:w="548" w:type="pct"/>
            <w:tcBorders>
              <w:top w:val="nil"/>
              <w:left w:val="nil"/>
              <w:bottom w:val="single" w:sz="4" w:space="0" w:color="auto"/>
              <w:right w:val="single" w:sz="4" w:space="0" w:color="auto"/>
            </w:tcBorders>
            <w:shd w:val="clear" w:color="000000" w:fill="AFABAB"/>
            <w:noWrap/>
            <w:vAlign w:val="center"/>
            <w:hideMark/>
          </w:tcPr>
          <w:p w:rsidR="004A63F3" w:rsidRPr="00BC4DC4" w:rsidRDefault="004A63F3" w:rsidP="00B272E0">
            <w:pPr>
              <w:pStyle w:val="NoSpacing"/>
              <w:rPr>
                <w:sz w:val="16"/>
                <w:szCs w:val="16"/>
              </w:rPr>
            </w:pPr>
            <w:r w:rsidRPr="00BC4DC4">
              <w:rPr>
                <w:sz w:val="16"/>
                <w:szCs w:val="16"/>
              </w:rPr>
              <w:t>УК. техника</w:t>
            </w:r>
          </w:p>
        </w:tc>
        <w:tc>
          <w:tcPr>
            <w:tcW w:w="433" w:type="pct"/>
            <w:tcBorders>
              <w:top w:val="nil"/>
              <w:left w:val="nil"/>
              <w:bottom w:val="single" w:sz="4" w:space="0" w:color="auto"/>
              <w:right w:val="single" w:sz="4" w:space="0" w:color="auto"/>
            </w:tcBorders>
            <w:shd w:val="clear" w:color="000000" w:fill="AFABAB"/>
            <w:noWrap/>
            <w:vAlign w:val="center"/>
            <w:hideMark/>
          </w:tcPr>
          <w:p w:rsidR="004A63F3" w:rsidRPr="00BC4DC4" w:rsidRDefault="004A63F3" w:rsidP="00B272E0">
            <w:pPr>
              <w:pStyle w:val="NoSpacing"/>
              <w:rPr>
                <w:sz w:val="16"/>
                <w:szCs w:val="16"/>
              </w:rPr>
            </w:pPr>
            <w:r w:rsidRPr="00BC4DC4">
              <w:rPr>
                <w:sz w:val="16"/>
                <w:szCs w:val="16"/>
              </w:rPr>
              <w:t>Огр.дрво</w:t>
            </w:r>
          </w:p>
        </w:tc>
        <w:tc>
          <w:tcPr>
            <w:tcW w:w="436" w:type="pct"/>
            <w:tcBorders>
              <w:top w:val="nil"/>
              <w:left w:val="nil"/>
              <w:bottom w:val="single" w:sz="4" w:space="0" w:color="auto"/>
              <w:right w:val="single" w:sz="4" w:space="0" w:color="auto"/>
            </w:tcBorders>
            <w:shd w:val="clear" w:color="000000" w:fill="AFABAB"/>
            <w:vAlign w:val="center"/>
            <w:hideMark/>
          </w:tcPr>
          <w:p w:rsidR="004A63F3" w:rsidRPr="00BC4DC4" w:rsidRDefault="004A63F3" w:rsidP="00B272E0">
            <w:pPr>
              <w:pStyle w:val="NoSpacing"/>
              <w:rPr>
                <w:sz w:val="16"/>
                <w:szCs w:val="16"/>
              </w:rPr>
            </w:pPr>
            <w:r w:rsidRPr="00BC4DC4">
              <w:rPr>
                <w:sz w:val="16"/>
                <w:szCs w:val="16"/>
              </w:rPr>
              <w:t>Цел.дрво</w:t>
            </w:r>
          </w:p>
        </w:tc>
        <w:tc>
          <w:tcPr>
            <w:tcW w:w="482" w:type="pct"/>
            <w:tcBorders>
              <w:top w:val="nil"/>
              <w:left w:val="nil"/>
              <w:bottom w:val="single" w:sz="4" w:space="0" w:color="auto"/>
              <w:right w:val="single" w:sz="4" w:space="0" w:color="auto"/>
            </w:tcBorders>
            <w:shd w:val="clear" w:color="000000" w:fill="AFABAB"/>
            <w:vAlign w:val="center"/>
            <w:hideMark/>
          </w:tcPr>
          <w:p w:rsidR="004A63F3" w:rsidRPr="00BC4DC4" w:rsidRDefault="004A63F3" w:rsidP="00B272E0">
            <w:pPr>
              <w:pStyle w:val="NoSpacing"/>
              <w:rPr>
                <w:sz w:val="16"/>
                <w:szCs w:val="16"/>
              </w:rPr>
            </w:pPr>
            <w:r w:rsidRPr="00BC4DC4">
              <w:rPr>
                <w:sz w:val="16"/>
                <w:szCs w:val="16"/>
              </w:rPr>
              <w:t>Ук. просторно</w:t>
            </w:r>
          </w:p>
        </w:tc>
        <w:tc>
          <w:tcPr>
            <w:tcW w:w="465" w:type="pct"/>
            <w:tcBorders>
              <w:top w:val="nil"/>
              <w:left w:val="nil"/>
              <w:bottom w:val="single" w:sz="4" w:space="0" w:color="auto"/>
              <w:right w:val="single" w:sz="4" w:space="0" w:color="auto"/>
            </w:tcBorders>
            <w:shd w:val="clear" w:color="000000" w:fill="AFABAB"/>
            <w:noWrap/>
            <w:vAlign w:val="center"/>
            <w:hideMark/>
          </w:tcPr>
          <w:p w:rsidR="004A63F3" w:rsidRPr="00BC4DC4" w:rsidRDefault="004A63F3" w:rsidP="00B272E0">
            <w:pPr>
              <w:pStyle w:val="NoSpacing"/>
              <w:rPr>
                <w:sz w:val="16"/>
                <w:szCs w:val="16"/>
              </w:rPr>
            </w:pPr>
            <w:r w:rsidRPr="00BC4DC4">
              <w:rPr>
                <w:sz w:val="16"/>
                <w:szCs w:val="16"/>
              </w:rPr>
              <w:t>УКУПНО</w:t>
            </w:r>
          </w:p>
        </w:tc>
      </w:tr>
      <w:tr w:rsidR="00BC4DC4" w:rsidRPr="00BC4DC4" w:rsidTr="00BC4DC4">
        <w:trPr>
          <w:trHeight w:val="139"/>
          <w:jc w:val="center"/>
        </w:trPr>
        <w:tc>
          <w:tcPr>
            <w:tcW w:w="579" w:type="pct"/>
            <w:tcBorders>
              <w:top w:val="nil"/>
              <w:left w:val="single" w:sz="4" w:space="0" w:color="auto"/>
              <w:bottom w:val="single" w:sz="4" w:space="0" w:color="auto"/>
              <w:right w:val="single" w:sz="4" w:space="0" w:color="auto"/>
            </w:tcBorders>
            <w:shd w:val="clear" w:color="000000" w:fill="AFABAB"/>
            <w:noWrap/>
            <w:vAlign w:val="bottom"/>
            <w:hideMark/>
          </w:tcPr>
          <w:p w:rsidR="004A63F3" w:rsidRPr="00BC4DC4" w:rsidRDefault="004A63F3" w:rsidP="00B272E0">
            <w:pPr>
              <w:pStyle w:val="NoSpacing"/>
              <w:rPr>
                <w:sz w:val="16"/>
                <w:szCs w:val="16"/>
              </w:rPr>
            </w:pPr>
            <w:r w:rsidRPr="00BC4DC4">
              <w:rPr>
                <w:sz w:val="16"/>
                <w:szCs w:val="16"/>
              </w:rPr>
              <w:t> </w:t>
            </w:r>
          </w:p>
        </w:tc>
        <w:tc>
          <w:tcPr>
            <w:tcW w:w="4421" w:type="pct"/>
            <w:gridSpan w:val="10"/>
            <w:tcBorders>
              <w:top w:val="single" w:sz="4" w:space="0" w:color="auto"/>
              <w:left w:val="nil"/>
              <w:bottom w:val="single" w:sz="4" w:space="0" w:color="auto"/>
              <w:right w:val="single" w:sz="4" w:space="0" w:color="000000"/>
            </w:tcBorders>
            <w:shd w:val="clear" w:color="000000" w:fill="AFABAB"/>
            <w:noWrap/>
            <w:vAlign w:val="bottom"/>
            <w:hideMark/>
          </w:tcPr>
          <w:p w:rsidR="004A63F3" w:rsidRPr="00BC4DC4" w:rsidRDefault="004A63F3" w:rsidP="00B272E0">
            <w:pPr>
              <w:pStyle w:val="NoSpacing"/>
              <w:rPr>
                <w:sz w:val="16"/>
                <w:szCs w:val="16"/>
              </w:rPr>
            </w:pPr>
            <w:r w:rsidRPr="00BC4DC4">
              <w:rPr>
                <w:sz w:val="16"/>
                <w:szCs w:val="16"/>
              </w:rPr>
              <w:t>м3</w:t>
            </w:r>
          </w:p>
        </w:tc>
      </w:tr>
      <w:tr w:rsidR="00BC4DC4" w:rsidRPr="00BC4DC4" w:rsidTr="00BC4DC4">
        <w:trPr>
          <w:trHeight w:val="315"/>
          <w:jc w:val="center"/>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Граб</w:t>
            </w:r>
          </w:p>
        </w:tc>
        <w:tc>
          <w:tcPr>
            <w:tcW w:w="382" w:type="pct"/>
            <w:tcBorders>
              <w:top w:val="nil"/>
              <w:left w:val="nil"/>
              <w:bottom w:val="single" w:sz="4" w:space="0" w:color="auto"/>
              <w:right w:val="single" w:sz="4" w:space="0" w:color="auto"/>
            </w:tcBorders>
            <w:shd w:val="clear" w:color="auto" w:fill="auto"/>
            <w:vAlign w:val="center"/>
            <w:hideMark/>
          </w:tcPr>
          <w:p w:rsidR="004A63F3" w:rsidRPr="00BC4DC4" w:rsidRDefault="004A63F3" w:rsidP="00B272E0">
            <w:pPr>
              <w:pStyle w:val="NoSpacing"/>
              <w:rPr>
                <w:sz w:val="16"/>
                <w:szCs w:val="16"/>
              </w:rPr>
            </w:pPr>
            <w:r w:rsidRPr="00BC4DC4">
              <w:rPr>
                <w:sz w:val="16"/>
                <w:szCs w:val="16"/>
              </w:rPr>
              <w:t>142</w:t>
            </w:r>
            <w:r w:rsidR="00BC4DC4" w:rsidRPr="00BC4DC4">
              <w:rPr>
                <w:sz w:val="16"/>
                <w:szCs w:val="16"/>
              </w:rPr>
              <w:t>,</w:t>
            </w:r>
            <w:r w:rsidRPr="00BC4DC4">
              <w:rPr>
                <w:sz w:val="16"/>
                <w:szCs w:val="16"/>
              </w:rPr>
              <w:t>6</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21</w:t>
            </w:r>
            <w:r w:rsidR="00BC4DC4" w:rsidRPr="00BC4DC4">
              <w:rPr>
                <w:sz w:val="16"/>
                <w:szCs w:val="16"/>
              </w:rPr>
              <w:t>,</w:t>
            </w:r>
            <w:r w:rsidRPr="00BC4DC4">
              <w:rPr>
                <w:sz w:val="16"/>
                <w:szCs w:val="16"/>
              </w:rPr>
              <w:t>4</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121.21</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548"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43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121</w:t>
            </w:r>
            <w:r w:rsidR="002E1EF2">
              <w:rPr>
                <w:sz w:val="16"/>
                <w:szCs w:val="16"/>
              </w:rPr>
              <w:t>,</w:t>
            </w:r>
            <w:r w:rsidRPr="00BC4DC4">
              <w:rPr>
                <w:sz w:val="16"/>
                <w:szCs w:val="16"/>
              </w:rPr>
              <w:t>21</w:t>
            </w:r>
          </w:p>
        </w:tc>
        <w:tc>
          <w:tcPr>
            <w:tcW w:w="43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4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121</w:t>
            </w:r>
            <w:r w:rsidR="002E1EF2">
              <w:rPr>
                <w:sz w:val="16"/>
                <w:szCs w:val="16"/>
              </w:rPr>
              <w:t>,</w:t>
            </w:r>
            <w:r w:rsidRPr="00BC4DC4">
              <w:rPr>
                <w:sz w:val="16"/>
                <w:szCs w:val="16"/>
              </w:rPr>
              <w:t>21</w:t>
            </w:r>
          </w:p>
        </w:tc>
        <w:tc>
          <w:tcPr>
            <w:tcW w:w="465"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121</w:t>
            </w:r>
            <w:r w:rsidR="002E1EF2">
              <w:rPr>
                <w:sz w:val="16"/>
                <w:szCs w:val="16"/>
              </w:rPr>
              <w:t>,</w:t>
            </w:r>
            <w:r w:rsidRPr="00BC4DC4">
              <w:rPr>
                <w:sz w:val="16"/>
                <w:szCs w:val="16"/>
              </w:rPr>
              <w:t>21</w:t>
            </w:r>
          </w:p>
        </w:tc>
      </w:tr>
      <w:tr w:rsidR="00BC4DC4" w:rsidRPr="00BC4DC4" w:rsidTr="00BC4DC4">
        <w:trPr>
          <w:trHeight w:val="315"/>
          <w:jc w:val="center"/>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Цер</w:t>
            </w:r>
          </w:p>
        </w:tc>
        <w:tc>
          <w:tcPr>
            <w:tcW w:w="382" w:type="pct"/>
            <w:tcBorders>
              <w:top w:val="nil"/>
              <w:left w:val="nil"/>
              <w:bottom w:val="single" w:sz="4" w:space="0" w:color="auto"/>
              <w:right w:val="single" w:sz="4" w:space="0" w:color="auto"/>
            </w:tcBorders>
            <w:shd w:val="clear" w:color="auto" w:fill="auto"/>
            <w:vAlign w:val="center"/>
            <w:hideMark/>
          </w:tcPr>
          <w:p w:rsidR="004A63F3" w:rsidRPr="00BC4DC4" w:rsidRDefault="004A63F3" w:rsidP="00B272E0">
            <w:pPr>
              <w:pStyle w:val="NoSpacing"/>
              <w:rPr>
                <w:sz w:val="16"/>
                <w:szCs w:val="16"/>
              </w:rPr>
            </w:pPr>
            <w:r w:rsidRPr="00BC4DC4">
              <w:rPr>
                <w:sz w:val="16"/>
                <w:szCs w:val="16"/>
              </w:rPr>
              <w:t>1</w:t>
            </w:r>
            <w:r w:rsidR="00BC4DC4" w:rsidRPr="00BC4DC4">
              <w:rPr>
                <w:sz w:val="16"/>
                <w:szCs w:val="16"/>
              </w:rPr>
              <w:t>.</w:t>
            </w:r>
            <w:r w:rsidRPr="00BC4DC4">
              <w:rPr>
                <w:sz w:val="16"/>
                <w:szCs w:val="16"/>
              </w:rPr>
              <w:t>052</w:t>
            </w:r>
            <w:r w:rsidR="00BC4DC4" w:rsidRPr="00BC4DC4">
              <w:rPr>
                <w:sz w:val="16"/>
                <w:szCs w:val="16"/>
              </w:rPr>
              <w:t>,</w:t>
            </w:r>
            <w:r w:rsidRPr="00BC4DC4">
              <w:rPr>
                <w:sz w:val="16"/>
                <w:szCs w:val="16"/>
              </w:rPr>
              <w:t>1</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157</w:t>
            </w:r>
            <w:r w:rsidR="00BC4DC4" w:rsidRPr="00BC4DC4">
              <w:rPr>
                <w:sz w:val="16"/>
                <w:szCs w:val="16"/>
              </w:rPr>
              <w:t>,</w:t>
            </w:r>
            <w:r w:rsidRPr="00BC4DC4">
              <w:rPr>
                <w:sz w:val="16"/>
                <w:szCs w:val="16"/>
              </w:rPr>
              <w:t>8</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894.29</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548"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43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894</w:t>
            </w:r>
            <w:r w:rsidR="002E1EF2">
              <w:rPr>
                <w:sz w:val="16"/>
                <w:szCs w:val="16"/>
              </w:rPr>
              <w:t>,</w:t>
            </w:r>
            <w:r w:rsidRPr="00BC4DC4">
              <w:rPr>
                <w:sz w:val="16"/>
                <w:szCs w:val="16"/>
              </w:rPr>
              <w:t>29</w:t>
            </w:r>
          </w:p>
        </w:tc>
        <w:tc>
          <w:tcPr>
            <w:tcW w:w="43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4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894</w:t>
            </w:r>
            <w:r w:rsidR="002E1EF2">
              <w:rPr>
                <w:sz w:val="16"/>
                <w:szCs w:val="16"/>
              </w:rPr>
              <w:t>,</w:t>
            </w:r>
            <w:r w:rsidRPr="00BC4DC4">
              <w:rPr>
                <w:sz w:val="16"/>
                <w:szCs w:val="16"/>
              </w:rPr>
              <w:t>29</w:t>
            </w:r>
          </w:p>
        </w:tc>
        <w:tc>
          <w:tcPr>
            <w:tcW w:w="465"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894</w:t>
            </w:r>
            <w:r w:rsidR="002E1EF2">
              <w:rPr>
                <w:sz w:val="16"/>
                <w:szCs w:val="16"/>
              </w:rPr>
              <w:t>,</w:t>
            </w:r>
            <w:r w:rsidRPr="00BC4DC4">
              <w:rPr>
                <w:sz w:val="16"/>
                <w:szCs w:val="16"/>
              </w:rPr>
              <w:t>29</w:t>
            </w:r>
          </w:p>
        </w:tc>
      </w:tr>
      <w:tr w:rsidR="00BC4DC4" w:rsidRPr="00BC4DC4" w:rsidTr="00BC4DC4">
        <w:trPr>
          <w:trHeight w:val="315"/>
          <w:jc w:val="center"/>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Китњак</w:t>
            </w:r>
          </w:p>
        </w:tc>
        <w:tc>
          <w:tcPr>
            <w:tcW w:w="382" w:type="pct"/>
            <w:tcBorders>
              <w:top w:val="nil"/>
              <w:left w:val="nil"/>
              <w:bottom w:val="single" w:sz="4" w:space="0" w:color="auto"/>
              <w:right w:val="single" w:sz="4" w:space="0" w:color="auto"/>
            </w:tcBorders>
            <w:shd w:val="clear" w:color="auto" w:fill="auto"/>
            <w:vAlign w:val="center"/>
            <w:hideMark/>
          </w:tcPr>
          <w:p w:rsidR="004A63F3" w:rsidRPr="00BC4DC4" w:rsidRDefault="004A63F3" w:rsidP="00B272E0">
            <w:pPr>
              <w:pStyle w:val="NoSpacing"/>
              <w:rPr>
                <w:sz w:val="16"/>
                <w:szCs w:val="16"/>
              </w:rPr>
            </w:pPr>
            <w:r w:rsidRPr="00BC4DC4">
              <w:rPr>
                <w:sz w:val="16"/>
                <w:szCs w:val="16"/>
              </w:rPr>
              <w:t>1</w:t>
            </w:r>
            <w:r w:rsidR="00BC4DC4" w:rsidRPr="00BC4DC4">
              <w:rPr>
                <w:sz w:val="16"/>
                <w:szCs w:val="16"/>
              </w:rPr>
              <w:t>.</w:t>
            </w:r>
            <w:r w:rsidRPr="00BC4DC4">
              <w:rPr>
                <w:sz w:val="16"/>
                <w:szCs w:val="16"/>
              </w:rPr>
              <w:t>322</w:t>
            </w:r>
            <w:r w:rsidR="00BC4DC4" w:rsidRPr="00BC4DC4">
              <w:rPr>
                <w:sz w:val="16"/>
                <w:szCs w:val="16"/>
              </w:rPr>
              <w:t>,</w:t>
            </w:r>
            <w:r w:rsidRPr="00BC4DC4">
              <w:rPr>
                <w:sz w:val="16"/>
                <w:szCs w:val="16"/>
              </w:rPr>
              <w:t>7</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198</w:t>
            </w:r>
            <w:r w:rsidR="00BC4DC4" w:rsidRPr="00BC4DC4">
              <w:rPr>
                <w:sz w:val="16"/>
                <w:szCs w:val="16"/>
              </w:rPr>
              <w:t>,</w:t>
            </w:r>
            <w:r w:rsidRPr="00BC4DC4">
              <w:rPr>
                <w:sz w:val="16"/>
                <w:szCs w:val="16"/>
              </w:rPr>
              <w:t>4</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1124.30</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548"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43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w:t>
            </w:r>
            <w:r w:rsidR="002E1EF2">
              <w:rPr>
                <w:sz w:val="16"/>
                <w:szCs w:val="16"/>
              </w:rPr>
              <w:t>.</w:t>
            </w:r>
            <w:r w:rsidRPr="00BC4DC4">
              <w:rPr>
                <w:sz w:val="16"/>
                <w:szCs w:val="16"/>
              </w:rPr>
              <w:t>124</w:t>
            </w:r>
            <w:r w:rsidR="002E1EF2">
              <w:rPr>
                <w:sz w:val="16"/>
                <w:szCs w:val="16"/>
              </w:rPr>
              <w:t>,</w:t>
            </w:r>
            <w:r w:rsidRPr="00BC4DC4">
              <w:rPr>
                <w:sz w:val="16"/>
                <w:szCs w:val="16"/>
              </w:rPr>
              <w:t>30</w:t>
            </w:r>
          </w:p>
        </w:tc>
        <w:tc>
          <w:tcPr>
            <w:tcW w:w="43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4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w:t>
            </w:r>
            <w:r w:rsidR="002E1EF2">
              <w:rPr>
                <w:sz w:val="16"/>
                <w:szCs w:val="16"/>
              </w:rPr>
              <w:t>.</w:t>
            </w:r>
            <w:r w:rsidRPr="00BC4DC4">
              <w:rPr>
                <w:sz w:val="16"/>
                <w:szCs w:val="16"/>
              </w:rPr>
              <w:t>124</w:t>
            </w:r>
            <w:r w:rsidR="002E1EF2">
              <w:rPr>
                <w:sz w:val="16"/>
                <w:szCs w:val="16"/>
              </w:rPr>
              <w:t>,</w:t>
            </w:r>
            <w:r w:rsidRPr="00BC4DC4">
              <w:rPr>
                <w:sz w:val="16"/>
                <w:szCs w:val="16"/>
              </w:rPr>
              <w:t>30</w:t>
            </w:r>
          </w:p>
        </w:tc>
        <w:tc>
          <w:tcPr>
            <w:tcW w:w="465"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w:t>
            </w:r>
            <w:r w:rsidR="002E1EF2">
              <w:rPr>
                <w:sz w:val="16"/>
                <w:szCs w:val="16"/>
              </w:rPr>
              <w:t>.</w:t>
            </w:r>
            <w:r w:rsidRPr="00BC4DC4">
              <w:rPr>
                <w:sz w:val="16"/>
                <w:szCs w:val="16"/>
              </w:rPr>
              <w:t>124</w:t>
            </w:r>
            <w:r w:rsidR="002E1EF2">
              <w:rPr>
                <w:sz w:val="16"/>
                <w:szCs w:val="16"/>
              </w:rPr>
              <w:t>,</w:t>
            </w:r>
            <w:r w:rsidRPr="00BC4DC4">
              <w:rPr>
                <w:sz w:val="16"/>
                <w:szCs w:val="16"/>
              </w:rPr>
              <w:t>30</w:t>
            </w:r>
          </w:p>
        </w:tc>
      </w:tr>
      <w:tr w:rsidR="00BC4DC4" w:rsidRPr="00BC4DC4" w:rsidTr="00BC4DC4">
        <w:trPr>
          <w:trHeight w:val="315"/>
          <w:jc w:val="center"/>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Сладун</w:t>
            </w:r>
          </w:p>
        </w:tc>
        <w:tc>
          <w:tcPr>
            <w:tcW w:w="3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6</w:t>
            </w:r>
            <w:r w:rsidR="00BC4DC4" w:rsidRPr="00BC4DC4">
              <w:rPr>
                <w:sz w:val="16"/>
                <w:szCs w:val="16"/>
              </w:rPr>
              <w:t>.</w:t>
            </w:r>
            <w:r w:rsidRPr="00BC4DC4">
              <w:rPr>
                <w:sz w:val="16"/>
                <w:szCs w:val="16"/>
              </w:rPr>
              <w:t>007</w:t>
            </w:r>
            <w:r w:rsidR="00BC4DC4" w:rsidRPr="00BC4DC4">
              <w:rPr>
                <w:sz w:val="16"/>
                <w:szCs w:val="16"/>
              </w:rPr>
              <w:t>,</w:t>
            </w:r>
            <w:r w:rsidRPr="00BC4DC4">
              <w:rPr>
                <w:sz w:val="16"/>
                <w:szCs w:val="16"/>
              </w:rPr>
              <w:t>9</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901</w:t>
            </w:r>
            <w:r w:rsidR="00BC4DC4" w:rsidRPr="00BC4DC4">
              <w:rPr>
                <w:sz w:val="16"/>
                <w:szCs w:val="16"/>
              </w:rPr>
              <w:t>,</w:t>
            </w:r>
            <w:r w:rsidRPr="00BC4DC4">
              <w:rPr>
                <w:sz w:val="16"/>
                <w:szCs w:val="16"/>
              </w:rPr>
              <w:t>2</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5106.72</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548"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43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5</w:t>
            </w:r>
            <w:r w:rsidR="002E1EF2">
              <w:rPr>
                <w:sz w:val="16"/>
                <w:szCs w:val="16"/>
              </w:rPr>
              <w:t>.</w:t>
            </w:r>
            <w:r w:rsidRPr="00BC4DC4">
              <w:rPr>
                <w:sz w:val="16"/>
                <w:szCs w:val="16"/>
              </w:rPr>
              <w:t>106</w:t>
            </w:r>
            <w:r w:rsidR="002E1EF2">
              <w:rPr>
                <w:sz w:val="16"/>
                <w:szCs w:val="16"/>
              </w:rPr>
              <w:t>,</w:t>
            </w:r>
            <w:r w:rsidRPr="00BC4DC4">
              <w:rPr>
                <w:sz w:val="16"/>
                <w:szCs w:val="16"/>
              </w:rPr>
              <w:t>72</w:t>
            </w:r>
          </w:p>
        </w:tc>
        <w:tc>
          <w:tcPr>
            <w:tcW w:w="43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4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5</w:t>
            </w:r>
            <w:r w:rsidR="002E1EF2">
              <w:rPr>
                <w:sz w:val="16"/>
                <w:szCs w:val="16"/>
              </w:rPr>
              <w:t>.</w:t>
            </w:r>
            <w:r w:rsidRPr="00BC4DC4">
              <w:rPr>
                <w:sz w:val="16"/>
                <w:szCs w:val="16"/>
              </w:rPr>
              <w:t>106</w:t>
            </w:r>
            <w:r w:rsidR="002E1EF2">
              <w:rPr>
                <w:sz w:val="16"/>
                <w:szCs w:val="16"/>
              </w:rPr>
              <w:t>,</w:t>
            </w:r>
            <w:r w:rsidRPr="00BC4DC4">
              <w:rPr>
                <w:sz w:val="16"/>
                <w:szCs w:val="16"/>
              </w:rPr>
              <w:t>72</w:t>
            </w:r>
          </w:p>
        </w:tc>
        <w:tc>
          <w:tcPr>
            <w:tcW w:w="465"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5</w:t>
            </w:r>
            <w:r w:rsidR="002E1EF2">
              <w:rPr>
                <w:sz w:val="16"/>
                <w:szCs w:val="16"/>
              </w:rPr>
              <w:t>.</w:t>
            </w:r>
            <w:r w:rsidRPr="00BC4DC4">
              <w:rPr>
                <w:sz w:val="16"/>
                <w:szCs w:val="16"/>
              </w:rPr>
              <w:t>106</w:t>
            </w:r>
            <w:r w:rsidR="002E1EF2">
              <w:rPr>
                <w:sz w:val="16"/>
                <w:szCs w:val="16"/>
              </w:rPr>
              <w:t>,</w:t>
            </w:r>
            <w:r w:rsidRPr="00BC4DC4">
              <w:rPr>
                <w:sz w:val="16"/>
                <w:szCs w:val="16"/>
              </w:rPr>
              <w:t>72</w:t>
            </w:r>
          </w:p>
        </w:tc>
      </w:tr>
      <w:tr w:rsidR="00BC4DC4" w:rsidRPr="00BC4DC4" w:rsidTr="00BC4DC4">
        <w:trPr>
          <w:trHeight w:val="315"/>
          <w:jc w:val="center"/>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xml:space="preserve">Буква </w:t>
            </w:r>
          </w:p>
        </w:tc>
        <w:tc>
          <w:tcPr>
            <w:tcW w:w="382" w:type="pct"/>
            <w:tcBorders>
              <w:top w:val="nil"/>
              <w:left w:val="nil"/>
              <w:bottom w:val="single" w:sz="4" w:space="0" w:color="auto"/>
              <w:right w:val="single" w:sz="4" w:space="0" w:color="auto"/>
            </w:tcBorders>
            <w:shd w:val="clear" w:color="auto" w:fill="auto"/>
            <w:vAlign w:val="center"/>
            <w:hideMark/>
          </w:tcPr>
          <w:p w:rsidR="004A63F3" w:rsidRPr="00BC4DC4" w:rsidRDefault="004A63F3" w:rsidP="00B272E0">
            <w:pPr>
              <w:pStyle w:val="NoSpacing"/>
              <w:rPr>
                <w:sz w:val="16"/>
                <w:szCs w:val="16"/>
              </w:rPr>
            </w:pPr>
            <w:r w:rsidRPr="00BC4DC4">
              <w:rPr>
                <w:sz w:val="16"/>
                <w:szCs w:val="16"/>
              </w:rPr>
              <w:t>125</w:t>
            </w:r>
            <w:r w:rsidR="00BC4DC4" w:rsidRPr="00BC4DC4">
              <w:rPr>
                <w:sz w:val="16"/>
                <w:szCs w:val="16"/>
              </w:rPr>
              <w:t>,</w:t>
            </w:r>
            <w:r w:rsidRPr="00BC4DC4">
              <w:rPr>
                <w:sz w:val="16"/>
                <w:szCs w:val="16"/>
              </w:rPr>
              <w:t>4</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18</w:t>
            </w:r>
            <w:r w:rsidR="00BC4DC4" w:rsidRPr="00BC4DC4">
              <w:rPr>
                <w:sz w:val="16"/>
                <w:szCs w:val="16"/>
              </w:rPr>
              <w:t>,</w:t>
            </w:r>
            <w:r w:rsidRPr="00BC4DC4">
              <w:rPr>
                <w:sz w:val="16"/>
                <w:szCs w:val="16"/>
              </w:rPr>
              <w:t>8</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106.59</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548"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43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106</w:t>
            </w:r>
            <w:r w:rsidR="002E1EF2">
              <w:rPr>
                <w:sz w:val="16"/>
                <w:szCs w:val="16"/>
              </w:rPr>
              <w:t>,</w:t>
            </w:r>
            <w:r w:rsidRPr="00BC4DC4">
              <w:rPr>
                <w:sz w:val="16"/>
                <w:szCs w:val="16"/>
              </w:rPr>
              <w:t>59</w:t>
            </w:r>
          </w:p>
        </w:tc>
        <w:tc>
          <w:tcPr>
            <w:tcW w:w="43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4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106</w:t>
            </w:r>
            <w:r w:rsidR="002E1EF2">
              <w:rPr>
                <w:sz w:val="16"/>
                <w:szCs w:val="16"/>
              </w:rPr>
              <w:t>,</w:t>
            </w:r>
            <w:r w:rsidRPr="00BC4DC4">
              <w:rPr>
                <w:sz w:val="16"/>
                <w:szCs w:val="16"/>
              </w:rPr>
              <w:t>59</w:t>
            </w:r>
          </w:p>
        </w:tc>
        <w:tc>
          <w:tcPr>
            <w:tcW w:w="465"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106</w:t>
            </w:r>
            <w:r w:rsidR="002E1EF2">
              <w:rPr>
                <w:sz w:val="16"/>
                <w:szCs w:val="16"/>
              </w:rPr>
              <w:t>,</w:t>
            </w:r>
            <w:r w:rsidRPr="00BC4DC4">
              <w:rPr>
                <w:sz w:val="16"/>
                <w:szCs w:val="16"/>
              </w:rPr>
              <w:t>59</w:t>
            </w:r>
          </w:p>
        </w:tc>
      </w:tr>
      <w:tr w:rsidR="00BC4DC4" w:rsidRPr="00BC4DC4" w:rsidTr="00BC4DC4">
        <w:trPr>
          <w:trHeight w:val="315"/>
          <w:jc w:val="center"/>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Багрем</w:t>
            </w:r>
          </w:p>
        </w:tc>
        <w:tc>
          <w:tcPr>
            <w:tcW w:w="382" w:type="pct"/>
            <w:tcBorders>
              <w:top w:val="nil"/>
              <w:left w:val="nil"/>
              <w:bottom w:val="single" w:sz="4" w:space="0" w:color="auto"/>
              <w:right w:val="single" w:sz="4" w:space="0" w:color="auto"/>
            </w:tcBorders>
            <w:shd w:val="clear" w:color="auto" w:fill="auto"/>
            <w:vAlign w:val="center"/>
            <w:hideMark/>
          </w:tcPr>
          <w:p w:rsidR="004A63F3" w:rsidRPr="00BC4DC4" w:rsidRDefault="004A63F3" w:rsidP="00B272E0">
            <w:pPr>
              <w:pStyle w:val="NoSpacing"/>
              <w:rPr>
                <w:sz w:val="16"/>
                <w:szCs w:val="16"/>
              </w:rPr>
            </w:pPr>
            <w:r w:rsidRPr="00BC4DC4">
              <w:rPr>
                <w:sz w:val="16"/>
                <w:szCs w:val="16"/>
              </w:rPr>
              <w:t>6273</w:t>
            </w:r>
            <w:r w:rsidR="00BC4DC4" w:rsidRPr="00BC4DC4">
              <w:rPr>
                <w:sz w:val="16"/>
                <w:szCs w:val="16"/>
              </w:rPr>
              <w:t>,</w:t>
            </w:r>
            <w:r w:rsidRPr="00BC4DC4">
              <w:rPr>
                <w:sz w:val="16"/>
                <w:szCs w:val="16"/>
              </w:rPr>
              <w:t>3</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941</w:t>
            </w:r>
            <w:r w:rsidR="00BC4DC4" w:rsidRPr="00BC4DC4">
              <w:rPr>
                <w:sz w:val="16"/>
                <w:szCs w:val="16"/>
              </w:rPr>
              <w:t>,</w:t>
            </w:r>
            <w:r w:rsidRPr="00BC4DC4">
              <w:rPr>
                <w:sz w:val="16"/>
                <w:szCs w:val="16"/>
              </w:rPr>
              <w:t>0</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5332.31</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548"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43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5</w:t>
            </w:r>
            <w:r w:rsidR="002E1EF2">
              <w:rPr>
                <w:sz w:val="16"/>
                <w:szCs w:val="16"/>
              </w:rPr>
              <w:t>.</w:t>
            </w:r>
            <w:r w:rsidRPr="00BC4DC4">
              <w:rPr>
                <w:sz w:val="16"/>
                <w:szCs w:val="16"/>
              </w:rPr>
              <w:t>332</w:t>
            </w:r>
            <w:r w:rsidR="002E1EF2">
              <w:rPr>
                <w:sz w:val="16"/>
                <w:szCs w:val="16"/>
              </w:rPr>
              <w:t>,</w:t>
            </w:r>
            <w:r w:rsidRPr="00BC4DC4">
              <w:rPr>
                <w:sz w:val="16"/>
                <w:szCs w:val="16"/>
              </w:rPr>
              <w:t>31</w:t>
            </w:r>
          </w:p>
        </w:tc>
        <w:tc>
          <w:tcPr>
            <w:tcW w:w="43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4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5</w:t>
            </w:r>
            <w:r w:rsidR="002E1EF2">
              <w:rPr>
                <w:sz w:val="16"/>
                <w:szCs w:val="16"/>
              </w:rPr>
              <w:t>.</w:t>
            </w:r>
            <w:r w:rsidRPr="00BC4DC4">
              <w:rPr>
                <w:sz w:val="16"/>
                <w:szCs w:val="16"/>
              </w:rPr>
              <w:t>332</w:t>
            </w:r>
            <w:r w:rsidR="002E1EF2">
              <w:rPr>
                <w:sz w:val="16"/>
                <w:szCs w:val="16"/>
              </w:rPr>
              <w:t>,</w:t>
            </w:r>
            <w:r w:rsidRPr="00BC4DC4">
              <w:rPr>
                <w:sz w:val="16"/>
                <w:szCs w:val="16"/>
              </w:rPr>
              <w:t>31</w:t>
            </w:r>
          </w:p>
        </w:tc>
        <w:tc>
          <w:tcPr>
            <w:tcW w:w="465"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5</w:t>
            </w:r>
            <w:r w:rsidR="002E1EF2">
              <w:rPr>
                <w:sz w:val="16"/>
                <w:szCs w:val="16"/>
              </w:rPr>
              <w:t>.</w:t>
            </w:r>
            <w:r w:rsidRPr="00BC4DC4">
              <w:rPr>
                <w:sz w:val="16"/>
                <w:szCs w:val="16"/>
              </w:rPr>
              <w:t>332</w:t>
            </w:r>
            <w:r w:rsidR="002E1EF2">
              <w:rPr>
                <w:sz w:val="16"/>
                <w:szCs w:val="16"/>
              </w:rPr>
              <w:t>,</w:t>
            </w:r>
            <w:r w:rsidRPr="00BC4DC4">
              <w:rPr>
                <w:sz w:val="16"/>
                <w:szCs w:val="16"/>
              </w:rPr>
              <w:t>31</w:t>
            </w:r>
          </w:p>
        </w:tc>
      </w:tr>
      <w:tr w:rsidR="00BC4DC4" w:rsidRPr="00BC4DC4" w:rsidTr="00BC4DC4">
        <w:trPr>
          <w:trHeight w:val="315"/>
          <w:jc w:val="center"/>
        </w:trPr>
        <w:tc>
          <w:tcPr>
            <w:tcW w:w="579" w:type="pct"/>
            <w:tcBorders>
              <w:top w:val="nil"/>
              <w:left w:val="single" w:sz="4" w:space="0" w:color="auto"/>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Ук. лишћари</w:t>
            </w:r>
          </w:p>
        </w:tc>
        <w:tc>
          <w:tcPr>
            <w:tcW w:w="382"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14</w:t>
            </w:r>
            <w:r w:rsidR="00BC4DC4" w:rsidRPr="00BC4DC4">
              <w:rPr>
                <w:sz w:val="16"/>
                <w:szCs w:val="16"/>
              </w:rPr>
              <w:t>.</w:t>
            </w:r>
            <w:r w:rsidRPr="00BC4DC4">
              <w:rPr>
                <w:sz w:val="16"/>
                <w:szCs w:val="16"/>
              </w:rPr>
              <w:t>924</w:t>
            </w:r>
          </w:p>
        </w:tc>
        <w:tc>
          <w:tcPr>
            <w:tcW w:w="403"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2238.6</w:t>
            </w:r>
          </w:p>
        </w:tc>
        <w:tc>
          <w:tcPr>
            <w:tcW w:w="486"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12685.40</w:t>
            </w:r>
          </w:p>
        </w:tc>
        <w:tc>
          <w:tcPr>
            <w:tcW w:w="403"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 </w:t>
            </w:r>
          </w:p>
        </w:tc>
        <w:tc>
          <w:tcPr>
            <w:tcW w:w="382"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 </w:t>
            </w:r>
          </w:p>
        </w:tc>
        <w:tc>
          <w:tcPr>
            <w:tcW w:w="548"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 </w:t>
            </w:r>
          </w:p>
        </w:tc>
        <w:tc>
          <w:tcPr>
            <w:tcW w:w="433"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12</w:t>
            </w:r>
            <w:r w:rsidR="002E1EF2">
              <w:rPr>
                <w:sz w:val="16"/>
                <w:szCs w:val="16"/>
              </w:rPr>
              <w:t>.</w:t>
            </w:r>
            <w:r w:rsidRPr="00BC4DC4">
              <w:rPr>
                <w:sz w:val="16"/>
                <w:szCs w:val="16"/>
              </w:rPr>
              <w:t>685</w:t>
            </w:r>
            <w:r w:rsidR="002E1EF2">
              <w:rPr>
                <w:sz w:val="16"/>
                <w:szCs w:val="16"/>
              </w:rPr>
              <w:t>,</w:t>
            </w:r>
            <w:r w:rsidRPr="00BC4DC4">
              <w:rPr>
                <w:sz w:val="16"/>
                <w:szCs w:val="16"/>
              </w:rPr>
              <w:t>40</w:t>
            </w:r>
          </w:p>
        </w:tc>
        <w:tc>
          <w:tcPr>
            <w:tcW w:w="436"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 </w:t>
            </w:r>
          </w:p>
        </w:tc>
        <w:tc>
          <w:tcPr>
            <w:tcW w:w="482"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12</w:t>
            </w:r>
            <w:r w:rsidR="002E1EF2">
              <w:rPr>
                <w:sz w:val="16"/>
                <w:szCs w:val="16"/>
              </w:rPr>
              <w:t>.</w:t>
            </w:r>
            <w:r w:rsidRPr="00BC4DC4">
              <w:rPr>
                <w:sz w:val="16"/>
                <w:szCs w:val="16"/>
              </w:rPr>
              <w:t>685</w:t>
            </w:r>
            <w:r w:rsidR="002E1EF2">
              <w:rPr>
                <w:sz w:val="16"/>
                <w:szCs w:val="16"/>
              </w:rPr>
              <w:t>,</w:t>
            </w:r>
            <w:r w:rsidRPr="00BC4DC4">
              <w:rPr>
                <w:sz w:val="16"/>
                <w:szCs w:val="16"/>
              </w:rPr>
              <w:t>40</w:t>
            </w:r>
          </w:p>
        </w:tc>
        <w:tc>
          <w:tcPr>
            <w:tcW w:w="465"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12</w:t>
            </w:r>
            <w:r w:rsidR="002E1EF2">
              <w:rPr>
                <w:sz w:val="16"/>
                <w:szCs w:val="16"/>
              </w:rPr>
              <w:t>.</w:t>
            </w:r>
            <w:r w:rsidRPr="00BC4DC4">
              <w:rPr>
                <w:sz w:val="16"/>
                <w:szCs w:val="16"/>
              </w:rPr>
              <w:t>685</w:t>
            </w:r>
            <w:r w:rsidR="002E1EF2">
              <w:rPr>
                <w:sz w:val="16"/>
                <w:szCs w:val="16"/>
              </w:rPr>
              <w:t>,</w:t>
            </w:r>
            <w:r w:rsidRPr="00BC4DC4">
              <w:rPr>
                <w:sz w:val="16"/>
                <w:szCs w:val="16"/>
              </w:rPr>
              <w:t>40</w:t>
            </w:r>
          </w:p>
        </w:tc>
      </w:tr>
      <w:tr w:rsidR="00BC4DC4" w:rsidRPr="00BC4DC4" w:rsidTr="00BC4DC4">
        <w:trPr>
          <w:trHeight w:val="315"/>
          <w:jc w:val="center"/>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Црни бор</w:t>
            </w:r>
          </w:p>
        </w:tc>
        <w:tc>
          <w:tcPr>
            <w:tcW w:w="382" w:type="pct"/>
            <w:tcBorders>
              <w:top w:val="nil"/>
              <w:left w:val="nil"/>
              <w:bottom w:val="single" w:sz="4" w:space="0" w:color="auto"/>
              <w:right w:val="single" w:sz="4" w:space="0" w:color="auto"/>
            </w:tcBorders>
            <w:shd w:val="clear" w:color="auto" w:fill="auto"/>
            <w:vAlign w:val="center"/>
            <w:hideMark/>
          </w:tcPr>
          <w:p w:rsidR="004A63F3" w:rsidRPr="00BC4DC4" w:rsidRDefault="004A63F3" w:rsidP="00B272E0">
            <w:pPr>
              <w:pStyle w:val="NoSpacing"/>
              <w:rPr>
                <w:sz w:val="16"/>
                <w:szCs w:val="16"/>
              </w:rPr>
            </w:pPr>
            <w:r w:rsidRPr="00BC4DC4">
              <w:rPr>
                <w:sz w:val="16"/>
                <w:szCs w:val="16"/>
              </w:rPr>
              <w:t>97</w:t>
            </w:r>
            <w:r w:rsidR="00BC4DC4" w:rsidRPr="00BC4DC4">
              <w:rPr>
                <w:sz w:val="16"/>
                <w:szCs w:val="16"/>
              </w:rPr>
              <w:t>.</w:t>
            </w:r>
            <w:r w:rsidRPr="00BC4DC4">
              <w:rPr>
                <w:sz w:val="16"/>
                <w:szCs w:val="16"/>
              </w:rPr>
              <w:t>534</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14</w:t>
            </w:r>
            <w:r w:rsidR="00BC4DC4">
              <w:rPr>
                <w:sz w:val="16"/>
                <w:szCs w:val="16"/>
              </w:rPr>
              <w:t>.</w:t>
            </w:r>
            <w:r w:rsidRPr="00BC4DC4">
              <w:rPr>
                <w:sz w:val="16"/>
                <w:szCs w:val="16"/>
              </w:rPr>
              <w:t>630</w:t>
            </w:r>
            <w:r w:rsidR="00BC4DC4">
              <w:rPr>
                <w:sz w:val="16"/>
                <w:szCs w:val="16"/>
              </w:rPr>
              <w:t>,</w:t>
            </w:r>
            <w:r w:rsidRPr="00BC4DC4">
              <w:rPr>
                <w:sz w:val="16"/>
                <w:szCs w:val="16"/>
              </w:rPr>
              <w:t>1</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82</w:t>
            </w:r>
            <w:r w:rsidR="00BC4DC4">
              <w:rPr>
                <w:sz w:val="16"/>
                <w:szCs w:val="16"/>
              </w:rPr>
              <w:t>.</w:t>
            </w:r>
            <w:r w:rsidRPr="00BC4DC4">
              <w:rPr>
                <w:sz w:val="16"/>
                <w:szCs w:val="16"/>
              </w:rPr>
              <w:t>903</w:t>
            </w:r>
            <w:r w:rsidR="00BC4DC4">
              <w:rPr>
                <w:sz w:val="16"/>
                <w:szCs w:val="16"/>
              </w:rPr>
              <w:t>,</w:t>
            </w:r>
            <w:r w:rsidRPr="00BC4DC4">
              <w:rPr>
                <w:sz w:val="16"/>
                <w:szCs w:val="16"/>
              </w:rPr>
              <w:t>90</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8</w:t>
            </w:r>
            <w:r w:rsidR="00BC4DC4">
              <w:rPr>
                <w:sz w:val="16"/>
                <w:szCs w:val="16"/>
              </w:rPr>
              <w:t>.</w:t>
            </w:r>
            <w:r w:rsidRPr="00BC4DC4">
              <w:rPr>
                <w:sz w:val="16"/>
                <w:szCs w:val="16"/>
              </w:rPr>
              <w:t>290</w:t>
            </w:r>
            <w:r w:rsidR="00BC4DC4">
              <w:rPr>
                <w:sz w:val="16"/>
                <w:szCs w:val="16"/>
              </w:rPr>
              <w:t>,</w:t>
            </w:r>
            <w:r w:rsidRPr="00BC4DC4">
              <w:rPr>
                <w:sz w:val="16"/>
                <w:szCs w:val="16"/>
              </w:rPr>
              <w:t>39</w:t>
            </w:r>
          </w:p>
        </w:tc>
        <w:tc>
          <w:tcPr>
            <w:tcW w:w="3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8</w:t>
            </w:r>
            <w:r w:rsidR="00BC4DC4">
              <w:rPr>
                <w:sz w:val="16"/>
                <w:szCs w:val="16"/>
              </w:rPr>
              <w:t>.</w:t>
            </w:r>
            <w:r w:rsidRPr="00BC4DC4">
              <w:rPr>
                <w:sz w:val="16"/>
                <w:szCs w:val="16"/>
              </w:rPr>
              <w:t>290</w:t>
            </w:r>
            <w:r w:rsidR="00BC4DC4">
              <w:rPr>
                <w:sz w:val="16"/>
                <w:szCs w:val="16"/>
              </w:rPr>
              <w:t>,</w:t>
            </w:r>
            <w:r w:rsidRPr="00BC4DC4">
              <w:rPr>
                <w:sz w:val="16"/>
                <w:szCs w:val="16"/>
              </w:rPr>
              <w:t>39</w:t>
            </w:r>
          </w:p>
        </w:tc>
        <w:tc>
          <w:tcPr>
            <w:tcW w:w="548"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16</w:t>
            </w:r>
            <w:r w:rsidR="00BC4DC4">
              <w:rPr>
                <w:sz w:val="16"/>
                <w:szCs w:val="16"/>
              </w:rPr>
              <w:t>.</w:t>
            </w:r>
            <w:r w:rsidRPr="00BC4DC4">
              <w:rPr>
                <w:sz w:val="16"/>
                <w:szCs w:val="16"/>
              </w:rPr>
              <w:t>580</w:t>
            </w:r>
            <w:r w:rsidR="00BC4DC4">
              <w:rPr>
                <w:sz w:val="16"/>
                <w:szCs w:val="16"/>
              </w:rPr>
              <w:t>,</w:t>
            </w:r>
            <w:r w:rsidRPr="00BC4DC4">
              <w:rPr>
                <w:sz w:val="16"/>
                <w:szCs w:val="16"/>
              </w:rPr>
              <w:t>78</w:t>
            </w:r>
          </w:p>
        </w:tc>
        <w:tc>
          <w:tcPr>
            <w:tcW w:w="43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43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66</w:t>
            </w:r>
            <w:r w:rsidR="002E1EF2">
              <w:rPr>
                <w:sz w:val="16"/>
                <w:szCs w:val="16"/>
              </w:rPr>
              <w:t>.</w:t>
            </w:r>
            <w:r w:rsidRPr="00BC4DC4">
              <w:rPr>
                <w:sz w:val="16"/>
                <w:szCs w:val="16"/>
              </w:rPr>
              <w:t>323</w:t>
            </w:r>
            <w:r w:rsidR="002E1EF2">
              <w:rPr>
                <w:sz w:val="16"/>
                <w:szCs w:val="16"/>
              </w:rPr>
              <w:t>,</w:t>
            </w:r>
            <w:r w:rsidRPr="00BC4DC4">
              <w:rPr>
                <w:sz w:val="16"/>
                <w:szCs w:val="16"/>
              </w:rPr>
              <w:t>12</w:t>
            </w:r>
          </w:p>
        </w:tc>
        <w:tc>
          <w:tcPr>
            <w:tcW w:w="4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66</w:t>
            </w:r>
            <w:r w:rsidR="002E1EF2">
              <w:rPr>
                <w:sz w:val="16"/>
                <w:szCs w:val="16"/>
              </w:rPr>
              <w:t>.</w:t>
            </w:r>
            <w:r w:rsidRPr="00BC4DC4">
              <w:rPr>
                <w:sz w:val="16"/>
                <w:szCs w:val="16"/>
              </w:rPr>
              <w:t>323</w:t>
            </w:r>
            <w:r w:rsidR="002E1EF2">
              <w:rPr>
                <w:sz w:val="16"/>
                <w:szCs w:val="16"/>
              </w:rPr>
              <w:t>,</w:t>
            </w:r>
            <w:r w:rsidRPr="00BC4DC4">
              <w:rPr>
                <w:sz w:val="16"/>
                <w:szCs w:val="16"/>
              </w:rPr>
              <w:t>12</w:t>
            </w:r>
          </w:p>
        </w:tc>
        <w:tc>
          <w:tcPr>
            <w:tcW w:w="465"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82</w:t>
            </w:r>
            <w:r w:rsidR="002E1EF2">
              <w:rPr>
                <w:sz w:val="16"/>
                <w:szCs w:val="16"/>
              </w:rPr>
              <w:t>.</w:t>
            </w:r>
            <w:r w:rsidRPr="00BC4DC4">
              <w:rPr>
                <w:sz w:val="16"/>
                <w:szCs w:val="16"/>
              </w:rPr>
              <w:t>903</w:t>
            </w:r>
            <w:r w:rsidR="002E1EF2">
              <w:rPr>
                <w:sz w:val="16"/>
                <w:szCs w:val="16"/>
              </w:rPr>
              <w:t>,</w:t>
            </w:r>
            <w:r w:rsidRPr="00BC4DC4">
              <w:rPr>
                <w:sz w:val="16"/>
                <w:szCs w:val="16"/>
              </w:rPr>
              <w:t>90</w:t>
            </w:r>
          </w:p>
        </w:tc>
      </w:tr>
      <w:tr w:rsidR="00BC4DC4" w:rsidRPr="00BC4DC4" w:rsidTr="00BC4DC4">
        <w:trPr>
          <w:trHeight w:val="315"/>
          <w:jc w:val="center"/>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Бели бор</w:t>
            </w:r>
          </w:p>
        </w:tc>
        <w:tc>
          <w:tcPr>
            <w:tcW w:w="382" w:type="pct"/>
            <w:tcBorders>
              <w:top w:val="nil"/>
              <w:left w:val="nil"/>
              <w:bottom w:val="single" w:sz="4" w:space="0" w:color="auto"/>
              <w:right w:val="single" w:sz="4" w:space="0" w:color="auto"/>
            </w:tcBorders>
            <w:shd w:val="clear" w:color="auto" w:fill="auto"/>
            <w:vAlign w:val="center"/>
            <w:hideMark/>
          </w:tcPr>
          <w:p w:rsidR="004A63F3" w:rsidRPr="00BC4DC4" w:rsidRDefault="004A63F3" w:rsidP="00B272E0">
            <w:pPr>
              <w:pStyle w:val="NoSpacing"/>
              <w:rPr>
                <w:sz w:val="16"/>
                <w:szCs w:val="16"/>
              </w:rPr>
            </w:pPr>
            <w:r w:rsidRPr="00BC4DC4">
              <w:rPr>
                <w:sz w:val="16"/>
                <w:szCs w:val="16"/>
              </w:rPr>
              <w:t>7</w:t>
            </w:r>
            <w:r w:rsidR="00BC4DC4" w:rsidRPr="00BC4DC4">
              <w:rPr>
                <w:sz w:val="16"/>
                <w:szCs w:val="16"/>
              </w:rPr>
              <w:t>.</w:t>
            </w:r>
            <w:r w:rsidRPr="00BC4DC4">
              <w:rPr>
                <w:sz w:val="16"/>
                <w:szCs w:val="16"/>
              </w:rPr>
              <w:t>942</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w:t>
            </w:r>
            <w:r w:rsidR="00BC4DC4">
              <w:rPr>
                <w:sz w:val="16"/>
                <w:szCs w:val="16"/>
              </w:rPr>
              <w:t>.</w:t>
            </w:r>
            <w:r w:rsidRPr="00BC4DC4">
              <w:rPr>
                <w:sz w:val="16"/>
                <w:szCs w:val="16"/>
              </w:rPr>
              <w:t>191</w:t>
            </w:r>
            <w:r w:rsidR="00BC4DC4">
              <w:rPr>
                <w:sz w:val="16"/>
                <w:szCs w:val="16"/>
              </w:rPr>
              <w:t>,</w:t>
            </w:r>
            <w:r w:rsidRPr="00BC4DC4">
              <w:rPr>
                <w:sz w:val="16"/>
                <w:szCs w:val="16"/>
              </w:rPr>
              <w:t>3</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6750.70</w:t>
            </w:r>
          </w:p>
        </w:tc>
        <w:tc>
          <w:tcPr>
            <w:tcW w:w="40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675</w:t>
            </w:r>
            <w:r w:rsidR="00BC4DC4">
              <w:rPr>
                <w:sz w:val="16"/>
                <w:szCs w:val="16"/>
              </w:rPr>
              <w:t>,</w:t>
            </w:r>
            <w:r w:rsidRPr="00BC4DC4">
              <w:rPr>
                <w:sz w:val="16"/>
                <w:szCs w:val="16"/>
              </w:rPr>
              <w:t>07</w:t>
            </w:r>
          </w:p>
        </w:tc>
        <w:tc>
          <w:tcPr>
            <w:tcW w:w="3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675</w:t>
            </w:r>
            <w:r w:rsidR="00BC4DC4">
              <w:rPr>
                <w:sz w:val="16"/>
                <w:szCs w:val="16"/>
              </w:rPr>
              <w:t>,</w:t>
            </w:r>
            <w:r w:rsidRPr="00BC4DC4">
              <w:rPr>
                <w:sz w:val="16"/>
                <w:szCs w:val="16"/>
              </w:rPr>
              <w:t>07</w:t>
            </w:r>
          </w:p>
        </w:tc>
        <w:tc>
          <w:tcPr>
            <w:tcW w:w="548"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1</w:t>
            </w:r>
            <w:r w:rsidR="00BC4DC4">
              <w:rPr>
                <w:sz w:val="16"/>
                <w:szCs w:val="16"/>
              </w:rPr>
              <w:t>.</w:t>
            </w:r>
            <w:r w:rsidRPr="00BC4DC4">
              <w:rPr>
                <w:sz w:val="16"/>
                <w:szCs w:val="16"/>
              </w:rPr>
              <w:t>350</w:t>
            </w:r>
            <w:r w:rsidR="00BC4DC4">
              <w:rPr>
                <w:sz w:val="16"/>
                <w:szCs w:val="16"/>
              </w:rPr>
              <w:t>,</w:t>
            </w:r>
            <w:r w:rsidRPr="00BC4DC4">
              <w:rPr>
                <w:sz w:val="16"/>
                <w:szCs w:val="16"/>
              </w:rPr>
              <w:t>14</w:t>
            </w:r>
          </w:p>
        </w:tc>
        <w:tc>
          <w:tcPr>
            <w:tcW w:w="433"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 </w:t>
            </w:r>
          </w:p>
        </w:tc>
        <w:tc>
          <w:tcPr>
            <w:tcW w:w="436"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5</w:t>
            </w:r>
            <w:r w:rsidR="002E1EF2">
              <w:rPr>
                <w:sz w:val="16"/>
                <w:szCs w:val="16"/>
              </w:rPr>
              <w:t>.</w:t>
            </w:r>
            <w:r w:rsidRPr="00BC4DC4">
              <w:rPr>
                <w:sz w:val="16"/>
                <w:szCs w:val="16"/>
              </w:rPr>
              <w:t>400</w:t>
            </w:r>
            <w:r w:rsidR="002E1EF2">
              <w:rPr>
                <w:sz w:val="16"/>
                <w:szCs w:val="16"/>
              </w:rPr>
              <w:t>,</w:t>
            </w:r>
            <w:r w:rsidRPr="00BC4DC4">
              <w:rPr>
                <w:sz w:val="16"/>
                <w:szCs w:val="16"/>
              </w:rPr>
              <w:t>56</w:t>
            </w:r>
          </w:p>
        </w:tc>
        <w:tc>
          <w:tcPr>
            <w:tcW w:w="482"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5</w:t>
            </w:r>
            <w:r w:rsidR="002E1EF2">
              <w:rPr>
                <w:sz w:val="16"/>
                <w:szCs w:val="16"/>
              </w:rPr>
              <w:t>.</w:t>
            </w:r>
            <w:r w:rsidRPr="00BC4DC4">
              <w:rPr>
                <w:sz w:val="16"/>
                <w:szCs w:val="16"/>
              </w:rPr>
              <w:t>400</w:t>
            </w:r>
            <w:r w:rsidR="002E1EF2">
              <w:rPr>
                <w:sz w:val="16"/>
                <w:szCs w:val="16"/>
              </w:rPr>
              <w:t>,</w:t>
            </w:r>
            <w:r w:rsidRPr="00BC4DC4">
              <w:rPr>
                <w:sz w:val="16"/>
                <w:szCs w:val="16"/>
              </w:rPr>
              <w:t>56</w:t>
            </w:r>
          </w:p>
        </w:tc>
        <w:tc>
          <w:tcPr>
            <w:tcW w:w="465" w:type="pct"/>
            <w:tcBorders>
              <w:top w:val="nil"/>
              <w:left w:val="nil"/>
              <w:bottom w:val="single" w:sz="4" w:space="0" w:color="auto"/>
              <w:right w:val="single" w:sz="4" w:space="0" w:color="auto"/>
            </w:tcBorders>
            <w:shd w:val="clear" w:color="auto" w:fill="auto"/>
            <w:noWrap/>
            <w:vAlign w:val="bottom"/>
            <w:hideMark/>
          </w:tcPr>
          <w:p w:rsidR="004A63F3" w:rsidRPr="00BC4DC4" w:rsidRDefault="004A63F3" w:rsidP="00B272E0">
            <w:pPr>
              <w:pStyle w:val="NoSpacing"/>
              <w:rPr>
                <w:sz w:val="16"/>
                <w:szCs w:val="16"/>
              </w:rPr>
            </w:pPr>
            <w:r w:rsidRPr="00BC4DC4">
              <w:rPr>
                <w:sz w:val="16"/>
                <w:szCs w:val="16"/>
              </w:rPr>
              <w:t>6</w:t>
            </w:r>
            <w:r w:rsidR="002E1EF2">
              <w:rPr>
                <w:sz w:val="16"/>
                <w:szCs w:val="16"/>
              </w:rPr>
              <w:t>.</w:t>
            </w:r>
            <w:r w:rsidRPr="00BC4DC4">
              <w:rPr>
                <w:sz w:val="16"/>
                <w:szCs w:val="16"/>
              </w:rPr>
              <w:t>750</w:t>
            </w:r>
            <w:r w:rsidR="002E1EF2">
              <w:rPr>
                <w:sz w:val="16"/>
                <w:szCs w:val="16"/>
              </w:rPr>
              <w:t>,</w:t>
            </w:r>
            <w:r w:rsidRPr="00BC4DC4">
              <w:rPr>
                <w:sz w:val="16"/>
                <w:szCs w:val="16"/>
              </w:rPr>
              <w:t>70</w:t>
            </w:r>
          </w:p>
        </w:tc>
      </w:tr>
      <w:tr w:rsidR="00BC4DC4" w:rsidRPr="00BC4DC4" w:rsidTr="00BC4DC4">
        <w:trPr>
          <w:trHeight w:val="315"/>
          <w:jc w:val="center"/>
        </w:trPr>
        <w:tc>
          <w:tcPr>
            <w:tcW w:w="579" w:type="pct"/>
            <w:tcBorders>
              <w:top w:val="nil"/>
              <w:left w:val="single" w:sz="4" w:space="0" w:color="auto"/>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Ук. четинари</w:t>
            </w:r>
          </w:p>
        </w:tc>
        <w:tc>
          <w:tcPr>
            <w:tcW w:w="382"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105</w:t>
            </w:r>
            <w:r w:rsidR="00BC4DC4" w:rsidRPr="00BC4DC4">
              <w:rPr>
                <w:sz w:val="16"/>
                <w:szCs w:val="16"/>
              </w:rPr>
              <w:t>.</w:t>
            </w:r>
            <w:r w:rsidRPr="00BC4DC4">
              <w:rPr>
                <w:sz w:val="16"/>
                <w:szCs w:val="16"/>
              </w:rPr>
              <w:t>476</w:t>
            </w:r>
          </w:p>
        </w:tc>
        <w:tc>
          <w:tcPr>
            <w:tcW w:w="403"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15</w:t>
            </w:r>
            <w:r w:rsidR="00BC4DC4">
              <w:rPr>
                <w:sz w:val="16"/>
                <w:szCs w:val="16"/>
              </w:rPr>
              <w:t>.</w:t>
            </w:r>
            <w:r w:rsidRPr="00BC4DC4">
              <w:rPr>
                <w:sz w:val="16"/>
                <w:szCs w:val="16"/>
              </w:rPr>
              <w:t>821</w:t>
            </w:r>
            <w:r w:rsidR="00BC4DC4">
              <w:rPr>
                <w:sz w:val="16"/>
                <w:szCs w:val="16"/>
              </w:rPr>
              <w:t>,</w:t>
            </w:r>
            <w:r w:rsidRPr="00BC4DC4">
              <w:rPr>
                <w:sz w:val="16"/>
                <w:szCs w:val="16"/>
              </w:rPr>
              <w:t>4</w:t>
            </w:r>
          </w:p>
        </w:tc>
        <w:tc>
          <w:tcPr>
            <w:tcW w:w="486"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89654.60</w:t>
            </w:r>
          </w:p>
        </w:tc>
        <w:tc>
          <w:tcPr>
            <w:tcW w:w="403"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8</w:t>
            </w:r>
            <w:r w:rsidR="00BC4DC4">
              <w:rPr>
                <w:sz w:val="16"/>
                <w:szCs w:val="16"/>
              </w:rPr>
              <w:t>.</w:t>
            </w:r>
            <w:r w:rsidRPr="00BC4DC4">
              <w:rPr>
                <w:sz w:val="16"/>
                <w:szCs w:val="16"/>
              </w:rPr>
              <w:t>965</w:t>
            </w:r>
            <w:r w:rsidR="00BC4DC4">
              <w:rPr>
                <w:sz w:val="16"/>
                <w:szCs w:val="16"/>
              </w:rPr>
              <w:t>,</w:t>
            </w:r>
            <w:r w:rsidRPr="00BC4DC4">
              <w:rPr>
                <w:sz w:val="16"/>
                <w:szCs w:val="16"/>
              </w:rPr>
              <w:t>46</w:t>
            </w:r>
          </w:p>
        </w:tc>
        <w:tc>
          <w:tcPr>
            <w:tcW w:w="382"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8</w:t>
            </w:r>
            <w:r w:rsidR="00BC4DC4">
              <w:rPr>
                <w:sz w:val="16"/>
                <w:szCs w:val="16"/>
              </w:rPr>
              <w:t>.</w:t>
            </w:r>
            <w:r w:rsidRPr="00BC4DC4">
              <w:rPr>
                <w:sz w:val="16"/>
                <w:szCs w:val="16"/>
              </w:rPr>
              <w:t>965</w:t>
            </w:r>
            <w:r w:rsidR="00BC4DC4">
              <w:rPr>
                <w:sz w:val="16"/>
                <w:szCs w:val="16"/>
              </w:rPr>
              <w:t>,</w:t>
            </w:r>
            <w:r w:rsidRPr="00BC4DC4">
              <w:rPr>
                <w:sz w:val="16"/>
                <w:szCs w:val="16"/>
              </w:rPr>
              <w:t>46</w:t>
            </w:r>
          </w:p>
        </w:tc>
        <w:tc>
          <w:tcPr>
            <w:tcW w:w="548"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17</w:t>
            </w:r>
            <w:r w:rsidR="00BC4DC4">
              <w:rPr>
                <w:sz w:val="16"/>
                <w:szCs w:val="16"/>
              </w:rPr>
              <w:t>.</w:t>
            </w:r>
            <w:r w:rsidRPr="00BC4DC4">
              <w:rPr>
                <w:sz w:val="16"/>
                <w:szCs w:val="16"/>
              </w:rPr>
              <w:t>930</w:t>
            </w:r>
            <w:r w:rsidR="00BC4DC4">
              <w:rPr>
                <w:sz w:val="16"/>
                <w:szCs w:val="16"/>
              </w:rPr>
              <w:t>,</w:t>
            </w:r>
            <w:r w:rsidRPr="00BC4DC4">
              <w:rPr>
                <w:sz w:val="16"/>
                <w:szCs w:val="16"/>
              </w:rPr>
              <w:t>92</w:t>
            </w:r>
          </w:p>
        </w:tc>
        <w:tc>
          <w:tcPr>
            <w:tcW w:w="433"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 </w:t>
            </w:r>
          </w:p>
        </w:tc>
        <w:tc>
          <w:tcPr>
            <w:tcW w:w="436"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71</w:t>
            </w:r>
            <w:r w:rsidR="002E1EF2">
              <w:rPr>
                <w:sz w:val="16"/>
                <w:szCs w:val="16"/>
              </w:rPr>
              <w:t>.</w:t>
            </w:r>
            <w:r w:rsidRPr="00BC4DC4">
              <w:rPr>
                <w:sz w:val="16"/>
                <w:szCs w:val="16"/>
              </w:rPr>
              <w:t>723</w:t>
            </w:r>
            <w:r w:rsidR="002E1EF2">
              <w:rPr>
                <w:sz w:val="16"/>
                <w:szCs w:val="16"/>
              </w:rPr>
              <w:t>,</w:t>
            </w:r>
            <w:r w:rsidRPr="00BC4DC4">
              <w:rPr>
                <w:sz w:val="16"/>
                <w:szCs w:val="16"/>
              </w:rPr>
              <w:t>68</w:t>
            </w:r>
          </w:p>
        </w:tc>
        <w:tc>
          <w:tcPr>
            <w:tcW w:w="482"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71</w:t>
            </w:r>
            <w:r w:rsidR="002E1EF2">
              <w:rPr>
                <w:sz w:val="16"/>
                <w:szCs w:val="16"/>
              </w:rPr>
              <w:t>.</w:t>
            </w:r>
            <w:r w:rsidRPr="00BC4DC4">
              <w:rPr>
                <w:sz w:val="16"/>
                <w:szCs w:val="16"/>
              </w:rPr>
              <w:t>723</w:t>
            </w:r>
            <w:r w:rsidR="002E1EF2">
              <w:rPr>
                <w:sz w:val="16"/>
                <w:szCs w:val="16"/>
              </w:rPr>
              <w:t>,</w:t>
            </w:r>
            <w:r w:rsidRPr="00BC4DC4">
              <w:rPr>
                <w:sz w:val="16"/>
                <w:szCs w:val="16"/>
              </w:rPr>
              <w:t>68</w:t>
            </w:r>
          </w:p>
        </w:tc>
        <w:tc>
          <w:tcPr>
            <w:tcW w:w="465" w:type="pct"/>
            <w:tcBorders>
              <w:top w:val="nil"/>
              <w:left w:val="nil"/>
              <w:bottom w:val="single" w:sz="4" w:space="0" w:color="auto"/>
              <w:right w:val="single" w:sz="4" w:space="0" w:color="auto"/>
            </w:tcBorders>
            <w:shd w:val="clear" w:color="000000" w:fill="D0CECE"/>
            <w:noWrap/>
            <w:vAlign w:val="bottom"/>
            <w:hideMark/>
          </w:tcPr>
          <w:p w:rsidR="004A63F3" w:rsidRPr="00BC4DC4" w:rsidRDefault="004A63F3" w:rsidP="00B272E0">
            <w:pPr>
              <w:pStyle w:val="NoSpacing"/>
              <w:rPr>
                <w:sz w:val="16"/>
                <w:szCs w:val="16"/>
              </w:rPr>
            </w:pPr>
            <w:r w:rsidRPr="00BC4DC4">
              <w:rPr>
                <w:sz w:val="16"/>
                <w:szCs w:val="16"/>
              </w:rPr>
              <w:t>89</w:t>
            </w:r>
            <w:r w:rsidR="002E1EF2">
              <w:rPr>
                <w:sz w:val="16"/>
                <w:szCs w:val="16"/>
              </w:rPr>
              <w:t>.</w:t>
            </w:r>
            <w:r w:rsidRPr="00BC4DC4">
              <w:rPr>
                <w:sz w:val="16"/>
                <w:szCs w:val="16"/>
              </w:rPr>
              <w:t>654</w:t>
            </w:r>
            <w:r w:rsidR="002E1EF2">
              <w:rPr>
                <w:sz w:val="16"/>
                <w:szCs w:val="16"/>
              </w:rPr>
              <w:t>,</w:t>
            </w:r>
            <w:r w:rsidRPr="00BC4DC4">
              <w:rPr>
                <w:sz w:val="16"/>
                <w:szCs w:val="16"/>
              </w:rPr>
              <w:t>60</w:t>
            </w:r>
          </w:p>
        </w:tc>
      </w:tr>
      <w:tr w:rsidR="00BC4DC4" w:rsidRPr="00BC4DC4" w:rsidTr="00BC4DC4">
        <w:trPr>
          <w:trHeight w:val="315"/>
          <w:jc w:val="center"/>
        </w:trPr>
        <w:tc>
          <w:tcPr>
            <w:tcW w:w="579" w:type="pct"/>
            <w:tcBorders>
              <w:top w:val="nil"/>
              <w:left w:val="single" w:sz="4" w:space="0" w:color="auto"/>
              <w:bottom w:val="single" w:sz="4" w:space="0" w:color="auto"/>
              <w:right w:val="single" w:sz="4" w:space="0" w:color="auto"/>
            </w:tcBorders>
            <w:shd w:val="clear" w:color="000000" w:fill="AFABAB"/>
            <w:noWrap/>
            <w:vAlign w:val="bottom"/>
            <w:hideMark/>
          </w:tcPr>
          <w:p w:rsidR="004A63F3" w:rsidRPr="00BC4DC4" w:rsidRDefault="004A63F3" w:rsidP="00B272E0">
            <w:pPr>
              <w:pStyle w:val="NoSpacing"/>
              <w:rPr>
                <w:sz w:val="16"/>
                <w:szCs w:val="16"/>
              </w:rPr>
            </w:pPr>
            <w:r w:rsidRPr="00BC4DC4">
              <w:rPr>
                <w:sz w:val="16"/>
                <w:szCs w:val="16"/>
              </w:rPr>
              <w:t>УК. ГЈ</w:t>
            </w:r>
          </w:p>
        </w:tc>
        <w:tc>
          <w:tcPr>
            <w:tcW w:w="382" w:type="pct"/>
            <w:tcBorders>
              <w:top w:val="nil"/>
              <w:left w:val="nil"/>
              <w:bottom w:val="single" w:sz="4" w:space="0" w:color="auto"/>
              <w:right w:val="single" w:sz="4" w:space="0" w:color="auto"/>
            </w:tcBorders>
            <w:shd w:val="clear" w:color="000000" w:fill="AFABAB"/>
            <w:noWrap/>
            <w:vAlign w:val="bottom"/>
            <w:hideMark/>
          </w:tcPr>
          <w:p w:rsidR="004A63F3" w:rsidRPr="00BC4DC4" w:rsidRDefault="004A63F3" w:rsidP="00B272E0">
            <w:pPr>
              <w:pStyle w:val="NoSpacing"/>
              <w:rPr>
                <w:sz w:val="16"/>
                <w:szCs w:val="16"/>
              </w:rPr>
            </w:pPr>
            <w:r w:rsidRPr="00BC4DC4">
              <w:rPr>
                <w:sz w:val="16"/>
                <w:szCs w:val="16"/>
              </w:rPr>
              <w:t>120</w:t>
            </w:r>
            <w:r w:rsidR="00BC4DC4" w:rsidRPr="00BC4DC4">
              <w:rPr>
                <w:sz w:val="16"/>
                <w:szCs w:val="16"/>
              </w:rPr>
              <w:t>.</w:t>
            </w:r>
            <w:r w:rsidRPr="00BC4DC4">
              <w:rPr>
                <w:sz w:val="16"/>
                <w:szCs w:val="16"/>
              </w:rPr>
              <w:t>400</w:t>
            </w:r>
          </w:p>
        </w:tc>
        <w:tc>
          <w:tcPr>
            <w:tcW w:w="403" w:type="pct"/>
            <w:tcBorders>
              <w:top w:val="nil"/>
              <w:left w:val="nil"/>
              <w:bottom w:val="single" w:sz="4" w:space="0" w:color="auto"/>
              <w:right w:val="single" w:sz="4" w:space="0" w:color="auto"/>
            </w:tcBorders>
            <w:shd w:val="clear" w:color="000000" w:fill="AFABAB"/>
            <w:noWrap/>
            <w:vAlign w:val="bottom"/>
            <w:hideMark/>
          </w:tcPr>
          <w:p w:rsidR="004A63F3" w:rsidRPr="00BC4DC4" w:rsidRDefault="004A63F3" w:rsidP="00B272E0">
            <w:pPr>
              <w:pStyle w:val="NoSpacing"/>
              <w:rPr>
                <w:sz w:val="16"/>
                <w:szCs w:val="16"/>
              </w:rPr>
            </w:pPr>
            <w:r w:rsidRPr="00BC4DC4">
              <w:rPr>
                <w:sz w:val="16"/>
                <w:szCs w:val="16"/>
              </w:rPr>
              <w:t>18</w:t>
            </w:r>
            <w:r w:rsidR="00BC4DC4">
              <w:rPr>
                <w:sz w:val="16"/>
                <w:szCs w:val="16"/>
              </w:rPr>
              <w:t>.</w:t>
            </w:r>
            <w:r w:rsidRPr="00BC4DC4">
              <w:rPr>
                <w:sz w:val="16"/>
                <w:szCs w:val="16"/>
              </w:rPr>
              <w:t>060</w:t>
            </w:r>
            <w:r w:rsidR="00BC4DC4">
              <w:rPr>
                <w:sz w:val="16"/>
                <w:szCs w:val="16"/>
              </w:rPr>
              <w:t>,</w:t>
            </w:r>
            <w:r w:rsidRPr="00BC4DC4">
              <w:rPr>
                <w:sz w:val="16"/>
                <w:szCs w:val="16"/>
              </w:rPr>
              <w:t>0</w:t>
            </w:r>
          </w:p>
        </w:tc>
        <w:tc>
          <w:tcPr>
            <w:tcW w:w="486" w:type="pct"/>
            <w:tcBorders>
              <w:top w:val="nil"/>
              <w:left w:val="nil"/>
              <w:bottom w:val="single" w:sz="4" w:space="0" w:color="auto"/>
              <w:right w:val="single" w:sz="4" w:space="0" w:color="auto"/>
            </w:tcBorders>
            <w:shd w:val="clear" w:color="000000" w:fill="AFABAB"/>
            <w:noWrap/>
            <w:vAlign w:val="bottom"/>
            <w:hideMark/>
          </w:tcPr>
          <w:p w:rsidR="004A63F3" w:rsidRPr="00BC4DC4" w:rsidRDefault="004A63F3" w:rsidP="00B272E0">
            <w:pPr>
              <w:pStyle w:val="NoSpacing"/>
              <w:rPr>
                <w:sz w:val="16"/>
                <w:szCs w:val="16"/>
              </w:rPr>
            </w:pPr>
            <w:r w:rsidRPr="00BC4DC4">
              <w:rPr>
                <w:sz w:val="16"/>
                <w:szCs w:val="16"/>
              </w:rPr>
              <w:t>102</w:t>
            </w:r>
            <w:r w:rsidR="00BC4DC4">
              <w:rPr>
                <w:sz w:val="16"/>
                <w:szCs w:val="16"/>
              </w:rPr>
              <w:t>.</w:t>
            </w:r>
            <w:r w:rsidRPr="00BC4DC4">
              <w:rPr>
                <w:sz w:val="16"/>
                <w:szCs w:val="16"/>
              </w:rPr>
              <w:t>340</w:t>
            </w:r>
            <w:r w:rsidR="00BC4DC4">
              <w:rPr>
                <w:sz w:val="16"/>
                <w:szCs w:val="16"/>
              </w:rPr>
              <w:t>,</w:t>
            </w:r>
            <w:r w:rsidRPr="00BC4DC4">
              <w:rPr>
                <w:sz w:val="16"/>
                <w:szCs w:val="16"/>
              </w:rPr>
              <w:t>00</w:t>
            </w:r>
          </w:p>
        </w:tc>
        <w:tc>
          <w:tcPr>
            <w:tcW w:w="403" w:type="pct"/>
            <w:tcBorders>
              <w:top w:val="nil"/>
              <w:left w:val="nil"/>
              <w:bottom w:val="single" w:sz="4" w:space="0" w:color="auto"/>
              <w:right w:val="single" w:sz="4" w:space="0" w:color="auto"/>
            </w:tcBorders>
            <w:shd w:val="clear" w:color="000000" w:fill="AFABAB"/>
            <w:noWrap/>
            <w:vAlign w:val="bottom"/>
            <w:hideMark/>
          </w:tcPr>
          <w:p w:rsidR="004A63F3" w:rsidRPr="00BC4DC4" w:rsidRDefault="004A63F3" w:rsidP="00B272E0">
            <w:pPr>
              <w:pStyle w:val="NoSpacing"/>
              <w:rPr>
                <w:sz w:val="16"/>
                <w:szCs w:val="16"/>
              </w:rPr>
            </w:pPr>
            <w:r w:rsidRPr="00BC4DC4">
              <w:rPr>
                <w:sz w:val="16"/>
                <w:szCs w:val="16"/>
              </w:rPr>
              <w:t>8965.46</w:t>
            </w:r>
          </w:p>
        </w:tc>
        <w:tc>
          <w:tcPr>
            <w:tcW w:w="382" w:type="pct"/>
            <w:tcBorders>
              <w:top w:val="nil"/>
              <w:left w:val="nil"/>
              <w:bottom w:val="single" w:sz="4" w:space="0" w:color="auto"/>
              <w:right w:val="single" w:sz="4" w:space="0" w:color="auto"/>
            </w:tcBorders>
            <w:shd w:val="clear" w:color="000000" w:fill="AFABAB"/>
            <w:noWrap/>
            <w:vAlign w:val="bottom"/>
            <w:hideMark/>
          </w:tcPr>
          <w:p w:rsidR="004A63F3" w:rsidRPr="00BC4DC4" w:rsidRDefault="004A63F3" w:rsidP="00B272E0">
            <w:pPr>
              <w:pStyle w:val="NoSpacing"/>
              <w:rPr>
                <w:sz w:val="16"/>
                <w:szCs w:val="16"/>
              </w:rPr>
            </w:pPr>
            <w:r w:rsidRPr="00BC4DC4">
              <w:rPr>
                <w:sz w:val="16"/>
                <w:szCs w:val="16"/>
              </w:rPr>
              <w:t>8</w:t>
            </w:r>
            <w:r w:rsidR="00BC4DC4">
              <w:rPr>
                <w:sz w:val="16"/>
                <w:szCs w:val="16"/>
              </w:rPr>
              <w:t>.</w:t>
            </w:r>
            <w:r w:rsidRPr="00BC4DC4">
              <w:rPr>
                <w:sz w:val="16"/>
                <w:szCs w:val="16"/>
              </w:rPr>
              <w:t>965</w:t>
            </w:r>
            <w:r w:rsidR="00BC4DC4">
              <w:rPr>
                <w:sz w:val="16"/>
                <w:szCs w:val="16"/>
              </w:rPr>
              <w:t>,</w:t>
            </w:r>
            <w:r w:rsidRPr="00BC4DC4">
              <w:rPr>
                <w:sz w:val="16"/>
                <w:szCs w:val="16"/>
              </w:rPr>
              <w:t>46</w:t>
            </w:r>
          </w:p>
        </w:tc>
        <w:tc>
          <w:tcPr>
            <w:tcW w:w="548" w:type="pct"/>
            <w:tcBorders>
              <w:top w:val="nil"/>
              <w:left w:val="nil"/>
              <w:bottom w:val="single" w:sz="4" w:space="0" w:color="auto"/>
              <w:right w:val="single" w:sz="4" w:space="0" w:color="auto"/>
            </w:tcBorders>
            <w:shd w:val="clear" w:color="000000" w:fill="AFABAB"/>
            <w:noWrap/>
            <w:vAlign w:val="bottom"/>
            <w:hideMark/>
          </w:tcPr>
          <w:p w:rsidR="004A63F3" w:rsidRPr="00BC4DC4" w:rsidRDefault="004A63F3" w:rsidP="00B272E0">
            <w:pPr>
              <w:pStyle w:val="NoSpacing"/>
              <w:rPr>
                <w:sz w:val="16"/>
                <w:szCs w:val="16"/>
              </w:rPr>
            </w:pPr>
            <w:r w:rsidRPr="00BC4DC4">
              <w:rPr>
                <w:sz w:val="16"/>
                <w:szCs w:val="16"/>
              </w:rPr>
              <w:t>17</w:t>
            </w:r>
            <w:r w:rsidR="002E1EF2">
              <w:rPr>
                <w:sz w:val="16"/>
                <w:szCs w:val="16"/>
              </w:rPr>
              <w:t>.</w:t>
            </w:r>
            <w:r w:rsidRPr="00BC4DC4">
              <w:rPr>
                <w:sz w:val="16"/>
                <w:szCs w:val="16"/>
              </w:rPr>
              <w:t>930</w:t>
            </w:r>
            <w:r w:rsidR="002E1EF2">
              <w:rPr>
                <w:sz w:val="16"/>
                <w:szCs w:val="16"/>
              </w:rPr>
              <w:t>,</w:t>
            </w:r>
            <w:r w:rsidRPr="00BC4DC4">
              <w:rPr>
                <w:sz w:val="16"/>
                <w:szCs w:val="16"/>
              </w:rPr>
              <w:t>92</w:t>
            </w:r>
          </w:p>
        </w:tc>
        <w:tc>
          <w:tcPr>
            <w:tcW w:w="433" w:type="pct"/>
            <w:tcBorders>
              <w:top w:val="nil"/>
              <w:left w:val="nil"/>
              <w:bottom w:val="single" w:sz="4" w:space="0" w:color="auto"/>
              <w:right w:val="single" w:sz="4" w:space="0" w:color="auto"/>
            </w:tcBorders>
            <w:shd w:val="clear" w:color="000000" w:fill="AFABAB"/>
            <w:noWrap/>
            <w:vAlign w:val="bottom"/>
            <w:hideMark/>
          </w:tcPr>
          <w:p w:rsidR="004A63F3" w:rsidRPr="00BC4DC4" w:rsidRDefault="004A63F3" w:rsidP="00B272E0">
            <w:pPr>
              <w:pStyle w:val="NoSpacing"/>
              <w:rPr>
                <w:sz w:val="16"/>
                <w:szCs w:val="16"/>
              </w:rPr>
            </w:pPr>
            <w:r w:rsidRPr="00BC4DC4">
              <w:rPr>
                <w:sz w:val="16"/>
                <w:szCs w:val="16"/>
              </w:rPr>
              <w:t>12</w:t>
            </w:r>
            <w:r w:rsidR="002E1EF2">
              <w:rPr>
                <w:sz w:val="16"/>
                <w:szCs w:val="16"/>
              </w:rPr>
              <w:t>.</w:t>
            </w:r>
            <w:r w:rsidRPr="00BC4DC4">
              <w:rPr>
                <w:sz w:val="16"/>
                <w:szCs w:val="16"/>
              </w:rPr>
              <w:t>685</w:t>
            </w:r>
            <w:r w:rsidR="002E1EF2">
              <w:rPr>
                <w:sz w:val="16"/>
                <w:szCs w:val="16"/>
              </w:rPr>
              <w:t>,</w:t>
            </w:r>
            <w:r w:rsidRPr="00BC4DC4">
              <w:rPr>
                <w:sz w:val="16"/>
                <w:szCs w:val="16"/>
              </w:rPr>
              <w:t>40</w:t>
            </w:r>
          </w:p>
        </w:tc>
        <w:tc>
          <w:tcPr>
            <w:tcW w:w="436" w:type="pct"/>
            <w:tcBorders>
              <w:top w:val="nil"/>
              <w:left w:val="nil"/>
              <w:bottom w:val="single" w:sz="4" w:space="0" w:color="auto"/>
              <w:right w:val="single" w:sz="4" w:space="0" w:color="auto"/>
            </w:tcBorders>
            <w:shd w:val="clear" w:color="000000" w:fill="AFABAB"/>
            <w:noWrap/>
            <w:vAlign w:val="bottom"/>
            <w:hideMark/>
          </w:tcPr>
          <w:p w:rsidR="004A63F3" w:rsidRPr="00BC4DC4" w:rsidRDefault="004A63F3" w:rsidP="00B272E0">
            <w:pPr>
              <w:pStyle w:val="NoSpacing"/>
              <w:rPr>
                <w:sz w:val="16"/>
                <w:szCs w:val="16"/>
              </w:rPr>
            </w:pPr>
            <w:r w:rsidRPr="00BC4DC4">
              <w:rPr>
                <w:sz w:val="16"/>
                <w:szCs w:val="16"/>
              </w:rPr>
              <w:t>71</w:t>
            </w:r>
            <w:r w:rsidR="002E1EF2">
              <w:rPr>
                <w:sz w:val="16"/>
                <w:szCs w:val="16"/>
              </w:rPr>
              <w:t>.</w:t>
            </w:r>
            <w:r w:rsidRPr="00BC4DC4">
              <w:rPr>
                <w:sz w:val="16"/>
                <w:szCs w:val="16"/>
              </w:rPr>
              <w:t>723</w:t>
            </w:r>
            <w:r w:rsidR="002E1EF2">
              <w:rPr>
                <w:sz w:val="16"/>
                <w:szCs w:val="16"/>
              </w:rPr>
              <w:t>,</w:t>
            </w:r>
            <w:r w:rsidRPr="00BC4DC4">
              <w:rPr>
                <w:sz w:val="16"/>
                <w:szCs w:val="16"/>
              </w:rPr>
              <w:t>68</w:t>
            </w:r>
          </w:p>
        </w:tc>
        <w:tc>
          <w:tcPr>
            <w:tcW w:w="482" w:type="pct"/>
            <w:tcBorders>
              <w:top w:val="nil"/>
              <w:left w:val="nil"/>
              <w:bottom w:val="single" w:sz="4" w:space="0" w:color="auto"/>
              <w:right w:val="single" w:sz="4" w:space="0" w:color="auto"/>
            </w:tcBorders>
            <w:shd w:val="clear" w:color="000000" w:fill="AFABAB"/>
            <w:noWrap/>
            <w:vAlign w:val="bottom"/>
            <w:hideMark/>
          </w:tcPr>
          <w:p w:rsidR="004A63F3" w:rsidRPr="00BC4DC4" w:rsidRDefault="004A63F3" w:rsidP="00B272E0">
            <w:pPr>
              <w:pStyle w:val="NoSpacing"/>
              <w:rPr>
                <w:sz w:val="16"/>
                <w:szCs w:val="16"/>
              </w:rPr>
            </w:pPr>
            <w:r w:rsidRPr="00BC4DC4">
              <w:rPr>
                <w:sz w:val="16"/>
                <w:szCs w:val="16"/>
              </w:rPr>
              <w:t>84</w:t>
            </w:r>
            <w:r w:rsidR="002E1EF2">
              <w:rPr>
                <w:sz w:val="16"/>
                <w:szCs w:val="16"/>
              </w:rPr>
              <w:t>.</w:t>
            </w:r>
            <w:r w:rsidRPr="00BC4DC4">
              <w:rPr>
                <w:sz w:val="16"/>
                <w:szCs w:val="16"/>
              </w:rPr>
              <w:t>409</w:t>
            </w:r>
            <w:r w:rsidR="002E1EF2">
              <w:rPr>
                <w:sz w:val="16"/>
                <w:szCs w:val="16"/>
              </w:rPr>
              <w:t>,</w:t>
            </w:r>
            <w:r w:rsidRPr="00BC4DC4">
              <w:rPr>
                <w:sz w:val="16"/>
                <w:szCs w:val="16"/>
              </w:rPr>
              <w:t>08</w:t>
            </w:r>
          </w:p>
        </w:tc>
        <w:tc>
          <w:tcPr>
            <w:tcW w:w="465" w:type="pct"/>
            <w:tcBorders>
              <w:top w:val="nil"/>
              <w:left w:val="nil"/>
              <w:bottom w:val="single" w:sz="4" w:space="0" w:color="auto"/>
              <w:right w:val="single" w:sz="4" w:space="0" w:color="auto"/>
            </w:tcBorders>
            <w:shd w:val="clear" w:color="000000" w:fill="AFABAB"/>
            <w:noWrap/>
            <w:vAlign w:val="bottom"/>
            <w:hideMark/>
          </w:tcPr>
          <w:p w:rsidR="004A63F3" w:rsidRPr="00BC4DC4" w:rsidRDefault="004A63F3" w:rsidP="00B272E0">
            <w:pPr>
              <w:pStyle w:val="NoSpacing"/>
              <w:rPr>
                <w:sz w:val="16"/>
                <w:szCs w:val="16"/>
              </w:rPr>
            </w:pPr>
            <w:r w:rsidRPr="00BC4DC4">
              <w:rPr>
                <w:sz w:val="16"/>
                <w:szCs w:val="16"/>
              </w:rPr>
              <w:t>102</w:t>
            </w:r>
            <w:r w:rsidR="002E1EF2">
              <w:rPr>
                <w:sz w:val="16"/>
                <w:szCs w:val="16"/>
              </w:rPr>
              <w:t>.</w:t>
            </w:r>
            <w:r w:rsidRPr="00BC4DC4">
              <w:rPr>
                <w:sz w:val="16"/>
                <w:szCs w:val="16"/>
              </w:rPr>
              <w:t>340</w:t>
            </w:r>
            <w:r w:rsidR="002E1EF2">
              <w:rPr>
                <w:sz w:val="16"/>
                <w:szCs w:val="16"/>
              </w:rPr>
              <w:t>,</w:t>
            </w:r>
            <w:r w:rsidRPr="00BC4DC4">
              <w:rPr>
                <w:sz w:val="16"/>
                <w:szCs w:val="16"/>
              </w:rPr>
              <w:t>00</w:t>
            </w:r>
          </w:p>
        </w:tc>
      </w:tr>
    </w:tbl>
    <w:p w:rsidR="004A63F3" w:rsidRPr="0095227D" w:rsidRDefault="004A63F3" w:rsidP="0080578C">
      <w:pPr>
        <w:ind w:right="-8"/>
      </w:pPr>
    </w:p>
    <w:p w:rsidR="004A63F3" w:rsidRPr="0095227D" w:rsidRDefault="004A63F3" w:rsidP="00D12B34">
      <w:r w:rsidRPr="0095227D">
        <w:t>У табели су приказани подаци о структури укупне запремине за ГЈ „Рујан “која износи 102.340,00 м3, највећу запремину у оквиру ове табеле обухвата огревно дрво са 84.409,08м3.</w:t>
      </w:r>
    </w:p>
    <w:p w:rsidR="004A63F3" w:rsidRPr="0095227D" w:rsidRDefault="004A63F3" w:rsidP="000A6C4F">
      <w:pPr>
        <w:pStyle w:val="Heading3"/>
      </w:pPr>
      <w:bookmarkStart w:id="244" w:name="_Toc105499921"/>
      <w:bookmarkStart w:id="245" w:name="_Toc124749065"/>
      <w:bookmarkStart w:id="246" w:name="_Toc124940969"/>
      <w:r w:rsidRPr="0095227D">
        <w:t>9.1.2. Вредност дрвета на пању</w:t>
      </w:r>
      <w:bookmarkEnd w:id="244"/>
      <w:bookmarkEnd w:id="245"/>
      <w:bookmarkEnd w:id="246"/>
      <w:r w:rsidRPr="0095227D">
        <w:t xml:space="preserve"> </w:t>
      </w:r>
    </w:p>
    <w:p w:rsidR="004A63F3" w:rsidRPr="0095227D" w:rsidRDefault="004A63F3" w:rsidP="002E7106">
      <w:pPr>
        <w:ind w:right="-8" w:firstLine="0"/>
        <w:rPr>
          <w:b/>
          <w:bCs/>
          <w:sz w:val="16"/>
          <w:szCs w:val="16"/>
        </w:rPr>
      </w:pPr>
      <w:bookmarkStart w:id="247" w:name="_Toc124749066"/>
      <w:r w:rsidRPr="0095227D">
        <w:rPr>
          <w:b/>
          <w:bCs/>
          <w:sz w:val="16"/>
          <w:szCs w:val="16"/>
        </w:rPr>
        <w:t>Табела бр. 3</w:t>
      </w:r>
      <w:bookmarkEnd w:id="247"/>
      <w:r w:rsidR="002A5DB9">
        <w:rPr>
          <w:b/>
          <w:bCs/>
          <w:sz w:val="16"/>
          <w:szCs w:val="16"/>
        </w:rPr>
        <w:t>6</w:t>
      </w:r>
    </w:p>
    <w:tbl>
      <w:tblPr>
        <w:tblW w:w="5000" w:type="pct"/>
        <w:jc w:val="center"/>
        <w:tblLook w:val="04A0"/>
      </w:tblPr>
      <w:tblGrid>
        <w:gridCol w:w="1166"/>
        <w:gridCol w:w="956"/>
        <w:gridCol w:w="904"/>
        <w:gridCol w:w="1058"/>
        <w:gridCol w:w="853"/>
        <w:gridCol w:w="854"/>
        <w:gridCol w:w="1057"/>
        <w:gridCol w:w="927"/>
        <w:gridCol w:w="1143"/>
        <w:gridCol w:w="929"/>
      </w:tblGrid>
      <w:tr w:rsidR="00B37CDC" w:rsidRPr="002E1EF2" w:rsidTr="00B272E0">
        <w:trPr>
          <w:trHeight w:val="300"/>
          <w:jc w:val="center"/>
        </w:trPr>
        <w:tc>
          <w:tcPr>
            <w:tcW w:w="609" w:type="pct"/>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Врста дрвећа</w:t>
            </w:r>
          </w:p>
        </w:tc>
        <w:tc>
          <w:tcPr>
            <w:tcW w:w="502" w:type="pct"/>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Бруто</w:t>
            </w:r>
          </w:p>
        </w:tc>
        <w:tc>
          <w:tcPr>
            <w:tcW w:w="476" w:type="pct"/>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Отпад</w:t>
            </w:r>
          </w:p>
        </w:tc>
        <w:tc>
          <w:tcPr>
            <w:tcW w:w="554" w:type="pct"/>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Нето</w:t>
            </w:r>
          </w:p>
        </w:tc>
        <w:tc>
          <w:tcPr>
            <w:tcW w:w="2859" w:type="pct"/>
            <w:gridSpan w:val="6"/>
            <w:tcBorders>
              <w:top w:val="single" w:sz="4" w:space="0" w:color="auto"/>
              <w:left w:val="nil"/>
              <w:bottom w:val="single" w:sz="4" w:space="0" w:color="auto"/>
              <w:right w:val="single" w:sz="4" w:space="0" w:color="auto"/>
            </w:tcBorders>
            <w:shd w:val="clear" w:color="000000" w:fill="AFABAB"/>
            <w:noWrap/>
            <w:vAlign w:val="bottom"/>
            <w:hideMark/>
          </w:tcPr>
          <w:p w:rsidR="004A63F3" w:rsidRPr="002E1EF2" w:rsidRDefault="004A63F3" w:rsidP="00091298">
            <w:pPr>
              <w:pStyle w:val="NoSpacing"/>
              <w:jc w:val="center"/>
              <w:rPr>
                <w:sz w:val="16"/>
                <w:szCs w:val="16"/>
              </w:rPr>
            </w:pPr>
            <w:r w:rsidRPr="002E1EF2">
              <w:rPr>
                <w:sz w:val="16"/>
                <w:szCs w:val="16"/>
              </w:rPr>
              <w:t>Јединична вредност сортимента</w:t>
            </w:r>
          </w:p>
        </w:tc>
      </w:tr>
      <w:tr w:rsidR="00D22917" w:rsidRPr="002E1EF2" w:rsidTr="00B272E0">
        <w:trPr>
          <w:trHeight w:val="600"/>
          <w:jc w:val="center"/>
        </w:trPr>
        <w:tc>
          <w:tcPr>
            <w:tcW w:w="609" w:type="pct"/>
            <w:vMerge/>
            <w:tcBorders>
              <w:top w:val="single" w:sz="4" w:space="0" w:color="auto"/>
              <w:left w:val="single" w:sz="4" w:space="0" w:color="auto"/>
              <w:bottom w:val="single" w:sz="4" w:space="0" w:color="auto"/>
              <w:right w:val="single" w:sz="4" w:space="0" w:color="auto"/>
            </w:tcBorders>
            <w:vAlign w:val="center"/>
            <w:hideMark/>
          </w:tcPr>
          <w:p w:rsidR="004A63F3" w:rsidRPr="002E1EF2" w:rsidRDefault="004A63F3" w:rsidP="00B272E0">
            <w:pPr>
              <w:pStyle w:val="NoSpacing"/>
              <w:rPr>
                <w:sz w:val="16"/>
                <w:szCs w:val="16"/>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4A63F3" w:rsidRPr="002E1EF2" w:rsidRDefault="004A63F3" w:rsidP="00B272E0">
            <w:pPr>
              <w:pStyle w:val="NoSpacing"/>
              <w:rPr>
                <w:sz w:val="16"/>
                <w:szCs w:val="16"/>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4A63F3" w:rsidRPr="002E1EF2" w:rsidRDefault="004A63F3" w:rsidP="00B272E0">
            <w:pPr>
              <w:pStyle w:val="NoSpacing"/>
              <w:rPr>
                <w:sz w:val="16"/>
                <w:szCs w:val="16"/>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4A63F3" w:rsidRPr="002E1EF2" w:rsidRDefault="004A63F3" w:rsidP="00B272E0">
            <w:pPr>
              <w:pStyle w:val="NoSpacing"/>
              <w:rPr>
                <w:sz w:val="16"/>
                <w:szCs w:val="16"/>
              </w:rPr>
            </w:pPr>
          </w:p>
        </w:tc>
        <w:tc>
          <w:tcPr>
            <w:tcW w:w="450" w:type="pct"/>
            <w:tcBorders>
              <w:top w:val="nil"/>
              <w:left w:val="nil"/>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I</w:t>
            </w:r>
          </w:p>
        </w:tc>
        <w:tc>
          <w:tcPr>
            <w:tcW w:w="450" w:type="pct"/>
            <w:tcBorders>
              <w:top w:val="nil"/>
              <w:left w:val="nil"/>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II</w:t>
            </w:r>
          </w:p>
        </w:tc>
        <w:tc>
          <w:tcPr>
            <w:tcW w:w="432" w:type="pct"/>
            <w:tcBorders>
              <w:top w:val="nil"/>
              <w:left w:val="nil"/>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УК. техника</w:t>
            </w:r>
          </w:p>
        </w:tc>
        <w:tc>
          <w:tcPr>
            <w:tcW w:w="487" w:type="pct"/>
            <w:tcBorders>
              <w:top w:val="nil"/>
              <w:left w:val="nil"/>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Огр.дрво</w:t>
            </w:r>
          </w:p>
        </w:tc>
        <w:tc>
          <w:tcPr>
            <w:tcW w:w="555" w:type="pct"/>
            <w:tcBorders>
              <w:top w:val="nil"/>
              <w:left w:val="nil"/>
              <w:bottom w:val="single" w:sz="4" w:space="0" w:color="auto"/>
              <w:right w:val="single" w:sz="4" w:space="0" w:color="auto"/>
            </w:tcBorders>
            <w:shd w:val="clear" w:color="000000" w:fill="AFABAB"/>
            <w:vAlign w:val="center"/>
            <w:hideMark/>
          </w:tcPr>
          <w:p w:rsidR="004A63F3" w:rsidRPr="002E1EF2" w:rsidRDefault="004A63F3" w:rsidP="00B272E0">
            <w:pPr>
              <w:pStyle w:val="NoSpacing"/>
              <w:rPr>
                <w:sz w:val="16"/>
                <w:szCs w:val="16"/>
              </w:rPr>
            </w:pPr>
            <w:r w:rsidRPr="002E1EF2">
              <w:rPr>
                <w:sz w:val="16"/>
                <w:szCs w:val="16"/>
              </w:rPr>
              <w:t>Целулоз.дрво</w:t>
            </w:r>
          </w:p>
        </w:tc>
        <w:tc>
          <w:tcPr>
            <w:tcW w:w="486" w:type="pct"/>
            <w:tcBorders>
              <w:top w:val="nil"/>
              <w:left w:val="nil"/>
              <w:bottom w:val="single" w:sz="4" w:space="0" w:color="auto"/>
              <w:right w:val="single" w:sz="4" w:space="0" w:color="auto"/>
            </w:tcBorders>
            <w:shd w:val="clear" w:color="000000" w:fill="AFABAB"/>
            <w:vAlign w:val="center"/>
            <w:hideMark/>
          </w:tcPr>
          <w:p w:rsidR="004A63F3" w:rsidRPr="002E1EF2" w:rsidRDefault="004A63F3" w:rsidP="00B272E0">
            <w:pPr>
              <w:pStyle w:val="NoSpacing"/>
              <w:rPr>
                <w:sz w:val="16"/>
                <w:szCs w:val="16"/>
              </w:rPr>
            </w:pPr>
            <w:r w:rsidRPr="002E1EF2">
              <w:rPr>
                <w:sz w:val="16"/>
                <w:szCs w:val="16"/>
              </w:rPr>
              <w:t>Ук. просторно</w:t>
            </w:r>
          </w:p>
        </w:tc>
      </w:tr>
      <w:tr w:rsidR="0080578C" w:rsidRPr="002E1EF2" w:rsidTr="00B272E0">
        <w:trPr>
          <w:trHeight w:val="300"/>
          <w:jc w:val="center"/>
        </w:trPr>
        <w:tc>
          <w:tcPr>
            <w:tcW w:w="609" w:type="pct"/>
            <w:tcBorders>
              <w:top w:val="nil"/>
              <w:left w:val="single" w:sz="4" w:space="0" w:color="auto"/>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 </w:t>
            </w:r>
          </w:p>
        </w:tc>
        <w:tc>
          <w:tcPr>
            <w:tcW w:w="4391" w:type="pct"/>
            <w:gridSpan w:val="9"/>
            <w:tcBorders>
              <w:top w:val="single" w:sz="4" w:space="0" w:color="auto"/>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м3</w:t>
            </w:r>
          </w:p>
        </w:tc>
      </w:tr>
      <w:tr w:rsidR="00D22917" w:rsidRPr="002E1EF2" w:rsidTr="00B272E0">
        <w:trPr>
          <w:trHeight w:val="300"/>
          <w:jc w:val="center"/>
        </w:trPr>
        <w:tc>
          <w:tcPr>
            <w:tcW w:w="609"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Граб</w:t>
            </w:r>
          </w:p>
        </w:tc>
        <w:tc>
          <w:tcPr>
            <w:tcW w:w="502" w:type="pct"/>
            <w:tcBorders>
              <w:top w:val="nil"/>
              <w:left w:val="nil"/>
              <w:bottom w:val="single" w:sz="4" w:space="0" w:color="auto"/>
              <w:right w:val="single" w:sz="4" w:space="0" w:color="auto"/>
            </w:tcBorders>
            <w:shd w:val="clear" w:color="auto" w:fill="auto"/>
            <w:vAlign w:val="center"/>
            <w:hideMark/>
          </w:tcPr>
          <w:p w:rsidR="004A63F3" w:rsidRPr="002E1EF2" w:rsidRDefault="004A63F3" w:rsidP="00B272E0">
            <w:pPr>
              <w:pStyle w:val="NoSpacing"/>
              <w:rPr>
                <w:sz w:val="16"/>
                <w:szCs w:val="16"/>
              </w:rPr>
            </w:pPr>
            <w:r w:rsidRPr="002E1EF2">
              <w:rPr>
                <w:sz w:val="16"/>
                <w:szCs w:val="16"/>
              </w:rPr>
              <w:t>142</w:t>
            </w:r>
            <w:r w:rsidR="004C2B5C">
              <w:rPr>
                <w:sz w:val="16"/>
                <w:szCs w:val="16"/>
              </w:rPr>
              <w:t>,</w:t>
            </w:r>
            <w:r w:rsidRPr="002E1EF2">
              <w:rPr>
                <w:sz w:val="16"/>
                <w:szCs w:val="16"/>
              </w:rPr>
              <w:t>6</w:t>
            </w:r>
          </w:p>
        </w:tc>
        <w:tc>
          <w:tcPr>
            <w:tcW w:w="476" w:type="pct"/>
            <w:tcBorders>
              <w:top w:val="nil"/>
              <w:left w:val="nil"/>
              <w:bottom w:val="single" w:sz="4" w:space="0" w:color="auto"/>
              <w:right w:val="single" w:sz="4" w:space="0" w:color="auto"/>
            </w:tcBorders>
            <w:shd w:val="clear" w:color="auto" w:fill="auto"/>
            <w:noWrap/>
            <w:vAlign w:val="bottom"/>
            <w:hideMark/>
          </w:tcPr>
          <w:p w:rsidR="004A63F3" w:rsidRPr="002E1EF2" w:rsidRDefault="004C2B5C" w:rsidP="00B272E0">
            <w:pPr>
              <w:pStyle w:val="NoSpacing"/>
              <w:rPr>
                <w:sz w:val="16"/>
                <w:szCs w:val="16"/>
              </w:rPr>
            </w:pPr>
            <w:r>
              <w:rPr>
                <w:sz w:val="16"/>
                <w:szCs w:val="16"/>
              </w:rPr>
              <w:t>21,</w:t>
            </w:r>
            <w:r w:rsidR="004A63F3" w:rsidRPr="002E1EF2">
              <w:rPr>
                <w:sz w:val="16"/>
                <w:szCs w:val="16"/>
              </w:rPr>
              <w:t>39</w:t>
            </w:r>
          </w:p>
        </w:tc>
        <w:tc>
          <w:tcPr>
            <w:tcW w:w="554"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121,</w:t>
            </w:r>
            <w:r w:rsidR="004A63F3" w:rsidRPr="002E1EF2">
              <w:rPr>
                <w:sz w:val="16"/>
                <w:szCs w:val="16"/>
              </w:rPr>
              <w:t>21</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87"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4</w:t>
            </w:r>
            <w:r w:rsidR="00141439">
              <w:rPr>
                <w:sz w:val="16"/>
                <w:szCs w:val="16"/>
              </w:rPr>
              <w:t>.</w:t>
            </w:r>
            <w:r w:rsidRPr="002E1EF2">
              <w:rPr>
                <w:sz w:val="16"/>
                <w:szCs w:val="16"/>
              </w:rPr>
              <w:t>165,00</w:t>
            </w:r>
          </w:p>
        </w:tc>
        <w:tc>
          <w:tcPr>
            <w:tcW w:w="555"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r>
      <w:tr w:rsidR="00D22917" w:rsidRPr="002E1EF2" w:rsidTr="00B272E0">
        <w:trPr>
          <w:trHeight w:val="300"/>
          <w:jc w:val="center"/>
        </w:trPr>
        <w:tc>
          <w:tcPr>
            <w:tcW w:w="609"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Цер</w:t>
            </w:r>
          </w:p>
        </w:tc>
        <w:tc>
          <w:tcPr>
            <w:tcW w:w="502" w:type="pct"/>
            <w:tcBorders>
              <w:top w:val="nil"/>
              <w:left w:val="nil"/>
              <w:bottom w:val="single" w:sz="4" w:space="0" w:color="auto"/>
              <w:right w:val="single" w:sz="4" w:space="0" w:color="auto"/>
            </w:tcBorders>
            <w:shd w:val="clear" w:color="auto" w:fill="auto"/>
            <w:vAlign w:val="center"/>
            <w:hideMark/>
          </w:tcPr>
          <w:p w:rsidR="004A63F3" w:rsidRPr="002E1EF2" w:rsidRDefault="004A63F3" w:rsidP="00B272E0">
            <w:pPr>
              <w:pStyle w:val="NoSpacing"/>
              <w:rPr>
                <w:sz w:val="16"/>
                <w:szCs w:val="16"/>
              </w:rPr>
            </w:pPr>
            <w:r w:rsidRPr="002E1EF2">
              <w:rPr>
                <w:sz w:val="16"/>
                <w:szCs w:val="16"/>
              </w:rPr>
              <w:t>1</w:t>
            </w:r>
            <w:r w:rsidR="004C2B5C">
              <w:rPr>
                <w:sz w:val="16"/>
                <w:szCs w:val="16"/>
              </w:rPr>
              <w:t>.052,</w:t>
            </w:r>
            <w:r w:rsidRPr="002E1EF2">
              <w:rPr>
                <w:sz w:val="16"/>
                <w:szCs w:val="16"/>
              </w:rPr>
              <w:t>1</w:t>
            </w:r>
          </w:p>
        </w:tc>
        <w:tc>
          <w:tcPr>
            <w:tcW w:w="476" w:type="pct"/>
            <w:tcBorders>
              <w:top w:val="nil"/>
              <w:left w:val="nil"/>
              <w:bottom w:val="single" w:sz="4" w:space="0" w:color="auto"/>
              <w:right w:val="single" w:sz="4" w:space="0" w:color="auto"/>
            </w:tcBorders>
            <w:shd w:val="clear" w:color="auto" w:fill="auto"/>
            <w:noWrap/>
            <w:vAlign w:val="bottom"/>
            <w:hideMark/>
          </w:tcPr>
          <w:p w:rsidR="004A63F3" w:rsidRPr="00141439" w:rsidRDefault="00141439" w:rsidP="00B272E0">
            <w:pPr>
              <w:pStyle w:val="NoSpacing"/>
              <w:rPr>
                <w:sz w:val="16"/>
                <w:szCs w:val="16"/>
              </w:rPr>
            </w:pPr>
            <w:r>
              <w:rPr>
                <w:sz w:val="16"/>
                <w:szCs w:val="16"/>
              </w:rPr>
              <w:t>157,81</w:t>
            </w:r>
          </w:p>
        </w:tc>
        <w:tc>
          <w:tcPr>
            <w:tcW w:w="554"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894,</w:t>
            </w:r>
            <w:r w:rsidR="004A63F3" w:rsidRPr="002E1EF2">
              <w:rPr>
                <w:sz w:val="16"/>
                <w:szCs w:val="16"/>
              </w:rPr>
              <w:t>29</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87"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4.165,00</w:t>
            </w:r>
          </w:p>
        </w:tc>
        <w:tc>
          <w:tcPr>
            <w:tcW w:w="555"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r>
      <w:tr w:rsidR="00D22917" w:rsidRPr="002E1EF2" w:rsidTr="00B272E0">
        <w:trPr>
          <w:trHeight w:val="300"/>
          <w:jc w:val="center"/>
        </w:trPr>
        <w:tc>
          <w:tcPr>
            <w:tcW w:w="609"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Китњак</w:t>
            </w:r>
          </w:p>
        </w:tc>
        <w:tc>
          <w:tcPr>
            <w:tcW w:w="502" w:type="pct"/>
            <w:tcBorders>
              <w:top w:val="nil"/>
              <w:left w:val="nil"/>
              <w:bottom w:val="single" w:sz="4" w:space="0" w:color="auto"/>
              <w:right w:val="single" w:sz="4" w:space="0" w:color="auto"/>
            </w:tcBorders>
            <w:shd w:val="clear" w:color="auto" w:fill="auto"/>
            <w:vAlign w:val="center"/>
            <w:hideMark/>
          </w:tcPr>
          <w:p w:rsidR="004A63F3" w:rsidRPr="002E1EF2" w:rsidRDefault="004C2B5C" w:rsidP="00B272E0">
            <w:pPr>
              <w:pStyle w:val="NoSpacing"/>
              <w:rPr>
                <w:sz w:val="16"/>
                <w:szCs w:val="16"/>
              </w:rPr>
            </w:pPr>
            <w:r>
              <w:rPr>
                <w:sz w:val="16"/>
                <w:szCs w:val="16"/>
              </w:rPr>
              <w:t>1.322,</w:t>
            </w:r>
            <w:r w:rsidR="004A63F3" w:rsidRPr="002E1EF2">
              <w:rPr>
                <w:sz w:val="16"/>
                <w:szCs w:val="16"/>
              </w:rPr>
              <w:t>7</w:t>
            </w:r>
          </w:p>
        </w:tc>
        <w:tc>
          <w:tcPr>
            <w:tcW w:w="476" w:type="pct"/>
            <w:tcBorders>
              <w:top w:val="nil"/>
              <w:left w:val="nil"/>
              <w:bottom w:val="single" w:sz="4" w:space="0" w:color="auto"/>
              <w:right w:val="single" w:sz="4" w:space="0" w:color="auto"/>
            </w:tcBorders>
            <w:shd w:val="clear" w:color="auto" w:fill="auto"/>
            <w:noWrap/>
            <w:vAlign w:val="bottom"/>
            <w:hideMark/>
          </w:tcPr>
          <w:p w:rsidR="004A63F3" w:rsidRPr="00141439" w:rsidRDefault="00141439" w:rsidP="00B272E0">
            <w:pPr>
              <w:pStyle w:val="NoSpacing"/>
              <w:rPr>
                <w:sz w:val="16"/>
                <w:szCs w:val="16"/>
              </w:rPr>
            </w:pPr>
            <w:r>
              <w:rPr>
                <w:sz w:val="16"/>
                <w:szCs w:val="16"/>
              </w:rPr>
              <w:t>198,</w:t>
            </w:r>
            <w:r w:rsidR="004A63F3" w:rsidRPr="002E1EF2">
              <w:rPr>
                <w:sz w:val="16"/>
                <w:szCs w:val="16"/>
              </w:rPr>
              <w:t>40</w:t>
            </w:r>
          </w:p>
        </w:tc>
        <w:tc>
          <w:tcPr>
            <w:tcW w:w="554"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1</w:t>
            </w:r>
            <w:r w:rsidR="00141439">
              <w:rPr>
                <w:sz w:val="16"/>
                <w:szCs w:val="16"/>
              </w:rPr>
              <w:t>.124,</w:t>
            </w:r>
            <w:r w:rsidRPr="002E1EF2">
              <w:rPr>
                <w:sz w:val="16"/>
                <w:szCs w:val="16"/>
              </w:rPr>
              <w:t>30</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87"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4.165,00</w:t>
            </w:r>
          </w:p>
        </w:tc>
        <w:tc>
          <w:tcPr>
            <w:tcW w:w="555"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r>
      <w:tr w:rsidR="00D22917" w:rsidRPr="002E1EF2" w:rsidTr="00B272E0">
        <w:trPr>
          <w:trHeight w:val="300"/>
          <w:jc w:val="center"/>
        </w:trPr>
        <w:tc>
          <w:tcPr>
            <w:tcW w:w="609"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Сладун</w:t>
            </w:r>
          </w:p>
        </w:tc>
        <w:tc>
          <w:tcPr>
            <w:tcW w:w="50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6</w:t>
            </w:r>
            <w:r w:rsidR="004C2B5C">
              <w:rPr>
                <w:sz w:val="16"/>
                <w:szCs w:val="16"/>
              </w:rPr>
              <w:t>.007,</w:t>
            </w:r>
            <w:r w:rsidRPr="002E1EF2">
              <w:rPr>
                <w:sz w:val="16"/>
                <w:szCs w:val="16"/>
              </w:rPr>
              <w:t>9</w:t>
            </w:r>
          </w:p>
        </w:tc>
        <w:tc>
          <w:tcPr>
            <w:tcW w:w="476" w:type="pct"/>
            <w:tcBorders>
              <w:top w:val="nil"/>
              <w:left w:val="nil"/>
              <w:bottom w:val="single" w:sz="4" w:space="0" w:color="auto"/>
              <w:right w:val="single" w:sz="4" w:space="0" w:color="auto"/>
            </w:tcBorders>
            <w:shd w:val="clear" w:color="auto" w:fill="auto"/>
            <w:noWrap/>
            <w:vAlign w:val="bottom"/>
            <w:hideMark/>
          </w:tcPr>
          <w:p w:rsidR="004A63F3" w:rsidRPr="00141439" w:rsidRDefault="00141439" w:rsidP="00B272E0">
            <w:pPr>
              <w:pStyle w:val="NoSpacing"/>
              <w:rPr>
                <w:sz w:val="16"/>
                <w:szCs w:val="16"/>
              </w:rPr>
            </w:pPr>
            <w:r>
              <w:rPr>
                <w:sz w:val="16"/>
                <w:szCs w:val="16"/>
              </w:rPr>
              <w:t>901,18</w:t>
            </w:r>
          </w:p>
        </w:tc>
        <w:tc>
          <w:tcPr>
            <w:tcW w:w="554"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5.106,</w:t>
            </w:r>
            <w:r w:rsidR="004A63F3" w:rsidRPr="002E1EF2">
              <w:rPr>
                <w:sz w:val="16"/>
                <w:szCs w:val="16"/>
              </w:rPr>
              <w:t>72</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87"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4.165,00</w:t>
            </w:r>
          </w:p>
        </w:tc>
        <w:tc>
          <w:tcPr>
            <w:tcW w:w="555"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r>
      <w:tr w:rsidR="00D22917" w:rsidRPr="002E1EF2" w:rsidTr="00B272E0">
        <w:trPr>
          <w:trHeight w:val="300"/>
          <w:jc w:val="center"/>
        </w:trPr>
        <w:tc>
          <w:tcPr>
            <w:tcW w:w="609"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xml:space="preserve">Буква </w:t>
            </w:r>
          </w:p>
        </w:tc>
        <w:tc>
          <w:tcPr>
            <w:tcW w:w="502" w:type="pct"/>
            <w:tcBorders>
              <w:top w:val="nil"/>
              <w:left w:val="nil"/>
              <w:bottom w:val="single" w:sz="4" w:space="0" w:color="auto"/>
              <w:right w:val="single" w:sz="4" w:space="0" w:color="auto"/>
            </w:tcBorders>
            <w:shd w:val="clear" w:color="auto" w:fill="auto"/>
            <w:vAlign w:val="center"/>
            <w:hideMark/>
          </w:tcPr>
          <w:p w:rsidR="004A63F3" w:rsidRPr="002E1EF2" w:rsidRDefault="004C2B5C" w:rsidP="00B272E0">
            <w:pPr>
              <w:pStyle w:val="NoSpacing"/>
              <w:rPr>
                <w:sz w:val="16"/>
                <w:szCs w:val="16"/>
              </w:rPr>
            </w:pPr>
            <w:r>
              <w:rPr>
                <w:sz w:val="16"/>
                <w:szCs w:val="16"/>
              </w:rPr>
              <w:t>125,</w:t>
            </w:r>
            <w:r w:rsidR="004A63F3" w:rsidRPr="002E1EF2">
              <w:rPr>
                <w:sz w:val="16"/>
                <w:szCs w:val="16"/>
              </w:rPr>
              <w:t>4</w:t>
            </w:r>
          </w:p>
        </w:tc>
        <w:tc>
          <w:tcPr>
            <w:tcW w:w="476"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18,</w:t>
            </w:r>
            <w:r w:rsidR="004A63F3" w:rsidRPr="002E1EF2">
              <w:rPr>
                <w:sz w:val="16"/>
                <w:szCs w:val="16"/>
              </w:rPr>
              <w:t>81</w:t>
            </w:r>
          </w:p>
        </w:tc>
        <w:tc>
          <w:tcPr>
            <w:tcW w:w="554"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106,</w:t>
            </w:r>
            <w:r w:rsidR="004A63F3" w:rsidRPr="002E1EF2">
              <w:rPr>
                <w:sz w:val="16"/>
                <w:szCs w:val="16"/>
              </w:rPr>
              <w:t>59</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87"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4.165,00</w:t>
            </w:r>
          </w:p>
        </w:tc>
        <w:tc>
          <w:tcPr>
            <w:tcW w:w="555"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r>
      <w:tr w:rsidR="00D22917" w:rsidRPr="002E1EF2" w:rsidTr="00B272E0">
        <w:trPr>
          <w:trHeight w:val="300"/>
          <w:jc w:val="center"/>
        </w:trPr>
        <w:tc>
          <w:tcPr>
            <w:tcW w:w="609"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Багрем</w:t>
            </w:r>
          </w:p>
        </w:tc>
        <w:tc>
          <w:tcPr>
            <w:tcW w:w="502" w:type="pct"/>
            <w:tcBorders>
              <w:top w:val="nil"/>
              <w:left w:val="nil"/>
              <w:bottom w:val="single" w:sz="4" w:space="0" w:color="auto"/>
              <w:right w:val="single" w:sz="4" w:space="0" w:color="auto"/>
            </w:tcBorders>
            <w:shd w:val="clear" w:color="auto" w:fill="auto"/>
            <w:vAlign w:val="center"/>
            <w:hideMark/>
          </w:tcPr>
          <w:p w:rsidR="004A63F3" w:rsidRPr="002E1EF2" w:rsidRDefault="004A63F3" w:rsidP="00B272E0">
            <w:pPr>
              <w:pStyle w:val="NoSpacing"/>
              <w:rPr>
                <w:sz w:val="16"/>
                <w:szCs w:val="16"/>
              </w:rPr>
            </w:pPr>
            <w:r w:rsidRPr="002E1EF2">
              <w:rPr>
                <w:sz w:val="16"/>
                <w:szCs w:val="16"/>
              </w:rPr>
              <w:t>6</w:t>
            </w:r>
            <w:r w:rsidR="004C2B5C">
              <w:rPr>
                <w:sz w:val="16"/>
                <w:szCs w:val="16"/>
              </w:rPr>
              <w:t>.273,</w:t>
            </w:r>
            <w:r w:rsidRPr="002E1EF2">
              <w:rPr>
                <w:sz w:val="16"/>
                <w:szCs w:val="16"/>
              </w:rPr>
              <w:t>3</w:t>
            </w:r>
          </w:p>
        </w:tc>
        <w:tc>
          <w:tcPr>
            <w:tcW w:w="476" w:type="pct"/>
            <w:tcBorders>
              <w:top w:val="nil"/>
              <w:left w:val="nil"/>
              <w:bottom w:val="single" w:sz="4" w:space="0" w:color="auto"/>
              <w:right w:val="single" w:sz="4" w:space="0" w:color="auto"/>
            </w:tcBorders>
            <w:shd w:val="clear" w:color="auto" w:fill="auto"/>
            <w:noWrap/>
            <w:vAlign w:val="bottom"/>
            <w:hideMark/>
          </w:tcPr>
          <w:p w:rsidR="004A63F3" w:rsidRPr="00141439" w:rsidRDefault="00141439" w:rsidP="00B272E0">
            <w:pPr>
              <w:pStyle w:val="NoSpacing"/>
              <w:rPr>
                <w:sz w:val="16"/>
                <w:szCs w:val="16"/>
              </w:rPr>
            </w:pPr>
            <w:r>
              <w:rPr>
                <w:sz w:val="16"/>
                <w:szCs w:val="16"/>
              </w:rPr>
              <w:t>940,99</w:t>
            </w:r>
          </w:p>
        </w:tc>
        <w:tc>
          <w:tcPr>
            <w:tcW w:w="554"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5</w:t>
            </w:r>
            <w:r w:rsidR="00141439">
              <w:rPr>
                <w:sz w:val="16"/>
                <w:szCs w:val="16"/>
              </w:rPr>
              <w:t>.332,</w:t>
            </w:r>
            <w:r w:rsidRPr="002E1EF2">
              <w:rPr>
                <w:sz w:val="16"/>
                <w:szCs w:val="16"/>
              </w:rPr>
              <w:t>31</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3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87"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4.165,00</w:t>
            </w:r>
          </w:p>
        </w:tc>
        <w:tc>
          <w:tcPr>
            <w:tcW w:w="555"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r>
      <w:tr w:rsidR="00D22917" w:rsidRPr="002E1EF2" w:rsidTr="00B272E0">
        <w:trPr>
          <w:trHeight w:val="300"/>
          <w:jc w:val="center"/>
        </w:trPr>
        <w:tc>
          <w:tcPr>
            <w:tcW w:w="609" w:type="pct"/>
            <w:tcBorders>
              <w:top w:val="nil"/>
              <w:left w:val="single" w:sz="4" w:space="0" w:color="auto"/>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Ук. лишћари</w:t>
            </w:r>
          </w:p>
        </w:tc>
        <w:tc>
          <w:tcPr>
            <w:tcW w:w="502" w:type="pct"/>
            <w:tcBorders>
              <w:top w:val="nil"/>
              <w:left w:val="nil"/>
              <w:bottom w:val="single" w:sz="4" w:space="0" w:color="auto"/>
              <w:right w:val="single" w:sz="4" w:space="0" w:color="auto"/>
            </w:tcBorders>
            <w:shd w:val="clear" w:color="000000" w:fill="D0CECE"/>
            <w:noWrap/>
            <w:vAlign w:val="bottom"/>
            <w:hideMark/>
          </w:tcPr>
          <w:p w:rsidR="004A63F3" w:rsidRPr="002E1EF2" w:rsidRDefault="004C2B5C" w:rsidP="00B272E0">
            <w:pPr>
              <w:pStyle w:val="NoSpacing"/>
              <w:rPr>
                <w:sz w:val="16"/>
                <w:szCs w:val="16"/>
              </w:rPr>
            </w:pPr>
            <w:r>
              <w:rPr>
                <w:sz w:val="16"/>
                <w:szCs w:val="16"/>
              </w:rPr>
              <w:t>14.924,</w:t>
            </w:r>
            <w:r w:rsidR="004A63F3" w:rsidRPr="002E1EF2">
              <w:rPr>
                <w:sz w:val="16"/>
                <w:szCs w:val="16"/>
              </w:rPr>
              <w:t>0</w:t>
            </w:r>
          </w:p>
        </w:tc>
        <w:tc>
          <w:tcPr>
            <w:tcW w:w="476"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2</w:t>
            </w:r>
            <w:r w:rsidR="00141439">
              <w:rPr>
                <w:sz w:val="16"/>
                <w:szCs w:val="16"/>
              </w:rPr>
              <w:t>.238,</w:t>
            </w:r>
            <w:r w:rsidRPr="002E1EF2">
              <w:rPr>
                <w:sz w:val="16"/>
                <w:szCs w:val="16"/>
              </w:rPr>
              <w:t>6</w:t>
            </w:r>
          </w:p>
        </w:tc>
        <w:tc>
          <w:tcPr>
            <w:tcW w:w="554" w:type="pct"/>
            <w:tcBorders>
              <w:top w:val="nil"/>
              <w:left w:val="nil"/>
              <w:bottom w:val="single" w:sz="4" w:space="0" w:color="auto"/>
              <w:right w:val="single" w:sz="4" w:space="0" w:color="auto"/>
            </w:tcBorders>
            <w:shd w:val="clear" w:color="000000" w:fill="D0CECE"/>
            <w:noWrap/>
            <w:vAlign w:val="bottom"/>
            <w:hideMark/>
          </w:tcPr>
          <w:p w:rsidR="004A63F3" w:rsidRPr="002E1EF2" w:rsidRDefault="00141439" w:rsidP="00B272E0">
            <w:pPr>
              <w:pStyle w:val="NoSpacing"/>
              <w:rPr>
                <w:sz w:val="16"/>
                <w:szCs w:val="16"/>
              </w:rPr>
            </w:pPr>
            <w:r>
              <w:rPr>
                <w:sz w:val="16"/>
                <w:szCs w:val="16"/>
              </w:rPr>
              <w:t>12.685,</w:t>
            </w:r>
            <w:r w:rsidR="004A63F3" w:rsidRPr="002E1EF2">
              <w:rPr>
                <w:sz w:val="16"/>
                <w:szCs w:val="16"/>
              </w:rPr>
              <w:t>40</w:t>
            </w:r>
          </w:p>
        </w:tc>
        <w:tc>
          <w:tcPr>
            <w:tcW w:w="450"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450"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432"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487"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555"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486"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r>
      <w:tr w:rsidR="00D22917" w:rsidRPr="002E1EF2" w:rsidTr="00B272E0">
        <w:trPr>
          <w:trHeight w:val="300"/>
          <w:jc w:val="center"/>
        </w:trPr>
        <w:tc>
          <w:tcPr>
            <w:tcW w:w="609"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lastRenderedPageBreak/>
              <w:t>Црни бор</w:t>
            </w:r>
          </w:p>
        </w:tc>
        <w:tc>
          <w:tcPr>
            <w:tcW w:w="502" w:type="pct"/>
            <w:tcBorders>
              <w:top w:val="nil"/>
              <w:left w:val="nil"/>
              <w:bottom w:val="single" w:sz="4" w:space="0" w:color="auto"/>
              <w:right w:val="single" w:sz="4" w:space="0" w:color="auto"/>
            </w:tcBorders>
            <w:shd w:val="clear" w:color="auto" w:fill="auto"/>
            <w:vAlign w:val="center"/>
            <w:hideMark/>
          </w:tcPr>
          <w:p w:rsidR="004A63F3" w:rsidRPr="002E1EF2" w:rsidRDefault="004A63F3" w:rsidP="00B272E0">
            <w:pPr>
              <w:pStyle w:val="NoSpacing"/>
              <w:rPr>
                <w:sz w:val="16"/>
                <w:szCs w:val="16"/>
              </w:rPr>
            </w:pPr>
            <w:r w:rsidRPr="002E1EF2">
              <w:rPr>
                <w:sz w:val="16"/>
                <w:szCs w:val="16"/>
              </w:rPr>
              <w:t>97</w:t>
            </w:r>
            <w:r w:rsidR="00141439">
              <w:rPr>
                <w:sz w:val="16"/>
                <w:szCs w:val="16"/>
              </w:rPr>
              <w:t>.534,</w:t>
            </w:r>
            <w:r w:rsidRPr="002E1EF2">
              <w:rPr>
                <w:sz w:val="16"/>
                <w:szCs w:val="16"/>
              </w:rPr>
              <w:t>0</w:t>
            </w:r>
          </w:p>
        </w:tc>
        <w:tc>
          <w:tcPr>
            <w:tcW w:w="476"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14</w:t>
            </w:r>
            <w:r w:rsidR="00141439">
              <w:rPr>
                <w:sz w:val="16"/>
                <w:szCs w:val="16"/>
              </w:rPr>
              <w:t>.630,</w:t>
            </w:r>
            <w:r w:rsidRPr="002E1EF2">
              <w:rPr>
                <w:sz w:val="16"/>
                <w:szCs w:val="16"/>
              </w:rPr>
              <w:t>1</w:t>
            </w:r>
          </w:p>
        </w:tc>
        <w:tc>
          <w:tcPr>
            <w:tcW w:w="554"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82</w:t>
            </w:r>
            <w:r w:rsidR="00141439">
              <w:rPr>
                <w:sz w:val="16"/>
                <w:szCs w:val="16"/>
              </w:rPr>
              <w:t>.903,</w:t>
            </w:r>
            <w:r w:rsidRPr="002E1EF2">
              <w:rPr>
                <w:sz w:val="16"/>
                <w:szCs w:val="16"/>
              </w:rPr>
              <w:t>90</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7.167,00</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6.161,00</w:t>
            </w:r>
          </w:p>
        </w:tc>
        <w:tc>
          <w:tcPr>
            <w:tcW w:w="43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87"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55"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3.492,00</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r>
      <w:tr w:rsidR="00D22917" w:rsidRPr="002E1EF2" w:rsidTr="00B272E0">
        <w:trPr>
          <w:trHeight w:val="300"/>
          <w:jc w:val="center"/>
        </w:trPr>
        <w:tc>
          <w:tcPr>
            <w:tcW w:w="609"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Бели бор</w:t>
            </w:r>
          </w:p>
        </w:tc>
        <w:tc>
          <w:tcPr>
            <w:tcW w:w="502" w:type="pct"/>
            <w:tcBorders>
              <w:top w:val="nil"/>
              <w:left w:val="nil"/>
              <w:bottom w:val="single" w:sz="4" w:space="0" w:color="auto"/>
              <w:right w:val="single" w:sz="4" w:space="0" w:color="auto"/>
            </w:tcBorders>
            <w:shd w:val="clear" w:color="auto" w:fill="auto"/>
            <w:vAlign w:val="center"/>
            <w:hideMark/>
          </w:tcPr>
          <w:p w:rsidR="004A63F3" w:rsidRPr="002E1EF2" w:rsidRDefault="004A63F3" w:rsidP="00B272E0">
            <w:pPr>
              <w:pStyle w:val="NoSpacing"/>
              <w:rPr>
                <w:sz w:val="16"/>
                <w:szCs w:val="16"/>
              </w:rPr>
            </w:pPr>
            <w:r w:rsidRPr="002E1EF2">
              <w:rPr>
                <w:sz w:val="16"/>
                <w:szCs w:val="16"/>
              </w:rPr>
              <w:t>7</w:t>
            </w:r>
            <w:r w:rsidR="00141439">
              <w:rPr>
                <w:sz w:val="16"/>
                <w:szCs w:val="16"/>
              </w:rPr>
              <w:t>.942,</w:t>
            </w:r>
            <w:r w:rsidRPr="002E1EF2">
              <w:rPr>
                <w:sz w:val="16"/>
                <w:szCs w:val="16"/>
              </w:rPr>
              <w:t>0</w:t>
            </w:r>
          </w:p>
        </w:tc>
        <w:tc>
          <w:tcPr>
            <w:tcW w:w="476"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1.191,</w:t>
            </w:r>
            <w:r w:rsidR="004A63F3" w:rsidRPr="002E1EF2">
              <w:rPr>
                <w:sz w:val="16"/>
                <w:szCs w:val="16"/>
              </w:rPr>
              <w:t>3</w:t>
            </w:r>
          </w:p>
        </w:tc>
        <w:tc>
          <w:tcPr>
            <w:tcW w:w="554"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6</w:t>
            </w:r>
            <w:r w:rsidR="00141439">
              <w:rPr>
                <w:sz w:val="16"/>
                <w:szCs w:val="16"/>
              </w:rPr>
              <w:t>.750,</w:t>
            </w:r>
            <w:r w:rsidRPr="002E1EF2">
              <w:rPr>
                <w:sz w:val="16"/>
                <w:szCs w:val="16"/>
              </w:rPr>
              <w:t>70</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9.972,00</w:t>
            </w:r>
          </w:p>
        </w:tc>
        <w:tc>
          <w:tcPr>
            <w:tcW w:w="450"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8.335,00</w:t>
            </w:r>
          </w:p>
        </w:tc>
        <w:tc>
          <w:tcPr>
            <w:tcW w:w="43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487"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55"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3.492,00</w:t>
            </w:r>
          </w:p>
        </w:tc>
        <w:tc>
          <w:tcPr>
            <w:tcW w:w="486"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r>
      <w:tr w:rsidR="00D22917" w:rsidRPr="002E1EF2" w:rsidTr="00B272E0">
        <w:trPr>
          <w:trHeight w:val="300"/>
          <w:jc w:val="center"/>
        </w:trPr>
        <w:tc>
          <w:tcPr>
            <w:tcW w:w="609" w:type="pct"/>
            <w:tcBorders>
              <w:top w:val="nil"/>
              <w:left w:val="single" w:sz="4" w:space="0" w:color="auto"/>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Ук. четинари</w:t>
            </w:r>
          </w:p>
        </w:tc>
        <w:tc>
          <w:tcPr>
            <w:tcW w:w="502" w:type="pct"/>
            <w:tcBorders>
              <w:top w:val="nil"/>
              <w:left w:val="nil"/>
              <w:bottom w:val="single" w:sz="4" w:space="0" w:color="auto"/>
              <w:right w:val="single" w:sz="4" w:space="0" w:color="auto"/>
            </w:tcBorders>
            <w:shd w:val="clear" w:color="000000" w:fill="D0CECE"/>
            <w:noWrap/>
            <w:vAlign w:val="bottom"/>
            <w:hideMark/>
          </w:tcPr>
          <w:p w:rsidR="004A63F3" w:rsidRPr="002E1EF2" w:rsidRDefault="00141439" w:rsidP="00B272E0">
            <w:pPr>
              <w:pStyle w:val="NoSpacing"/>
              <w:rPr>
                <w:sz w:val="16"/>
                <w:szCs w:val="16"/>
              </w:rPr>
            </w:pPr>
            <w:r>
              <w:rPr>
                <w:sz w:val="16"/>
                <w:szCs w:val="16"/>
              </w:rPr>
              <w:t>105.476,</w:t>
            </w:r>
            <w:r w:rsidR="004A63F3" w:rsidRPr="002E1EF2">
              <w:rPr>
                <w:sz w:val="16"/>
                <w:szCs w:val="16"/>
              </w:rPr>
              <w:t>0</w:t>
            </w:r>
          </w:p>
        </w:tc>
        <w:tc>
          <w:tcPr>
            <w:tcW w:w="476"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15</w:t>
            </w:r>
            <w:r w:rsidR="00141439">
              <w:rPr>
                <w:sz w:val="16"/>
                <w:szCs w:val="16"/>
              </w:rPr>
              <w:t>.821,</w:t>
            </w:r>
            <w:r w:rsidRPr="002E1EF2">
              <w:rPr>
                <w:sz w:val="16"/>
                <w:szCs w:val="16"/>
              </w:rPr>
              <w:t>4</w:t>
            </w:r>
          </w:p>
        </w:tc>
        <w:tc>
          <w:tcPr>
            <w:tcW w:w="554"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89</w:t>
            </w:r>
            <w:r w:rsidR="00141439">
              <w:rPr>
                <w:sz w:val="16"/>
                <w:szCs w:val="16"/>
              </w:rPr>
              <w:t>.654,</w:t>
            </w:r>
            <w:r w:rsidRPr="002E1EF2">
              <w:rPr>
                <w:sz w:val="16"/>
                <w:szCs w:val="16"/>
              </w:rPr>
              <w:t>60</w:t>
            </w:r>
          </w:p>
        </w:tc>
        <w:tc>
          <w:tcPr>
            <w:tcW w:w="450"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450"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432"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487"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555"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486"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r>
      <w:tr w:rsidR="00D22917" w:rsidRPr="002E1EF2" w:rsidTr="00B272E0">
        <w:trPr>
          <w:trHeight w:val="300"/>
          <w:jc w:val="center"/>
        </w:trPr>
        <w:tc>
          <w:tcPr>
            <w:tcW w:w="609" w:type="pct"/>
            <w:tcBorders>
              <w:top w:val="nil"/>
              <w:left w:val="single" w:sz="4" w:space="0" w:color="auto"/>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УК.ГЈ</w:t>
            </w:r>
          </w:p>
        </w:tc>
        <w:tc>
          <w:tcPr>
            <w:tcW w:w="502"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120</w:t>
            </w:r>
            <w:r w:rsidR="00141439">
              <w:rPr>
                <w:sz w:val="16"/>
                <w:szCs w:val="16"/>
              </w:rPr>
              <w:t>.400,</w:t>
            </w:r>
            <w:r w:rsidRPr="002E1EF2">
              <w:rPr>
                <w:sz w:val="16"/>
                <w:szCs w:val="16"/>
              </w:rPr>
              <w:t>0</w:t>
            </w:r>
          </w:p>
        </w:tc>
        <w:tc>
          <w:tcPr>
            <w:tcW w:w="476"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18</w:t>
            </w:r>
            <w:r w:rsidR="00141439">
              <w:rPr>
                <w:sz w:val="16"/>
                <w:szCs w:val="16"/>
              </w:rPr>
              <w:t>.</w:t>
            </w:r>
            <w:r w:rsidRPr="002E1EF2">
              <w:rPr>
                <w:sz w:val="16"/>
                <w:szCs w:val="16"/>
              </w:rPr>
              <w:t>060</w:t>
            </w:r>
          </w:p>
        </w:tc>
        <w:tc>
          <w:tcPr>
            <w:tcW w:w="554"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102</w:t>
            </w:r>
            <w:r w:rsidR="00141439">
              <w:rPr>
                <w:sz w:val="16"/>
                <w:szCs w:val="16"/>
              </w:rPr>
              <w:t>.</w:t>
            </w:r>
            <w:r w:rsidRPr="002E1EF2">
              <w:rPr>
                <w:sz w:val="16"/>
                <w:szCs w:val="16"/>
              </w:rPr>
              <w:t>34</w:t>
            </w:r>
            <w:r w:rsidR="00141439">
              <w:rPr>
                <w:sz w:val="16"/>
                <w:szCs w:val="16"/>
              </w:rPr>
              <w:t>0,</w:t>
            </w:r>
            <w:r w:rsidRPr="002E1EF2">
              <w:rPr>
                <w:sz w:val="16"/>
                <w:szCs w:val="16"/>
              </w:rPr>
              <w:t>00</w:t>
            </w:r>
          </w:p>
        </w:tc>
        <w:tc>
          <w:tcPr>
            <w:tcW w:w="450"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 </w:t>
            </w:r>
          </w:p>
        </w:tc>
        <w:tc>
          <w:tcPr>
            <w:tcW w:w="450"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 </w:t>
            </w:r>
          </w:p>
        </w:tc>
        <w:tc>
          <w:tcPr>
            <w:tcW w:w="432"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 </w:t>
            </w:r>
          </w:p>
        </w:tc>
        <w:tc>
          <w:tcPr>
            <w:tcW w:w="487"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 </w:t>
            </w:r>
          </w:p>
        </w:tc>
        <w:tc>
          <w:tcPr>
            <w:tcW w:w="555"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 </w:t>
            </w:r>
          </w:p>
        </w:tc>
        <w:tc>
          <w:tcPr>
            <w:tcW w:w="486"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 </w:t>
            </w:r>
          </w:p>
        </w:tc>
      </w:tr>
    </w:tbl>
    <w:p w:rsidR="004A63F3" w:rsidRPr="002E7106" w:rsidRDefault="004A63F3" w:rsidP="002E7106">
      <w:pPr>
        <w:ind w:right="-8" w:firstLine="0"/>
        <w:rPr>
          <w:b/>
          <w:bCs/>
          <w:color w:val="000000"/>
          <w:sz w:val="16"/>
          <w:szCs w:val="16"/>
        </w:rPr>
      </w:pPr>
      <w:bookmarkStart w:id="248" w:name="_Toc124749067"/>
      <w:r w:rsidRPr="002E7106">
        <w:rPr>
          <w:b/>
          <w:bCs/>
          <w:sz w:val="16"/>
          <w:szCs w:val="16"/>
        </w:rPr>
        <w:t>Табела бр. 3</w:t>
      </w:r>
      <w:bookmarkEnd w:id="248"/>
      <w:r w:rsidR="002A5DB9">
        <w:rPr>
          <w:b/>
          <w:bCs/>
          <w:sz w:val="16"/>
          <w:szCs w:val="16"/>
        </w:rPr>
        <w:t>7</w:t>
      </w:r>
    </w:p>
    <w:tbl>
      <w:tblPr>
        <w:tblW w:w="5041" w:type="pct"/>
        <w:jc w:val="center"/>
        <w:tblLook w:val="04A0"/>
      </w:tblPr>
      <w:tblGrid>
        <w:gridCol w:w="1117"/>
        <w:gridCol w:w="856"/>
        <w:gridCol w:w="776"/>
        <w:gridCol w:w="936"/>
        <w:gridCol w:w="816"/>
        <w:gridCol w:w="736"/>
        <w:gridCol w:w="1216"/>
        <w:gridCol w:w="835"/>
        <w:gridCol w:w="1143"/>
        <w:gridCol w:w="1216"/>
        <w:gridCol w:w="1216"/>
      </w:tblGrid>
      <w:tr w:rsidR="00B37CDC" w:rsidRPr="002E1EF2" w:rsidTr="002E1EF2">
        <w:trPr>
          <w:trHeight w:val="300"/>
          <w:jc w:val="center"/>
        </w:trPr>
        <w:tc>
          <w:tcPr>
            <w:tcW w:w="530" w:type="pct"/>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Врста дрвећа</w:t>
            </w:r>
          </w:p>
        </w:tc>
        <w:tc>
          <w:tcPr>
            <w:tcW w:w="390" w:type="pct"/>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Бруто</w:t>
            </w:r>
          </w:p>
        </w:tc>
        <w:tc>
          <w:tcPr>
            <w:tcW w:w="393" w:type="pct"/>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Отпад</w:t>
            </w:r>
          </w:p>
        </w:tc>
        <w:tc>
          <w:tcPr>
            <w:tcW w:w="427" w:type="pct"/>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Нето</w:t>
            </w:r>
          </w:p>
        </w:tc>
        <w:tc>
          <w:tcPr>
            <w:tcW w:w="3260" w:type="pct"/>
            <w:gridSpan w:val="7"/>
            <w:tcBorders>
              <w:top w:val="single" w:sz="4" w:space="0" w:color="auto"/>
              <w:left w:val="nil"/>
              <w:bottom w:val="single" w:sz="4" w:space="0" w:color="auto"/>
              <w:right w:val="single" w:sz="4" w:space="0" w:color="000000"/>
            </w:tcBorders>
            <w:shd w:val="clear" w:color="000000" w:fill="AFABAB"/>
            <w:noWrap/>
            <w:vAlign w:val="bottom"/>
            <w:hideMark/>
          </w:tcPr>
          <w:p w:rsidR="004A63F3" w:rsidRPr="002E1EF2" w:rsidRDefault="004A63F3" w:rsidP="00091298">
            <w:pPr>
              <w:pStyle w:val="NoSpacing"/>
              <w:jc w:val="center"/>
              <w:rPr>
                <w:sz w:val="16"/>
                <w:szCs w:val="16"/>
              </w:rPr>
            </w:pPr>
            <w:r w:rsidRPr="002E1EF2">
              <w:rPr>
                <w:sz w:val="16"/>
                <w:szCs w:val="16"/>
              </w:rPr>
              <w:t>Јединична вредност сортимента</w:t>
            </w:r>
          </w:p>
        </w:tc>
      </w:tr>
      <w:tr w:rsidR="00E52A15" w:rsidRPr="002E1EF2" w:rsidTr="002E1EF2">
        <w:trPr>
          <w:trHeight w:val="600"/>
          <w:jc w:val="center"/>
        </w:trPr>
        <w:tc>
          <w:tcPr>
            <w:tcW w:w="530" w:type="pct"/>
            <w:vMerge/>
            <w:tcBorders>
              <w:top w:val="single" w:sz="4" w:space="0" w:color="auto"/>
              <w:left w:val="single" w:sz="4" w:space="0" w:color="auto"/>
              <w:bottom w:val="single" w:sz="4" w:space="0" w:color="auto"/>
              <w:right w:val="single" w:sz="4" w:space="0" w:color="auto"/>
            </w:tcBorders>
            <w:vAlign w:val="center"/>
            <w:hideMark/>
          </w:tcPr>
          <w:p w:rsidR="004A63F3" w:rsidRPr="002E1EF2" w:rsidRDefault="004A63F3" w:rsidP="00B272E0">
            <w:pPr>
              <w:pStyle w:val="NoSpacing"/>
              <w:rPr>
                <w:sz w:val="16"/>
                <w:szCs w:val="16"/>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4A63F3" w:rsidRPr="002E1EF2" w:rsidRDefault="004A63F3" w:rsidP="00B272E0">
            <w:pPr>
              <w:pStyle w:val="NoSpacing"/>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4A63F3" w:rsidRPr="002E1EF2" w:rsidRDefault="004A63F3" w:rsidP="00B272E0">
            <w:pPr>
              <w:pStyle w:val="NoSpacing"/>
              <w:rPr>
                <w:sz w:val="16"/>
                <w:szCs w:val="16"/>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4A63F3" w:rsidRPr="002E1EF2" w:rsidRDefault="004A63F3" w:rsidP="00B272E0">
            <w:pPr>
              <w:pStyle w:val="NoSpacing"/>
              <w:rPr>
                <w:sz w:val="16"/>
                <w:szCs w:val="16"/>
              </w:rPr>
            </w:pPr>
          </w:p>
        </w:tc>
        <w:tc>
          <w:tcPr>
            <w:tcW w:w="353" w:type="pct"/>
            <w:tcBorders>
              <w:top w:val="nil"/>
              <w:left w:val="nil"/>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I</w:t>
            </w:r>
          </w:p>
        </w:tc>
        <w:tc>
          <w:tcPr>
            <w:tcW w:w="353" w:type="pct"/>
            <w:tcBorders>
              <w:top w:val="nil"/>
              <w:left w:val="nil"/>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II</w:t>
            </w:r>
          </w:p>
        </w:tc>
        <w:tc>
          <w:tcPr>
            <w:tcW w:w="538" w:type="pct"/>
            <w:tcBorders>
              <w:top w:val="nil"/>
              <w:left w:val="nil"/>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УК. техника</w:t>
            </w:r>
          </w:p>
        </w:tc>
        <w:tc>
          <w:tcPr>
            <w:tcW w:w="398" w:type="pct"/>
            <w:tcBorders>
              <w:top w:val="nil"/>
              <w:left w:val="nil"/>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Огр.дрво</w:t>
            </w:r>
          </w:p>
        </w:tc>
        <w:tc>
          <w:tcPr>
            <w:tcW w:w="542" w:type="pct"/>
            <w:tcBorders>
              <w:top w:val="nil"/>
              <w:left w:val="nil"/>
              <w:bottom w:val="single" w:sz="4" w:space="0" w:color="auto"/>
              <w:right w:val="single" w:sz="4" w:space="0" w:color="auto"/>
            </w:tcBorders>
            <w:shd w:val="clear" w:color="000000" w:fill="AFABAB"/>
            <w:vAlign w:val="center"/>
            <w:hideMark/>
          </w:tcPr>
          <w:p w:rsidR="004A63F3" w:rsidRPr="002E1EF2" w:rsidRDefault="004A63F3" w:rsidP="00B272E0">
            <w:pPr>
              <w:pStyle w:val="NoSpacing"/>
              <w:rPr>
                <w:sz w:val="16"/>
                <w:szCs w:val="16"/>
              </w:rPr>
            </w:pPr>
            <w:r w:rsidRPr="002E1EF2">
              <w:rPr>
                <w:sz w:val="16"/>
                <w:szCs w:val="16"/>
              </w:rPr>
              <w:t>Целулоз.дрво</w:t>
            </w:r>
          </w:p>
        </w:tc>
        <w:tc>
          <w:tcPr>
            <w:tcW w:w="538" w:type="pct"/>
            <w:tcBorders>
              <w:top w:val="nil"/>
              <w:left w:val="nil"/>
              <w:bottom w:val="single" w:sz="4" w:space="0" w:color="auto"/>
              <w:right w:val="single" w:sz="4" w:space="0" w:color="auto"/>
            </w:tcBorders>
            <w:shd w:val="clear" w:color="000000" w:fill="AFABAB"/>
            <w:vAlign w:val="center"/>
            <w:hideMark/>
          </w:tcPr>
          <w:p w:rsidR="004A63F3" w:rsidRPr="002E1EF2" w:rsidRDefault="004A63F3" w:rsidP="00B272E0">
            <w:pPr>
              <w:pStyle w:val="NoSpacing"/>
              <w:rPr>
                <w:sz w:val="16"/>
                <w:szCs w:val="16"/>
              </w:rPr>
            </w:pPr>
            <w:r w:rsidRPr="002E1EF2">
              <w:rPr>
                <w:sz w:val="16"/>
                <w:szCs w:val="16"/>
              </w:rPr>
              <w:t>Ук. просторно</w:t>
            </w:r>
          </w:p>
        </w:tc>
        <w:tc>
          <w:tcPr>
            <w:tcW w:w="538" w:type="pct"/>
            <w:tcBorders>
              <w:top w:val="nil"/>
              <w:left w:val="nil"/>
              <w:bottom w:val="single" w:sz="4" w:space="0" w:color="auto"/>
              <w:right w:val="single" w:sz="4" w:space="0" w:color="auto"/>
            </w:tcBorders>
            <w:shd w:val="clear" w:color="000000" w:fill="AFABAB"/>
            <w:noWrap/>
            <w:vAlign w:val="center"/>
            <w:hideMark/>
          </w:tcPr>
          <w:p w:rsidR="004A63F3" w:rsidRPr="002E1EF2" w:rsidRDefault="004A63F3" w:rsidP="00B272E0">
            <w:pPr>
              <w:pStyle w:val="NoSpacing"/>
              <w:rPr>
                <w:sz w:val="16"/>
                <w:szCs w:val="16"/>
              </w:rPr>
            </w:pPr>
            <w:r w:rsidRPr="002E1EF2">
              <w:rPr>
                <w:sz w:val="16"/>
                <w:szCs w:val="16"/>
              </w:rPr>
              <w:t>Укупно</w:t>
            </w:r>
          </w:p>
        </w:tc>
      </w:tr>
      <w:tr w:rsidR="007C7392" w:rsidRPr="002E1EF2" w:rsidTr="002E1EF2">
        <w:trPr>
          <w:trHeight w:val="300"/>
          <w:jc w:val="center"/>
        </w:trPr>
        <w:tc>
          <w:tcPr>
            <w:tcW w:w="530" w:type="pct"/>
            <w:tcBorders>
              <w:top w:val="nil"/>
              <w:left w:val="single" w:sz="4" w:space="0" w:color="auto"/>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 </w:t>
            </w:r>
          </w:p>
        </w:tc>
        <w:tc>
          <w:tcPr>
            <w:tcW w:w="4470" w:type="pct"/>
            <w:gridSpan w:val="10"/>
            <w:tcBorders>
              <w:top w:val="single" w:sz="4" w:space="0" w:color="auto"/>
              <w:left w:val="nil"/>
              <w:bottom w:val="single" w:sz="4" w:space="0" w:color="auto"/>
              <w:right w:val="single" w:sz="4" w:space="0" w:color="000000"/>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м3</w:t>
            </w:r>
          </w:p>
        </w:tc>
      </w:tr>
      <w:tr w:rsidR="00E52A15" w:rsidRPr="002E1EF2" w:rsidTr="002E1EF2">
        <w:trPr>
          <w:trHeight w:val="300"/>
          <w:jc w:val="center"/>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Граб</w:t>
            </w:r>
          </w:p>
        </w:tc>
        <w:tc>
          <w:tcPr>
            <w:tcW w:w="390" w:type="pct"/>
            <w:tcBorders>
              <w:top w:val="nil"/>
              <w:left w:val="nil"/>
              <w:bottom w:val="single" w:sz="4" w:space="0" w:color="auto"/>
              <w:right w:val="single" w:sz="4" w:space="0" w:color="auto"/>
            </w:tcBorders>
            <w:shd w:val="clear" w:color="auto" w:fill="auto"/>
            <w:vAlign w:val="center"/>
            <w:hideMark/>
          </w:tcPr>
          <w:p w:rsidR="004A63F3" w:rsidRPr="002E1EF2" w:rsidRDefault="00141439" w:rsidP="00B272E0">
            <w:pPr>
              <w:pStyle w:val="NoSpacing"/>
              <w:rPr>
                <w:sz w:val="16"/>
                <w:szCs w:val="16"/>
              </w:rPr>
            </w:pPr>
            <w:r>
              <w:rPr>
                <w:sz w:val="16"/>
                <w:szCs w:val="16"/>
              </w:rPr>
              <w:t>142,</w:t>
            </w:r>
            <w:r w:rsidR="004A63F3" w:rsidRPr="002E1EF2">
              <w:rPr>
                <w:sz w:val="16"/>
                <w:szCs w:val="16"/>
              </w:rPr>
              <w:t>6</w:t>
            </w:r>
          </w:p>
        </w:tc>
        <w:tc>
          <w:tcPr>
            <w:tcW w:w="393"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21,</w:t>
            </w:r>
            <w:r w:rsidR="004A63F3" w:rsidRPr="002E1EF2">
              <w:rPr>
                <w:sz w:val="16"/>
                <w:szCs w:val="16"/>
              </w:rPr>
              <w:t>39</w:t>
            </w:r>
          </w:p>
        </w:tc>
        <w:tc>
          <w:tcPr>
            <w:tcW w:w="427"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121,</w:t>
            </w:r>
            <w:r w:rsidR="004A63F3" w:rsidRPr="002E1EF2">
              <w:rPr>
                <w:sz w:val="16"/>
                <w:szCs w:val="16"/>
              </w:rPr>
              <w:t>21</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39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4</w:t>
            </w:r>
            <w:r w:rsidR="008441A3">
              <w:rPr>
                <w:sz w:val="16"/>
                <w:szCs w:val="16"/>
              </w:rPr>
              <w:t>.</w:t>
            </w:r>
            <w:r w:rsidRPr="002E1EF2">
              <w:rPr>
                <w:sz w:val="16"/>
                <w:szCs w:val="16"/>
              </w:rPr>
              <w:t>165.00</w:t>
            </w:r>
          </w:p>
        </w:tc>
        <w:tc>
          <w:tcPr>
            <w:tcW w:w="54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504</w:t>
            </w:r>
            <w:r w:rsidR="008441A3">
              <w:rPr>
                <w:sz w:val="16"/>
                <w:szCs w:val="16"/>
              </w:rPr>
              <w:t>.839,</w:t>
            </w:r>
            <w:r w:rsidRPr="002E1EF2">
              <w:rPr>
                <w:sz w:val="16"/>
                <w:szCs w:val="16"/>
              </w:rPr>
              <w:t>65</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8441A3" w:rsidP="00B272E0">
            <w:pPr>
              <w:pStyle w:val="NoSpacing"/>
              <w:rPr>
                <w:sz w:val="16"/>
                <w:szCs w:val="16"/>
              </w:rPr>
            </w:pPr>
            <w:r>
              <w:rPr>
                <w:sz w:val="16"/>
                <w:szCs w:val="16"/>
              </w:rPr>
              <w:t>504.839,</w:t>
            </w:r>
            <w:r w:rsidR="004A63F3" w:rsidRPr="002E1EF2">
              <w:rPr>
                <w:sz w:val="16"/>
                <w:szCs w:val="16"/>
              </w:rPr>
              <w:t>65</w:t>
            </w:r>
          </w:p>
        </w:tc>
      </w:tr>
      <w:tr w:rsidR="00E52A15" w:rsidRPr="002E1EF2" w:rsidTr="002E1EF2">
        <w:trPr>
          <w:trHeight w:val="300"/>
          <w:jc w:val="center"/>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Цер</w:t>
            </w:r>
          </w:p>
        </w:tc>
        <w:tc>
          <w:tcPr>
            <w:tcW w:w="390" w:type="pct"/>
            <w:tcBorders>
              <w:top w:val="nil"/>
              <w:left w:val="nil"/>
              <w:bottom w:val="single" w:sz="4" w:space="0" w:color="auto"/>
              <w:right w:val="single" w:sz="4" w:space="0" w:color="auto"/>
            </w:tcBorders>
            <w:shd w:val="clear" w:color="auto" w:fill="auto"/>
            <w:vAlign w:val="center"/>
            <w:hideMark/>
          </w:tcPr>
          <w:p w:rsidR="004A63F3" w:rsidRPr="002E1EF2" w:rsidRDefault="00141439" w:rsidP="00B272E0">
            <w:pPr>
              <w:pStyle w:val="NoSpacing"/>
              <w:rPr>
                <w:sz w:val="16"/>
                <w:szCs w:val="16"/>
              </w:rPr>
            </w:pPr>
            <w:r>
              <w:rPr>
                <w:sz w:val="16"/>
                <w:szCs w:val="16"/>
              </w:rPr>
              <w:t>1.052,</w:t>
            </w:r>
            <w:r w:rsidR="004A63F3" w:rsidRPr="002E1EF2">
              <w:rPr>
                <w:sz w:val="16"/>
                <w:szCs w:val="16"/>
              </w:rPr>
              <w:t>1</w:t>
            </w:r>
          </w:p>
        </w:tc>
        <w:tc>
          <w:tcPr>
            <w:tcW w:w="393" w:type="pct"/>
            <w:tcBorders>
              <w:top w:val="nil"/>
              <w:left w:val="nil"/>
              <w:bottom w:val="single" w:sz="4" w:space="0" w:color="auto"/>
              <w:right w:val="single" w:sz="4" w:space="0" w:color="auto"/>
            </w:tcBorders>
            <w:shd w:val="clear" w:color="auto" w:fill="auto"/>
            <w:noWrap/>
            <w:vAlign w:val="bottom"/>
            <w:hideMark/>
          </w:tcPr>
          <w:p w:rsidR="004A63F3" w:rsidRPr="00141439" w:rsidRDefault="00141439" w:rsidP="00B272E0">
            <w:pPr>
              <w:pStyle w:val="NoSpacing"/>
              <w:rPr>
                <w:sz w:val="16"/>
                <w:szCs w:val="16"/>
              </w:rPr>
            </w:pPr>
            <w:r>
              <w:rPr>
                <w:sz w:val="16"/>
                <w:szCs w:val="16"/>
              </w:rPr>
              <w:t>157,81</w:t>
            </w:r>
          </w:p>
        </w:tc>
        <w:tc>
          <w:tcPr>
            <w:tcW w:w="427"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894,</w:t>
            </w:r>
            <w:r w:rsidR="004A63F3" w:rsidRPr="002E1EF2">
              <w:rPr>
                <w:sz w:val="16"/>
                <w:szCs w:val="16"/>
              </w:rPr>
              <w:t>29</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39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4</w:t>
            </w:r>
            <w:r w:rsidR="008441A3">
              <w:rPr>
                <w:sz w:val="16"/>
                <w:szCs w:val="16"/>
              </w:rPr>
              <w:t>.</w:t>
            </w:r>
            <w:r w:rsidRPr="002E1EF2">
              <w:rPr>
                <w:sz w:val="16"/>
                <w:szCs w:val="16"/>
              </w:rPr>
              <w:t>165.00</w:t>
            </w:r>
          </w:p>
        </w:tc>
        <w:tc>
          <w:tcPr>
            <w:tcW w:w="54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8441A3" w:rsidP="00B272E0">
            <w:pPr>
              <w:pStyle w:val="NoSpacing"/>
              <w:rPr>
                <w:sz w:val="16"/>
                <w:szCs w:val="16"/>
              </w:rPr>
            </w:pPr>
            <w:r>
              <w:rPr>
                <w:sz w:val="16"/>
                <w:szCs w:val="16"/>
              </w:rPr>
              <w:t>3.724.697,</w:t>
            </w:r>
            <w:r w:rsidR="004A63F3" w:rsidRPr="002E1EF2">
              <w:rPr>
                <w:sz w:val="16"/>
                <w:szCs w:val="16"/>
              </w:rPr>
              <w:t>03</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8441A3" w:rsidP="00B272E0">
            <w:pPr>
              <w:pStyle w:val="NoSpacing"/>
              <w:rPr>
                <w:sz w:val="16"/>
                <w:szCs w:val="16"/>
              </w:rPr>
            </w:pPr>
            <w:r>
              <w:rPr>
                <w:sz w:val="16"/>
                <w:szCs w:val="16"/>
              </w:rPr>
              <w:t>3.724.697,</w:t>
            </w:r>
            <w:r w:rsidR="004A63F3" w:rsidRPr="002E1EF2">
              <w:rPr>
                <w:sz w:val="16"/>
                <w:szCs w:val="16"/>
              </w:rPr>
              <w:t>03</w:t>
            </w:r>
          </w:p>
        </w:tc>
      </w:tr>
      <w:tr w:rsidR="00E52A15" w:rsidRPr="002E1EF2" w:rsidTr="002E1EF2">
        <w:trPr>
          <w:trHeight w:val="300"/>
          <w:jc w:val="center"/>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Китњак</w:t>
            </w:r>
          </w:p>
        </w:tc>
        <w:tc>
          <w:tcPr>
            <w:tcW w:w="390" w:type="pct"/>
            <w:tcBorders>
              <w:top w:val="nil"/>
              <w:left w:val="nil"/>
              <w:bottom w:val="single" w:sz="4" w:space="0" w:color="auto"/>
              <w:right w:val="single" w:sz="4" w:space="0" w:color="auto"/>
            </w:tcBorders>
            <w:shd w:val="clear" w:color="auto" w:fill="auto"/>
            <w:vAlign w:val="center"/>
            <w:hideMark/>
          </w:tcPr>
          <w:p w:rsidR="004A63F3" w:rsidRPr="002E1EF2" w:rsidRDefault="004A63F3" w:rsidP="00B272E0">
            <w:pPr>
              <w:pStyle w:val="NoSpacing"/>
              <w:rPr>
                <w:sz w:val="16"/>
                <w:szCs w:val="16"/>
              </w:rPr>
            </w:pPr>
            <w:r w:rsidRPr="002E1EF2">
              <w:rPr>
                <w:sz w:val="16"/>
                <w:szCs w:val="16"/>
              </w:rPr>
              <w:t>1</w:t>
            </w:r>
            <w:r w:rsidR="00141439">
              <w:rPr>
                <w:sz w:val="16"/>
                <w:szCs w:val="16"/>
              </w:rPr>
              <w:t>.322,</w:t>
            </w:r>
            <w:r w:rsidRPr="002E1EF2">
              <w:rPr>
                <w:sz w:val="16"/>
                <w:szCs w:val="16"/>
              </w:rPr>
              <w:t>7</w:t>
            </w:r>
          </w:p>
        </w:tc>
        <w:tc>
          <w:tcPr>
            <w:tcW w:w="393"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198,4</w:t>
            </w:r>
            <w:r w:rsidR="004A63F3" w:rsidRPr="002E1EF2">
              <w:rPr>
                <w:sz w:val="16"/>
                <w:szCs w:val="16"/>
              </w:rPr>
              <w:t>5</w:t>
            </w:r>
          </w:p>
        </w:tc>
        <w:tc>
          <w:tcPr>
            <w:tcW w:w="427"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1.124,</w:t>
            </w:r>
            <w:r w:rsidR="004A63F3" w:rsidRPr="002E1EF2">
              <w:rPr>
                <w:sz w:val="16"/>
                <w:szCs w:val="16"/>
              </w:rPr>
              <w:t>30</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39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4</w:t>
            </w:r>
            <w:r w:rsidR="008441A3">
              <w:rPr>
                <w:sz w:val="16"/>
                <w:szCs w:val="16"/>
              </w:rPr>
              <w:t>.</w:t>
            </w:r>
            <w:r w:rsidRPr="002E1EF2">
              <w:rPr>
                <w:sz w:val="16"/>
                <w:szCs w:val="16"/>
              </w:rPr>
              <w:t>165.00</w:t>
            </w:r>
          </w:p>
        </w:tc>
        <w:tc>
          <w:tcPr>
            <w:tcW w:w="54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4</w:t>
            </w:r>
            <w:r w:rsidR="008441A3">
              <w:rPr>
                <w:sz w:val="16"/>
                <w:szCs w:val="16"/>
              </w:rPr>
              <w:t>.</w:t>
            </w:r>
            <w:r w:rsidRPr="002E1EF2">
              <w:rPr>
                <w:sz w:val="16"/>
                <w:szCs w:val="16"/>
              </w:rPr>
              <w:t>682</w:t>
            </w:r>
            <w:r w:rsidR="008441A3">
              <w:rPr>
                <w:sz w:val="16"/>
                <w:szCs w:val="16"/>
              </w:rPr>
              <w:t>.688,</w:t>
            </w:r>
            <w:r w:rsidRPr="002E1EF2">
              <w:rPr>
                <w:sz w:val="16"/>
                <w:szCs w:val="16"/>
              </w:rPr>
              <w:t>68</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8441A3" w:rsidP="00B272E0">
            <w:pPr>
              <w:pStyle w:val="NoSpacing"/>
              <w:rPr>
                <w:sz w:val="16"/>
                <w:szCs w:val="16"/>
              </w:rPr>
            </w:pPr>
            <w:r>
              <w:rPr>
                <w:sz w:val="16"/>
                <w:szCs w:val="16"/>
              </w:rPr>
              <w:t>4.682.688,</w:t>
            </w:r>
            <w:r w:rsidR="004A63F3" w:rsidRPr="002E1EF2">
              <w:rPr>
                <w:sz w:val="16"/>
                <w:szCs w:val="16"/>
              </w:rPr>
              <w:t>68</w:t>
            </w:r>
          </w:p>
        </w:tc>
      </w:tr>
      <w:tr w:rsidR="00E52A15" w:rsidRPr="002E1EF2" w:rsidTr="002E1EF2">
        <w:trPr>
          <w:trHeight w:val="300"/>
          <w:jc w:val="center"/>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Сладун</w:t>
            </w:r>
          </w:p>
        </w:tc>
        <w:tc>
          <w:tcPr>
            <w:tcW w:w="390"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6.007,</w:t>
            </w:r>
            <w:r w:rsidR="004A63F3" w:rsidRPr="002E1EF2">
              <w:rPr>
                <w:sz w:val="16"/>
                <w:szCs w:val="16"/>
              </w:rPr>
              <w:t>9</w:t>
            </w:r>
          </w:p>
        </w:tc>
        <w:tc>
          <w:tcPr>
            <w:tcW w:w="393" w:type="pct"/>
            <w:tcBorders>
              <w:top w:val="nil"/>
              <w:left w:val="nil"/>
              <w:bottom w:val="single" w:sz="4" w:space="0" w:color="auto"/>
              <w:right w:val="single" w:sz="4" w:space="0" w:color="auto"/>
            </w:tcBorders>
            <w:shd w:val="clear" w:color="auto" w:fill="auto"/>
            <w:noWrap/>
            <w:vAlign w:val="bottom"/>
            <w:hideMark/>
          </w:tcPr>
          <w:p w:rsidR="004A63F3" w:rsidRPr="00141439" w:rsidRDefault="00141439" w:rsidP="00B272E0">
            <w:pPr>
              <w:pStyle w:val="NoSpacing"/>
              <w:rPr>
                <w:sz w:val="16"/>
                <w:szCs w:val="16"/>
              </w:rPr>
            </w:pPr>
            <w:r>
              <w:rPr>
                <w:sz w:val="16"/>
                <w:szCs w:val="16"/>
              </w:rPr>
              <w:t>901,18</w:t>
            </w:r>
          </w:p>
        </w:tc>
        <w:tc>
          <w:tcPr>
            <w:tcW w:w="427"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5</w:t>
            </w:r>
            <w:r w:rsidR="00141439">
              <w:rPr>
                <w:sz w:val="16"/>
                <w:szCs w:val="16"/>
              </w:rPr>
              <w:t>.106,</w:t>
            </w:r>
            <w:r w:rsidRPr="002E1EF2">
              <w:rPr>
                <w:sz w:val="16"/>
                <w:szCs w:val="16"/>
              </w:rPr>
              <w:t>72</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39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4</w:t>
            </w:r>
            <w:r w:rsidR="008441A3">
              <w:rPr>
                <w:sz w:val="16"/>
                <w:szCs w:val="16"/>
              </w:rPr>
              <w:t>.</w:t>
            </w:r>
            <w:r w:rsidRPr="002E1EF2">
              <w:rPr>
                <w:sz w:val="16"/>
                <w:szCs w:val="16"/>
              </w:rPr>
              <w:t>165.00</w:t>
            </w:r>
          </w:p>
        </w:tc>
        <w:tc>
          <w:tcPr>
            <w:tcW w:w="54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8441A3" w:rsidP="00B272E0">
            <w:pPr>
              <w:pStyle w:val="NoSpacing"/>
              <w:rPr>
                <w:sz w:val="16"/>
                <w:szCs w:val="16"/>
              </w:rPr>
            </w:pPr>
            <w:r>
              <w:rPr>
                <w:sz w:val="16"/>
                <w:szCs w:val="16"/>
              </w:rPr>
              <w:t>21.269.467,</w:t>
            </w:r>
            <w:r w:rsidR="004A63F3" w:rsidRPr="002E1EF2">
              <w:rPr>
                <w:sz w:val="16"/>
                <w:szCs w:val="16"/>
              </w:rPr>
              <w:t>98</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8441A3" w:rsidP="00B272E0">
            <w:pPr>
              <w:pStyle w:val="NoSpacing"/>
              <w:rPr>
                <w:sz w:val="16"/>
                <w:szCs w:val="16"/>
              </w:rPr>
            </w:pPr>
            <w:r>
              <w:rPr>
                <w:sz w:val="16"/>
                <w:szCs w:val="16"/>
              </w:rPr>
              <w:t>21.269.467,</w:t>
            </w:r>
            <w:r w:rsidR="004A63F3" w:rsidRPr="002E1EF2">
              <w:rPr>
                <w:sz w:val="16"/>
                <w:szCs w:val="16"/>
              </w:rPr>
              <w:t>98</w:t>
            </w:r>
          </w:p>
        </w:tc>
      </w:tr>
      <w:tr w:rsidR="00E52A15" w:rsidRPr="002E1EF2" w:rsidTr="002E1EF2">
        <w:trPr>
          <w:trHeight w:val="300"/>
          <w:jc w:val="center"/>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xml:space="preserve">Буква </w:t>
            </w:r>
          </w:p>
        </w:tc>
        <w:tc>
          <w:tcPr>
            <w:tcW w:w="390" w:type="pct"/>
            <w:tcBorders>
              <w:top w:val="nil"/>
              <w:left w:val="nil"/>
              <w:bottom w:val="single" w:sz="4" w:space="0" w:color="auto"/>
              <w:right w:val="single" w:sz="4" w:space="0" w:color="auto"/>
            </w:tcBorders>
            <w:shd w:val="clear" w:color="auto" w:fill="auto"/>
            <w:vAlign w:val="center"/>
            <w:hideMark/>
          </w:tcPr>
          <w:p w:rsidR="004A63F3" w:rsidRPr="002E1EF2" w:rsidRDefault="00141439" w:rsidP="00B272E0">
            <w:pPr>
              <w:pStyle w:val="NoSpacing"/>
              <w:rPr>
                <w:sz w:val="16"/>
                <w:szCs w:val="16"/>
              </w:rPr>
            </w:pPr>
            <w:r>
              <w:rPr>
                <w:sz w:val="16"/>
                <w:szCs w:val="16"/>
              </w:rPr>
              <w:t>125,</w:t>
            </w:r>
            <w:r w:rsidR="004A63F3" w:rsidRPr="002E1EF2">
              <w:rPr>
                <w:sz w:val="16"/>
                <w:szCs w:val="16"/>
              </w:rPr>
              <w:t>4</w:t>
            </w:r>
          </w:p>
        </w:tc>
        <w:tc>
          <w:tcPr>
            <w:tcW w:w="393"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18,</w:t>
            </w:r>
            <w:r w:rsidR="004A63F3" w:rsidRPr="002E1EF2">
              <w:rPr>
                <w:sz w:val="16"/>
                <w:szCs w:val="16"/>
              </w:rPr>
              <w:t>81</w:t>
            </w:r>
          </w:p>
        </w:tc>
        <w:tc>
          <w:tcPr>
            <w:tcW w:w="427"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106,</w:t>
            </w:r>
            <w:r w:rsidR="004A63F3" w:rsidRPr="002E1EF2">
              <w:rPr>
                <w:sz w:val="16"/>
                <w:szCs w:val="16"/>
              </w:rPr>
              <w:t>59</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39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4</w:t>
            </w:r>
            <w:r w:rsidR="008441A3">
              <w:rPr>
                <w:sz w:val="16"/>
                <w:szCs w:val="16"/>
              </w:rPr>
              <w:t>.</w:t>
            </w:r>
            <w:r w:rsidRPr="002E1EF2">
              <w:rPr>
                <w:sz w:val="16"/>
                <w:szCs w:val="16"/>
              </w:rPr>
              <w:t>165.00</w:t>
            </w:r>
          </w:p>
        </w:tc>
        <w:tc>
          <w:tcPr>
            <w:tcW w:w="54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4</w:t>
            </w:r>
            <w:r w:rsidR="008441A3">
              <w:rPr>
                <w:sz w:val="16"/>
                <w:szCs w:val="16"/>
              </w:rPr>
              <w:t>43.947,</w:t>
            </w:r>
            <w:r w:rsidRPr="002E1EF2">
              <w:rPr>
                <w:sz w:val="16"/>
                <w:szCs w:val="16"/>
              </w:rPr>
              <w:t>35</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8441A3" w:rsidP="00B272E0">
            <w:pPr>
              <w:pStyle w:val="NoSpacing"/>
              <w:rPr>
                <w:sz w:val="16"/>
                <w:szCs w:val="16"/>
              </w:rPr>
            </w:pPr>
            <w:r>
              <w:rPr>
                <w:sz w:val="16"/>
                <w:szCs w:val="16"/>
              </w:rPr>
              <w:t>443.947,</w:t>
            </w:r>
            <w:r w:rsidR="004A63F3" w:rsidRPr="002E1EF2">
              <w:rPr>
                <w:sz w:val="16"/>
                <w:szCs w:val="16"/>
              </w:rPr>
              <w:t>35</w:t>
            </w:r>
          </w:p>
        </w:tc>
      </w:tr>
      <w:tr w:rsidR="00E52A15" w:rsidRPr="002E1EF2" w:rsidTr="002E1EF2">
        <w:trPr>
          <w:trHeight w:val="300"/>
          <w:jc w:val="center"/>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Багрем</w:t>
            </w:r>
          </w:p>
        </w:tc>
        <w:tc>
          <w:tcPr>
            <w:tcW w:w="390" w:type="pct"/>
            <w:tcBorders>
              <w:top w:val="nil"/>
              <w:left w:val="nil"/>
              <w:bottom w:val="single" w:sz="4" w:space="0" w:color="auto"/>
              <w:right w:val="single" w:sz="4" w:space="0" w:color="auto"/>
            </w:tcBorders>
            <w:shd w:val="clear" w:color="auto" w:fill="auto"/>
            <w:vAlign w:val="center"/>
            <w:hideMark/>
          </w:tcPr>
          <w:p w:rsidR="004A63F3" w:rsidRPr="002E1EF2" w:rsidRDefault="00141439" w:rsidP="00B272E0">
            <w:pPr>
              <w:pStyle w:val="NoSpacing"/>
              <w:rPr>
                <w:sz w:val="16"/>
                <w:szCs w:val="16"/>
              </w:rPr>
            </w:pPr>
            <w:r>
              <w:rPr>
                <w:sz w:val="16"/>
                <w:szCs w:val="16"/>
              </w:rPr>
              <w:t>6.273,</w:t>
            </w:r>
            <w:r w:rsidR="004A63F3" w:rsidRPr="002E1EF2">
              <w:rPr>
                <w:sz w:val="16"/>
                <w:szCs w:val="16"/>
              </w:rPr>
              <w:t>3</w:t>
            </w:r>
          </w:p>
        </w:tc>
        <w:tc>
          <w:tcPr>
            <w:tcW w:w="393" w:type="pct"/>
            <w:tcBorders>
              <w:top w:val="nil"/>
              <w:left w:val="nil"/>
              <w:bottom w:val="single" w:sz="4" w:space="0" w:color="auto"/>
              <w:right w:val="single" w:sz="4" w:space="0" w:color="auto"/>
            </w:tcBorders>
            <w:shd w:val="clear" w:color="auto" w:fill="auto"/>
            <w:noWrap/>
            <w:vAlign w:val="bottom"/>
            <w:hideMark/>
          </w:tcPr>
          <w:p w:rsidR="004A63F3" w:rsidRPr="00141439" w:rsidRDefault="00141439" w:rsidP="00B272E0">
            <w:pPr>
              <w:pStyle w:val="NoSpacing"/>
              <w:rPr>
                <w:sz w:val="16"/>
                <w:szCs w:val="16"/>
              </w:rPr>
            </w:pPr>
            <w:r>
              <w:rPr>
                <w:sz w:val="16"/>
                <w:szCs w:val="16"/>
              </w:rPr>
              <w:t>940,</w:t>
            </w:r>
            <w:r w:rsidR="004A63F3" w:rsidRPr="002E1EF2">
              <w:rPr>
                <w:sz w:val="16"/>
                <w:szCs w:val="16"/>
              </w:rPr>
              <w:t>9</w:t>
            </w:r>
            <w:r>
              <w:rPr>
                <w:sz w:val="16"/>
                <w:szCs w:val="16"/>
              </w:rPr>
              <w:t>9</w:t>
            </w:r>
          </w:p>
        </w:tc>
        <w:tc>
          <w:tcPr>
            <w:tcW w:w="427"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5</w:t>
            </w:r>
            <w:r w:rsidR="00141439">
              <w:rPr>
                <w:sz w:val="16"/>
                <w:szCs w:val="16"/>
              </w:rPr>
              <w:t>.332,</w:t>
            </w:r>
            <w:r w:rsidRPr="002E1EF2">
              <w:rPr>
                <w:sz w:val="16"/>
                <w:szCs w:val="16"/>
              </w:rPr>
              <w:t>31</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39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4</w:t>
            </w:r>
            <w:r w:rsidR="008441A3">
              <w:rPr>
                <w:sz w:val="16"/>
                <w:szCs w:val="16"/>
              </w:rPr>
              <w:t>.</w:t>
            </w:r>
            <w:r w:rsidRPr="002E1EF2">
              <w:rPr>
                <w:sz w:val="16"/>
                <w:szCs w:val="16"/>
              </w:rPr>
              <w:t>165.00</w:t>
            </w:r>
          </w:p>
        </w:tc>
        <w:tc>
          <w:tcPr>
            <w:tcW w:w="54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22</w:t>
            </w:r>
            <w:r w:rsidR="008441A3">
              <w:rPr>
                <w:sz w:val="16"/>
                <w:szCs w:val="16"/>
              </w:rPr>
              <w:t>.</w:t>
            </w:r>
            <w:r w:rsidRPr="002E1EF2">
              <w:rPr>
                <w:sz w:val="16"/>
                <w:szCs w:val="16"/>
              </w:rPr>
              <w:t>209</w:t>
            </w:r>
            <w:r w:rsidR="008441A3">
              <w:rPr>
                <w:sz w:val="16"/>
                <w:szCs w:val="16"/>
              </w:rPr>
              <w:t>.050,</w:t>
            </w:r>
            <w:r w:rsidRPr="002E1EF2">
              <w:rPr>
                <w:sz w:val="16"/>
                <w:szCs w:val="16"/>
              </w:rPr>
              <w:t>33</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8441A3" w:rsidP="00B272E0">
            <w:pPr>
              <w:pStyle w:val="NoSpacing"/>
              <w:rPr>
                <w:sz w:val="16"/>
                <w:szCs w:val="16"/>
              </w:rPr>
            </w:pPr>
            <w:r>
              <w:rPr>
                <w:sz w:val="16"/>
                <w:szCs w:val="16"/>
              </w:rPr>
              <w:t>22.209.050,</w:t>
            </w:r>
            <w:r w:rsidR="004A63F3" w:rsidRPr="002E1EF2">
              <w:rPr>
                <w:sz w:val="16"/>
                <w:szCs w:val="16"/>
              </w:rPr>
              <w:t>33</w:t>
            </w:r>
          </w:p>
        </w:tc>
      </w:tr>
      <w:tr w:rsidR="00E52A15" w:rsidRPr="002E1EF2" w:rsidTr="002E1EF2">
        <w:trPr>
          <w:trHeight w:val="300"/>
          <w:jc w:val="center"/>
        </w:trPr>
        <w:tc>
          <w:tcPr>
            <w:tcW w:w="530" w:type="pct"/>
            <w:tcBorders>
              <w:top w:val="nil"/>
              <w:left w:val="single" w:sz="4" w:space="0" w:color="auto"/>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Ук. лишћари</w:t>
            </w:r>
          </w:p>
        </w:tc>
        <w:tc>
          <w:tcPr>
            <w:tcW w:w="390"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14</w:t>
            </w:r>
            <w:r w:rsidR="00141439">
              <w:rPr>
                <w:sz w:val="16"/>
                <w:szCs w:val="16"/>
              </w:rPr>
              <w:t>.924,</w:t>
            </w:r>
            <w:r w:rsidRPr="002E1EF2">
              <w:rPr>
                <w:sz w:val="16"/>
                <w:szCs w:val="16"/>
              </w:rPr>
              <w:t>0</w:t>
            </w:r>
          </w:p>
        </w:tc>
        <w:tc>
          <w:tcPr>
            <w:tcW w:w="393"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2</w:t>
            </w:r>
            <w:r w:rsidR="00141439">
              <w:rPr>
                <w:sz w:val="16"/>
                <w:szCs w:val="16"/>
              </w:rPr>
              <w:t>.238,</w:t>
            </w:r>
            <w:r w:rsidRPr="002E1EF2">
              <w:rPr>
                <w:sz w:val="16"/>
                <w:szCs w:val="16"/>
              </w:rPr>
              <w:t>6</w:t>
            </w:r>
          </w:p>
        </w:tc>
        <w:tc>
          <w:tcPr>
            <w:tcW w:w="427" w:type="pct"/>
            <w:tcBorders>
              <w:top w:val="nil"/>
              <w:left w:val="nil"/>
              <w:bottom w:val="single" w:sz="4" w:space="0" w:color="auto"/>
              <w:right w:val="single" w:sz="4" w:space="0" w:color="auto"/>
            </w:tcBorders>
            <w:shd w:val="clear" w:color="000000" w:fill="D0CECE"/>
            <w:noWrap/>
            <w:vAlign w:val="bottom"/>
            <w:hideMark/>
          </w:tcPr>
          <w:p w:rsidR="004A63F3" w:rsidRPr="002E1EF2" w:rsidRDefault="00141439" w:rsidP="00B272E0">
            <w:pPr>
              <w:pStyle w:val="NoSpacing"/>
              <w:rPr>
                <w:sz w:val="16"/>
                <w:szCs w:val="16"/>
              </w:rPr>
            </w:pPr>
            <w:r>
              <w:rPr>
                <w:sz w:val="16"/>
                <w:szCs w:val="16"/>
              </w:rPr>
              <w:t>12.685,</w:t>
            </w:r>
            <w:r w:rsidR="004A63F3" w:rsidRPr="002E1EF2">
              <w:rPr>
                <w:sz w:val="16"/>
                <w:szCs w:val="16"/>
              </w:rPr>
              <w:t>40</w:t>
            </w:r>
          </w:p>
        </w:tc>
        <w:tc>
          <w:tcPr>
            <w:tcW w:w="353"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353"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398"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542"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000000" w:fill="D0CECE"/>
            <w:noWrap/>
            <w:vAlign w:val="bottom"/>
            <w:hideMark/>
          </w:tcPr>
          <w:p w:rsidR="004A63F3" w:rsidRPr="002E1EF2" w:rsidRDefault="008441A3" w:rsidP="00B272E0">
            <w:pPr>
              <w:pStyle w:val="NoSpacing"/>
              <w:rPr>
                <w:sz w:val="16"/>
                <w:szCs w:val="16"/>
              </w:rPr>
            </w:pPr>
            <w:r>
              <w:rPr>
                <w:sz w:val="16"/>
                <w:szCs w:val="16"/>
              </w:rPr>
              <w:t>52.834.691,</w:t>
            </w:r>
            <w:r w:rsidR="004A63F3" w:rsidRPr="002E1EF2">
              <w:rPr>
                <w:sz w:val="16"/>
                <w:szCs w:val="16"/>
              </w:rPr>
              <w:t>00</w:t>
            </w:r>
          </w:p>
        </w:tc>
        <w:tc>
          <w:tcPr>
            <w:tcW w:w="538" w:type="pct"/>
            <w:tcBorders>
              <w:top w:val="nil"/>
              <w:left w:val="nil"/>
              <w:bottom w:val="single" w:sz="4" w:space="0" w:color="auto"/>
              <w:right w:val="single" w:sz="4" w:space="0" w:color="auto"/>
            </w:tcBorders>
            <w:shd w:val="clear" w:color="000000" w:fill="D0CECE"/>
            <w:noWrap/>
            <w:vAlign w:val="bottom"/>
            <w:hideMark/>
          </w:tcPr>
          <w:p w:rsidR="004A63F3" w:rsidRPr="002E1EF2" w:rsidRDefault="008441A3" w:rsidP="00B272E0">
            <w:pPr>
              <w:pStyle w:val="NoSpacing"/>
              <w:rPr>
                <w:sz w:val="16"/>
                <w:szCs w:val="16"/>
              </w:rPr>
            </w:pPr>
            <w:r>
              <w:rPr>
                <w:sz w:val="16"/>
                <w:szCs w:val="16"/>
              </w:rPr>
              <w:t>52.834.691,</w:t>
            </w:r>
            <w:r w:rsidR="004A63F3" w:rsidRPr="002E1EF2">
              <w:rPr>
                <w:sz w:val="16"/>
                <w:szCs w:val="16"/>
              </w:rPr>
              <w:t>00</w:t>
            </w:r>
          </w:p>
        </w:tc>
      </w:tr>
      <w:tr w:rsidR="00E52A15" w:rsidRPr="002E1EF2" w:rsidTr="002E1EF2">
        <w:trPr>
          <w:trHeight w:val="300"/>
          <w:jc w:val="center"/>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Црни бор</w:t>
            </w:r>
          </w:p>
        </w:tc>
        <w:tc>
          <w:tcPr>
            <w:tcW w:w="390" w:type="pct"/>
            <w:tcBorders>
              <w:top w:val="nil"/>
              <w:left w:val="nil"/>
              <w:bottom w:val="single" w:sz="4" w:space="0" w:color="auto"/>
              <w:right w:val="single" w:sz="4" w:space="0" w:color="auto"/>
            </w:tcBorders>
            <w:shd w:val="clear" w:color="auto" w:fill="auto"/>
            <w:vAlign w:val="center"/>
            <w:hideMark/>
          </w:tcPr>
          <w:p w:rsidR="004A63F3" w:rsidRPr="002E1EF2" w:rsidRDefault="00141439" w:rsidP="00B272E0">
            <w:pPr>
              <w:pStyle w:val="NoSpacing"/>
              <w:rPr>
                <w:sz w:val="16"/>
                <w:szCs w:val="16"/>
              </w:rPr>
            </w:pPr>
            <w:r>
              <w:rPr>
                <w:sz w:val="16"/>
                <w:szCs w:val="16"/>
              </w:rPr>
              <w:t>97.534,</w:t>
            </w:r>
            <w:r w:rsidR="004A63F3" w:rsidRPr="002E1EF2">
              <w:rPr>
                <w:sz w:val="16"/>
                <w:szCs w:val="16"/>
              </w:rPr>
              <w:t>0</w:t>
            </w:r>
          </w:p>
        </w:tc>
        <w:tc>
          <w:tcPr>
            <w:tcW w:w="393"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14.630,</w:t>
            </w:r>
            <w:r w:rsidR="004A63F3" w:rsidRPr="002E1EF2">
              <w:rPr>
                <w:sz w:val="16"/>
                <w:szCs w:val="16"/>
              </w:rPr>
              <w:t>1</w:t>
            </w:r>
          </w:p>
        </w:tc>
        <w:tc>
          <w:tcPr>
            <w:tcW w:w="427"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82</w:t>
            </w:r>
            <w:r w:rsidR="00141439">
              <w:rPr>
                <w:sz w:val="16"/>
                <w:szCs w:val="16"/>
              </w:rPr>
              <w:t>.903,</w:t>
            </w:r>
            <w:r w:rsidRPr="002E1EF2">
              <w:rPr>
                <w:sz w:val="16"/>
                <w:szCs w:val="16"/>
              </w:rPr>
              <w:t>90</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7</w:t>
            </w:r>
            <w:r w:rsidR="00141439">
              <w:rPr>
                <w:sz w:val="16"/>
                <w:szCs w:val="16"/>
              </w:rPr>
              <w:t>.167 ,</w:t>
            </w:r>
            <w:r w:rsidRPr="002E1EF2">
              <w:rPr>
                <w:sz w:val="16"/>
                <w:szCs w:val="16"/>
              </w:rPr>
              <w:t>00</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6161.00</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93</w:t>
            </w:r>
            <w:r w:rsidR="008441A3">
              <w:rPr>
                <w:sz w:val="16"/>
                <w:szCs w:val="16"/>
              </w:rPr>
              <w:t>.</w:t>
            </w:r>
            <w:r w:rsidRPr="002E1EF2">
              <w:rPr>
                <w:sz w:val="16"/>
                <w:szCs w:val="16"/>
              </w:rPr>
              <w:t>175</w:t>
            </w:r>
            <w:r w:rsidR="008441A3">
              <w:rPr>
                <w:sz w:val="16"/>
                <w:szCs w:val="16"/>
              </w:rPr>
              <w:t>.693,</w:t>
            </w:r>
            <w:r w:rsidRPr="002E1EF2">
              <w:rPr>
                <w:sz w:val="16"/>
                <w:szCs w:val="16"/>
              </w:rPr>
              <w:t>00</w:t>
            </w:r>
          </w:p>
        </w:tc>
        <w:tc>
          <w:tcPr>
            <w:tcW w:w="39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4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3</w:t>
            </w:r>
            <w:r w:rsidR="008441A3">
              <w:rPr>
                <w:sz w:val="16"/>
                <w:szCs w:val="16"/>
              </w:rPr>
              <w:t>.</w:t>
            </w:r>
            <w:r w:rsidRPr="002E1EF2">
              <w:rPr>
                <w:sz w:val="16"/>
                <w:szCs w:val="16"/>
              </w:rPr>
              <w:t>492.00</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8441A3" w:rsidP="00B272E0">
            <w:pPr>
              <w:pStyle w:val="NoSpacing"/>
              <w:rPr>
                <w:sz w:val="16"/>
                <w:szCs w:val="16"/>
              </w:rPr>
            </w:pPr>
            <w:r>
              <w:rPr>
                <w:sz w:val="16"/>
                <w:szCs w:val="16"/>
              </w:rPr>
              <w:t>176.087.884,</w:t>
            </w:r>
            <w:r w:rsidR="004A63F3" w:rsidRPr="002E1EF2">
              <w:rPr>
                <w:sz w:val="16"/>
                <w:szCs w:val="16"/>
              </w:rPr>
              <w:t>00</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8441A3" w:rsidP="00B272E0">
            <w:pPr>
              <w:pStyle w:val="NoSpacing"/>
              <w:rPr>
                <w:sz w:val="16"/>
                <w:szCs w:val="16"/>
              </w:rPr>
            </w:pPr>
            <w:r>
              <w:rPr>
                <w:sz w:val="16"/>
                <w:szCs w:val="16"/>
              </w:rPr>
              <w:t>269.263.577,</w:t>
            </w:r>
            <w:r w:rsidR="004A63F3" w:rsidRPr="002E1EF2">
              <w:rPr>
                <w:sz w:val="16"/>
                <w:szCs w:val="16"/>
              </w:rPr>
              <w:t>00</w:t>
            </w:r>
          </w:p>
        </w:tc>
      </w:tr>
      <w:tr w:rsidR="00E52A15" w:rsidRPr="002E1EF2" w:rsidTr="002E1EF2">
        <w:trPr>
          <w:trHeight w:val="300"/>
          <w:jc w:val="center"/>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Бели бор</w:t>
            </w:r>
          </w:p>
        </w:tc>
        <w:tc>
          <w:tcPr>
            <w:tcW w:w="390" w:type="pct"/>
            <w:tcBorders>
              <w:top w:val="nil"/>
              <w:left w:val="nil"/>
              <w:bottom w:val="single" w:sz="4" w:space="0" w:color="auto"/>
              <w:right w:val="single" w:sz="4" w:space="0" w:color="auto"/>
            </w:tcBorders>
            <w:shd w:val="clear" w:color="auto" w:fill="auto"/>
            <w:vAlign w:val="center"/>
            <w:hideMark/>
          </w:tcPr>
          <w:p w:rsidR="004A63F3" w:rsidRPr="002E1EF2" w:rsidRDefault="004A63F3" w:rsidP="00B272E0">
            <w:pPr>
              <w:pStyle w:val="NoSpacing"/>
              <w:rPr>
                <w:sz w:val="16"/>
                <w:szCs w:val="16"/>
              </w:rPr>
            </w:pPr>
            <w:r w:rsidRPr="002E1EF2">
              <w:rPr>
                <w:sz w:val="16"/>
                <w:szCs w:val="16"/>
              </w:rPr>
              <w:t>7</w:t>
            </w:r>
            <w:r w:rsidR="00141439">
              <w:rPr>
                <w:sz w:val="16"/>
                <w:szCs w:val="16"/>
              </w:rPr>
              <w:t>.942,</w:t>
            </w:r>
            <w:r w:rsidRPr="002E1EF2">
              <w:rPr>
                <w:sz w:val="16"/>
                <w:szCs w:val="16"/>
              </w:rPr>
              <w:t>0</w:t>
            </w:r>
          </w:p>
        </w:tc>
        <w:tc>
          <w:tcPr>
            <w:tcW w:w="39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1</w:t>
            </w:r>
            <w:r w:rsidR="00141439">
              <w:rPr>
                <w:sz w:val="16"/>
                <w:szCs w:val="16"/>
              </w:rPr>
              <w:t>.191,</w:t>
            </w:r>
            <w:r w:rsidRPr="002E1EF2">
              <w:rPr>
                <w:sz w:val="16"/>
                <w:szCs w:val="16"/>
              </w:rPr>
              <w:t>3</w:t>
            </w:r>
          </w:p>
        </w:tc>
        <w:tc>
          <w:tcPr>
            <w:tcW w:w="427" w:type="pct"/>
            <w:tcBorders>
              <w:top w:val="nil"/>
              <w:left w:val="nil"/>
              <w:bottom w:val="single" w:sz="4" w:space="0" w:color="auto"/>
              <w:right w:val="single" w:sz="4" w:space="0" w:color="auto"/>
            </w:tcBorders>
            <w:shd w:val="clear" w:color="auto" w:fill="auto"/>
            <w:noWrap/>
            <w:vAlign w:val="bottom"/>
            <w:hideMark/>
          </w:tcPr>
          <w:p w:rsidR="004A63F3" w:rsidRPr="002E1EF2" w:rsidRDefault="00141439" w:rsidP="00B272E0">
            <w:pPr>
              <w:pStyle w:val="NoSpacing"/>
              <w:rPr>
                <w:sz w:val="16"/>
                <w:szCs w:val="16"/>
              </w:rPr>
            </w:pPr>
            <w:r>
              <w:rPr>
                <w:sz w:val="16"/>
                <w:szCs w:val="16"/>
              </w:rPr>
              <w:t>6.750,</w:t>
            </w:r>
            <w:r w:rsidR="004A63F3" w:rsidRPr="002E1EF2">
              <w:rPr>
                <w:sz w:val="16"/>
                <w:szCs w:val="16"/>
              </w:rPr>
              <w:t>70</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9</w:t>
            </w:r>
            <w:r w:rsidR="00141439">
              <w:rPr>
                <w:sz w:val="16"/>
                <w:szCs w:val="16"/>
              </w:rPr>
              <w:t>.</w:t>
            </w:r>
            <w:r w:rsidRPr="002E1EF2">
              <w:rPr>
                <w:sz w:val="16"/>
                <w:szCs w:val="16"/>
              </w:rPr>
              <w:t>97</w:t>
            </w:r>
            <w:r w:rsidR="00141439">
              <w:rPr>
                <w:sz w:val="16"/>
                <w:szCs w:val="16"/>
              </w:rPr>
              <w:t>2,</w:t>
            </w:r>
            <w:r w:rsidRPr="002E1EF2">
              <w:rPr>
                <w:sz w:val="16"/>
                <w:szCs w:val="16"/>
              </w:rPr>
              <w:t>00</w:t>
            </w:r>
          </w:p>
        </w:tc>
        <w:tc>
          <w:tcPr>
            <w:tcW w:w="353"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8335.00</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8441A3" w:rsidP="00B272E0">
            <w:pPr>
              <w:pStyle w:val="NoSpacing"/>
              <w:rPr>
                <w:sz w:val="16"/>
                <w:szCs w:val="16"/>
              </w:rPr>
            </w:pPr>
            <w:r>
              <w:rPr>
                <w:sz w:val="16"/>
                <w:szCs w:val="16"/>
              </w:rPr>
              <w:t>61.417.590,</w:t>
            </w:r>
            <w:r w:rsidR="004A63F3" w:rsidRPr="002E1EF2">
              <w:rPr>
                <w:sz w:val="16"/>
                <w:szCs w:val="16"/>
              </w:rPr>
              <w:t>00</w:t>
            </w:r>
          </w:p>
        </w:tc>
        <w:tc>
          <w:tcPr>
            <w:tcW w:w="398"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 </w:t>
            </w:r>
          </w:p>
        </w:tc>
        <w:tc>
          <w:tcPr>
            <w:tcW w:w="542" w:type="pct"/>
            <w:tcBorders>
              <w:top w:val="nil"/>
              <w:left w:val="nil"/>
              <w:bottom w:val="single" w:sz="4" w:space="0" w:color="auto"/>
              <w:right w:val="single" w:sz="4" w:space="0" w:color="auto"/>
            </w:tcBorders>
            <w:shd w:val="clear" w:color="auto" w:fill="auto"/>
            <w:noWrap/>
            <w:vAlign w:val="bottom"/>
            <w:hideMark/>
          </w:tcPr>
          <w:p w:rsidR="004A63F3" w:rsidRPr="002E1EF2" w:rsidRDefault="004A63F3" w:rsidP="00B272E0">
            <w:pPr>
              <w:pStyle w:val="NoSpacing"/>
              <w:rPr>
                <w:sz w:val="16"/>
                <w:szCs w:val="16"/>
              </w:rPr>
            </w:pPr>
            <w:r w:rsidRPr="002E1EF2">
              <w:rPr>
                <w:sz w:val="16"/>
                <w:szCs w:val="16"/>
              </w:rPr>
              <w:t>3</w:t>
            </w:r>
            <w:r w:rsidR="008441A3">
              <w:rPr>
                <w:sz w:val="16"/>
                <w:szCs w:val="16"/>
              </w:rPr>
              <w:t>.</w:t>
            </w:r>
            <w:r w:rsidRPr="002E1EF2">
              <w:rPr>
                <w:sz w:val="16"/>
                <w:szCs w:val="16"/>
              </w:rPr>
              <w:t>492.00</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8441A3" w:rsidP="00B272E0">
            <w:pPr>
              <w:pStyle w:val="NoSpacing"/>
              <w:rPr>
                <w:sz w:val="16"/>
                <w:szCs w:val="16"/>
              </w:rPr>
            </w:pPr>
            <w:r>
              <w:rPr>
                <w:sz w:val="16"/>
                <w:szCs w:val="16"/>
              </w:rPr>
              <w:t>14.338.487,</w:t>
            </w:r>
            <w:r w:rsidR="004A63F3" w:rsidRPr="002E1EF2">
              <w:rPr>
                <w:sz w:val="16"/>
                <w:szCs w:val="16"/>
              </w:rPr>
              <w:t>00</w:t>
            </w:r>
          </w:p>
        </w:tc>
        <w:tc>
          <w:tcPr>
            <w:tcW w:w="538" w:type="pct"/>
            <w:tcBorders>
              <w:top w:val="nil"/>
              <w:left w:val="nil"/>
              <w:bottom w:val="single" w:sz="4" w:space="0" w:color="auto"/>
              <w:right w:val="single" w:sz="4" w:space="0" w:color="auto"/>
            </w:tcBorders>
            <w:shd w:val="clear" w:color="auto" w:fill="auto"/>
            <w:noWrap/>
            <w:vAlign w:val="bottom"/>
            <w:hideMark/>
          </w:tcPr>
          <w:p w:rsidR="004A63F3" w:rsidRPr="002E1EF2" w:rsidRDefault="008441A3" w:rsidP="00B272E0">
            <w:pPr>
              <w:pStyle w:val="NoSpacing"/>
              <w:rPr>
                <w:sz w:val="16"/>
                <w:szCs w:val="16"/>
              </w:rPr>
            </w:pPr>
            <w:r>
              <w:rPr>
                <w:sz w:val="16"/>
                <w:szCs w:val="16"/>
              </w:rPr>
              <w:t>75.756.077,</w:t>
            </w:r>
            <w:r w:rsidR="004A63F3" w:rsidRPr="002E1EF2">
              <w:rPr>
                <w:sz w:val="16"/>
                <w:szCs w:val="16"/>
              </w:rPr>
              <w:t>00</w:t>
            </w:r>
          </w:p>
        </w:tc>
      </w:tr>
      <w:tr w:rsidR="00E52A15" w:rsidRPr="002E1EF2" w:rsidTr="002E1EF2">
        <w:trPr>
          <w:trHeight w:val="300"/>
          <w:jc w:val="center"/>
        </w:trPr>
        <w:tc>
          <w:tcPr>
            <w:tcW w:w="530" w:type="pct"/>
            <w:tcBorders>
              <w:top w:val="nil"/>
              <w:left w:val="single" w:sz="4" w:space="0" w:color="auto"/>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Ук. четинари</w:t>
            </w:r>
          </w:p>
        </w:tc>
        <w:tc>
          <w:tcPr>
            <w:tcW w:w="390" w:type="pct"/>
            <w:tcBorders>
              <w:top w:val="nil"/>
              <w:left w:val="nil"/>
              <w:bottom w:val="single" w:sz="4" w:space="0" w:color="auto"/>
              <w:right w:val="single" w:sz="4" w:space="0" w:color="auto"/>
            </w:tcBorders>
            <w:shd w:val="clear" w:color="000000" w:fill="D0CECE"/>
            <w:noWrap/>
            <w:vAlign w:val="bottom"/>
            <w:hideMark/>
          </w:tcPr>
          <w:p w:rsidR="004A63F3" w:rsidRPr="002E1EF2" w:rsidRDefault="00141439" w:rsidP="00B272E0">
            <w:pPr>
              <w:pStyle w:val="NoSpacing"/>
              <w:rPr>
                <w:sz w:val="16"/>
                <w:szCs w:val="16"/>
              </w:rPr>
            </w:pPr>
            <w:r>
              <w:rPr>
                <w:sz w:val="16"/>
                <w:szCs w:val="16"/>
              </w:rPr>
              <w:t>105.476,</w:t>
            </w:r>
            <w:r w:rsidR="004A63F3" w:rsidRPr="002E1EF2">
              <w:rPr>
                <w:sz w:val="16"/>
                <w:szCs w:val="16"/>
              </w:rPr>
              <w:t>0</w:t>
            </w:r>
          </w:p>
        </w:tc>
        <w:tc>
          <w:tcPr>
            <w:tcW w:w="393" w:type="pct"/>
            <w:tcBorders>
              <w:top w:val="nil"/>
              <w:left w:val="nil"/>
              <w:bottom w:val="single" w:sz="4" w:space="0" w:color="auto"/>
              <w:right w:val="single" w:sz="4" w:space="0" w:color="auto"/>
            </w:tcBorders>
            <w:shd w:val="clear" w:color="000000" w:fill="D0CECE"/>
            <w:noWrap/>
            <w:vAlign w:val="bottom"/>
            <w:hideMark/>
          </w:tcPr>
          <w:p w:rsidR="004A63F3" w:rsidRPr="002E1EF2" w:rsidRDefault="00141439" w:rsidP="00B272E0">
            <w:pPr>
              <w:pStyle w:val="NoSpacing"/>
              <w:rPr>
                <w:sz w:val="16"/>
                <w:szCs w:val="16"/>
              </w:rPr>
            </w:pPr>
            <w:r>
              <w:rPr>
                <w:sz w:val="16"/>
                <w:szCs w:val="16"/>
              </w:rPr>
              <w:t>15.821,</w:t>
            </w:r>
            <w:r w:rsidR="004A63F3" w:rsidRPr="002E1EF2">
              <w:rPr>
                <w:sz w:val="16"/>
                <w:szCs w:val="16"/>
              </w:rPr>
              <w:t>4</w:t>
            </w:r>
          </w:p>
        </w:tc>
        <w:tc>
          <w:tcPr>
            <w:tcW w:w="427"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89</w:t>
            </w:r>
            <w:r w:rsidR="00141439">
              <w:rPr>
                <w:sz w:val="16"/>
                <w:szCs w:val="16"/>
              </w:rPr>
              <w:t>.654,</w:t>
            </w:r>
            <w:r w:rsidRPr="002E1EF2">
              <w:rPr>
                <w:sz w:val="16"/>
                <w:szCs w:val="16"/>
              </w:rPr>
              <w:t>60</w:t>
            </w:r>
          </w:p>
        </w:tc>
        <w:tc>
          <w:tcPr>
            <w:tcW w:w="353"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353"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154</w:t>
            </w:r>
            <w:r w:rsidR="008441A3">
              <w:rPr>
                <w:sz w:val="16"/>
                <w:szCs w:val="16"/>
              </w:rPr>
              <w:t>.</w:t>
            </w:r>
            <w:r w:rsidRPr="002E1EF2">
              <w:rPr>
                <w:sz w:val="16"/>
                <w:szCs w:val="16"/>
              </w:rPr>
              <w:t>593</w:t>
            </w:r>
            <w:r w:rsidR="008441A3">
              <w:rPr>
                <w:sz w:val="16"/>
                <w:szCs w:val="16"/>
              </w:rPr>
              <w:t>.283,</w:t>
            </w:r>
            <w:r w:rsidRPr="002E1EF2">
              <w:rPr>
                <w:sz w:val="16"/>
                <w:szCs w:val="16"/>
              </w:rPr>
              <w:t>00</w:t>
            </w:r>
          </w:p>
        </w:tc>
        <w:tc>
          <w:tcPr>
            <w:tcW w:w="398"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542"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000000" w:fill="D0CECE"/>
            <w:noWrap/>
            <w:vAlign w:val="bottom"/>
            <w:hideMark/>
          </w:tcPr>
          <w:p w:rsidR="004A63F3" w:rsidRPr="002E1EF2" w:rsidRDefault="004A63F3" w:rsidP="00B272E0">
            <w:pPr>
              <w:pStyle w:val="NoSpacing"/>
              <w:rPr>
                <w:sz w:val="16"/>
                <w:szCs w:val="16"/>
              </w:rPr>
            </w:pPr>
            <w:r w:rsidRPr="002E1EF2">
              <w:rPr>
                <w:sz w:val="16"/>
                <w:szCs w:val="16"/>
              </w:rPr>
              <w:t>190</w:t>
            </w:r>
            <w:r w:rsidR="008441A3">
              <w:rPr>
                <w:sz w:val="16"/>
                <w:szCs w:val="16"/>
              </w:rPr>
              <w:t>.</w:t>
            </w:r>
            <w:r w:rsidRPr="002E1EF2">
              <w:rPr>
                <w:sz w:val="16"/>
                <w:szCs w:val="16"/>
              </w:rPr>
              <w:t>426</w:t>
            </w:r>
            <w:r w:rsidR="008441A3">
              <w:rPr>
                <w:sz w:val="16"/>
                <w:szCs w:val="16"/>
              </w:rPr>
              <w:t>.371,</w:t>
            </w:r>
            <w:r w:rsidRPr="002E1EF2">
              <w:rPr>
                <w:sz w:val="16"/>
                <w:szCs w:val="16"/>
              </w:rPr>
              <w:t>00</w:t>
            </w:r>
          </w:p>
        </w:tc>
        <w:tc>
          <w:tcPr>
            <w:tcW w:w="538" w:type="pct"/>
            <w:tcBorders>
              <w:top w:val="nil"/>
              <w:left w:val="nil"/>
              <w:bottom w:val="single" w:sz="4" w:space="0" w:color="auto"/>
              <w:right w:val="single" w:sz="4" w:space="0" w:color="auto"/>
            </w:tcBorders>
            <w:shd w:val="clear" w:color="000000" w:fill="D0CECE"/>
            <w:noWrap/>
            <w:vAlign w:val="bottom"/>
            <w:hideMark/>
          </w:tcPr>
          <w:p w:rsidR="004A63F3" w:rsidRPr="002E1EF2" w:rsidRDefault="008441A3" w:rsidP="00B272E0">
            <w:pPr>
              <w:pStyle w:val="NoSpacing"/>
              <w:rPr>
                <w:sz w:val="16"/>
                <w:szCs w:val="16"/>
              </w:rPr>
            </w:pPr>
            <w:r>
              <w:rPr>
                <w:sz w:val="16"/>
                <w:szCs w:val="16"/>
              </w:rPr>
              <w:t>345.019.654,</w:t>
            </w:r>
            <w:r w:rsidR="004A63F3" w:rsidRPr="002E1EF2">
              <w:rPr>
                <w:sz w:val="16"/>
                <w:szCs w:val="16"/>
              </w:rPr>
              <w:t>00</w:t>
            </w:r>
          </w:p>
        </w:tc>
      </w:tr>
      <w:tr w:rsidR="00E52A15" w:rsidRPr="002E1EF2" w:rsidTr="002E1EF2">
        <w:trPr>
          <w:trHeight w:val="300"/>
          <w:jc w:val="center"/>
        </w:trPr>
        <w:tc>
          <w:tcPr>
            <w:tcW w:w="530" w:type="pct"/>
            <w:tcBorders>
              <w:top w:val="nil"/>
              <w:left w:val="single" w:sz="4" w:space="0" w:color="auto"/>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УК.ГЈ</w:t>
            </w:r>
          </w:p>
        </w:tc>
        <w:tc>
          <w:tcPr>
            <w:tcW w:w="390"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120</w:t>
            </w:r>
            <w:r w:rsidR="00141439">
              <w:rPr>
                <w:sz w:val="16"/>
                <w:szCs w:val="16"/>
              </w:rPr>
              <w:t>.400,</w:t>
            </w:r>
            <w:r w:rsidRPr="002E1EF2">
              <w:rPr>
                <w:sz w:val="16"/>
                <w:szCs w:val="16"/>
              </w:rPr>
              <w:t>0</w:t>
            </w:r>
          </w:p>
        </w:tc>
        <w:tc>
          <w:tcPr>
            <w:tcW w:w="393"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18</w:t>
            </w:r>
            <w:r w:rsidR="00141439">
              <w:rPr>
                <w:sz w:val="16"/>
                <w:szCs w:val="16"/>
              </w:rPr>
              <w:t>.</w:t>
            </w:r>
            <w:r w:rsidRPr="002E1EF2">
              <w:rPr>
                <w:sz w:val="16"/>
                <w:szCs w:val="16"/>
              </w:rPr>
              <w:t>060</w:t>
            </w:r>
          </w:p>
        </w:tc>
        <w:tc>
          <w:tcPr>
            <w:tcW w:w="427" w:type="pct"/>
            <w:tcBorders>
              <w:top w:val="nil"/>
              <w:left w:val="nil"/>
              <w:bottom w:val="single" w:sz="4" w:space="0" w:color="auto"/>
              <w:right w:val="single" w:sz="4" w:space="0" w:color="auto"/>
            </w:tcBorders>
            <w:shd w:val="clear" w:color="000000" w:fill="AFABAB"/>
            <w:noWrap/>
            <w:vAlign w:val="bottom"/>
            <w:hideMark/>
          </w:tcPr>
          <w:p w:rsidR="004A63F3" w:rsidRPr="002E1EF2" w:rsidRDefault="00141439" w:rsidP="00B272E0">
            <w:pPr>
              <w:pStyle w:val="NoSpacing"/>
              <w:rPr>
                <w:sz w:val="16"/>
                <w:szCs w:val="16"/>
              </w:rPr>
            </w:pPr>
            <w:r>
              <w:rPr>
                <w:sz w:val="16"/>
                <w:szCs w:val="16"/>
              </w:rPr>
              <w:t>102.340,</w:t>
            </w:r>
            <w:r w:rsidR="004A63F3" w:rsidRPr="002E1EF2">
              <w:rPr>
                <w:sz w:val="16"/>
                <w:szCs w:val="16"/>
              </w:rPr>
              <w:t>00</w:t>
            </w:r>
          </w:p>
        </w:tc>
        <w:tc>
          <w:tcPr>
            <w:tcW w:w="353"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 </w:t>
            </w:r>
          </w:p>
        </w:tc>
        <w:tc>
          <w:tcPr>
            <w:tcW w:w="353"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000000" w:fill="AFABAB"/>
            <w:noWrap/>
            <w:vAlign w:val="bottom"/>
            <w:hideMark/>
          </w:tcPr>
          <w:p w:rsidR="004A63F3" w:rsidRPr="002E1EF2" w:rsidRDefault="008441A3" w:rsidP="00B272E0">
            <w:pPr>
              <w:pStyle w:val="NoSpacing"/>
              <w:rPr>
                <w:sz w:val="16"/>
                <w:szCs w:val="16"/>
              </w:rPr>
            </w:pPr>
            <w:r>
              <w:rPr>
                <w:sz w:val="16"/>
                <w:szCs w:val="16"/>
              </w:rPr>
              <w:t>154.593.283,</w:t>
            </w:r>
            <w:r w:rsidR="004A63F3" w:rsidRPr="002E1EF2">
              <w:rPr>
                <w:sz w:val="16"/>
                <w:szCs w:val="16"/>
              </w:rPr>
              <w:t>00</w:t>
            </w:r>
          </w:p>
        </w:tc>
        <w:tc>
          <w:tcPr>
            <w:tcW w:w="398"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 </w:t>
            </w:r>
          </w:p>
        </w:tc>
        <w:tc>
          <w:tcPr>
            <w:tcW w:w="542"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 </w:t>
            </w:r>
          </w:p>
        </w:tc>
        <w:tc>
          <w:tcPr>
            <w:tcW w:w="538" w:type="pct"/>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B272E0">
            <w:pPr>
              <w:pStyle w:val="NoSpacing"/>
              <w:rPr>
                <w:sz w:val="16"/>
                <w:szCs w:val="16"/>
              </w:rPr>
            </w:pPr>
            <w:r w:rsidRPr="002E1EF2">
              <w:rPr>
                <w:sz w:val="16"/>
                <w:szCs w:val="16"/>
              </w:rPr>
              <w:t>243</w:t>
            </w:r>
            <w:r w:rsidR="008441A3">
              <w:rPr>
                <w:sz w:val="16"/>
                <w:szCs w:val="16"/>
              </w:rPr>
              <w:t>.</w:t>
            </w:r>
            <w:r w:rsidRPr="002E1EF2">
              <w:rPr>
                <w:sz w:val="16"/>
                <w:szCs w:val="16"/>
              </w:rPr>
              <w:t>261</w:t>
            </w:r>
            <w:r w:rsidR="008441A3">
              <w:rPr>
                <w:sz w:val="16"/>
                <w:szCs w:val="16"/>
              </w:rPr>
              <w:t>.062,</w:t>
            </w:r>
            <w:r w:rsidRPr="002E1EF2">
              <w:rPr>
                <w:sz w:val="16"/>
                <w:szCs w:val="16"/>
              </w:rPr>
              <w:t>00</w:t>
            </w:r>
          </w:p>
        </w:tc>
        <w:tc>
          <w:tcPr>
            <w:tcW w:w="538" w:type="pct"/>
            <w:tcBorders>
              <w:top w:val="nil"/>
              <w:left w:val="nil"/>
              <w:bottom w:val="single" w:sz="4" w:space="0" w:color="auto"/>
              <w:right w:val="single" w:sz="4" w:space="0" w:color="auto"/>
            </w:tcBorders>
            <w:shd w:val="clear" w:color="000000" w:fill="AFABAB"/>
            <w:noWrap/>
            <w:vAlign w:val="bottom"/>
            <w:hideMark/>
          </w:tcPr>
          <w:p w:rsidR="004A63F3" w:rsidRPr="002E1EF2" w:rsidRDefault="008441A3" w:rsidP="00B272E0">
            <w:pPr>
              <w:pStyle w:val="NoSpacing"/>
              <w:rPr>
                <w:sz w:val="16"/>
                <w:szCs w:val="16"/>
              </w:rPr>
            </w:pPr>
            <w:r>
              <w:rPr>
                <w:sz w:val="16"/>
                <w:szCs w:val="16"/>
              </w:rPr>
              <w:t>397.854.345,</w:t>
            </w:r>
            <w:r w:rsidR="004A63F3" w:rsidRPr="002E1EF2">
              <w:rPr>
                <w:sz w:val="16"/>
                <w:szCs w:val="16"/>
              </w:rPr>
              <w:t>00</w:t>
            </w:r>
          </w:p>
        </w:tc>
      </w:tr>
    </w:tbl>
    <w:p w:rsidR="004A63F3" w:rsidRPr="0095227D" w:rsidRDefault="004A63F3" w:rsidP="0080578C">
      <w:pPr>
        <w:ind w:right="-8"/>
      </w:pPr>
    </w:p>
    <w:p w:rsidR="004A63F3" w:rsidRPr="0095227D" w:rsidRDefault="004A63F3" w:rsidP="00D12B34">
      <w:r w:rsidRPr="0095227D">
        <w:t xml:space="preserve">У табели су приказани подаци о вредности дрвета на пању за ГЈ „Рујан “која износи </w:t>
      </w:r>
      <w:r w:rsidRPr="0095227D">
        <w:rPr>
          <w:b/>
          <w:color w:val="000000"/>
        </w:rPr>
        <w:t>397.854.345,00</w:t>
      </w:r>
      <w:r w:rsidRPr="0095227D">
        <w:rPr>
          <w:rFonts w:ascii="Calibri" w:hAnsi="Calibri"/>
          <w:color w:val="000000"/>
        </w:rPr>
        <w:t xml:space="preserve"> </w:t>
      </w:r>
      <w:r w:rsidRPr="0095227D">
        <w:t xml:space="preserve">динара, највећа вредност је просторног дрвета и износи </w:t>
      </w:r>
      <w:r w:rsidRPr="0095227D">
        <w:rPr>
          <w:b/>
          <w:bCs/>
          <w:color w:val="000000"/>
        </w:rPr>
        <w:t>243.261.062,00</w:t>
      </w:r>
      <w:r w:rsidRPr="0095227D">
        <w:t xml:space="preserve">. </w:t>
      </w:r>
    </w:p>
    <w:p w:rsidR="004A63F3" w:rsidRPr="0095227D" w:rsidRDefault="004A63F3">
      <w:pPr>
        <w:pStyle w:val="ListParagraph"/>
        <w:widowControl/>
        <w:numPr>
          <w:ilvl w:val="0"/>
          <w:numId w:val="30"/>
        </w:numPr>
        <w:autoSpaceDE/>
        <w:autoSpaceDN/>
        <w:ind w:left="567" w:right="-8" w:firstLine="709"/>
        <w:contextualSpacing/>
        <w:rPr>
          <w:szCs w:val="24"/>
        </w:rPr>
      </w:pPr>
      <w:r w:rsidRPr="0095227D">
        <w:rPr>
          <w:szCs w:val="24"/>
        </w:rPr>
        <w:t>Укупна производна вредност-</w:t>
      </w:r>
      <w:r w:rsidR="00AA695D" w:rsidRPr="0095227D">
        <w:rPr>
          <w:szCs w:val="24"/>
        </w:rPr>
        <w:t xml:space="preserve">            </w:t>
      </w:r>
      <w:r w:rsidRPr="0095227D">
        <w:rPr>
          <w:b/>
          <w:color w:val="000000"/>
          <w:szCs w:val="24"/>
        </w:rPr>
        <w:t>397.854.345,00</w:t>
      </w:r>
    </w:p>
    <w:p w:rsidR="00145FD8" w:rsidRPr="0095227D" w:rsidRDefault="004A63F3">
      <w:pPr>
        <w:pStyle w:val="ListParagraph"/>
        <w:widowControl/>
        <w:numPr>
          <w:ilvl w:val="0"/>
          <w:numId w:val="30"/>
        </w:numPr>
        <w:autoSpaceDE/>
        <w:autoSpaceDN/>
        <w:ind w:left="567" w:right="-8" w:firstLine="709"/>
        <w:contextualSpacing/>
        <w:rPr>
          <w:szCs w:val="24"/>
        </w:rPr>
      </w:pPr>
      <w:r w:rsidRPr="0095227D">
        <w:rPr>
          <w:szCs w:val="24"/>
        </w:rPr>
        <w:t>Укупни трошкови производње-</w:t>
      </w:r>
      <w:r w:rsidR="00AA695D" w:rsidRPr="0095227D">
        <w:rPr>
          <w:szCs w:val="24"/>
        </w:rPr>
        <w:t xml:space="preserve">            </w:t>
      </w:r>
      <w:r w:rsidR="00DF2B90" w:rsidRPr="0095227D">
        <w:rPr>
          <w:szCs w:val="24"/>
        </w:rPr>
        <w:t xml:space="preserve"> </w:t>
      </w:r>
      <w:r w:rsidRPr="0095227D">
        <w:rPr>
          <w:szCs w:val="24"/>
        </w:rPr>
        <w:t>8.462.011,80</w:t>
      </w:r>
    </w:p>
    <w:p w:rsidR="00145FD8" w:rsidRPr="0095227D" w:rsidRDefault="004A63F3" w:rsidP="0080578C">
      <w:pPr>
        <w:ind w:left="567" w:right="-8"/>
        <w:rPr>
          <w:b/>
        </w:rPr>
      </w:pPr>
      <w:r w:rsidRPr="0095227D">
        <w:rPr>
          <w:szCs w:val="24"/>
        </w:rPr>
        <w:t>Укупна вредност шума</w:t>
      </w:r>
      <w:r w:rsidR="00AA695D" w:rsidRPr="0095227D">
        <w:t xml:space="preserve">    </w:t>
      </w:r>
      <w:r w:rsidRPr="0095227D">
        <w:t xml:space="preserve"> </w:t>
      </w:r>
      <w:r w:rsidRPr="0095227D">
        <w:tab/>
      </w:r>
      <w:r w:rsidR="00AA695D" w:rsidRPr="0095227D">
        <w:t xml:space="preserve">         </w:t>
      </w:r>
      <w:r w:rsidRPr="0095227D">
        <w:rPr>
          <w:b/>
        </w:rPr>
        <w:t>408.122.590,4</w:t>
      </w:r>
    </w:p>
    <w:p w:rsidR="004A63F3" w:rsidRPr="0095227D" w:rsidRDefault="004A63F3" w:rsidP="000A6C4F">
      <w:pPr>
        <w:pStyle w:val="Heading3"/>
      </w:pPr>
      <w:bookmarkStart w:id="249" w:name="_Toc105499922"/>
      <w:bookmarkStart w:id="250" w:name="_Toc124749068"/>
      <w:bookmarkStart w:id="251" w:name="_Toc124940970"/>
      <w:r w:rsidRPr="0095227D">
        <w:t>9.1.3. Вредност младих састојина ( без запремине)</w:t>
      </w:r>
      <w:bookmarkEnd w:id="249"/>
      <w:bookmarkEnd w:id="250"/>
      <w:bookmarkEnd w:id="251"/>
      <w:r w:rsidRPr="0095227D">
        <w:t xml:space="preserve"> </w:t>
      </w:r>
    </w:p>
    <w:p w:rsidR="004A63F3" w:rsidRPr="0095227D" w:rsidRDefault="004A63F3" w:rsidP="002E7106">
      <w:pPr>
        <w:ind w:left="-284" w:right="-8" w:firstLine="284"/>
        <w:rPr>
          <w:b/>
          <w:bCs/>
          <w:sz w:val="16"/>
          <w:szCs w:val="16"/>
        </w:rPr>
      </w:pPr>
      <w:bookmarkStart w:id="252" w:name="_Toc124749069"/>
      <w:r w:rsidRPr="0095227D">
        <w:rPr>
          <w:b/>
          <w:bCs/>
          <w:sz w:val="16"/>
          <w:szCs w:val="16"/>
        </w:rPr>
        <w:t>Табела бр. 3</w:t>
      </w:r>
      <w:bookmarkEnd w:id="252"/>
      <w:r w:rsidR="002A5DB9">
        <w:rPr>
          <w:b/>
          <w:bCs/>
          <w:sz w:val="16"/>
          <w:szCs w:val="16"/>
        </w:rPr>
        <w:t>8</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902"/>
        <w:gridCol w:w="1112"/>
        <w:gridCol w:w="866"/>
        <w:gridCol w:w="1513"/>
        <w:gridCol w:w="848"/>
        <w:gridCol w:w="1438"/>
      </w:tblGrid>
      <w:tr w:rsidR="004A63F3" w:rsidRPr="0095227D" w:rsidTr="00517147">
        <w:trPr>
          <w:trHeight w:val="921"/>
          <w:jc w:val="center"/>
        </w:trPr>
        <w:tc>
          <w:tcPr>
            <w:tcW w:w="2802" w:type="dxa"/>
            <w:vMerge w:val="restart"/>
            <w:shd w:val="clear" w:color="auto" w:fill="A6A6A6"/>
            <w:noWrap/>
            <w:vAlign w:val="center"/>
            <w:hideMark/>
          </w:tcPr>
          <w:p w:rsidR="004A63F3" w:rsidRPr="0095227D" w:rsidRDefault="004A63F3" w:rsidP="00517147">
            <w:pPr>
              <w:pStyle w:val="NoSpacing"/>
            </w:pPr>
            <w:r w:rsidRPr="0095227D">
              <w:t>Порекло састојине</w:t>
            </w:r>
          </w:p>
        </w:tc>
        <w:tc>
          <w:tcPr>
            <w:tcW w:w="0" w:type="auto"/>
            <w:shd w:val="clear" w:color="auto" w:fill="A6A6A6"/>
            <w:noWrap/>
            <w:vAlign w:val="center"/>
            <w:hideMark/>
          </w:tcPr>
          <w:p w:rsidR="004A63F3" w:rsidRPr="0095227D" w:rsidRDefault="004A63F3" w:rsidP="00517147">
            <w:pPr>
              <w:pStyle w:val="NoSpacing"/>
            </w:pPr>
            <w:r w:rsidRPr="0095227D">
              <w:t>Старост</w:t>
            </w:r>
          </w:p>
        </w:tc>
        <w:tc>
          <w:tcPr>
            <w:tcW w:w="0" w:type="auto"/>
            <w:shd w:val="clear" w:color="auto" w:fill="A6A6A6"/>
            <w:noWrap/>
            <w:vAlign w:val="center"/>
            <w:hideMark/>
          </w:tcPr>
          <w:p w:rsidR="004A63F3" w:rsidRPr="0095227D" w:rsidRDefault="004A63F3" w:rsidP="00517147">
            <w:pPr>
              <w:pStyle w:val="NoSpacing"/>
            </w:pPr>
            <w:r w:rsidRPr="0095227D">
              <w:t>Површина</w:t>
            </w:r>
          </w:p>
        </w:tc>
        <w:tc>
          <w:tcPr>
            <w:tcW w:w="0" w:type="auto"/>
            <w:gridSpan w:val="2"/>
            <w:shd w:val="clear" w:color="auto" w:fill="A6A6A6"/>
            <w:noWrap/>
            <w:vAlign w:val="center"/>
            <w:hideMark/>
          </w:tcPr>
          <w:p w:rsidR="004A63F3" w:rsidRPr="0095227D" w:rsidRDefault="004A63F3" w:rsidP="00517147">
            <w:pPr>
              <w:pStyle w:val="NoSpacing"/>
            </w:pPr>
            <w:r w:rsidRPr="0095227D">
              <w:t>Трошкови подизања</w:t>
            </w:r>
          </w:p>
        </w:tc>
        <w:tc>
          <w:tcPr>
            <w:tcW w:w="0" w:type="auto"/>
            <w:shd w:val="clear" w:color="auto" w:fill="A6A6A6"/>
            <w:noWrap/>
            <w:vAlign w:val="center"/>
            <w:hideMark/>
          </w:tcPr>
          <w:p w:rsidR="004A63F3" w:rsidRPr="0095227D" w:rsidRDefault="004A63F3" w:rsidP="00517147">
            <w:pPr>
              <w:pStyle w:val="NoSpacing"/>
            </w:pPr>
            <w:r w:rsidRPr="0095227D">
              <w:t>Фактор</w:t>
            </w:r>
          </w:p>
        </w:tc>
        <w:tc>
          <w:tcPr>
            <w:tcW w:w="1438" w:type="dxa"/>
            <w:shd w:val="clear" w:color="auto" w:fill="A6A6A6"/>
            <w:vAlign w:val="center"/>
            <w:hideMark/>
          </w:tcPr>
          <w:p w:rsidR="004A63F3" w:rsidRPr="0095227D" w:rsidRDefault="004A63F3" w:rsidP="00517147">
            <w:pPr>
              <w:pStyle w:val="NoSpacing"/>
            </w:pPr>
            <w:r w:rsidRPr="0095227D">
              <w:t>Укупна вредност шума</w:t>
            </w:r>
          </w:p>
        </w:tc>
      </w:tr>
      <w:tr w:rsidR="004A63F3" w:rsidRPr="0095227D" w:rsidTr="00517147">
        <w:trPr>
          <w:trHeight w:val="317"/>
          <w:jc w:val="center"/>
        </w:trPr>
        <w:tc>
          <w:tcPr>
            <w:tcW w:w="2802" w:type="dxa"/>
            <w:vMerge/>
            <w:shd w:val="clear" w:color="auto" w:fill="A6A6A6"/>
            <w:vAlign w:val="center"/>
            <w:hideMark/>
          </w:tcPr>
          <w:p w:rsidR="004A63F3" w:rsidRPr="0095227D" w:rsidRDefault="004A63F3" w:rsidP="00517147">
            <w:pPr>
              <w:pStyle w:val="NoSpacing"/>
            </w:pPr>
          </w:p>
        </w:tc>
        <w:tc>
          <w:tcPr>
            <w:tcW w:w="0" w:type="auto"/>
            <w:shd w:val="clear" w:color="auto" w:fill="A6A6A6"/>
            <w:noWrap/>
            <w:vAlign w:val="center"/>
            <w:hideMark/>
          </w:tcPr>
          <w:p w:rsidR="004A63F3" w:rsidRPr="0095227D" w:rsidRDefault="004A63F3" w:rsidP="00517147">
            <w:pPr>
              <w:pStyle w:val="NoSpacing"/>
            </w:pPr>
            <w:r w:rsidRPr="0095227D">
              <w:t>Година</w:t>
            </w:r>
          </w:p>
        </w:tc>
        <w:tc>
          <w:tcPr>
            <w:tcW w:w="0" w:type="auto"/>
            <w:shd w:val="clear" w:color="auto" w:fill="A6A6A6"/>
            <w:noWrap/>
            <w:vAlign w:val="center"/>
            <w:hideMark/>
          </w:tcPr>
          <w:p w:rsidR="004A63F3" w:rsidRPr="0095227D" w:rsidRDefault="004A63F3" w:rsidP="00517147">
            <w:pPr>
              <w:pStyle w:val="NoSpacing"/>
            </w:pPr>
            <w:r w:rsidRPr="0095227D">
              <w:t>ха</w:t>
            </w:r>
          </w:p>
        </w:tc>
        <w:tc>
          <w:tcPr>
            <w:tcW w:w="0" w:type="auto"/>
            <w:shd w:val="clear" w:color="auto" w:fill="A6A6A6"/>
            <w:noWrap/>
            <w:vAlign w:val="center"/>
            <w:hideMark/>
          </w:tcPr>
          <w:p w:rsidR="004A63F3" w:rsidRPr="0095227D" w:rsidRDefault="004A63F3" w:rsidP="00517147">
            <w:pPr>
              <w:pStyle w:val="NoSpacing"/>
            </w:pPr>
            <w:r w:rsidRPr="0095227D">
              <w:t>дин/ха</w:t>
            </w:r>
          </w:p>
        </w:tc>
        <w:tc>
          <w:tcPr>
            <w:tcW w:w="0" w:type="auto"/>
            <w:shd w:val="clear" w:color="auto" w:fill="A6A6A6"/>
            <w:noWrap/>
            <w:vAlign w:val="center"/>
            <w:hideMark/>
          </w:tcPr>
          <w:p w:rsidR="004A63F3" w:rsidRPr="0095227D" w:rsidRDefault="004A63F3" w:rsidP="00517147">
            <w:pPr>
              <w:pStyle w:val="NoSpacing"/>
            </w:pPr>
            <w:r w:rsidRPr="0095227D">
              <w:t>Укупно динара</w:t>
            </w:r>
          </w:p>
        </w:tc>
        <w:tc>
          <w:tcPr>
            <w:tcW w:w="0" w:type="auto"/>
            <w:shd w:val="clear" w:color="auto" w:fill="A6A6A6"/>
            <w:noWrap/>
            <w:vAlign w:val="center"/>
            <w:hideMark/>
          </w:tcPr>
          <w:p w:rsidR="004A63F3" w:rsidRPr="0095227D" w:rsidRDefault="004A63F3" w:rsidP="00517147">
            <w:pPr>
              <w:pStyle w:val="NoSpacing"/>
            </w:pPr>
            <w:r w:rsidRPr="0095227D">
              <w:t>1,0 pN</w:t>
            </w:r>
          </w:p>
        </w:tc>
        <w:tc>
          <w:tcPr>
            <w:tcW w:w="1438" w:type="dxa"/>
            <w:shd w:val="clear" w:color="auto" w:fill="A6A6A6"/>
            <w:noWrap/>
            <w:vAlign w:val="center"/>
            <w:hideMark/>
          </w:tcPr>
          <w:p w:rsidR="004A63F3" w:rsidRPr="0095227D" w:rsidRDefault="004A63F3" w:rsidP="00517147">
            <w:pPr>
              <w:pStyle w:val="NoSpacing"/>
            </w:pPr>
            <w:r w:rsidRPr="0095227D">
              <w:t>Динара</w:t>
            </w:r>
          </w:p>
        </w:tc>
      </w:tr>
      <w:tr w:rsidR="00036E7F" w:rsidRPr="0095227D" w:rsidTr="00517147">
        <w:trPr>
          <w:trHeight w:val="921"/>
          <w:jc w:val="center"/>
        </w:trPr>
        <w:tc>
          <w:tcPr>
            <w:tcW w:w="2802" w:type="dxa"/>
            <w:shd w:val="clear" w:color="auto" w:fill="auto"/>
            <w:vAlign w:val="center"/>
            <w:hideMark/>
          </w:tcPr>
          <w:p w:rsidR="004A63F3" w:rsidRPr="0095227D" w:rsidRDefault="004A63F3" w:rsidP="00517147">
            <w:pPr>
              <w:pStyle w:val="NoSpacing"/>
            </w:pPr>
            <w:r w:rsidRPr="0095227D">
              <w:t>Млада вештачки подигнута састојина смрче</w:t>
            </w:r>
          </w:p>
        </w:tc>
        <w:tc>
          <w:tcPr>
            <w:tcW w:w="0" w:type="auto"/>
            <w:shd w:val="clear" w:color="auto" w:fill="auto"/>
            <w:noWrap/>
            <w:vAlign w:val="center"/>
            <w:hideMark/>
          </w:tcPr>
          <w:p w:rsidR="004A63F3" w:rsidRPr="0095227D" w:rsidRDefault="004A63F3" w:rsidP="00517147">
            <w:pPr>
              <w:pStyle w:val="NoSpacing"/>
            </w:pPr>
            <w:r w:rsidRPr="0095227D">
              <w:t>до 20</w:t>
            </w:r>
          </w:p>
        </w:tc>
        <w:tc>
          <w:tcPr>
            <w:tcW w:w="0" w:type="auto"/>
            <w:shd w:val="clear" w:color="auto" w:fill="auto"/>
            <w:noWrap/>
            <w:vAlign w:val="center"/>
            <w:hideMark/>
          </w:tcPr>
          <w:p w:rsidR="004A63F3" w:rsidRPr="0095227D" w:rsidRDefault="004A63F3" w:rsidP="00517147">
            <w:pPr>
              <w:pStyle w:val="NoSpacing"/>
            </w:pPr>
            <w:r w:rsidRPr="0095227D">
              <w:t>91,88</w:t>
            </w:r>
          </w:p>
        </w:tc>
        <w:tc>
          <w:tcPr>
            <w:tcW w:w="0" w:type="auto"/>
            <w:shd w:val="clear" w:color="auto" w:fill="auto"/>
            <w:noWrap/>
            <w:vAlign w:val="center"/>
            <w:hideMark/>
          </w:tcPr>
          <w:p w:rsidR="004A63F3" w:rsidRPr="0095227D" w:rsidRDefault="004A63F3" w:rsidP="00517147">
            <w:pPr>
              <w:pStyle w:val="NoSpacing"/>
            </w:pPr>
            <w:r w:rsidRPr="0095227D">
              <w:t>232.540</w:t>
            </w:r>
          </w:p>
        </w:tc>
        <w:tc>
          <w:tcPr>
            <w:tcW w:w="0" w:type="auto"/>
            <w:shd w:val="clear" w:color="auto" w:fill="auto"/>
            <w:noWrap/>
            <w:vAlign w:val="center"/>
            <w:hideMark/>
          </w:tcPr>
          <w:p w:rsidR="004A63F3" w:rsidRPr="0095227D" w:rsidRDefault="004A63F3" w:rsidP="00517147">
            <w:pPr>
              <w:pStyle w:val="NoSpacing"/>
            </w:pPr>
            <w:r w:rsidRPr="0095227D">
              <w:t>21.365.775,20</w:t>
            </w:r>
          </w:p>
        </w:tc>
        <w:tc>
          <w:tcPr>
            <w:tcW w:w="0" w:type="auto"/>
            <w:shd w:val="clear" w:color="auto" w:fill="auto"/>
            <w:noWrap/>
            <w:vAlign w:val="center"/>
            <w:hideMark/>
          </w:tcPr>
          <w:p w:rsidR="004A63F3" w:rsidRPr="0095227D" w:rsidRDefault="004A63F3" w:rsidP="00517147">
            <w:pPr>
              <w:pStyle w:val="NoSpacing"/>
            </w:pPr>
            <w:r w:rsidRPr="0095227D">
              <w:t>1,4859</w:t>
            </w:r>
          </w:p>
        </w:tc>
        <w:tc>
          <w:tcPr>
            <w:tcW w:w="1438" w:type="dxa"/>
            <w:shd w:val="clear" w:color="auto" w:fill="auto"/>
            <w:noWrap/>
            <w:vAlign w:val="center"/>
            <w:hideMark/>
          </w:tcPr>
          <w:p w:rsidR="004A63F3" w:rsidRPr="0095227D" w:rsidRDefault="004A63F3" w:rsidP="00517147">
            <w:pPr>
              <w:pStyle w:val="NoSpacing"/>
            </w:pPr>
            <w:r w:rsidRPr="0095227D">
              <w:t>31.747.405,37</w:t>
            </w:r>
          </w:p>
        </w:tc>
      </w:tr>
      <w:tr w:rsidR="004A63F3" w:rsidRPr="0095227D" w:rsidTr="00517147">
        <w:trPr>
          <w:trHeight w:val="317"/>
          <w:jc w:val="center"/>
        </w:trPr>
        <w:tc>
          <w:tcPr>
            <w:tcW w:w="2802" w:type="dxa"/>
            <w:shd w:val="clear" w:color="auto" w:fill="A6A6A6"/>
            <w:noWrap/>
            <w:vAlign w:val="center"/>
            <w:hideMark/>
          </w:tcPr>
          <w:p w:rsidR="004A63F3" w:rsidRPr="0095227D" w:rsidRDefault="004A63F3" w:rsidP="00517147">
            <w:pPr>
              <w:pStyle w:val="NoSpacing"/>
              <w:rPr>
                <w:b/>
                <w:bCs/>
              </w:rPr>
            </w:pPr>
            <w:r w:rsidRPr="0095227D">
              <w:rPr>
                <w:b/>
                <w:bCs/>
              </w:rPr>
              <w:t>Укупно:</w:t>
            </w:r>
          </w:p>
        </w:tc>
        <w:tc>
          <w:tcPr>
            <w:tcW w:w="0" w:type="auto"/>
            <w:shd w:val="clear" w:color="auto" w:fill="A6A6A6"/>
            <w:noWrap/>
            <w:vAlign w:val="center"/>
            <w:hideMark/>
          </w:tcPr>
          <w:p w:rsidR="004A63F3" w:rsidRPr="0095227D" w:rsidRDefault="004A63F3" w:rsidP="00517147">
            <w:pPr>
              <w:pStyle w:val="NoSpacing"/>
              <w:rPr>
                <w:b/>
                <w:bCs/>
              </w:rPr>
            </w:pPr>
            <w:r w:rsidRPr="0095227D">
              <w:rPr>
                <w:b/>
                <w:bCs/>
              </w:rPr>
              <w:t> </w:t>
            </w:r>
          </w:p>
        </w:tc>
        <w:tc>
          <w:tcPr>
            <w:tcW w:w="0" w:type="auto"/>
            <w:shd w:val="clear" w:color="auto" w:fill="A6A6A6"/>
            <w:noWrap/>
            <w:vAlign w:val="center"/>
            <w:hideMark/>
          </w:tcPr>
          <w:p w:rsidR="004A63F3" w:rsidRPr="0095227D" w:rsidRDefault="004A63F3" w:rsidP="00517147">
            <w:pPr>
              <w:pStyle w:val="NoSpacing"/>
              <w:rPr>
                <w:b/>
                <w:bCs/>
              </w:rPr>
            </w:pPr>
            <w:r w:rsidRPr="0095227D">
              <w:rPr>
                <w:b/>
                <w:bCs/>
              </w:rPr>
              <w:t>91,88</w:t>
            </w:r>
          </w:p>
        </w:tc>
        <w:tc>
          <w:tcPr>
            <w:tcW w:w="0" w:type="auto"/>
            <w:shd w:val="clear" w:color="auto" w:fill="A6A6A6"/>
            <w:noWrap/>
            <w:vAlign w:val="center"/>
            <w:hideMark/>
          </w:tcPr>
          <w:p w:rsidR="004A63F3" w:rsidRPr="0095227D" w:rsidRDefault="004A63F3" w:rsidP="00517147">
            <w:pPr>
              <w:pStyle w:val="NoSpacing"/>
              <w:rPr>
                <w:b/>
                <w:bCs/>
              </w:rPr>
            </w:pPr>
            <w:r w:rsidRPr="0095227D">
              <w:rPr>
                <w:b/>
                <w:bCs/>
              </w:rPr>
              <w:t> </w:t>
            </w:r>
          </w:p>
        </w:tc>
        <w:tc>
          <w:tcPr>
            <w:tcW w:w="0" w:type="auto"/>
            <w:shd w:val="clear" w:color="auto" w:fill="A6A6A6"/>
            <w:noWrap/>
            <w:vAlign w:val="center"/>
            <w:hideMark/>
          </w:tcPr>
          <w:p w:rsidR="004A63F3" w:rsidRPr="0095227D" w:rsidRDefault="004A63F3" w:rsidP="00517147">
            <w:pPr>
              <w:pStyle w:val="NoSpacing"/>
              <w:rPr>
                <w:b/>
                <w:bCs/>
              </w:rPr>
            </w:pPr>
            <w:r w:rsidRPr="0095227D">
              <w:rPr>
                <w:b/>
                <w:bCs/>
              </w:rPr>
              <w:t>21.365.775,20</w:t>
            </w:r>
          </w:p>
        </w:tc>
        <w:tc>
          <w:tcPr>
            <w:tcW w:w="0" w:type="auto"/>
            <w:shd w:val="clear" w:color="auto" w:fill="A6A6A6"/>
            <w:noWrap/>
            <w:vAlign w:val="center"/>
            <w:hideMark/>
          </w:tcPr>
          <w:p w:rsidR="004A63F3" w:rsidRPr="0095227D" w:rsidRDefault="004A63F3" w:rsidP="00517147">
            <w:pPr>
              <w:pStyle w:val="NoSpacing"/>
              <w:rPr>
                <w:b/>
                <w:bCs/>
              </w:rPr>
            </w:pPr>
            <w:r w:rsidRPr="0095227D">
              <w:rPr>
                <w:b/>
                <w:bCs/>
              </w:rPr>
              <w:t> </w:t>
            </w:r>
          </w:p>
        </w:tc>
        <w:tc>
          <w:tcPr>
            <w:tcW w:w="1438" w:type="dxa"/>
            <w:shd w:val="clear" w:color="auto" w:fill="A6A6A6"/>
            <w:noWrap/>
            <w:vAlign w:val="center"/>
            <w:hideMark/>
          </w:tcPr>
          <w:p w:rsidR="004A63F3" w:rsidRPr="0095227D" w:rsidRDefault="004A63F3" w:rsidP="00517147">
            <w:pPr>
              <w:pStyle w:val="NoSpacing"/>
              <w:rPr>
                <w:b/>
                <w:bCs/>
              </w:rPr>
            </w:pPr>
            <w:r w:rsidRPr="0095227D">
              <w:rPr>
                <w:b/>
                <w:bCs/>
              </w:rPr>
              <w:t>31.747.405,37</w:t>
            </w:r>
          </w:p>
        </w:tc>
      </w:tr>
    </w:tbl>
    <w:p w:rsidR="004A63F3" w:rsidRPr="0095227D" w:rsidRDefault="004A63F3" w:rsidP="0080578C">
      <w:pPr>
        <w:spacing w:after="64" w:line="265" w:lineRule="auto"/>
        <w:ind w:left="727" w:right="-8" w:hanging="10"/>
      </w:pPr>
    </w:p>
    <w:p w:rsidR="004A63F3" w:rsidRPr="0095227D" w:rsidRDefault="004A63F3" w:rsidP="00D12B34">
      <w:r w:rsidRPr="0095227D">
        <w:t xml:space="preserve">Вредност младих састојина износи </w:t>
      </w:r>
      <w:r w:rsidRPr="0095227D">
        <w:rPr>
          <w:b/>
          <w:bCs/>
        </w:rPr>
        <w:t>31.747.405,37</w:t>
      </w:r>
      <w:r w:rsidRPr="0095227D">
        <w:t xml:space="preserve"> динара .</w:t>
      </w:r>
    </w:p>
    <w:p w:rsidR="004A63F3" w:rsidRPr="0095227D" w:rsidRDefault="004A63F3" w:rsidP="000A6C4F">
      <w:pPr>
        <w:pStyle w:val="Heading3"/>
      </w:pPr>
      <w:bookmarkStart w:id="253" w:name="_Toc105499923"/>
      <w:bookmarkStart w:id="254" w:name="_Toc124749070"/>
      <w:bookmarkStart w:id="255" w:name="_Toc124940971"/>
      <w:r w:rsidRPr="0095227D">
        <w:t>9.1.4. Укупна вредност шума</w:t>
      </w:r>
      <w:bookmarkEnd w:id="253"/>
      <w:bookmarkEnd w:id="254"/>
      <w:bookmarkEnd w:id="255"/>
      <w:r w:rsidRPr="0095227D">
        <w:t xml:space="preserve"> </w:t>
      </w:r>
    </w:p>
    <w:p w:rsidR="004A63F3" w:rsidRPr="0095227D" w:rsidRDefault="004A63F3" w:rsidP="0080578C">
      <w:pPr>
        <w:ind w:left="567" w:right="-8"/>
      </w:pPr>
      <w:r w:rsidRPr="0095227D">
        <w:t xml:space="preserve"> </w:t>
      </w:r>
    </w:p>
    <w:p w:rsidR="004A63F3" w:rsidRPr="0095227D" w:rsidRDefault="004A63F3" w:rsidP="0080578C">
      <w:pPr>
        <w:ind w:left="567" w:right="-8"/>
        <w:rPr>
          <w:szCs w:val="24"/>
        </w:rPr>
      </w:pPr>
      <w:r w:rsidRPr="0095227D">
        <w:t xml:space="preserve"> </w:t>
      </w:r>
      <w:r w:rsidRPr="0095227D">
        <w:rPr>
          <w:szCs w:val="24"/>
        </w:rPr>
        <w:t>Укупна вредност шума</w:t>
      </w:r>
      <w:r w:rsidR="00AA695D" w:rsidRPr="0095227D">
        <w:rPr>
          <w:szCs w:val="24"/>
        </w:rPr>
        <w:t xml:space="preserve">         </w:t>
      </w:r>
      <w:r w:rsidRPr="0095227D">
        <w:rPr>
          <w:b/>
          <w:color w:val="000000"/>
          <w:szCs w:val="24"/>
        </w:rPr>
        <w:t>397.854.345,00</w:t>
      </w:r>
      <w:r w:rsidRPr="0095227D">
        <w:rPr>
          <w:rFonts w:ascii="Calibri" w:hAnsi="Calibri"/>
          <w:b/>
          <w:color w:val="000000"/>
          <w:szCs w:val="24"/>
        </w:rPr>
        <w:t xml:space="preserve"> </w:t>
      </w:r>
      <w:r w:rsidRPr="0095227D">
        <w:rPr>
          <w:szCs w:val="24"/>
        </w:rPr>
        <w:t xml:space="preserve">динара. </w:t>
      </w:r>
    </w:p>
    <w:p w:rsidR="004A63F3" w:rsidRPr="0095227D" w:rsidRDefault="004A63F3" w:rsidP="0080578C">
      <w:pPr>
        <w:ind w:left="567" w:right="-8"/>
        <w:rPr>
          <w:szCs w:val="24"/>
        </w:rPr>
      </w:pPr>
      <w:r w:rsidRPr="0095227D">
        <w:rPr>
          <w:szCs w:val="24"/>
          <w:u w:val="single" w:color="000000"/>
        </w:rPr>
        <w:t>Укупна вредност младих састојина</w:t>
      </w:r>
      <w:r w:rsidR="00AA695D" w:rsidRPr="0095227D">
        <w:rPr>
          <w:szCs w:val="24"/>
          <w:u w:val="single" w:color="000000"/>
        </w:rPr>
        <w:t xml:space="preserve">     </w:t>
      </w:r>
      <w:r w:rsidRPr="0095227D">
        <w:rPr>
          <w:b/>
          <w:bCs/>
          <w:szCs w:val="24"/>
        </w:rPr>
        <w:t xml:space="preserve">31.747.405,37 </w:t>
      </w:r>
      <w:r w:rsidRPr="0095227D">
        <w:rPr>
          <w:szCs w:val="24"/>
          <w:u w:val="single" w:color="000000"/>
        </w:rPr>
        <w:t>динара.</w:t>
      </w:r>
      <w:r w:rsidRPr="0095227D">
        <w:rPr>
          <w:szCs w:val="24"/>
        </w:rPr>
        <w:t xml:space="preserve"> </w:t>
      </w:r>
    </w:p>
    <w:p w:rsidR="004A63F3" w:rsidRPr="0095227D" w:rsidRDefault="004A63F3" w:rsidP="008441A3">
      <w:pPr>
        <w:tabs>
          <w:tab w:val="left" w:pos="3686"/>
          <w:tab w:val="left" w:pos="4253"/>
        </w:tabs>
        <w:ind w:left="567" w:right="-8"/>
        <w:rPr>
          <w:szCs w:val="24"/>
        </w:rPr>
      </w:pPr>
      <w:r w:rsidRPr="0095227D">
        <w:rPr>
          <w:b/>
          <w:szCs w:val="24"/>
        </w:rPr>
        <w:t>Укупно:</w:t>
      </w:r>
      <w:r w:rsidR="00AA695D" w:rsidRPr="0095227D">
        <w:rPr>
          <w:b/>
          <w:szCs w:val="24"/>
        </w:rPr>
        <w:t xml:space="preserve">              </w:t>
      </w:r>
      <w:r w:rsidR="008441A3">
        <w:rPr>
          <w:b/>
          <w:szCs w:val="24"/>
        </w:rPr>
        <w:t xml:space="preserve">                                </w:t>
      </w:r>
      <w:r w:rsidR="00AA695D" w:rsidRPr="0095227D">
        <w:rPr>
          <w:b/>
          <w:szCs w:val="24"/>
        </w:rPr>
        <w:t xml:space="preserve"> </w:t>
      </w:r>
      <w:r w:rsidRPr="0095227D">
        <w:rPr>
          <w:b/>
          <w:szCs w:val="24"/>
        </w:rPr>
        <w:t xml:space="preserve">429.601.750,37 динара. </w:t>
      </w:r>
    </w:p>
    <w:p w:rsidR="004A63F3" w:rsidRPr="0095227D" w:rsidRDefault="004A63F3" w:rsidP="0080578C">
      <w:pPr>
        <w:ind w:left="567" w:right="-8"/>
        <w:rPr>
          <w:szCs w:val="24"/>
        </w:rPr>
      </w:pPr>
      <w:r w:rsidRPr="0095227D">
        <w:rPr>
          <w:b/>
          <w:szCs w:val="24"/>
        </w:rPr>
        <w:t xml:space="preserve"> </w:t>
      </w:r>
    </w:p>
    <w:p w:rsidR="004A63F3" w:rsidRPr="0095227D" w:rsidRDefault="004A63F3" w:rsidP="00D12B34">
      <w:r w:rsidRPr="0095227D">
        <w:lastRenderedPageBreak/>
        <w:t>Укупна вредност шума</w:t>
      </w:r>
      <w:r w:rsidR="00AA695D" w:rsidRPr="0095227D">
        <w:t xml:space="preserve"> </w:t>
      </w:r>
      <w:r w:rsidRPr="0095227D">
        <w:t xml:space="preserve">ГЈ „Рујан“ износи </w:t>
      </w:r>
      <w:r w:rsidRPr="0095227D">
        <w:rPr>
          <w:b/>
        </w:rPr>
        <w:t xml:space="preserve">429.601.750,37 </w:t>
      </w:r>
      <w:r w:rsidRPr="0095227D">
        <w:t>динара.</w:t>
      </w:r>
      <w:bookmarkStart w:id="256" w:name="_Toc105499924"/>
    </w:p>
    <w:p w:rsidR="004A63F3" w:rsidRPr="0095227D" w:rsidRDefault="004A63F3" w:rsidP="0080578C">
      <w:pPr>
        <w:pStyle w:val="Heading2"/>
        <w:ind w:right="-8"/>
      </w:pPr>
      <w:bookmarkStart w:id="257" w:name="_Toc124749071"/>
      <w:bookmarkStart w:id="258" w:name="_Toc124940972"/>
      <w:r w:rsidRPr="0095227D">
        <w:rPr>
          <w:rFonts w:eastAsia="Arial"/>
        </w:rPr>
        <w:t>9.2. Врсте и обим планираних радова</w:t>
      </w:r>
      <w:bookmarkEnd w:id="256"/>
      <w:bookmarkEnd w:id="257"/>
      <w:bookmarkEnd w:id="258"/>
    </w:p>
    <w:p w:rsidR="00145FD8" w:rsidRPr="0095227D" w:rsidRDefault="004A63F3" w:rsidP="000A6C4F">
      <w:pPr>
        <w:pStyle w:val="Heading3"/>
      </w:pPr>
      <w:bookmarkStart w:id="259" w:name="_Toc105499925"/>
      <w:bookmarkStart w:id="260" w:name="_Toc124749072"/>
      <w:bookmarkStart w:id="261" w:name="_Toc124940973"/>
      <w:r w:rsidRPr="0095227D">
        <w:t>9.2.1. Врста и обим планираних радова на коришћењу шума за овај урђајни период</w:t>
      </w:r>
      <w:bookmarkEnd w:id="259"/>
      <w:bookmarkEnd w:id="260"/>
      <w:bookmarkEnd w:id="261"/>
      <w:r w:rsidRPr="0095227D">
        <w:t xml:space="preserve"> </w:t>
      </w:r>
    </w:p>
    <w:p w:rsidR="00145FD8" w:rsidRPr="0095227D" w:rsidRDefault="004A63F3" w:rsidP="0080578C">
      <w:pPr>
        <w:ind w:left="567" w:right="-8"/>
        <w:rPr>
          <w:szCs w:val="24"/>
        </w:rPr>
      </w:pPr>
      <w:r w:rsidRPr="0095227D">
        <w:rPr>
          <w:szCs w:val="24"/>
        </w:rPr>
        <w:t>Квалификациона структура сечиве запремине просечно годишње</w:t>
      </w:r>
    </w:p>
    <w:p w:rsidR="004A63F3" w:rsidRPr="0095227D" w:rsidRDefault="004A63F3" w:rsidP="0080578C">
      <w:pPr>
        <w:ind w:right="-8" w:firstLine="0"/>
        <w:rPr>
          <w:b/>
          <w:bCs/>
        </w:rPr>
      </w:pPr>
      <w:r w:rsidRPr="0095227D">
        <w:rPr>
          <w:b/>
          <w:bCs/>
          <w:sz w:val="16"/>
          <w:szCs w:val="16"/>
        </w:rPr>
        <w:t>Табела бр. 3</w:t>
      </w:r>
      <w:r w:rsidR="002A5DB9">
        <w:rPr>
          <w:b/>
          <w:bCs/>
          <w:sz w:val="16"/>
          <w:szCs w:val="16"/>
        </w:rPr>
        <w:t>9</w:t>
      </w:r>
    </w:p>
    <w:tbl>
      <w:tblPr>
        <w:tblW w:w="5560" w:type="pct"/>
        <w:jc w:val="center"/>
        <w:tblLayout w:type="fixed"/>
        <w:tblLook w:val="04A0"/>
      </w:tblPr>
      <w:tblGrid>
        <w:gridCol w:w="977"/>
        <w:gridCol w:w="1003"/>
        <w:gridCol w:w="753"/>
        <w:gridCol w:w="944"/>
        <w:gridCol w:w="777"/>
        <w:gridCol w:w="832"/>
        <w:gridCol w:w="1034"/>
        <w:gridCol w:w="1007"/>
        <w:gridCol w:w="1172"/>
        <w:gridCol w:w="1533"/>
        <w:gridCol w:w="918"/>
      </w:tblGrid>
      <w:tr w:rsidR="00B37CDC" w:rsidRPr="0095227D" w:rsidTr="00517147">
        <w:trPr>
          <w:trHeight w:val="300"/>
          <w:jc w:val="center"/>
        </w:trPr>
        <w:tc>
          <w:tcPr>
            <w:tcW w:w="446" w:type="pct"/>
            <w:vMerge w:val="restart"/>
            <w:tcBorders>
              <w:top w:val="single" w:sz="4" w:space="0" w:color="auto"/>
              <w:left w:val="single" w:sz="4" w:space="0" w:color="auto"/>
              <w:bottom w:val="single" w:sz="4" w:space="0" w:color="000000"/>
              <w:right w:val="single" w:sz="4" w:space="0" w:color="auto"/>
            </w:tcBorders>
            <w:shd w:val="clear" w:color="000000" w:fill="AFABAB"/>
            <w:vAlign w:val="center"/>
            <w:hideMark/>
          </w:tcPr>
          <w:p w:rsidR="004A63F3" w:rsidRPr="0095227D" w:rsidRDefault="004A63F3" w:rsidP="00517147">
            <w:pPr>
              <w:pStyle w:val="NoSpacing"/>
              <w:rPr>
                <w:sz w:val="18"/>
                <w:szCs w:val="18"/>
              </w:rPr>
            </w:pPr>
            <w:r w:rsidRPr="0095227D">
              <w:rPr>
                <w:sz w:val="18"/>
                <w:szCs w:val="18"/>
              </w:rPr>
              <w:t>Врста дрвећа</w:t>
            </w:r>
          </w:p>
        </w:tc>
        <w:tc>
          <w:tcPr>
            <w:tcW w:w="458" w:type="pct"/>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95227D" w:rsidRDefault="004A63F3" w:rsidP="00517147">
            <w:pPr>
              <w:pStyle w:val="NoSpacing"/>
              <w:rPr>
                <w:sz w:val="18"/>
                <w:szCs w:val="18"/>
              </w:rPr>
            </w:pPr>
            <w:r w:rsidRPr="0095227D">
              <w:rPr>
                <w:sz w:val="18"/>
                <w:szCs w:val="18"/>
              </w:rPr>
              <w:t>Бруто</w:t>
            </w:r>
          </w:p>
        </w:tc>
        <w:tc>
          <w:tcPr>
            <w:tcW w:w="344" w:type="pct"/>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95227D" w:rsidRDefault="004A63F3" w:rsidP="00517147">
            <w:pPr>
              <w:pStyle w:val="NoSpacing"/>
              <w:rPr>
                <w:sz w:val="18"/>
                <w:szCs w:val="18"/>
              </w:rPr>
            </w:pPr>
            <w:r w:rsidRPr="0095227D">
              <w:rPr>
                <w:sz w:val="18"/>
                <w:szCs w:val="18"/>
              </w:rPr>
              <w:t>Отпад</w:t>
            </w:r>
          </w:p>
        </w:tc>
        <w:tc>
          <w:tcPr>
            <w:tcW w:w="431" w:type="pct"/>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95227D" w:rsidRDefault="004A63F3" w:rsidP="00517147">
            <w:pPr>
              <w:pStyle w:val="NoSpacing"/>
              <w:rPr>
                <w:sz w:val="18"/>
                <w:szCs w:val="18"/>
              </w:rPr>
            </w:pPr>
            <w:r w:rsidRPr="0095227D">
              <w:rPr>
                <w:sz w:val="18"/>
                <w:szCs w:val="18"/>
              </w:rPr>
              <w:t>Нето</w:t>
            </w:r>
          </w:p>
        </w:tc>
        <w:tc>
          <w:tcPr>
            <w:tcW w:w="3320" w:type="pct"/>
            <w:gridSpan w:val="7"/>
            <w:tcBorders>
              <w:top w:val="single" w:sz="4" w:space="0" w:color="auto"/>
              <w:left w:val="nil"/>
              <w:bottom w:val="single" w:sz="4" w:space="0" w:color="auto"/>
              <w:right w:val="single" w:sz="4" w:space="0" w:color="000000"/>
            </w:tcBorders>
            <w:shd w:val="clear" w:color="000000" w:fill="AFABAB"/>
            <w:noWrap/>
            <w:vAlign w:val="bottom"/>
            <w:hideMark/>
          </w:tcPr>
          <w:p w:rsidR="004A63F3" w:rsidRPr="0095227D" w:rsidRDefault="004A63F3" w:rsidP="00517147">
            <w:pPr>
              <w:pStyle w:val="NoSpacing"/>
              <w:rPr>
                <w:sz w:val="18"/>
                <w:szCs w:val="18"/>
              </w:rPr>
            </w:pPr>
            <w:r w:rsidRPr="0095227D">
              <w:rPr>
                <w:sz w:val="18"/>
                <w:szCs w:val="18"/>
              </w:rPr>
              <w:t>Сортименти</w:t>
            </w:r>
          </w:p>
        </w:tc>
      </w:tr>
      <w:tr w:rsidR="00B37CDC" w:rsidRPr="0095227D" w:rsidTr="00517147">
        <w:trPr>
          <w:trHeight w:val="600"/>
          <w:jc w:val="center"/>
        </w:trPr>
        <w:tc>
          <w:tcPr>
            <w:tcW w:w="446" w:type="pct"/>
            <w:vMerge/>
            <w:tcBorders>
              <w:top w:val="single" w:sz="4" w:space="0" w:color="auto"/>
              <w:left w:val="single" w:sz="4" w:space="0" w:color="auto"/>
              <w:bottom w:val="single" w:sz="4" w:space="0" w:color="000000"/>
              <w:right w:val="single" w:sz="4" w:space="0" w:color="auto"/>
            </w:tcBorders>
            <w:vAlign w:val="center"/>
            <w:hideMark/>
          </w:tcPr>
          <w:p w:rsidR="004A63F3" w:rsidRPr="0095227D" w:rsidRDefault="004A63F3" w:rsidP="00517147">
            <w:pPr>
              <w:pStyle w:val="NoSpacing"/>
              <w:rPr>
                <w:sz w:val="18"/>
                <w:szCs w:val="18"/>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4A63F3" w:rsidRPr="0095227D" w:rsidRDefault="004A63F3" w:rsidP="00517147">
            <w:pPr>
              <w:pStyle w:val="NoSpacing"/>
              <w:rPr>
                <w:sz w:val="18"/>
                <w:szCs w:val="18"/>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4A63F3" w:rsidRPr="0095227D" w:rsidRDefault="004A63F3" w:rsidP="00517147">
            <w:pPr>
              <w:pStyle w:val="NoSpacing"/>
              <w:rPr>
                <w:sz w:val="18"/>
                <w:szCs w:val="18"/>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4A63F3" w:rsidRPr="0095227D" w:rsidRDefault="004A63F3" w:rsidP="00517147">
            <w:pPr>
              <w:pStyle w:val="NoSpacing"/>
              <w:rPr>
                <w:sz w:val="18"/>
                <w:szCs w:val="18"/>
              </w:rPr>
            </w:pPr>
          </w:p>
        </w:tc>
        <w:tc>
          <w:tcPr>
            <w:tcW w:w="355" w:type="pct"/>
            <w:tcBorders>
              <w:top w:val="nil"/>
              <w:left w:val="nil"/>
              <w:bottom w:val="single" w:sz="4" w:space="0" w:color="auto"/>
              <w:right w:val="single" w:sz="4" w:space="0" w:color="auto"/>
            </w:tcBorders>
            <w:shd w:val="clear" w:color="000000" w:fill="AFABAB"/>
            <w:noWrap/>
            <w:vAlign w:val="center"/>
            <w:hideMark/>
          </w:tcPr>
          <w:p w:rsidR="004A63F3" w:rsidRPr="0095227D" w:rsidRDefault="004A63F3" w:rsidP="00517147">
            <w:pPr>
              <w:pStyle w:val="NoSpacing"/>
              <w:rPr>
                <w:sz w:val="18"/>
                <w:szCs w:val="18"/>
              </w:rPr>
            </w:pPr>
            <w:r w:rsidRPr="0095227D">
              <w:rPr>
                <w:sz w:val="18"/>
                <w:szCs w:val="18"/>
              </w:rPr>
              <w:t>I</w:t>
            </w:r>
          </w:p>
        </w:tc>
        <w:tc>
          <w:tcPr>
            <w:tcW w:w="380" w:type="pct"/>
            <w:tcBorders>
              <w:top w:val="nil"/>
              <w:left w:val="nil"/>
              <w:bottom w:val="single" w:sz="4" w:space="0" w:color="auto"/>
              <w:right w:val="single" w:sz="4" w:space="0" w:color="auto"/>
            </w:tcBorders>
            <w:shd w:val="clear" w:color="000000" w:fill="AFABAB"/>
            <w:noWrap/>
            <w:vAlign w:val="center"/>
            <w:hideMark/>
          </w:tcPr>
          <w:p w:rsidR="004A63F3" w:rsidRPr="0095227D" w:rsidRDefault="004A63F3" w:rsidP="00517147">
            <w:pPr>
              <w:pStyle w:val="NoSpacing"/>
              <w:rPr>
                <w:sz w:val="18"/>
                <w:szCs w:val="18"/>
              </w:rPr>
            </w:pPr>
            <w:r w:rsidRPr="0095227D">
              <w:rPr>
                <w:sz w:val="18"/>
                <w:szCs w:val="18"/>
              </w:rPr>
              <w:t>II</w:t>
            </w:r>
          </w:p>
        </w:tc>
        <w:tc>
          <w:tcPr>
            <w:tcW w:w="472" w:type="pct"/>
            <w:tcBorders>
              <w:top w:val="nil"/>
              <w:left w:val="nil"/>
              <w:bottom w:val="single" w:sz="4" w:space="0" w:color="auto"/>
              <w:right w:val="single" w:sz="4" w:space="0" w:color="auto"/>
            </w:tcBorders>
            <w:shd w:val="clear" w:color="000000" w:fill="AFABAB"/>
            <w:vAlign w:val="center"/>
            <w:hideMark/>
          </w:tcPr>
          <w:p w:rsidR="004A63F3" w:rsidRPr="0095227D" w:rsidRDefault="004A63F3" w:rsidP="00517147">
            <w:pPr>
              <w:pStyle w:val="NoSpacing"/>
              <w:rPr>
                <w:sz w:val="18"/>
                <w:szCs w:val="18"/>
              </w:rPr>
            </w:pPr>
            <w:r w:rsidRPr="0095227D">
              <w:rPr>
                <w:sz w:val="18"/>
                <w:szCs w:val="18"/>
              </w:rPr>
              <w:t>УК. техника</w:t>
            </w:r>
          </w:p>
        </w:tc>
        <w:tc>
          <w:tcPr>
            <w:tcW w:w="460" w:type="pct"/>
            <w:tcBorders>
              <w:top w:val="nil"/>
              <w:left w:val="nil"/>
              <w:bottom w:val="single" w:sz="4" w:space="0" w:color="auto"/>
              <w:right w:val="single" w:sz="4" w:space="0" w:color="auto"/>
            </w:tcBorders>
            <w:shd w:val="clear" w:color="000000" w:fill="AFABAB"/>
            <w:noWrap/>
            <w:vAlign w:val="center"/>
            <w:hideMark/>
          </w:tcPr>
          <w:p w:rsidR="004A63F3" w:rsidRPr="0095227D" w:rsidRDefault="004A63F3" w:rsidP="00517147">
            <w:pPr>
              <w:pStyle w:val="NoSpacing"/>
              <w:rPr>
                <w:sz w:val="18"/>
                <w:szCs w:val="18"/>
              </w:rPr>
            </w:pPr>
            <w:r w:rsidRPr="0095227D">
              <w:rPr>
                <w:sz w:val="18"/>
                <w:szCs w:val="18"/>
              </w:rPr>
              <w:t>Огр.дрво</w:t>
            </w:r>
          </w:p>
        </w:tc>
        <w:tc>
          <w:tcPr>
            <w:tcW w:w="535" w:type="pct"/>
            <w:tcBorders>
              <w:top w:val="nil"/>
              <w:left w:val="nil"/>
              <w:bottom w:val="single" w:sz="4" w:space="0" w:color="auto"/>
              <w:right w:val="single" w:sz="4" w:space="0" w:color="auto"/>
            </w:tcBorders>
            <w:shd w:val="clear" w:color="000000" w:fill="AFABAB"/>
            <w:noWrap/>
            <w:vAlign w:val="center"/>
            <w:hideMark/>
          </w:tcPr>
          <w:p w:rsidR="004A63F3" w:rsidRPr="0095227D" w:rsidRDefault="004A63F3" w:rsidP="00517147">
            <w:pPr>
              <w:pStyle w:val="NoSpacing"/>
              <w:rPr>
                <w:sz w:val="18"/>
                <w:szCs w:val="18"/>
              </w:rPr>
            </w:pPr>
            <w:r w:rsidRPr="0095227D">
              <w:rPr>
                <w:sz w:val="18"/>
                <w:szCs w:val="18"/>
              </w:rPr>
              <w:t>Целу.дрво</w:t>
            </w:r>
          </w:p>
        </w:tc>
        <w:tc>
          <w:tcPr>
            <w:tcW w:w="700" w:type="pct"/>
            <w:tcBorders>
              <w:top w:val="nil"/>
              <w:left w:val="nil"/>
              <w:bottom w:val="single" w:sz="4" w:space="0" w:color="auto"/>
              <w:right w:val="single" w:sz="4" w:space="0" w:color="auto"/>
            </w:tcBorders>
            <w:shd w:val="clear" w:color="000000" w:fill="AFABAB"/>
            <w:vAlign w:val="center"/>
            <w:hideMark/>
          </w:tcPr>
          <w:p w:rsidR="004A63F3" w:rsidRPr="0095227D" w:rsidRDefault="004A63F3" w:rsidP="00517147">
            <w:pPr>
              <w:pStyle w:val="NoSpacing"/>
              <w:rPr>
                <w:sz w:val="18"/>
                <w:szCs w:val="18"/>
              </w:rPr>
            </w:pPr>
            <w:r w:rsidRPr="0095227D">
              <w:rPr>
                <w:sz w:val="18"/>
                <w:szCs w:val="18"/>
              </w:rPr>
              <w:t>Ук. просторно</w:t>
            </w:r>
          </w:p>
        </w:tc>
        <w:tc>
          <w:tcPr>
            <w:tcW w:w="419" w:type="pct"/>
            <w:tcBorders>
              <w:top w:val="nil"/>
              <w:left w:val="nil"/>
              <w:bottom w:val="single" w:sz="4" w:space="0" w:color="auto"/>
              <w:right w:val="single" w:sz="4" w:space="0" w:color="auto"/>
            </w:tcBorders>
            <w:shd w:val="clear" w:color="000000" w:fill="AFABAB"/>
            <w:vAlign w:val="center"/>
            <w:hideMark/>
          </w:tcPr>
          <w:p w:rsidR="004A63F3" w:rsidRPr="0095227D" w:rsidRDefault="004A63F3" w:rsidP="00517147">
            <w:pPr>
              <w:pStyle w:val="NoSpacing"/>
              <w:rPr>
                <w:sz w:val="18"/>
                <w:szCs w:val="18"/>
              </w:rPr>
            </w:pPr>
            <w:r w:rsidRPr="0095227D">
              <w:rPr>
                <w:sz w:val="18"/>
                <w:szCs w:val="18"/>
              </w:rPr>
              <w:t>Укупно</w:t>
            </w:r>
          </w:p>
        </w:tc>
      </w:tr>
      <w:tr w:rsidR="00B37CDC" w:rsidRPr="0095227D" w:rsidTr="00517147">
        <w:trPr>
          <w:trHeight w:val="300"/>
          <w:jc w:val="center"/>
        </w:trPr>
        <w:tc>
          <w:tcPr>
            <w:tcW w:w="446" w:type="pct"/>
            <w:tcBorders>
              <w:top w:val="nil"/>
              <w:left w:val="single" w:sz="4" w:space="0" w:color="auto"/>
              <w:bottom w:val="single" w:sz="4" w:space="0" w:color="auto"/>
              <w:right w:val="single" w:sz="4" w:space="0" w:color="auto"/>
            </w:tcBorders>
            <w:shd w:val="clear" w:color="000000" w:fill="AFABAB"/>
            <w:noWrap/>
            <w:vAlign w:val="bottom"/>
            <w:hideMark/>
          </w:tcPr>
          <w:p w:rsidR="004A63F3" w:rsidRPr="0095227D" w:rsidRDefault="004A63F3" w:rsidP="00517147">
            <w:pPr>
              <w:pStyle w:val="NoSpacing"/>
              <w:rPr>
                <w:sz w:val="18"/>
                <w:szCs w:val="18"/>
              </w:rPr>
            </w:pPr>
            <w:r w:rsidRPr="0095227D">
              <w:rPr>
                <w:sz w:val="18"/>
                <w:szCs w:val="18"/>
              </w:rPr>
              <w:t> </w:t>
            </w:r>
          </w:p>
        </w:tc>
        <w:tc>
          <w:tcPr>
            <w:tcW w:w="4553" w:type="pct"/>
            <w:gridSpan w:val="10"/>
            <w:tcBorders>
              <w:top w:val="single" w:sz="4" w:space="0" w:color="auto"/>
              <w:left w:val="nil"/>
              <w:bottom w:val="single" w:sz="4" w:space="0" w:color="auto"/>
              <w:right w:val="single" w:sz="4" w:space="0" w:color="000000"/>
            </w:tcBorders>
            <w:shd w:val="clear" w:color="000000" w:fill="AFABAB"/>
            <w:noWrap/>
            <w:vAlign w:val="bottom"/>
            <w:hideMark/>
          </w:tcPr>
          <w:p w:rsidR="004A63F3" w:rsidRPr="0095227D" w:rsidRDefault="004A63F3" w:rsidP="00517147">
            <w:pPr>
              <w:pStyle w:val="NoSpacing"/>
              <w:rPr>
                <w:sz w:val="18"/>
                <w:szCs w:val="18"/>
              </w:rPr>
            </w:pPr>
            <w:r w:rsidRPr="0095227D">
              <w:rPr>
                <w:sz w:val="18"/>
                <w:szCs w:val="18"/>
              </w:rPr>
              <w:t>м3</w:t>
            </w:r>
          </w:p>
        </w:tc>
      </w:tr>
      <w:tr w:rsidR="00B37CDC" w:rsidRPr="0095227D" w:rsidTr="00517147">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Граб</w:t>
            </w:r>
          </w:p>
        </w:tc>
        <w:tc>
          <w:tcPr>
            <w:tcW w:w="458" w:type="pct"/>
            <w:tcBorders>
              <w:top w:val="nil"/>
              <w:left w:val="nil"/>
              <w:bottom w:val="single" w:sz="4" w:space="0" w:color="auto"/>
              <w:right w:val="single" w:sz="4" w:space="0" w:color="auto"/>
            </w:tcBorders>
            <w:shd w:val="clear" w:color="auto" w:fill="auto"/>
            <w:vAlign w:val="center"/>
            <w:hideMark/>
          </w:tcPr>
          <w:p w:rsidR="004A63F3" w:rsidRPr="0095227D" w:rsidRDefault="008441A3" w:rsidP="00517147">
            <w:pPr>
              <w:pStyle w:val="NoSpacing"/>
              <w:rPr>
                <w:sz w:val="18"/>
                <w:szCs w:val="18"/>
              </w:rPr>
            </w:pPr>
            <w:r>
              <w:rPr>
                <w:sz w:val="18"/>
                <w:szCs w:val="18"/>
              </w:rPr>
              <w:t>10,</w:t>
            </w:r>
            <w:r w:rsidR="004A63F3" w:rsidRPr="0095227D">
              <w:rPr>
                <w:sz w:val="18"/>
                <w:szCs w:val="18"/>
              </w:rPr>
              <w:t>1</w:t>
            </w:r>
          </w:p>
        </w:tc>
        <w:tc>
          <w:tcPr>
            <w:tcW w:w="344"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1,</w:t>
            </w:r>
            <w:r w:rsidR="004A63F3" w:rsidRPr="0095227D">
              <w:rPr>
                <w:sz w:val="18"/>
                <w:szCs w:val="18"/>
              </w:rPr>
              <w:t>5</w:t>
            </w:r>
          </w:p>
        </w:tc>
        <w:tc>
          <w:tcPr>
            <w:tcW w:w="431"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8,</w:t>
            </w:r>
            <w:r w:rsidR="004A63F3" w:rsidRPr="0095227D">
              <w:rPr>
                <w:sz w:val="18"/>
                <w:szCs w:val="18"/>
              </w:rPr>
              <w:t>59</w:t>
            </w:r>
          </w:p>
        </w:tc>
        <w:tc>
          <w:tcPr>
            <w:tcW w:w="355"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60"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8,</w:t>
            </w:r>
            <w:r w:rsidR="004A63F3" w:rsidRPr="0095227D">
              <w:rPr>
                <w:sz w:val="18"/>
                <w:szCs w:val="18"/>
              </w:rPr>
              <w:t>59</w:t>
            </w:r>
          </w:p>
        </w:tc>
        <w:tc>
          <w:tcPr>
            <w:tcW w:w="535"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700"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8</w:t>
            </w:r>
            <w:r w:rsidR="008441A3">
              <w:rPr>
                <w:sz w:val="18"/>
                <w:szCs w:val="18"/>
              </w:rPr>
              <w:t>,</w:t>
            </w:r>
            <w:r w:rsidRPr="0095227D">
              <w:rPr>
                <w:sz w:val="18"/>
                <w:szCs w:val="18"/>
              </w:rPr>
              <w:t>59</w:t>
            </w:r>
          </w:p>
        </w:tc>
        <w:tc>
          <w:tcPr>
            <w:tcW w:w="419" w:type="pct"/>
            <w:tcBorders>
              <w:top w:val="nil"/>
              <w:left w:val="nil"/>
              <w:bottom w:val="single" w:sz="4" w:space="0" w:color="auto"/>
              <w:right w:val="single" w:sz="4" w:space="0" w:color="auto"/>
            </w:tcBorders>
            <w:shd w:val="clear" w:color="auto" w:fill="auto"/>
            <w:noWrap/>
            <w:vAlign w:val="bottom"/>
            <w:hideMark/>
          </w:tcPr>
          <w:p w:rsidR="004A63F3" w:rsidRPr="0095227D" w:rsidRDefault="00286102" w:rsidP="00517147">
            <w:pPr>
              <w:pStyle w:val="NoSpacing"/>
              <w:rPr>
                <w:sz w:val="18"/>
                <w:szCs w:val="18"/>
              </w:rPr>
            </w:pPr>
            <w:r>
              <w:rPr>
                <w:sz w:val="18"/>
                <w:szCs w:val="18"/>
              </w:rPr>
              <w:t>8,</w:t>
            </w:r>
            <w:r w:rsidR="004A63F3" w:rsidRPr="0095227D">
              <w:rPr>
                <w:sz w:val="18"/>
                <w:szCs w:val="18"/>
              </w:rPr>
              <w:t>59</w:t>
            </w:r>
          </w:p>
        </w:tc>
      </w:tr>
      <w:tr w:rsidR="00B37CDC" w:rsidRPr="0095227D" w:rsidTr="00517147">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Цер</w:t>
            </w:r>
          </w:p>
        </w:tc>
        <w:tc>
          <w:tcPr>
            <w:tcW w:w="458" w:type="pct"/>
            <w:tcBorders>
              <w:top w:val="nil"/>
              <w:left w:val="nil"/>
              <w:bottom w:val="single" w:sz="4" w:space="0" w:color="auto"/>
              <w:right w:val="single" w:sz="4" w:space="0" w:color="auto"/>
            </w:tcBorders>
            <w:shd w:val="clear" w:color="auto" w:fill="auto"/>
            <w:vAlign w:val="center"/>
            <w:hideMark/>
          </w:tcPr>
          <w:p w:rsidR="004A63F3" w:rsidRPr="0095227D" w:rsidRDefault="008441A3" w:rsidP="00517147">
            <w:pPr>
              <w:pStyle w:val="NoSpacing"/>
              <w:rPr>
                <w:sz w:val="18"/>
                <w:szCs w:val="18"/>
              </w:rPr>
            </w:pPr>
            <w:r>
              <w:rPr>
                <w:sz w:val="18"/>
                <w:szCs w:val="18"/>
              </w:rPr>
              <w:t>3,</w:t>
            </w:r>
            <w:r w:rsidR="004A63F3" w:rsidRPr="0095227D">
              <w:rPr>
                <w:sz w:val="18"/>
                <w:szCs w:val="18"/>
              </w:rPr>
              <w:t>1</w:t>
            </w:r>
          </w:p>
        </w:tc>
        <w:tc>
          <w:tcPr>
            <w:tcW w:w="344"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0,</w:t>
            </w:r>
            <w:r w:rsidR="004A63F3" w:rsidRPr="0095227D">
              <w:rPr>
                <w:sz w:val="18"/>
                <w:szCs w:val="18"/>
              </w:rPr>
              <w:t>5</w:t>
            </w:r>
          </w:p>
        </w:tc>
        <w:tc>
          <w:tcPr>
            <w:tcW w:w="431"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2,</w:t>
            </w:r>
            <w:r w:rsidR="004A63F3" w:rsidRPr="0095227D">
              <w:rPr>
                <w:sz w:val="18"/>
                <w:szCs w:val="18"/>
              </w:rPr>
              <w:t>64</w:t>
            </w:r>
          </w:p>
        </w:tc>
        <w:tc>
          <w:tcPr>
            <w:tcW w:w="355"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60"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2,</w:t>
            </w:r>
            <w:r w:rsidR="004A63F3" w:rsidRPr="0095227D">
              <w:rPr>
                <w:sz w:val="18"/>
                <w:szCs w:val="18"/>
              </w:rPr>
              <w:t>64</w:t>
            </w:r>
          </w:p>
        </w:tc>
        <w:tc>
          <w:tcPr>
            <w:tcW w:w="535"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700"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2,</w:t>
            </w:r>
            <w:r w:rsidR="004A63F3" w:rsidRPr="0095227D">
              <w:rPr>
                <w:sz w:val="18"/>
                <w:szCs w:val="18"/>
              </w:rPr>
              <w:t>64</w:t>
            </w:r>
          </w:p>
        </w:tc>
        <w:tc>
          <w:tcPr>
            <w:tcW w:w="419" w:type="pct"/>
            <w:tcBorders>
              <w:top w:val="nil"/>
              <w:left w:val="nil"/>
              <w:bottom w:val="single" w:sz="4" w:space="0" w:color="auto"/>
              <w:right w:val="single" w:sz="4" w:space="0" w:color="auto"/>
            </w:tcBorders>
            <w:shd w:val="clear" w:color="auto" w:fill="auto"/>
            <w:noWrap/>
            <w:vAlign w:val="bottom"/>
            <w:hideMark/>
          </w:tcPr>
          <w:p w:rsidR="004A63F3" w:rsidRPr="0095227D" w:rsidRDefault="00286102" w:rsidP="00517147">
            <w:pPr>
              <w:pStyle w:val="NoSpacing"/>
              <w:rPr>
                <w:sz w:val="18"/>
                <w:szCs w:val="18"/>
              </w:rPr>
            </w:pPr>
            <w:r>
              <w:rPr>
                <w:sz w:val="18"/>
                <w:szCs w:val="18"/>
              </w:rPr>
              <w:t>2,</w:t>
            </w:r>
            <w:r w:rsidR="004A63F3" w:rsidRPr="0095227D">
              <w:rPr>
                <w:sz w:val="18"/>
                <w:szCs w:val="18"/>
              </w:rPr>
              <w:t>64</w:t>
            </w:r>
          </w:p>
        </w:tc>
      </w:tr>
      <w:tr w:rsidR="00B37CDC" w:rsidRPr="0095227D" w:rsidTr="00517147">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Китњак</w:t>
            </w:r>
          </w:p>
        </w:tc>
        <w:tc>
          <w:tcPr>
            <w:tcW w:w="458" w:type="pct"/>
            <w:tcBorders>
              <w:top w:val="nil"/>
              <w:left w:val="nil"/>
              <w:bottom w:val="single" w:sz="4" w:space="0" w:color="auto"/>
              <w:right w:val="single" w:sz="4" w:space="0" w:color="auto"/>
            </w:tcBorders>
            <w:shd w:val="clear" w:color="auto" w:fill="auto"/>
            <w:vAlign w:val="center"/>
            <w:hideMark/>
          </w:tcPr>
          <w:p w:rsidR="004A63F3" w:rsidRPr="0095227D" w:rsidRDefault="004A63F3" w:rsidP="00517147">
            <w:pPr>
              <w:pStyle w:val="NoSpacing"/>
              <w:rPr>
                <w:sz w:val="18"/>
                <w:szCs w:val="18"/>
              </w:rPr>
            </w:pPr>
            <w:r w:rsidRPr="0095227D">
              <w:rPr>
                <w:sz w:val="18"/>
                <w:szCs w:val="18"/>
              </w:rPr>
              <w:t> </w:t>
            </w:r>
          </w:p>
        </w:tc>
        <w:tc>
          <w:tcPr>
            <w:tcW w:w="344"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31"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355"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60"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535"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700"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r>
      <w:tr w:rsidR="00B37CDC" w:rsidRPr="0095227D" w:rsidTr="00517147">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Сладун</w:t>
            </w:r>
          </w:p>
        </w:tc>
        <w:tc>
          <w:tcPr>
            <w:tcW w:w="458"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12,</w:t>
            </w:r>
            <w:r w:rsidR="004A63F3" w:rsidRPr="0095227D">
              <w:rPr>
                <w:sz w:val="18"/>
                <w:szCs w:val="18"/>
              </w:rPr>
              <w:t>9</w:t>
            </w:r>
          </w:p>
        </w:tc>
        <w:tc>
          <w:tcPr>
            <w:tcW w:w="344"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1,</w:t>
            </w:r>
            <w:r w:rsidR="004A63F3" w:rsidRPr="0095227D">
              <w:rPr>
                <w:sz w:val="18"/>
                <w:szCs w:val="18"/>
              </w:rPr>
              <w:t>9</w:t>
            </w:r>
          </w:p>
        </w:tc>
        <w:tc>
          <w:tcPr>
            <w:tcW w:w="431"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11,</w:t>
            </w:r>
            <w:r w:rsidR="004A63F3" w:rsidRPr="0095227D">
              <w:rPr>
                <w:sz w:val="18"/>
                <w:szCs w:val="18"/>
              </w:rPr>
              <w:t>00</w:t>
            </w:r>
          </w:p>
        </w:tc>
        <w:tc>
          <w:tcPr>
            <w:tcW w:w="355"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60"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11,</w:t>
            </w:r>
            <w:r w:rsidR="004A63F3" w:rsidRPr="0095227D">
              <w:rPr>
                <w:sz w:val="18"/>
                <w:szCs w:val="18"/>
              </w:rPr>
              <w:t>00</w:t>
            </w:r>
          </w:p>
        </w:tc>
        <w:tc>
          <w:tcPr>
            <w:tcW w:w="535"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700"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11,</w:t>
            </w:r>
            <w:r w:rsidR="004A63F3" w:rsidRPr="0095227D">
              <w:rPr>
                <w:sz w:val="18"/>
                <w:szCs w:val="18"/>
              </w:rPr>
              <w:t>00</w:t>
            </w:r>
          </w:p>
        </w:tc>
        <w:tc>
          <w:tcPr>
            <w:tcW w:w="419" w:type="pct"/>
            <w:tcBorders>
              <w:top w:val="nil"/>
              <w:left w:val="nil"/>
              <w:bottom w:val="single" w:sz="4" w:space="0" w:color="auto"/>
              <w:right w:val="single" w:sz="4" w:space="0" w:color="auto"/>
            </w:tcBorders>
            <w:shd w:val="clear" w:color="auto" w:fill="auto"/>
            <w:noWrap/>
            <w:vAlign w:val="bottom"/>
            <w:hideMark/>
          </w:tcPr>
          <w:p w:rsidR="004A63F3" w:rsidRPr="0095227D" w:rsidRDefault="00286102" w:rsidP="00517147">
            <w:pPr>
              <w:pStyle w:val="NoSpacing"/>
              <w:rPr>
                <w:sz w:val="18"/>
                <w:szCs w:val="18"/>
              </w:rPr>
            </w:pPr>
            <w:r>
              <w:rPr>
                <w:sz w:val="18"/>
                <w:szCs w:val="18"/>
              </w:rPr>
              <w:t>11,</w:t>
            </w:r>
            <w:r w:rsidR="004A63F3" w:rsidRPr="0095227D">
              <w:rPr>
                <w:sz w:val="18"/>
                <w:szCs w:val="18"/>
              </w:rPr>
              <w:t>00</w:t>
            </w:r>
          </w:p>
        </w:tc>
      </w:tr>
      <w:tr w:rsidR="00B37CDC" w:rsidRPr="0095227D" w:rsidTr="00517147">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xml:space="preserve">Буква </w:t>
            </w:r>
          </w:p>
        </w:tc>
        <w:tc>
          <w:tcPr>
            <w:tcW w:w="458" w:type="pct"/>
            <w:tcBorders>
              <w:top w:val="nil"/>
              <w:left w:val="nil"/>
              <w:bottom w:val="single" w:sz="4" w:space="0" w:color="auto"/>
              <w:right w:val="single" w:sz="4" w:space="0" w:color="auto"/>
            </w:tcBorders>
            <w:shd w:val="clear" w:color="auto" w:fill="auto"/>
            <w:vAlign w:val="center"/>
            <w:hideMark/>
          </w:tcPr>
          <w:p w:rsidR="004A63F3" w:rsidRPr="0095227D" w:rsidRDefault="004A63F3" w:rsidP="00517147">
            <w:pPr>
              <w:pStyle w:val="NoSpacing"/>
              <w:rPr>
                <w:sz w:val="18"/>
                <w:szCs w:val="18"/>
              </w:rPr>
            </w:pPr>
            <w:r w:rsidRPr="0095227D">
              <w:rPr>
                <w:sz w:val="18"/>
                <w:szCs w:val="18"/>
              </w:rPr>
              <w:t> </w:t>
            </w:r>
          </w:p>
        </w:tc>
        <w:tc>
          <w:tcPr>
            <w:tcW w:w="344"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31"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355"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60"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535"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700"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19"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r>
      <w:tr w:rsidR="00B37CDC" w:rsidRPr="0095227D" w:rsidTr="00517147">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Багрем</w:t>
            </w:r>
          </w:p>
        </w:tc>
        <w:tc>
          <w:tcPr>
            <w:tcW w:w="458" w:type="pct"/>
            <w:tcBorders>
              <w:top w:val="nil"/>
              <w:left w:val="nil"/>
              <w:bottom w:val="single" w:sz="4" w:space="0" w:color="auto"/>
              <w:right w:val="single" w:sz="4" w:space="0" w:color="auto"/>
            </w:tcBorders>
            <w:shd w:val="clear" w:color="auto" w:fill="auto"/>
            <w:vAlign w:val="center"/>
            <w:hideMark/>
          </w:tcPr>
          <w:p w:rsidR="004A63F3" w:rsidRPr="0095227D" w:rsidRDefault="008441A3" w:rsidP="00517147">
            <w:pPr>
              <w:pStyle w:val="NoSpacing"/>
              <w:rPr>
                <w:sz w:val="18"/>
                <w:szCs w:val="18"/>
              </w:rPr>
            </w:pPr>
            <w:r>
              <w:rPr>
                <w:sz w:val="18"/>
                <w:szCs w:val="18"/>
              </w:rPr>
              <w:t>812,</w:t>
            </w:r>
            <w:r w:rsidR="004A63F3" w:rsidRPr="0095227D">
              <w:rPr>
                <w:sz w:val="18"/>
                <w:szCs w:val="18"/>
              </w:rPr>
              <w:t>5</w:t>
            </w:r>
          </w:p>
        </w:tc>
        <w:tc>
          <w:tcPr>
            <w:tcW w:w="344"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121,</w:t>
            </w:r>
            <w:r w:rsidR="004A63F3" w:rsidRPr="0095227D">
              <w:rPr>
                <w:sz w:val="18"/>
                <w:szCs w:val="18"/>
              </w:rPr>
              <w:t>9</w:t>
            </w:r>
          </w:p>
        </w:tc>
        <w:tc>
          <w:tcPr>
            <w:tcW w:w="431"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690,</w:t>
            </w:r>
            <w:r w:rsidR="004A63F3" w:rsidRPr="0095227D">
              <w:rPr>
                <w:sz w:val="18"/>
                <w:szCs w:val="18"/>
              </w:rPr>
              <w:t>65</w:t>
            </w:r>
          </w:p>
        </w:tc>
        <w:tc>
          <w:tcPr>
            <w:tcW w:w="355"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380"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72"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460"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690,</w:t>
            </w:r>
            <w:r w:rsidR="004A63F3" w:rsidRPr="0095227D">
              <w:rPr>
                <w:sz w:val="18"/>
                <w:szCs w:val="18"/>
              </w:rPr>
              <w:t>65</w:t>
            </w:r>
          </w:p>
        </w:tc>
        <w:tc>
          <w:tcPr>
            <w:tcW w:w="535"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700"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690,</w:t>
            </w:r>
            <w:r w:rsidR="004A63F3" w:rsidRPr="0095227D">
              <w:rPr>
                <w:sz w:val="18"/>
                <w:szCs w:val="18"/>
              </w:rPr>
              <w:t>65</w:t>
            </w:r>
          </w:p>
        </w:tc>
        <w:tc>
          <w:tcPr>
            <w:tcW w:w="419" w:type="pct"/>
            <w:tcBorders>
              <w:top w:val="nil"/>
              <w:left w:val="nil"/>
              <w:bottom w:val="single" w:sz="4" w:space="0" w:color="auto"/>
              <w:right w:val="single" w:sz="4" w:space="0" w:color="auto"/>
            </w:tcBorders>
            <w:shd w:val="clear" w:color="auto" w:fill="auto"/>
            <w:noWrap/>
            <w:vAlign w:val="bottom"/>
            <w:hideMark/>
          </w:tcPr>
          <w:p w:rsidR="004A63F3" w:rsidRPr="0095227D" w:rsidRDefault="00286102" w:rsidP="00517147">
            <w:pPr>
              <w:pStyle w:val="NoSpacing"/>
              <w:rPr>
                <w:sz w:val="18"/>
                <w:szCs w:val="18"/>
              </w:rPr>
            </w:pPr>
            <w:r>
              <w:rPr>
                <w:sz w:val="18"/>
                <w:szCs w:val="18"/>
              </w:rPr>
              <w:t>690,</w:t>
            </w:r>
            <w:r w:rsidR="004A63F3" w:rsidRPr="0095227D">
              <w:rPr>
                <w:sz w:val="18"/>
                <w:szCs w:val="18"/>
              </w:rPr>
              <w:t>65</w:t>
            </w:r>
          </w:p>
        </w:tc>
      </w:tr>
      <w:tr w:rsidR="00B37CDC" w:rsidRPr="0095227D" w:rsidTr="00517147">
        <w:trPr>
          <w:trHeight w:val="300"/>
          <w:jc w:val="center"/>
        </w:trPr>
        <w:tc>
          <w:tcPr>
            <w:tcW w:w="446" w:type="pct"/>
            <w:tcBorders>
              <w:top w:val="nil"/>
              <w:left w:val="single" w:sz="4" w:space="0" w:color="auto"/>
              <w:bottom w:val="single" w:sz="4" w:space="0" w:color="auto"/>
              <w:right w:val="single" w:sz="4" w:space="0" w:color="auto"/>
            </w:tcBorders>
            <w:shd w:val="clear" w:color="000000" w:fill="AFABAB"/>
            <w:noWrap/>
            <w:vAlign w:val="bottom"/>
            <w:hideMark/>
          </w:tcPr>
          <w:p w:rsidR="004A63F3" w:rsidRPr="0095227D" w:rsidRDefault="004A63F3" w:rsidP="00517147">
            <w:pPr>
              <w:pStyle w:val="NoSpacing"/>
              <w:rPr>
                <w:sz w:val="18"/>
                <w:szCs w:val="18"/>
              </w:rPr>
            </w:pPr>
            <w:r w:rsidRPr="0095227D">
              <w:rPr>
                <w:sz w:val="18"/>
                <w:szCs w:val="18"/>
              </w:rPr>
              <w:t>Ук. лишћари</w:t>
            </w:r>
          </w:p>
        </w:tc>
        <w:tc>
          <w:tcPr>
            <w:tcW w:w="458"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838,</w:t>
            </w:r>
            <w:r w:rsidR="004A63F3" w:rsidRPr="0095227D">
              <w:rPr>
                <w:sz w:val="18"/>
                <w:szCs w:val="18"/>
              </w:rPr>
              <w:t>7</w:t>
            </w:r>
          </w:p>
        </w:tc>
        <w:tc>
          <w:tcPr>
            <w:tcW w:w="344"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125,</w:t>
            </w:r>
            <w:r w:rsidR="004A63F3" w:rsidRPr="0095227D">
              <w:rPr>
                <w:sz w:val="18"/>
                <w:szCs w:val="18"/>
              </w:rPr>
              <w:t>8</w:t>
            </w:r>
          </w:p>
        </w:tc>
        <w:tc>
          <w:tcPr>
            <w:tcW w:w="431"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712,</w:t>
            </w:r>
            <w:r w:rsidR="004A63F3" w:rsidRPr="0095227D">
              <w:rPr>
                <w:sz w:val="18"/>
                <w:szCs w:val="18"/>
              </w:rPr>
              <w:t>87</w:t>
            </w:r>
          </w:p>
        </w:tc>
        <w:tc>
          <w:tcPr>
            <w:tcW w:w="355" w:type="pct"/>
            <w:tcBorders>
              <w:top w:val="nil"/>
              <w:left w:val="nil"/>
              <w:bottom w:val="single" w:sz="4" w:space="0" w:color="auto"/>
              <w:right w:val="single" w:sz="4" w:space="0" w:color="auto"/>
            </w:tcBorders>
            <w:shd w:val="clear" w:color="000000" w:fill="AFABAB"/>
            <w:noWrap/>
            <w:vAlign w:val="bottom"/>
            <w:hideMark/>
          </w:tcPr>
          <w:p w:rsidR="004A63F3" w:rsidRPr="0095227D" w:rsidRDefault="004A63F3" w:rsidP="00517147">
            <w:pPr>
              <w:pStyle w:val="NoSpacing"/>
              <w:rPr>
                <w:sz w:val="18"/>
                <w:szCs w:val="18"/>
              </w:rPr>
            </w:pPr>
            <w:r w:rsidRPr="0095227D">
              <w:rPr>
                <w:sz w:val="18"/>
                <w:szCs w:val="18"/>
              </w:rPr>
              <w:t> </w:t>
            </w:r>
          </w:p>
        </w:tc>
        <w:tc>
          <w:tcPr>
            <w:tcW w:w="380" w:type="pct"/>
            <w:tcBorders>
              <w:top w:val="nil"/>
              <w:left w:val="nil"/>
              <w:bottom w:val="single" w:sz="4" w:space="0" w:color="auto"/>
              <w:right w:val="single" w:sz="4" w:space="0" w:color="auto"/>
            </w:tcBorders>
            <w:shd w:val="clear" w:color="000000" w:fill="AFABAB"/>
            <w:noWrap/>
            <w:vAlign w:val="bottom"/>
            <w:hideMark/>
          </w:tcPr>
          <w:p w:rsidR="004A63F3" w:rsidRPr="0095227D" w:rsidRDefault="004A63F3" w:rsidP="00517147">
            <w:pPr>
              <w:pStyle w:val="NoSpacing"/>
              <w:rPr>
                <w:sz w:val="18"/>
                <w:szCs w:val="18"/>
              </w:rPr>
            </w:pPr>
            <w:r w:rsidRPr="0095227D">
              <w:rPr>
                <w:sz w:val="18"/>
                <w:szCs w:val="18"/>
              </w:rPr>
              <w:t> </w:t>
            </w:r>
          </w:p>
        </w:tc>
        <w:tc>
          <w:tcPr>
            <w:tcW w:w="472" w:type="pct"/>
            <w:tcBorders>
              <w:top w:val="nil"/>
              <w:left w:val="nil"/>
              <w:bottom w:val="single" w:sz="4" w:space="0" w:color="auto"/>
              <w:right w:val="single" w:sz="4" w:space="0" w:color="auto"/>
            </w:tcBorders>
            <w:shd w:val="clear" w:color="000000" w:fill="AFABAB"/>
            <w:noWrap/>
            <w:vAlign w:val="bottom"/>
            <w:hideMark/>
          </w:tcPr>
          <w:p w:rsidR="004A63F3" w:rsidRPr="0095227D" w:rsidRDefault="004A63F3" w:rsidP="00517147">
            <w:pPr>
              <w:pStyle w:val="NoSpacing"/>
              <w:rPr>
                <w:sz w:val="18"/>
                <w:szCs w:val="18"/>
              </w:rPr>
            </w:pPr>
            <w:r w:rsidRPr="0095227D">
              <w:rPr>
                <w:sz w:val="18"/>
                <w:szCs w:val="18"/>
              </w:rPr>
              <w:t> </w:t>
            </w:r>
          </w:p>
        </w:tc>
        <w:tc>
          <w:tcPr>
            <w:tcW w:w="460"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712,</w:t>
            </w:r>
            <w:r w:rsidR="004A63F3" w:rsidRPr="0095227D">
              <w:rPr>
                <w:sz w:val="18"/>
                <w:szCs w:val="18"/>
              </w:rPr>
              <w:t>88</w:t>
            </w:r>
          </w:p>
        </w:tc>
        <w:tc>
          <w:tcPr>
            <w:tcW w:w="535" w:type="pct"/>
            <w:tcBorders>
              <w:top w:val="nil"/>
              <w:left w:val="nil"/>
              <w:bottom w:val="single" w:sz="4" w:space="0" w:color="auto"/>
              <w:right w:val="single" w:sz="4" w:space="0" w:color="auto"/>
            </w:tcBorders>
            <w:shd w:val="clear" w:color="000000" w:fill="AFABAB"/>
            <w:noWrap/>
            <w:vAlign w:val="bottom"/>
            <w:hideMark/>
          </w:tcPr>
          <w:p w:rsidR="004A63F3" w:rsidRPr="0095227D" w:rsidRDefault="004A63F3" w:rsidP="00517147">
            <w:pPr>
              <w:pStyle w:val="NoSpacing"/>
              <w:rPr>
                <w:sz w:val="18"/>
                <w:szCs w:val="18"/>
              </w:rPr>
            </w:pPr>
            <w:r w:rsidRPr="0095227D">
              <w:rPr>
                <w:sz w:val="18"/>
                <w:szCs w:val="18"/>
              </w:rPr>
              <w:t> </w:t>
            </w:r>
          </w:p>
        </w:tc>
        <w:tc>
          <w:tcPr>
            <w:tcW w:w="700"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712,</w:t>
            </w:r>
            <w:r w:rsidR="004A63F3" w:rsidRPr="0095227D">
              <w:rPr>
                <w:sz w:val="18"/>
                <w:szCs w:val="18"/>
              </w:rPr>
              <w:t>88</w:t>
            </w:r>
          </w:p>
        </w:tc>
        <w:tc>
          <w:tcPr>
            <w:tcW w:w="419" w:type="pct"/>
            <w:tcBorders>
              <w:top w:val="nil"/>
              <w:left w:val="nil"/>
              <w:bottom w:val="single" w:sz="4" w:space="0" w:color="auto"/>
              <w:right w:val="single" w:sz="4" w:space="0" w:color="auto"/>
            </w:tcBorders>
            <w:shd w:val="clear" w:color="000000" w:fill="AFABAB"/>
            <w:noWrap/>
            <w:vAlign w:val="bottom"/>
            <w:hideMark/>
          </w:tcPr>
          <w:p w:rsidR="004A63F3" w:rsidRPr="0095227D" w:rsidRDefault="00286102" w:rsidP="00517147">
            <w:pPr>
              <w:pStyle w:val="NoSpacing"/>
              <w:rPr>
                <w:sz w:val="18"/>
                <w:szCs w:val="18"/>
              </w:rPr>
            </w:pPr>
            <w:r>
              <w:rPr>
                <w:sz w:val="18"/>
                <w:szCs w:val="18"/>
              </w:rPr>
              <w:t>712,</w:t>
            </w:r>
            <w:r w:rsidR="004A63F3" w:rsidRPr="0095227D">
              <w:rPr>
                <w:sz w:val="18"/>
                <w:szCs w:val="18"/>
              </w:rPr>
              <w:t>88</w:t>
            </w:r>
          </w:p>
        </w:tc>
      </w:tr>
      <w:tr w:rsidR="00B37CDC" w:rsidRPr="0095227D" w:rsidTr="00517147">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Црни бор</w:t>
            </w:r>
          </w:p>
        </w:tc>
        <w:tc>
          <w:tcPr>
            <w:tcW w:w="458" w:type="pct"/>
            <w:tcBorders>
              <w:top w:val="nil"/>
              <w:left w:val="nil"/>
              <w:bottom w:val="single" w:sz="4" w:space="0" w:color="auto"/>
              <w:right w:val="single" w:sz="4" w:space="0" w:color="auto"/>
            </w:tcBorders>
            <w:shd w:val="clear" w:color="auto" w:fill="auto"/>
            <w:vAlign w:val="center"/>
            <w:hideMark/>
          </w:tcPr>
          <w:p w:rsidR="004A63F3" w:rsidRPr="0095227D" w:rsidRDefault="004A63F3" w:rsidP="00517147">
            <w:pPr>
              <w:pStyle w:val="NoSpacing"/>
              <w:rPr>
                <w:sz w:val="18"/>
                <w:szCs w:val="18"/>
              </w:rPr>
            </w:pPr>
            <w:r w:rsidRPr="0095227D">
              <w:rPr>
                <w:sz w:val="18"/>
                <w:szCs w:val="18"/>
              </w:rPr>
              <w:t>1</w:t>
            </w:r>
            <w:r w:rsidR="008441A3">
              <w:rPr>
                <w:sz w:val="18"/>
                <w:szCs w:val="18"/>
              </w:rPr>
              <w:t>.216,</w:t>
            </w:r>
            <w:r w:rsidRPr="0095227D">
              <w:rPr>
                <w:sz w:val="18"/>
                <w:szCs w:val="18"/>
              </w:rPr>
              <w:t>7</w:t>
            </w:r>
          </w:p>
        </w:tc>
        <w:tc>
          <w:tcPr>
            <w:tcW w:w="344"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182,</w:t>
            </w:r>
            <w:r w:rsidR="004A63F3" w:rsidRPr="0095227D">
              <w:rPr>
                <w:sz w:val="18"/>
                <w:szCs w:val="18"/>
              </w:rPr>
              <w:t>5</w:t>
            </w:r>
          </w:p>
        </w:tc>
        <w:tc>
          <w:tcPr>
            <w:tcW w:w="431"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1.034,</w:t>
            </w:r>
            <w:r w:rsidR="004A63F3" w:rsidRPr="0095227D">
              <w:rPr>
                <w:sz w:val="18"/>
                <w:szCs w:val="18"/>
              </w:rPr>
              <w:t>16</w:t>
            </w:r>
          </w:p>
        </w:tc>
        <w:tc>
          <w:tcPr>
            <w:tcW w:w="355"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103,</w:t>
            </w:r>
            <w:r w:rsidR="004A63F3" w:rsidRPr="0095227D">
              <w:rPr>
                <w:sz w:val="18"/>
                <w:szCs w:val="18"/>
              </w:rPr>
              <w:t>42</w:t>
            </w:r>
          </w:p>
        </w:tc>
        <w:tc>
          <w:tcPr>
            <w:tcW w:w="380"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103,</w:t>
            </w:r>
            <w:r w:rsidR="004A63F3" w:rsidRPr="0095227D">
              <w:rPr>
                <w:sz w:val="18"/>
                <w:szCs w:val="18"/>
              </w:rPr>
              <w:t>42</w:t>
            </w:r>
          </w:p>
        </w:tc>
        <w:tc>
          <w:tcPr>
            <w:tcW w:w="472"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206,</w:t>
            </w:r>
            <w:r w:rsidR="004A63F3" w:rsidRPr="0095227D">
              <w:rPr>
                <w:sz w:val="18"/>
                <w:szCs w:val="18"/>
              </w:rPr>
              <w:t>84</w:t>
            </w:r>
          </w:p>
        </w:tc>
        <w:tc>
          <w:tcPr>
            <w:tcW w:w="460"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535"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827,</w:t>
            </w:r>
            <w:r w:rsidR="004A63F3" w:rsidRPr="0095227D">
              <w:rPr>
                <w:sz w:val="18"/>
                <w:szCs w:val="18"/>
              </w:rPr>
              <w:t>33</w:t>
            </w:r>
          </w:p>
        </w:tc>
        <w:tc>
          <w:tcPr>
            <w:tcW w:w="700"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827,</w:t>
            </w:r>
            <w:r w:rsidR="004A63F3" w:rsidRPr="0095227D">
              <w:rPr>
                <w:sz w:val="18"/>
                <w:szCs w:val="18"/>
              </w:rPr>
              <w:t>33</w:t>
            </w:r>
          </w:p>
        </w:tc>
        <w:tc>
          <w:tcPr>
            <w:tcW w:w="419" w:type="pct"/>
            <w:tcBorders>
              <w:top w:val="nil"/>
              <w:left w:val="nil"/>
              <w:bottom w:val="single" w:sz="4" w:space="0" w:color="auto"/>
              <w:right w:val="single" w:sz="4" w:space="0" w:color="auto"/>
            </w:tcBorders>
            <w:shd w:val="clear" w:color="auto" w:fill="auto"/>
            <w:noWrap/>
            <w:vAlign w:val="bottom"/>
            <w:hideMark/>
          </w:tcPr>
          <w:p w:rsidR="004A63F3" w:rsidRPr="0095227D" w:rsidRDefault="00286102" w:rsidP="00517147">
            <w:pPr>
              <w:pStyle w:val="NoSpacing"/>
              <w:rPr>
                <w:sz w:val="18"/>
                <w:szCs w:val="18"/>
              </w:rPr>
            </w:pPr>
            <w:r>
              <w:rPr>
                <w:sz w:val="18"/>
                <w:szCs w:val="18"/>
              </w:rPr>
              <w:t>1.034,</w:t>
            </w:r>
            <w:r w:rsidR="004A63F3" w:rsidRPr="0095227D">
              <w:rPr>
                <w:sz w:val="18"/>
                <w:szCs w:val="18"/>
              </w:rPr>
              <w:t>17</w:t>
            </w:r>
          </w:p>
        </w:tc>
      </w:tr>
      <w:tr w:rsidR="00B37CDC" w:rsidRPr="0095227D" w:rsidTr="00517147">
        <w:trPr>
          <w:trHeight w:val="300"/>
          <w:jc w:val="center"/>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Бели бор</w:t>
            </w:r>
          </w:p>
        </w:tc>
        <w:tc>
          <w:tcPr>
            <w:tcW w:w="458" w:type="pct"/>
            <w:tcBorders>
              <w:top w:val="nil"/>
              <w:left w:val="nil"/>
              <w:bottom w:val="single" w:sz="4" w:space="0" w:color="auto"/>
              <w:right w:val="single" w:sz="4" w:space="0" w:color="auto"/>
            </w:tcBorders>
            <w:shd w:val="clear" w:color="auto" w:fill="auto"/>
            <w:vAlign w:val="center"/>
            <w:hideMark/>
          </w:tcPr>
          <w:p w:rsidR="004A63F3" w:rsidRPr="0095227D" w:rsidRDefault="008441A3" w:rsidP="00517147">
            <w:pPr>
              <w:pStyle w:val="NoSpacing"/>
              <w:rPr>
                <w:sz w:val="18"/>
                <w:szCs w:val="18"/>
              </w:rPr>
            </w:pPr>
            <w:r>
              <w:rPr>
                <w:sz w:val="18"/>
                <w:szCs w:val="18"/>
              </w:rPr>
              <w:t>102,</w:t>
            </w:r>
            <w:r w:rsidR="004A63F3" w:rsidRPr="0095227D">
              <w:rPr>
                <w:sz w:val="18"/>
                <w:szCs w:val="18"/>
              </w:rPr>
              <w:t>8</w:t>
            </w:r>
          </w:p>
        </w:tc>
        <w:tc>
          <w:tcPr>
            <w:tcW w:w="344"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15,</w:t>
            </w:r>
            <w:r w:rsidR="004A63F3" w:rsidRPr="0095227D">
              <w:rPr>
                <w:sz w:val="18"/>
                <w:szCs w:val="18"/>
              </w:rPr>
              <w:t>4</w:t>
            </w:r>
          </w:p>
        </w:tc>
        <w:tc>
          <w:tcPr>
            <w:tcW w:w="431"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87,</w:t>
            </w:r>
            <w:r w:rsidR="004A63F3" w:rsidRPr="0095227D">
              <w:rPr>
                <w:sz w:val="18"/>
                <w:szCs w:val="18"/>
              </w:rPr>
              <w:t>39</w:t>
            </w:r>
          </w:p>
        </w:tc>
        <w:tc>
          <w:tcPr>
            <w:tcW w:w="355"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8,</w:t>
            </w:r>
            <w:r w:rsidR="004A63F3" w:rsidRPr="0095227D">
              <w:rPr>
                <w:sz w:val="18"/>
                <w:szCs w:val="18"/>
              </w:rPr>
              <w:t>74</w:t>
            </w:r>
          </w:p>
        </w:tc>
        <w:tc>
          <w:tcPr>
            <w:tcW w:w="380"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8,</w:t>
            </w:r>
            <w:r w:rsidR="004A63F3" w:rsidRPr="0095227D">
              <w:rPr>
                <w:sz w:val="18"/>
                <w:szCs w:val="18"/>
              </w:rPr>
              <w:t>74</w:t>
            </w:r>
          </w:p>
        </w:tc>
        <w:tc>
          <w:tcPr>
            <w:tcW w:w="472"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17,</w:t>
            </w:r>
            <w:r w:rsidR="004A63F3" w:rsidRPr="0095227D">
              <w:rPr>
                <w:sz w:val="18"/>
                <w:szCs w:val="18"/>
              </w:rPr>
              <w:t>48</w:t>
            </w:r>
          </w:p>
        </w:tc>
        <w:tc>
          <w:tcPr>
            <w:tcW w:w="460" w:type="pct"/>
            <w:tcBorders>
              <w:top w:val="nil"/>
              <w:left w:val="nil"/>
              <w:bottom w:val="single" w:sz="4" w:space="0" w:color="auto"/>
              <w:right w:val="single" w:sz="4" w:space="0" w:color="auto"/>
            </w:tcBorders>
            <w:shd w:val="clear" w:color="auto" w:fill="auto"/>
            <w:noWrap/>
            <w:vAlign w:val="bottom"/>
            <w:hideMark/>
          </w:tcPr>
          <w:p w:rsidR="004A63F3" w:rsidRPr="0095227D" w:rsidRDefault="004A63F3" w:rsidP="00517147">
            <w:pPr>
              <w:pStyle w:val="NoSpacing"/>
              <w:rPr>
                <w:sz w:val="18"/>
                <w:szCs w:val="18"/>
              </w:rPr>
            </w:pPr>
            <w:r w:rsidRPr="0095227D">
              <w:rPr>
                <w:sz w:val="18"/>
                <w:szCs w:val="18"/>
              </w:rPr>
              <w:t> </w:t>
            </w:r>
          </w:p>
        </w:tc>
        <w:tc>
          <w:tcPr>
            <w:tcW w:w="535"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69,</w:t>
            </w:r>
            <w:r w:rsidR="004A63F3" w:rsidRPr="0095227D">
              <w:rPr>
                <w:sz w:val="18"/>
                <w:szCs w:val="18"/>
              </w:rPr>
              <w:t>91</w:t>
            </w:r>
          </w:p>
        </w:tc>
        <w:tc>
          <w:tcPr>
            <w:tcW w:w="700" w:type="pct"/>
            <w:tcBorders>
              <w:top w:val="nil"/>
              <w:left w:val="nil"/>
              <w:bottom w:val="single" w:sz="4" w:space="0" w:color="auto"/>
              <w:right w:val="single" w:sz="4" w:space="0" w:color="auto"/>
            </w:tcBorders>
            <w:shd w:val="clear" w:color="auto" w:fill="auto"/>
            <w:noWrap/>
            <w:vAlign w:val="bottom"/>
            <w:hideMark/>
          </w:tcPr>
          <w:p w:rsidR="004A63F3" w:rsidRPr="0095227D" w:rsidRDefault="008441A3" w:rsidP="00517147">
            <w:pPr>
              <w:pStyle w:val="NoSpacing"/>
              <w:rPr>
                <w:sz w:val="18"/>
                <w:szCs w:val="18"/>
              </w:rPr>
            </w:pPr>
            <w:r>
              <w:rPr>
                <w:sz w:val="18"/>
                <w:szCs w:val="18"/>
              </w:rPr>
              <w:t>69,</w:t>
            </w:r>
            <w:r w:rsidR="004A63F3" w:rsidRPr="0095227D">
              <w:rPr>
                <w:sz w:val="18"/>
                <w:szCs w:val="18"/>
              </w:rPr>
              <w:t>91</w:t>
            </w:r>
          </w:p>
        </w:tc>
        <w:tc>
          <w:tcPr>
            <w:tcW w:w="419" w:type="pct"/>
            <w:tcBorders>
              <w:top w:val="nil"/>
              <w:left w:val="nil"/>
              <w:bottom w:val="single" w:sz="4" w:space="0" w:color="auto"/>
              <w:right w:val="single" w:sz="4" w:space="0" w:color="auto"/>
            </w:tcBorders>
            <w:shd w:val="clear" w:color="auto" w:fill="auto"/>
            <w:noWrap/>
            <w:vAlign w:val="bottom"/>
            <w:hideMark/>
          </w:tcPr>
          <w:p w:rsidR="004A63F3" w:rsidRPr="0095227D" w:rsidRDefault="00286102" w:rsidP="00517147">
            <w:pPr>
              <w:pStyle w:val="NoSpacing"/>
              <w:rPr>
                <w:sz w:val="18"/>
                <w:szCs w:val="18"/>
              </w:rPr>
            </w:pPr>
            <w:r>
              <w:rPr>
                <w:sz w:val="18"/>
                <w:szCs w:val="18"/>
              </w:rPr>
              <w:t>87,</w:t>
            </w:r>
            <w:r w:rsidR="004A63F3" w:rsidRPr="0095227D">
              <w:rPr>
                <w:sz w:val="18"/>
                <w:szCs w:val="18"/>
              </w:rPr>
              <w:t>39</w:t>
            </w:r>
          </w:p>
        </w:tc>
      </w:tr>
      <w:tr w:rsidR="00B37CDC" w:rsidRPr="0095227D" w:rsidTr="00517147">
        <w:trPr>
          <w:trHeight w:val="300"/>
          <w:jc w:val="center"/>
        </w:trPr>
        <w:tc>
          <w:tcPr>
            <w:tcW w:w="446" w:type="pct"/>
            <w:tcBorders>
              <w:top w:val="nil"/>
              <w:left w:val="single" w:sz="4" w:space="0" w:color="auto"/>
              <w:bottom w:val="single" w:sz="4" w:space="0" w:color="auto"/>
              <w:right w:val="single" w:sz="4" w:space="0" w:color="auto"/>
            </w:tcBorders>
            <w:shd w:val="clear" w:color="000000" w:fill="AFABAB"/>
            <w:noWrap/>
            <w:vAlign w:val="bottom"/>
            <w:hideMark/>
          </w:tcPr>
          <w:p w:rsidR="004A63F3" w:rsidRPr="0095227D" w:rsidRDefault="004A63F3" w:rsidP="00517147">
            <w:pPr>
              <w:pStyle w:val="NoSpacing"/>
              <w:rPr>
                <w:sz w:val="18"/>
                <w:szCs w:val="18"/>
              </w:rPr>
            </w:pPr>
            <w:r w:rsidRPr="0095227D">
              <w:rPr>
                <w:sz w:val="18"/>
                <w:szCs w:val="18"/>
              </w:rPr>
              <w:t>Ук. четинари</w:t>
            </w:r>
          </w:p>
        </w:tc>
        <w:tc>
          <w:tcPr>
            <w:tcW w:w="458"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1.319,</w:t>
            </w:r>
            <w:r w:rsidR="004A63F3" w:rsidRPr="0095227D">
              <w:rPr>
                <w:sz w:val="18"/>
                <w:szCs w:val="18"/>
              </w:rPr>
              <w:t>5</w:t>
            </w:r>
          </w:p>
        </w:tc>
        <w:tc>
          <w:tcPr>
            <w:tcW w:w="344"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197,</w:t>
            </w:r>
            <w:r w:rsidR="004A63F3" w:rsidRPr="0095227D">
              <w:rPr>
                <w:sz w:val="18"/>
                <w:szCs w:val="18"/>
              </w:rPr>
              <w:t>9</w:t>
            </w:r>
          </w:p>
        </w:tc>
        <w:tc>
          <w:tcPr>
            <w:tcW w:w="431"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1.121,</w:t>
            </w:r>
            <w:r w:rsidR="004A63F3" w:rsidRPr="0095227D">
              <w:rPr>
                <w:sz w:val="18"/>
                <w:szCs w:val="18"/>
              </w:rPr>
              <w:t>55</w:t>
            </w:r>
          </w:p>
        </w:tc>
        <w:tc>
          <w:tcPr>
            <w:tcW w:w="355"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112,</w:t>
            </w:r>
            <w:r w:rsidR="004A63F3" w:rsidRPr="0095227D">
              <w:rPr>
                <w:sz w:val="18"/>
                <w:szCs w:val="18"/>
              </w:rPr>
              <w:t>16</w:t>
            </w:r>
          </w:p>
        </w:tc>
        <w:tc>
          <w:tcPr>
            <w:tcW w:w="380"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112,</w:t>
            </w:r>
            <w:r w:rsidR="004A63F3" w:rsidRPr="0095227D">
              <w:rPr>
                <w:sz w:val="18"/>
                <w:szCs w:val="18"/>
              </w:rPr>
              <w:t>16</w:t>
            </w:r>
          </w:p>
        </w:tc>
        <w:tc>
          <w:tcPr>
            <w:tcW w:w="472"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224,</w:t>
            </w:r>
            <w:r w:rsidR="004A63F3" w:rsidRPr="0095227D">
              <w:rPr>
                <w:sz w:val="18"/>
                <w:szCs w:val="18"/>
              </w:rPr>
              <w:t>32</w:t>
            </w:r>
          </w:p>
        </w:tc>
        <w:tc>
          <w:tcPr>
            <w:tcW w:w="460" w:type="pct"/>
            <w:tcBorders>
              <w:top w:val="nil"/>
              <w:left w:val="nil"/>
              <w:bottom w:val="single" w:sz="4" w:space="0" w:color="auto"/>
              <w:right w:val="single" w:sz="4" w:space="0" w:color="auto"/>
            </w:tcBorders>
            <w:shd w:val="clear" w:color="000000" w:fill="AFABAB"/>
            <w:noWrap/>
            <w:vAlign w:val="bottom"/>
            <w:hideMark/>
          </w:tcPr>
          <w:p w:rsidR="004A63F3" w:rsidRPr="0095227D" w:rsidRDefault="004A63F3" w:rsidP="00517147">
            <w:pPr>
              <w:pStyle w:val="NoSpacing"/>
              <w:rPr>
                <w:sz w:val="18"/>
                <w:szCs w:val="18"/>
              </w:rPr>
            </w:pPr>
            <w:r w:rsidRPr="0095227D">
              <w:rPr>
                <w:sz w:val="18"/>
                <w:szCs w:val="18"/>
              </w:rPr>
              <w:t> </w:t>
            </w:r>
          </w:p>
        </w:tc>
        <w:tc>
          <w:tcPr>
            <w:tcW w:w="535"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897,</w:t>
            </w:r>
            <w:r w:rsidR="004A63F3" w:rsidRPr="0095227D">
              <w:rPr>
                <w:sz w:val="18"/>
                <w:szCs w:val="18"/>
              </w:rPr>
              <w:t>24</w:t>
            </w:r>
          </w:p>
        </w:tc>
        <w:tc>
          <w:tcPr>
            <w:tcW w:w="700"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897,</w:t>
            </w:r>
            <w:r w:rsidR="004A63F3" w:rsidRPr="0095227D">
              <w:rPr>
                <w:sz w:val="18"/>
                <w:szCs w:val="18"/>
              </w:rPr>
              <w:t>24</w:t>
            </w:r>
          </w:p>
        </w:tc>
        <w:tc>
          <w:tcPr>
            <w:tcW w:w="419" w:type="pct"/>
            <w:tcBorders>
              <w:top w:val="nil"/>
              <w:left w:val="nil"/>
              <w:bottom w:val="single" w:sz="4" w:space="0" w:color="auto"/>
              <w:right w:val="single" w:sz="4" w:space="0" w:color="auto"/>
            </w:tcBorders>
            <w:shd w:val="clear" w:color="000000" w:fill="AFABAB"/>
            <w:noWrap/>
            <w:vAlign w:val="bottom"/>
            <w:hideMark/>
          </w:tcPr>
          <w:p w:rsidR="004A63F3" w:rsidRPr="0095227D" w:rsidRDefault="00286102" w:rsidP="00517147">
            <w:pPr>
              <w:pStyle w:val="NoSpacing"/>
              <w:rPr>
                <w:sz w:val="18"/>
                <w:szCs w:val="18"/>
              </w:rPr>
            </w:pPr>
            <w:r>
              <w:rPr>
                <w:sz w:val="18"/>
                <w:szCs w:val="18"/>
              </w:rPr>
              <w:t>1.121,</w:t>
            </w:r>
            <w:r w:rsidR="004A63F3" w:rsidRPr="0095227D">
              <w:rPr>
                <w:sz w:val="18"/>
                <w:szCs w:val="18"/>
              </w:rPr>
              <w:t>56</w:t>
            </w:r>
          </w:p>
        </w:tc>
      </w:tr>
      <w:tr w:rsidR="00B37CDC" w:rsidRPr="0095227D" w:rsidTr="00517147">
        <w:trPr>
          <w:trHeight w:val="300"/>
          <w:jc w:val="center"/>
        </w:trPr>
        <w:tc>
          <w:tcPr>
            <w:tcW w:w="446" w:type="pct"/>
            <w:tcBorders>
              <w:top w:val="nil"/>
              <w:left w:val="single" w:sz="4" w:space="0" w:color="auto"/>
              <w:bottom w:val="single" w:sz="4" w:space="0" w:color="auto"/>
              <w:right w:val="single" w:sz="4" w:space="0" w:color="auto"/>
            </w:tcBorders>
            <w:shd w:val="clear" w:color="000000" w:fill="AFABAB"/>
            <w:noWrap/>
            <w:vAlign w:val="bottom"/>
            <w:hideMark/>
          </w:tcPr>
          <w:p w:rsidR="004A63F3" w:rsidRPr="0095227D" w:rsidRDefault="004A63F3" w:rsidP="00517147">
            <w:pPr>
              <w:pStyle w:val="NoSpacing"/>
              <w:rPr>
                <w:sz w:val="18"/>
                <w:szCs w:val="18"/>
              </w:rPr>
            </w:pPr>
            <w:r w:rsidRPr="0095227D">
              <w:rPr>
                <w:sz w:val="18"/>
                <w:szCs w:val="18"/>
              </w:rPr>
              <w:t>УК. ГЈ</w:t>
            </w:r>
          </w:p>
        </w:tc>
        <w:tc>
          <w:tcPr>
            <w:tcW w:w="458" w:type="pct"/>
            <w:tcBorders>
              <w:top w:val="nil"/>
              <w:left w:val="nil"/>
              <w:bottom w:val="single" w:sz="4" w:space="0" w:color="auto"/>
              <w:right w:val="single" w:sz="4" w:space="0" w:color="auto"/>
            </w:tcBorders>
            <w:shd w:val="clear" w:color="000000" w:fill="AFABAB"/>
            <w:noWrap/>
            <w:vAlign w:val="bottom"/>
            <w:hideMark/>
          </w:tcPr>
          <w:p w:rsidR="004A63F3" w:rsidRPr="0095227D" w:rsidRDefault="004A63F3" w:rsidP="00517147">
            <w:pPr>
              <w:pStyle w:val="NoSpacing"/>
              <w:rPr>
                <w:sz w:val="18"/>
                <w:szCs w:val="18"/>
              </w:rPr>
            </w:pPr>
            <w:r w:rsidRPr="0095227D">
              <w:rPr>
                <w:sz w:val="18"/>
                <w:szCs w:val="18"/>
              </w:rPr>
              <w:t>2</w:t>
            </w:r>
            <w:r w:rsidR="008441A3">
              <w:rPr>
                <w:sz w:val="18"/>
                <w:szCs w:val="18"/>
              </w:rPr>
              <w:t>.</w:t>
            </w:r>
            <w:r w:rsidRPr="0095227D">
              <w:rPr>
                <w:sz w:val="18"/>
                <w:szCs w:val="18"/>
              </w:rPr>
              <w:t>1</w:t>
            </w:r>
            <w:r w:rsidR="008441A3">
              <w:rPr>
                <w:sz w:val="18"/>
                <w:szCs w:val="18"/>
              </w:rPr>
              <w:t>58,</w:t>
            </w:r>
            <w:r w:rsidRPr="0095227D">
              <w:rPr>
                <w:sz w:val="18"/>
                <w:szCs w:val="18"/>
              </w:rPr>
              <w:t>1</w:t>
            </w:r>
          </w:p>
        </w:tc>
        <w:tc>
          <w:tcPr>
            <w:tcW w:w="344"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323,</w:t>
            </w:r>
            <w:r w:rsidR="004A63F3" w:rsidRPr="0095227D">
              <w:rPr>
                <w:sz w:val="18"/>
                <w:szCs w:val="18"/>
              </w:rPr>
              <w:t>7</w:t>
            </w:r>
          </w:p>
        </w:tc>
        <w:tc>
          <w:tcPr>
            <w:tcW w:w="431" w:type="pct"/>
            <w:tcBorders>
              <w:top w:val="nil"/>
              <w:left w:val="nil"/>
              <w:bottom w:val="single" w:sz="4" w:space="0" w:color="auto"/>
              <w:right w:val="single" w:sz="4" w:space="0" w:color="auto"/>
            </w:tcBorders>
            <w:shd w:val="clear" w:color="000000" w:fill="AFABAB"/>
            <w:noWrap/>
            <w:vAlign w:val="bottom"/>
            <w:hideMark/>
          </w:tcPr>
          <w:p w:rsidR="004A63F3" w:rsidRPr="0095227D" w:rsidRDefault="004A63F3" w:rsidP="00517147">
            <w:pPr>
              <w:pStyle w:val="NoSpacing"/>
              <w:rPr>
                <w:sz w:val="18"/>
                <w:szCs w:val="18"/>
              </w:rPr>
            </w:pPr>
            <w:r w:rsidRPr="0095227D">
              <w:rPr>
                <w:sz w:val="18"/>
                <w:szCs w:val="18"/>
              </w:rPr>
              <w:t>1</w:t>
            </w:r>
            <w:r w:rsidR="008441A3">
              <w:rPr>
                <w:sz w:val="18"/>
                <w:szCs w:val="18"/>
              </w:rPr>
              <w:t>.834,</w:t>
            </w:r>
            <w:r w:rsidRPr="0095227D">
              <w:rPr>
                <w:sz w:val="18"/>
                <w:szCs w:val="18"/>
              </w:rPr>
              <w:t>42</w:t>
            </w:r>
          </w:p>
        </w:tc>
        <w:tc>
          <w:tcPr>
            <w:tcW w:w="355"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112,</w:t>
            </w:r>
            <w:r w:rsidR="004A63F3" w:rsidRPr="0095227D">
              <w:rPr>
                <w:sz w:val="18"/>
                <w:szCs w:val="18"/>
              </w:rPr>
              <w:t>16</w:t>
            </w:r>
          </w:p>
        </w:tc>
        <w:tc>
          <w:tcPr>
            <w:tcW w:w="380"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112,</w:t>
            </w:r>
            <w:r w:rsidR="004A63F3" w:rsidRPr="0095227D">
              <w:rPr>
                <w:sz w:val="18"/>
                <w:szCs w:val="18"/>
              </w:rPr>
              <w:t>16</w:t>
            </w:r>
          </w:p>
        </w:tc>
        <w:tc>
          <w:tcPr>
            <w:tcW w:w="472"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224,</w:t>
            </w:r>
            <w:r w:rsidR="004A63F3" w:rsidRPr="0095227D">
              <w:rPr>
                <w:sz w:val="18"/>
                <w:szCs w:val="18"/>
              </w:rPr>
              <w:t>32</w:t>
            </w:r>
          </w:p>
        </w:tc>
        <w:tc>
          <w:tcPr>
            <w:tcW w:w="460"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712,</w:t>
            </w:r>
            <w:r w:rsidR="004A63F3" w:rsidRPr="0095227D">
              <w:rPr>
                <w:sz w:val="18"/>
                <w:szCs w:val="18"/>
              </w:rPr>
              <w:t>88</w:t>
            </w:r>
          </w:p>
        </w:tc>
        <w:tc>
          <w:tcPr>
            <w:tcW w:w="535" w:type="pct"/>
            <w:tcBorders>
              <w:top w:val="nil"/>
              <w:left w:val="nil"/>
              <w:bottom w:val="single" w:sz="4" w:space="0" w:color="auto"/>
              <w:right w:val="single" w:sz="4" w:space="0" w:color="auto"/>
            </w:tcBorders>
            <w:shd w:val="clear" w:color="000000" w:fill="AFABAB"/>
            <w:noWrap/>
            <w:vAlign w:val="bottom"/>
            <w:hideMark/>
          </w:tcPr>
          <w:p w:rsidR="004A63F3" w:rsidRPr="0095227D" w:rsidRDefault="008441A3" w:rsidP="00517147">
            <w:pPr>
              <w:pStyle w:val="NoSpacing"/>
              <w:rPr>
                <w:sz w:val="18"/>
                <w:szCs w:val="18"/>
              </w:rPr>
            </w:pPr>
            <w:r>
              <w:rPr>
                <w:sz w:val="18"/>
                <w:szCs w:val="18"/>
              </w:rPr>
              <w:t>897,</w:t>
            </w:r>
            <w:r w:rsidR="004A63F3" w:rsidRPr="0095227D">
              <w:rPr>
                <w:sz w:val="18"/>
                <w:szCs w:val="18"/>
              </w:rPr>
              <w:t>24</w:t>
            </w:r>
          </w:p>
        </w:tc>
        <w:tc>
          <w:tcPr>
            <w:tcW w:w="700" w:type="pct"/>
            <w:tcBorders>
              <w:top w:val="nil"/>
              <w:left w:val="nil"/>
              <w:bottom w:val="single" w:sz="4" w:space="0" w:color="auto"/>
              <w:right w:val="single" w:sz="4" w:space="0" w:color="auto"/>
            </w:tcBorders>
            <w:shd w:val="clear" w:color="000000" w:fill="AFABAB"/>
            <w:noWrap/>
            <w:vAlign w:val="bottom"/>
            <w:hideMark/>
          </w:tcPr>
          <w:p w:rsidR="004A63F3" w:rsidRPr="0095227D" w:rsidRDefault="004A63F3" w:rsidP="00517147">
            <w:pPr>
              <w:pStyle w:val="NoSpacing"/>
              <w:rPr>
                <w:sz w:val="18"/>
                <w:szCs w:val="18"/>
              </w:rPr>
            </w:pPr>
            <w:r w:rsidRPr="0095227D">
              <w:rPr>
                <w:sz w:val="18"/>
                <w:szCs w:val="18"/>
              </w:rPr>
              <w:t>1</w:t>
            </w:r>
            <w:r w:rsidR="00286102">
              <w:rPr>
                <w:sz w:val="18"/>
                <w:szCs w:val="18"/>
              </w:rPr>
              <w:t>.610,</w:t>
            </w:r>
            <w:r w:rsidRPr="0095227D">
              <w:rPr>
                <w:sz w:val="18"/>
                <w:szCs w:val="18"/>
              </w:rPr>
              <w:t>12</w:t>
            </w:r>
          </w:p>
        </w:tc>
        <w:tc>
          <w:tcPr>
            <w:tcW w:w="419" w:type="pct"/>
            <w:tcBorders>
              <w:top w:val="nil"/>
              <w:left w:val="nil"/>
              <w:bottom w:val="single" w:sz="4" w:space="0" w:color="auto"/>
              <w:right w:val="single" w:sz="4" w:space="0" w:color="auto"/>
            </w:tcBorders>
            <w:shd w:val="clear" w:color="000000" w:fill="AFABAB"/>
            <w:noWrap/>
            <w:vAlign w:val="bottom"/>
            <w:hideMark/>
          </w:tcPr>
          <w:p w:rsidR="004A63F3" w:rsidRPr="0095227D" w:rsidRDefault="004A63F3" w:rsidP="00517147">
            <w:pPr>
              <w:pStyle w:val="NoSpacing"/>
              <w:rPr>
                <w:sz w:val="18"/>
                <w:szCs w:val="18"/>
              </w:rPr>
            </w:pPr>
            <w:r w:rsidRPr="0095227D">
              <w:rPr>
                <w:sz w:val="18"/>
                <w:szCs w:val="18"/>
              </w:rPr>
              <w:t>1</w:t>
            </w:r>
            <w:r w:rsidR="00286102">
              <w:rPr>
                <w:sz w:val="18"/>
                <w:szCs w:val="18"/>
              </w:rPr>
              <w:t>.834,</w:t>
            </w:r>
            <w:r w:rsidRPr="0095227D">
              <w:rPr>
                <w:sz w:val="18"/>
                <w:szCs w:val="18"/>
              </w:rPr>
              <w:t>44</w:t>
            </w:r>
          </w:p>
        </w:tc>
      </w:tr>
    </w:tbl>
    <w:p w:rsidR="00145FD8" w:rsidRPr="0095227D" w:rsidRDefault="00145FD8" w:rsidP="0080578C">
      <w:pPr>
        <w:ind w:right="-8"/>
      </w:pPr>
    </w:p>
    <w:p w:rsidR="004A63F3" w:rsidRPr="0095227D" w:rsidRDefault="004A63F3" w:rsidP="00D12B34">
      <w:r w:rsidRPr="0095227D">
        <w:t xml:space="preserve">У табели су приказани подаци квалификационе структуре сечиве запремине просечно годишње који износе укупно </w:t>
      </w:r>
      <w:r w:rsidRPr="0095227D">
        <w:rPr>
          <w:color w:val="000000"/>
        </w:rPr>
        <w:t>1</w:t>
      </w:r>
      <w:r w:rsidR="00286102">
        <w:rPr>
          <w:color w:val="000000"/>
        </w:rPr>
        <w:t>.834,</w:t>
      </w:r>
      <w:r w:rsidRPr="0095227D">
        <w:rPr>
          <w:color w:val="000000"/>
        </w:rPr>
        <w:t>44</w:t>
      </w:r>
      <w:r w:rsidRPr="0095227D">
        <w:t>м3, највећа вредност сечиве запремине је целулозног дрвета</w:t>
      </w:r>
      <w:r w:rsidR="00AA695D" w:rsidRPr="0095227D">
        <w:t xml:space="preserve"> </w:t>
      </w:r>
      <w:r w:rsidRPr="0095227D">
        <w:t xml:space="preserve">и износи </w:t>
      </w:r>
      <w:r w:rsidR="00286102">
        <w:rPr>
          <w:b/>
          <w:bCs/>
          <w:color w:val="000000"/>
        </w:rPr>
        <w:t>897,</w:t>
      </w:r>
      <w:r w:rsidRPr="0095227D">
        <w:rPr>
          <w:b/>
          <w:bCs/>
          <w:color w:val="000000"/>
        </w:rPr>
        <w:t>24</w:t>
      </w:r>
      <w:r w:rsidRPr="0095227D">
        <w:t xml:space="preserve">м3. </w:t>
      </w:r>
    </w:p>
    <w:p w:rsidR="004A63F3" w:rsidRPr="0095227D" w:rsidRDefault="004A63F3" w:rsidP="000A6C4F">
      <w:pPr>
        <w:pStyle w:val="Heading3"/>
      </w:pPr>
      <w:bookmarkStart w:id="262" w:name="_Toc105499926"/>
      <w:bookmarkStart w:id="263" w:name="_Toc124749073"/>
      <w:bookmarkStart w:id="264" w:name="_Toc124940974"/>
      <w:r w:rsidRPr="0095227D">
        <w:t>9.2.2. Врста и обим планираних узгојних радова за овај уређајни период</w:t>
      </w:r>
      <w:bookmarkEnd w:id="262"/>
      <w:bookmarkEnd w:id="263"/>
      <w:bookmarkEnd w:id="264"/>
      <w:r w:rsidRPr="0095227D">
        <w:t xml:space="preserve"> </w:t>
      </w:r>
    </w:p>
    <w:p w:rsidR="004A63F3" w:rsidRPr="0095227D" w:rsidRDefault="004A63F3" w:rsidP="00517147">
      <w:r w:rsidRPr="0095227D">
        <w:t>Обнављањ</w:t>
      </w:r>
      <w:r w:rsidR="00517147" w:rsidRPr="0095227D">
        <w:t>е</w:t>
      </w:r>
      <w:r w:rsidRPr="0095227D">
        <w:t xml:space="preserve"> багрема вегетативним путем</w:t>
      </w:r>
      <w:r w:rsidR="00FD7567">
        <w:t xml:space="preserve">  </w:t>
      </w:r>
      <w:r w:rsidR="00FD7567">
        <w:rPr>
          <w:lang/>
        </w:rPr>
        <w:t>-</w:t>
      </w:r>
      <w:r w:rsidR="00AA695D" w:rsidRPr="0095227D">
        <w:t xml:space="preserve">  </w:t>
      </w:r>
      <w:r w:rsidRPr="0095227D">
        <w:t>9,82хa</w:t>
      </w:r>
    </w:p>
    <w:p w:rsidR="004A63F3" w:rsidRPr="0095227D" w:rsidRDefault="004A63F3" w:rsidP="00517147">
      <w:r w:rsidRPr="0095227D">
        <w:t>Попуњавање вештљчки подигнутих састојина садњом</w:t>
      </w:r>
      <w:r w:rsidR="00FD7567">
        <w:t xml:space="preserve"> </w:t>
      </w:r>
      <w:r w:rsidR="00FD7567">
        <w:rPr>
          <w:lang/>
        </w:rPr>
        <w:t>-</w:t>
      </w:r>
      <w:r w:rsidR="00AA695D" w:rsidRPr="0095227D">
        <w:t xml:space="preserve">  </w:t>
      </w:r>
      <w:r w:rsidRPr="0095227D">
        <w:t>0,40хa</w:t>
      </w:r>
    </w:p>
    <w:p w:rsidR="00145FD8" w:rsidRPr="0095227D" w:rsidRDefault="004A63F3" w:rsidP="00517147">
      <w:r w:rsidRPr="0095227D">
        <w:t>Вештачко пошумљавање садњом</w:t>
      </w:r>
      <w:r w:rsidR="00FD7567">
        <w:t xml:space="preserve"> </w:t>
      </w:r>
      <w:r w:rsidR="00FD7567">
        <w:rPr>
          <w:lang/>
        </w:rPr>
        <w:t>-</w:t>
      </w:r>
      <w:r w:rsidR="00AA695D" w:rsidRPr="0095227D">
        <w:t xml:space="preserve">    </w:t>
      </w:r>
      <w:r w:rsidRPr="0095227D">
        <w:t>2,01ха</w:t>
      </w:r>
    </w:p>
    <w:p w:rsidR="004A63F3" w:rsidRPr="0095227D" w:rsidRDefault="004A63F3" w:rsidP="000A6C4F">
      <w:pPr>
        <w:pStyle w:val="Heading3"/>
        <w:rPr>
          <w:color w:val="000000"/>
        </w:rPr>
      </w:pPr>
      <w:bookmarkStart w:id="265" w:name="_Toc105499927"/>
      <w:bookmarkStart w:id="266" w:name="_Toc124749074"/>
      <w:bookmarkStart w:id="267" w:name="_Toc124940975"/>
      <w:r w:rsidRPr="0095227D">
        <w:t>9.2.3. План заштите шума –</w:t>
      </w:r>
      <w:r w:rsidR="00AA695D" w:rsidRPr="0095227D">
        <w:t xml:space="preserve"> </w:t>
      </w:r>
      <w:r w:rsidRPr="0095227D">
        <w:t>просечно годишње</w:t>
      </w:r>
      <w:bookmarkEnd w:id="265"/>
      <w:bookmarkEnd w:id="266"/>
      <w:bookmarkEnd w:id="267"/>
      <w:r w:rsidRPr="0095227D">
        <w:t xml:space="preserve"> </w:t>
      </w:r>
    </w:p>
    <w:p w:rsidR="004A63F3" w:rsidRPr="0095227D" w:rsidRDefault="004A63F3" w:rsidP="00517147">
      <w:r w:rsidRPr="0095227D">
        <w:t>Постављање ловних стабала</w:t>
      </w:r>
      <w:r w:rsidR="00FD7567">
        <w:t xml:space="preserve"> </w:t>
      </w:r>
      <w:r w:rsidR="00FD7567">
        <w:rPr>
          <w:lang/>
        </w:rPr>
        <w:t>-</w:t>
      </w:r>
      <w:r w:rsidR="00AA695D" w:rsidRPr="0095227D">
        <w:t xml:space="preserve">  </w:t>
      </w:r>
      <w:r w:rsidRPr="0095227D">
        <w:t xml:space="preserve"> 24,3kom</w:t>
      </w:r>
    </w:p>
    <w:p w:rsidR="00145FD8" w:rsidRPr="0095227D" w:rsidRDefault="004A63F3" w:rsidP="00517147">
      <w:r w:rsidRPr="0095227D">
        <w:t>Изградња противпожарних пруга</w:t>
      </w:r>
      <w:r w:rsidR="00FD7567">
        <w:t xml:space="preserve"> </w:t>
      </w:r>
      <w:r w:rsidR="00FD7567">
        <w:rPr>
          <w:lang/>
        </w:rPr>
        <w:t>-</w:t>
      </w:r>
      <w:r w:rsidR="00AA695D" w:rsidRPr="0095227D">
        <w:t xml:space="preserve">  </w:t>
      </w:r>
      <w:r w:rsidRPr="0095227D">
        <w:t xml:space="preserve">0,5 км </w:t>
      </w:r>
      <w:bookmarkStart w:id="268" w:name="_Toc105499928"/>
    </w:p>
    <w:p w:rsidR="00DF2B90" w:rsidRPr="0095227D" w:rsidRDefault="004A63F3" w:rsidP="000A6C4F">
      <w:pPr>
        <w:pStyle w:val="Heading3"/>
      </w:pPr>
      <w:bookmarkStart w:id="269" w:name="_Toc124749075"/>
      <w:bookmarkStart w:id="270" w:name="_Toc124940976"/>
      <w:r w:rsidRPr="0095227D">
        <w:t>9.2.4. План изградње и реконструкције путева –</w:t>
      </w:r>
      <w:r w:rsidR="00AA695D" w:rsidRPr="0095227D">
        <w:t xml:space="preserve"> </w:t>
      </w:r>
      <w:r w:rsidRPr="0095227D">
        <w:t>просечно годишње</w:t>
      </w:r>
      <w:bookmarkEnd w:id="268"/>
      <w:bookmarkEnd w:id="269"/>
      <w:bookmarkEnd w:id="270"/>
      <w:r w:rsidR="00AA695D" w:rsidRPr="0095227D">
        <w:t xml:space="preserve"> </w:t>
      </w:r>
    </w:p>
    <w:p w:rsidR="004A63F3" w:rsidRPr="0095227D" w:rsidRDefault="004A63F3" w:rsidP="00D12B34">
      <w:r w:rsidRPr="0095227D">
        <w:t>У овом уређајном раздобљу није планирана изградња шумских саобраћајница</w:t>
      </w:r>
    </w:p>
    <w:p w:rsidR="004A63F3" w:rsidRPr="0095227D" w:rsidRDefault="004A63F3" w:rsidP="000A6C4F">
      <w:pPr>
        <w:pStyle w:val="Heading3"/>
      </w:pPr>
      <w:bookmarkStart w:id="271" w:name="_Toc105499929"/>
      <w:bookmarkStart w:id="272" w:name="_Toc124749076"/>
      <w:bookmarkStart w:id="273" w:name="_Toc124940977"/>
      <w:r w:rsidRPr="0095227D">
        <w:t>9.2.5. План уређивања шума – просечно годишње</w:t>
      </w:r>
      <w:bookmarkEnd w:id="271"/>
      <w:bookmarkEnd w:id="272"/>
      <w:bookmarkEnd w:id="273"/>
      <w:r w:rsidRPr="0095227D">
        <w:t xml:space="preserve"> </w:t>
      </w:r>
    </w:p>
    <w:p w:rsidR="004A63F3" w:rsidRPr="0095227D" w:rsidRDefault="004A63F3" w:rsidP="0080578C">
      <w:pPr>
        <w:ind w:left="708" w:right="-8" w:firstLine="568"/>
        <w:rPr>
          <w:szCs w:val="24"/>
        </w:rPr>
      </w:pPr>
      <w:r w:rsidRPr="0095227D">
        <w:rPr>
          <w:szCs w:val="24"/>
        </w:rPr>
        <w:t>-</w:t>
      </w:r>
      <w:r w:rsidR="00AA695D" w:rsidRPr="0095227D">
        <w:rPr>
          <w:szCs w:val="24"/>
        </w:rPr>
        <w:t xml:space="preserve"> </w:t>
      </w:r>
      <w:r w:rsidRPr="0095227D">
        <w:rPr>
          <w:szCs w:val="24"/>
        </w:rPr>
        <w:t>Високе шуме</w:t>
      </w:r>
      <w:r w:rsidR="00FD7567">
        <w:rPr>
          <w:szCs w:val="24"/>
        </w:rPr>
        <w:t xml:space="preserve">     </w:t>
      </w:r>
      <w:r w:rsidR="00FD7567">
        <w:rPr>
          <w:szCs w:val="24"/>
          <w:lang/>
        </w:rPr>
        <w:t>-</w:t>
      </w:r>
      <w:r w:rsidRPr="0095227D">
        <w:rPr>
          <w:szCs w:val="24"/>
        </w:rPr>
        <w:t>2,61 ха</w:t>
      </w:r>
    </w:p>
    <w:p w:rsidR="004A63F3" w:rsidRPr="0095227D" w:rsidRDefault="004A63F3">
      <w:pPr>
        <w:widowControl/>
        <w:numPr>
          <w:ilvl w:val="0"/>
          <w:numId w:val="28"/>
        </w:numPr>
        <w:autoSpaceDE/>
        <w:autoSpaceDN/>
        <w:ind w:left="567" w:right="-8"/>
        <w:rPr>
          <w:szCs w:val="24"/>
        </w:rPr>
      </w:pPr>
      <w:r w:rsidRPr="0095227D">
        <w:rPr>
          <w:szCs w:val="24"/>
        </w:rPr>
        <w:t>Изданачке шуме</w:t>
      </w:r>
      <w:r w:rsidR="00FD7567">
        <w:rPr>
          <w:szCs w:val="24"/>
        </w:rPr>
        <w:t xml:space="preserve">  </w:t>
      </w:r>
      <w:r w:rsidR="00FD7567">
        <w:rPr>
          <w:szCs w:val="24"/>
          <w:lang/>
        </w:rPr>
        <w:t>-</w:t>
      </w:r>
      <w:r w:rsidR="00AA695D" w:rsidRPr="0095227D">
        <w:rPr>
          <w:szCs w:val="24"/>
        </w:rPr>
        <w:t xml:space="preserve"> </w:t>
      </w:r>
      <w:r w:rsidRPr="0095227D">
        <w:rPr>
          <w:szCs w:val="24"/>
        </w:rPr>
        <w:t>60,81 ха.</w:t>
      </w:r>
      <w:r w:rsidR="00AA695D" w:rsidRPr="0095227D">
        <w:rPr>
          <w:szCs w:val="24"/>
        </w:rPr>
        <w:t xml:space="preserve"> </w:t>
      </w:r>
    </w:p>
    <w:p w:rsidR="004A63F3" w:rsidRPr="0095227D" w:rsidRDefault="004A63F3" w:rsidP="0080578C">
      <w:pPr>
        <w:widowControl/>
        <w:autoSpaceDE/>
        <w:autoSpaceDN/>
        <w:ind w:left="567" w:right="-8"/>
        <w:rPr>
          <w:szCs w:val="24"/>
        </w:rPr>
      </w:pPr>
      <w:r w:rsidRPr="0095227D">
        <w:rPr>
          <w:szCs w:val="24"/>
        </w:rPr>
        <w:t>-</w:t>
      </w:r>
      <w:r w:rsidR="00AA695D" w:rsidRPr="0095227D">
        <w:rPr>
          <w:szCs w:val="24"/>
        </w:rPr>
        <w:t xml:space="preserve"> </w:t>
      </w:r>
      <w:r w:rsidRPr="0095227D">
        <w:rPr>
          <w:szCs w:val="24"/>
        </w:rPr>
        <w:t>Вештчки подигнуте састојине</w:t>
      </w:r>
      <w:r w:rsidR="00FD7567">
        <w:rPr>
          <w:szCs w:val="24"/>
        </w:rPr>
        <w:t xml:space="preserve"> </w:t>
      </w:r>
      <w:r w:rsidR="00FD7567">
        <w:rPr>
          <w:szCs w:val="24"/>
          <w:lang/>
        </w:rPr>
        <w:t>-</w:t>
      </w:r>
      <w:r w:rsidRPr="0095227D">
        <w:rPr>
          <w:szCs w:val="24"/>
        </w:rPr>
        <w:t xml:space="preserve">41,95 ха. </w:t>
      </w:r>
    </w:p>
    <w:p w:rsidR="004A63F3" w:rsidRPr="0095227D" w:rsidRDefault="004A63F3">
      <w:pPr>
        <w:pStyle w:val="ListParagraph"/>
        <w:widowControl/>
        <w:numPr>
          <w:ilvl w:val="0"/>
          <w:numId w:val="36"/>
        </w:numPr>
        <w:autoSpaceDE/>
        <w:autoSpaceDN/>
        <w:ind w:left="1276" w:right="-8" w:firstLine="0"/>
        <w:rPr>
          <w:szCs w:val="24"/>
        </w:rPr>
      </w:pPr>
      <w:r w:rsidRPr="0095227D">
        <w:rPr>
          <w:szCs w:val="24"/>
        </w:rPr>
        <w:t>Шибњаци</w:t>
      </w:r>
      <w:r w:rsidR="00FD7567">
        <w:rPr>
          <w:szCs w:val="24"/>
          <w:lang/>
        </w:rPr>
        <w:t>-</w:t>
      </w:r>
      <w:r w:rsidR="00AA695D" w:rsidRPr="0095227D">
        <w:rPr>
          <w:szCs w:val="24"/>
        </w:rPr>
        <w:t xml:space="preserve">  </w:t>
      </w:r>
      <w:r w:rsidRPr="0095227D">
        <w:rPr>
          <w:szCs w:val="24"/>
        </w:rPr>
        <w:t xml:space="preserve"> 8,40 ха. </w:t>
      </w:r>
      <w:r w:rsidR="00582DB0" w:rsidRPr="0095227D">
        <w:rPr>
          <w:szCs w:val="24"/>
        </w:rPr>
        <w:tab/>
      </w:r>
      <w:r w:rsidRPr="0095227D">
        <w:rPr>
          <w:szCs w:val="24"/>
        </w:rPr>
        <w:t>Необрасле површине</w:t>
      </w:r>
      <w:r w:rsidR="00FD7567">
        <w:rPr>
          <w:szCs w:val="24"/>
        </w:rPr>
        <w:t xml:space="preserve"> </w:t>
      </w:r>
      <w:r w:rsidR="00FD7567">
        <w:rPr>
          <w:szCs w:val="24"/>
          <w:lang/>
        </w:rPr>
        <w:t>-</w:t>
      </w:r>
      <w:r w:rsidRPr="0095227D">
        <w:rPr>
          <w:szCs w:val="24"/>
        </w:rPr>
        <w:t xml:space="preserve">105,37 ха. </w:t>
      </w:r>
    </w:p>
    <w:p w:rsidR="004A63F3" w:rsidRPr="0095227D" w:rsidRDefault="004A63F3" w:rsidP="0080578C">
      <w:pPr>
        <w:ind w:left="567" w:right="-8"/>
      </w:pPr>
      <w:r w:rsidRPr="0095227D">
        <w:t xml:space="preserve"> </w:t>
      </w:r>
    </w:p>
    <w:p w:rsidR="004A63F3" w:rsidRPr="0095227D" w:rsidRDefault="004A63F3" w:rsidP="0080578C">
      <w:pPr>
        <w:ind w:left="567" w:right="-8"/>
      </w:pPr>
      <w:r w:rsidRPr="0095227D">
        <w:rPr>
          <w:b/>
        </w:rPr>
        <w:t>УКУПНО</w:t>
      </w:r>
      <w:r w:rsidR="00AA695D" w:rsidRPr="0095227D">
        <w:rPr>
          <w:b/>
        </w:rPr>
        <w:t xml:space="preserve">                 </w:t>
      </w:r>
      <w:r w:rsidR="00582DB0" w:rsidRPr="0095227D">
        <w:rPr>
          <w:b/>
        </w:rPr>
        <w:t xml:space="preserve"> </w:t>
      </w:r>
      <w:r w:rsidRPr="0095227D">
        <w:rPr>
          <w:b/>
        </w:rPr>
        <w:t xml:space="preserve">219,13 ха </w:t>
      </w:r>
    </w:p>
    <w:p w:rsidR="004A63F3" w:rsidRPr="0095227D" w:rsidRDefault="004A63F3" w:rsidP="0080578C">
      <w:pPr>
        <w:ind w:left="567" w:right="-8"/>
      </w:pPr>
      <w:r w:rsidRPr="0095227D">
        <w:rPr>
          <w:b/>
        </w:rPr>
        <w:t xml:space="preserve"> </w:t>
      </w:r>
    </w:p>
    <w:p w:rsidR="004A63F3" w:rsidRPr="0095227D" w:rsidRDefault="004A63F3" w:rsidP="00D12B34">
      <w:r w:rsidRPr="0095227D">
        <w:lastRenderedPageBreak/>
        <w:t>Уређивање шума је планирано на</w:t>
      </w:r>
      <w:r w:rsidR="00AA695D" w:rsidRPr="0095227D">
        <w:t xml:space="preserve"> </w:t>
      </w:r>
      <w:r w:rsidRPr="0095227D">
        <w:t>2.191,29 ха, просечно годишње</w:t>
      </w:r>
      <w:r w:rsidR="00AA695D" w:rsidRPr="0095227D">
        <w:t xml:space="preserve"> </w:t>
      </w:r>
      <w:r w:rsidRPr="0095227D">
        <w:t xml:space="preserve">219,13 ха. </w:t>
      </w:r>
      <w:bookmarkStart w:id="274" w:name="_Toc105499930"/>
    </w:p>
    <w:p w:rsidR="004A63F3" w:rsidRPr="0095227D" w:rsidRDefault="004A63F3" w:rsidP="0080578C">
      <w:pPr>
        <w:pStyle w:val="Heading2"/>
        <w:ind w:right="-8"/>
      </w:pPr>
      <w:bookmarkStart w:id="275" w:name="_Toc124749077"/>
      <w:bookmarkStart w:id="276" w:name="_Toc124940978"/>
      <w:r w:rsidRPr="0095227D">
        <w:rPr>
          <w:rFonts w:eastAsia="Arial"/>
        </w:rPr>
        <w:t>9.3.Утврђивање трошкова производње-просечно годишње</w:t>
      </w:r>
      <w:bookmarkEnd w:id="274"/>
      <w:bookmarkEnd w:id="275"/>
      <w:bookmarkEnd w:id="276"/>
    </w:p>
    <w:p w:rsidR="004A63F3" w:rsidRPr="0095227D" w:rsidRDefault="004A63F3" w:rsidP="000A6C4F">
      <w:pPr>
        <w:pStyle w:val="Heading3"/>
        <w:rPr>
          <w:color w:val="000000"/>
        </w:rPr>
      </w:pPr>
      <w:bookmarkStart w:id="277" w:name="_Toc105499931"/>
      <w:bookmarkStart w:id="278" w:name="_Toc124749078"/>
      <w:bookmarkStart w:id="279" w:name="_Toc124940979"/>
      <w:r w:rsidRPr="0095227D">
        <w:t>9.3.1.Трошкови производње дрвних сортимената –</w:t>
      </w:r>
      <w:r w:rsidR="00AA695D" w:rsidRPr="0095227D">
        <w:t xml:space="preserve"> </w:t>
      </w:r>
      <w:r w:rsidRPr="0095227D">
        <w:t xml:space="preserve">просечно </w:t>
      </w:r>
      <w:r w:rsidRPr="0095227D">
        <w:rPr>
          <w:color w:val="000000"/>
        </w:rPr>
        <w:t>годишње</w:t>
      </w:r>
      <w:bookmarkEnd w:id="277"/>
      <w:bookmarkEnd w:id="278"/>
      <w:bookmarkEnd w:id="279"/>
      <w:r w:rsidR="00AA695D" w:rsidRPr="0095227D">
        <w:rPr>
          <w:color w:val="000000"/>
        </w:rPr>
        <w:t xml:space="preserve"> </w:t>
      </w:r>
    </w:p>
    <w:p w:rsidR="004A63F3" w:rsidRPr="0095227D" w:rsidRDefault="004A63F3" w:rsidP="0080578C">
      <w:pPr>
        <w:spacing w:line="259" w:lineRule="auto"/>
        <w:ind w:left="372" w:right="-8"/>
      </w:pPr>
      <w:r w:rsidRPr="0095227D">
        <w:rPr>
          <w:b/>
        </w:rPr>
        <w:t xml:space="preserve"> </w:t>
      </w:r>
    </w:p>
    <w:p w:rsidR="004A63F3" w:rsidRPr="0095227D" w:rsidRDefault="004A63F3" w:rsidP="0080578C">
      <w:pPr>
        <w:spacing w:line="259" w:lineRule="auto"/>
        <w:ind w:left="372" w:right="-8" w:firstLine="195"/>
        <w:rPr>
          <w:b/>
          <w:bCs/>
        </w:rPr>
      </w:pPr>
      <w:r w:rsidRPr="0095227D">
        <w:rPr>
          <w:b/>
        </w:rPr>
        <w:t xml:space="preserve"> </w:t>
      </w:r>
      <w:r w:rsidRPr="0095227D">
        <w:rPr>
          <w:b/>
          <w:bCs/>
          <w:sz w:val="16"/>
          <w:szCs w:val="16"/>
        </w:rPr>
        <w:t xml:space="preserve">Табела бр. </w:t>
      </w:r>
      <w:r w:rsidR="002A5DB9">
        <w:rPr>
          <w:b/>
          <w:bCs/>
          <w:sz w:val="16"/>
          <w:szCs w:val="16"/>
        </w:rPr>
        <w:t>40</w:t>
      </w:r>
    </w:p>
    <w:tbl>
      <w:tblPr>
        <w:tblW w:w="5083" w:type="dxa"/>
        <w:tblInd w:w="668" w:type="dxa"/>
        <w:tblCellMar>
          <w:top w:w="50" w:type="dxa"/>
          <w:left w:w="101" w:type="dxa"/>
          <w:right w:w="55" w:type="dxa"/>
        </w:tblCellMar>
        <w:tblLook w:val="04A0"/>
      </w:tblPr>
      <w:tblGrid>
        <w:gridCol w:w="1328"/>
        <w:gridCol w:w="1152"/>
        <w:gridCol w:w="1367"/>
        <w:gridCol w:w="1236"/>
      </w:tblGrid>
      <w:tr w:rsidR="004A63F3" w:rsidRPr="0095227D" w:rsidTr="002E7106">
        <w:trPr>
          <w:trHeight w:val="320"/>
        </w:trPr>
        <w:tc>
          <w:tcPr>
            <w:tcW w:w="1328"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4A63F3" w:rsidRPr="0095227D" w:rsidRDefault="004A63F3" w:rsidP="00517147">
            <w:pPr>
              <w:pStyle w:val="NoSpacing"/>
            </w:pPr>
            <w:r w:rsidRPr="0095227D">
              <w:t xml:space="preserve">Сортименти </w:t>
            </w:r>
          </w:p>
        </w:tc>
        <w:tc>
          <w:tcPr>
            <w:tcW w:w="1152"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pPr>
            <w:r w:rsidRPr="0095227D">
              <w:t xml:space="preserve">Количина </w:t>
            </w:r>
          </w:p>
        </w:tc>
        <w:tc>
          <w:tcPr>
            <w:tcW w:w="1367"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pPr>
            <w:r w:rsidRPr="0095227D">
              <w:t xml:space="preserve">Јед.тошкови </w:t>
            </w:r>
          </w:p>
        </w:tc>
        <w:tc>
          <w:tcPr>
            <w:tcW w:w="1236"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pPr>
            <w:r w:rsidRPr="0095227D">
              <w:t xml:space="preserve">Укупно </w:t>
            </w:r>
          </w:p>
        </w:tc>
      </w:tr>
      <w:tr w:rsidR="004A63F3" w:rsidRPr="0095227D" w:rsidTr="002E7106">
        <w:trPr>
          <w:trHeight w:val="318"/>
        </w:trPr>
        <w:tc>
          <w:tcPr>
            <w:tcW w:w="0" w:type="auto"/>
            <w:vMerge/>
            <w:tcBorders>
              <w:top w:val="nil"/>
              <w:left w:val="single" w:sz="8" w:space="0" w:color="000000"/>
              <w:bottom w:val="single" w:sz="8" w:space="0" w:color="000000"/>
              <w:right w:val="single" w:sz="8" w:space="0" w:color="000000"/>
            </w:tcBorders>
            <w:shd w:val="clear" w:color="auto" w:fill="auto"/>
          </w:tcPr>
          <w:p w:rsidR="004A63F3" w:rsidRPr="0095227D" w:rsidRDefault="004A63F3" w:rsidP="00517147">
            <w:pPr>
              <w:pStyle w:val="NoSpacing"/>
            </w:pPr>
          </w:p>
        </w:tc>
        <w:tc>
          <w:tcPr>
            <w:tcW w:w="1152"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pPr>
            <w:r w:rsidRPr="0095227D">
              <w:t xml:space="preserve">m³ </w:t>
            </w:r>
          </w:p>
        </w:tc>
        <w:tc>
          <w:tcPr>
            <w:tcW w:w="1367"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pPr>
            <w:r w:rsidRPr="0095227D">
              <w:t xml:space="preserve">din/m³ </w:t>
            </w:r>
          </w:p>
        </w:tc>
        <w:tc>
          <w:tcPr>
            <w:tcW w:w="1236"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pPr>
            <w:r w:rsidRPr="0095227D">
              <w:t xml:space="preserve">динара </w:t>
            </w:r>
          </w:p>
        </w:tc>
      </w:tr>
      <w:tr w:rsidR="004A63F3" w:rsidRPr="0095227D" w:rsidTr="002E7106">
        <w:trPr>
          <w:trHeight w:val="326"/>
        </w:trPr>
        <w:tc>
          <w:tcPr>
            <w:tcW w:w="1328" w:type="dxa"/>
            <w:tcBorders>
              <w:top w:val="single" w:sz="8" w:space="0" w:color="000000"/>
              <w:left w:val="single" w:sz="8" w:space="0" w:color="000000"/>
              <w:bottom w:val="single" w:sz="8" w:space="0" w:color="000000"/>
              <w:right w:val="single" w:sz="8" w:space="0" w:color="000000"/>
            </w:tcBorders>
            <w:shd w:val="clear" w:color="auto" w:fill="auto"/>
          </w:tcPr>
          <w:p w:rsidR="004A63F3" w:rsidRPr="0095227D" w:rsidRDefault="004A63F3" w:rsidP="00517147">
            <w:pPr>
              <w:pStyle w:val="NoSpacing"/>
            </w:pPr>
            <w:r w:rsidRPr="0095227D">
              <w:t xml:space="preserve">Техничко </w:t>
            </w:r>
          </w:p>
        </w:tc>
        <w:tc>
          <w:tcPr>
            <w:tcW w:w="1152" w:type="dxa"/>
            <w:tcBorders>
              <w:top w:val="single" w:sz="8" w:space="0" w:color="000000"/>
              <w:left w:val="single" w:sz="8" w:space="0" w:color="000000"/>
              <w:bottom w:val="single" w:sz="8" w:space="0" w:color="000000"/>
              <w:right w:val="single" w:sz="8" w:space="0" w:color="000000"/>
            </w:tcBorders>
            <w:shd w:val="clear" w:color="auto" w:fill="auto"/>
          </w:tcPr>
          <w:p w:rsidR="004A63F3" w:rsidRPr="0095227D" w:rsidRDefault="004A63F3" w:rsidP="00517147">
            <w:pPr>
              <w:pStyle w:val="NoSpacing"/>
            </w:pPr>
            <w:r w:rsidRPr="0095227D">
              <w:t>224,32</w:t>
            </w:r>
          </w:p>
        </w:tc>
        <w:tc>
          <w:tcPr>
            <w:tcW w:w="1367" w:type="dxa"/>
            <w:tcBorders>
              <w:top w:val="single" w:sz="8" w:space="0" w:color="000000"/>
              <w:left w:val="single" w:sz="8" w:space="0" w:color="000000"/>
              <w:bottom w:val="single" w:sz="8" w:space="0" w:color="000000"/>
              <w:right w:val="single" w:sz="8" w:space="0" w:color="000000"/>
            </w:tcBorders>
            <w:shd w:val="clear" w:color="auto" w:fill="auto"/>
          </w:tcPr>
          <w:p w:rsidR="004A63F3" w:rsidRPr="0095227D" w:rsidRDefault="004A63F3" w:rsidP="00517147">
            <w:pPr>
              <w:pStyle w:val="NoSpacing"/>
            </w:pPr>
            <w:r w:rsidRPr="0095227D">
              <w:t xml:space="preserve">1.399,2 </w:t>
            </w:r>
          </w:p>
        </w:tc>
        <w:tc>
          <w:tcPr>
            <w:tcW w:w="1236" w:type="dxa"/>
            <w:tcBorders>
              <w:top w:val="single" w:sz="8" w:space="0" w:color="000000"/>
              <w:left w:val="single" w:sz="8" w:space="0" w:color="000000"/>
              <w:bottom w:val="single" w:sz="8" w:space="0" w:color="000000"/>
              <w:right w:val="single" w:sz="8" w:space="0" w:color="000000"/>
            </w:tcBorders>
            <w:shd w:val="clear" w:color="auto" w:fill="auto"/>
          </w:tcPr>
          <w:p w:rsidR="004A63F3" w:rsidRPr="0095227D" w:rsidRDefault="004A63F3" w:rsidP="00517147">
            <w:pPr>
              <w:pStyle w:val="NoSpacing"/>
            </w:pPr>
            <w:r w:rsidRPr="0095227D">
              <w:t xml:space="preserve">313.868,54 </w:t>
            </w:r>
          </w:p>
        </w:tc>
      </w:tr>
      <w:tr w:rsidR="004A63F3" w:rsidRPr="0095227D" w:rsidTr="002E7106">
        <w:trPr>
          <w:trHeight w:val="324"/>
        </w:trPr>
        <w:tc>
          <w:tcPr>
            <w:tcW w:w="1328" w:type="dxa"/>
            <w:tcBorders>
              <w:top w:val="single" w:sz="8" w:space="0" w:color="000000"/>
              <w:left w:val="single" w:sz="8" w:space="0" w:color="000000"/>
              <w:bottom w:val="single" w:sz="8" w:space="0" w:color="000000"/>
              <w:right w:val="single" w:sz="8" w:space="0" w:color="000000"/>
            </w:tcBorders>
            <w:shd w:val="clear" w:color="auto" w:fill="auto"/>
          </w:tcPr>
          <w:p w:rsidR="004A63F3" w:rsidRPr="0095227D" w:rsidRDefault="004A63F3" w:rsidP="00517147">
            <w:pPr>
              <w:pStyle w:val="NoSpacing"/>
            </w:pPr>
            <w:r w:rsidRPr="0095227D">
              <w:t xml:space="preserve">Просторно </w:t>
            </w:r>
          </w:p>
        </w:tc>
        <w:tc>
          <w:tcPr>
            <w:tcW w:w="1152" w:type="dxa"/>
            <w:tcBorders>
              <w:top w:val="single" w:sz="8" w:space="0" w:color="000000"/>
              <w:left w:val="single" w:sz="8" w:space="0" w:color="000000"/>
              <w:bottom w:val="single" w:sz="8" w:space="0" w:color="000000"/>
              <w:right w:val="single" w:sz="8" w:space="0" w:color="000000"/>
            </w:tcBorders>
            <w:shd w:val="clear" w:color="auto" w:fill="auto"/>
          </w:tcPr>
          <w:p w:rsidR="004A63F3" w:rsidRPr="0095227D" w:rsidRDefault="004A63F3" w:rsidP="00517147">
            <w:pPr>
              <w:pStyle w:val="NoSpacing"/>
            </w:pPr>
            <w:r w:rsidRPr="0095227D">
              <w:t xml:space="preserve">1.610,12 </w:t>
            </w:r>
          </w:p>
        </w:tc>
        <w:tc>
          <w:tcPr>
            <w:tcW w:w="1367" w:type="dxa"/>
            <w:tcBorders>
              <w:top w:val="single" w:sz="8" w:space="0" w:color="000000"/>
              <w:left w:val="single" w:sz="8" w:space="0" w:color="000000"/>
              <w:bottom w:val="single" w:sz="8" w:space="0" w:color="000000"/>
              <w:right w:val="single" w:sz="8" w:space="0" w:color="000000"/>
            </w:tcBorders>
            <w:shd w:val="clear" w:color="auto" w:fill="auto"/>
          </w:tcPr>
          <w:p w:rsidR="004A63F3" w:rsidRPr="0095227D" w:rsidRDefault="004A63F3" w:rsidP="00517147">
            <w:pPr>
              <w:pStyle w:val="NoSpacing"/>
            </w:pPr>
            <w:r w:rsidRPr="0095227D">
              <w:t xml:space="preserve">1.399,2 </w:t>
            </w:r>
          </w:p>
        </w:tc>
        <w:tc>
          <w:tcPr>
            <w:tcW w:w="1236" w:type="dxa"/>
            <w:tcBorders>
              <w:top w:val="single" w:sz="8" w:space="0" w:color="000000"/>
              <w:left w:val="single" w:sz="8" w:space="0" w:color="000000"/>
              <w:bottom w:val="single" w:sz="8" w:space="0" w:color="000000"/>
              <w:right w:val="single" w:sz="8" w:space="0" w:color="000000"/>
            </w:tcBorders>
            <w:shd w:val="clear" w:color="auto" w:fill="auto"/>
          </w:tcPr>
          <w:p w:rsidR="004A63F3" w:rsidRPr="0095227D" w:rsidRDefault="004A63F3" w:rsidP="00517147">
            <w:pPr>
              <w:pStyle w:val="NoSpacing"/>
            </w:pPr>
            <w:r w:rsidRPr="0095227D">
              <w:t xml:space="preserve">2.252.879,91 </w:t>
            </w:r>
          </w:p>
        </w:tc>
      </w:tr>
      <w:tr w:rsidR="004A63F3" w:rsidRPr="0095227D" w:rsidTr="002E7106">
        <w:trPr>
          <w:trHeight w:val="317"/>
        </w:trPr>
        <w:tc>
          <w:tcPr>
            <w:tcW w:w="1328"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pPr>
            <w:r w:rsidRPr="0095227D">
              <w:t xml:space="preserve">Укупно </w:t>
            </w:r>
          </w:p>
        </w:tc>
        <w:tc>
          <w:tcPr>
            <w:tcW w:w="1152"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pPr>
            <w:r w:rsidRPr="0095227D">
              <w:t xml:space="preserve">6.129,86 </w:t>
            </w:r>
          </w:p>
        </w:tc>
        <w:tc>
          <w:tcPr>
            <w:tcW w:w="1367"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pPr>
            <w:r w:rsidRPr="0095227D">
              <w:t xml:space="preserve"> </w:t>
            </w:r>
          </w:p>
        </w:tc>
        <w:tc>
          <w:tcPr>
            <w:tcW w:w="1236"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pPr>
            <w:r w:rsidRPr="0095227D">
              <w:t xml:space="preserve">2.566.748,44 </w:t>
            </w:r>
          </w:p>
        </w:tc>
      </w:tr>
    </w:tbl>
    <w:p w:rsidR="004A63F3" w:rsidRPr="0095227D" w:rsidRDefault="004A63F3" w:rsidP="0080578C">
      <w:pPr>
        <w:spacing w:line="259" w:lineRule="auto"/>
        <w:ind w:left="372" w:right="-8"/>
      </w:pPr>
      <w:r w:rsidRPr="0095227D">
        <w:t xml:space="preserve"> </w:t>
      </w:r>
    </w:p>
    <w:p w:rsidR="004A63F3" w:rsidRPr="0095227D" w:rsidRDefault="004A63F3" w:rsidP="00517147">
      <w:r w:rsidRPr="0095227D">
        <w:t>Трошкови производње дрвних сортимената приказаних кроз сортиментну структуру износе</w:t>
      </w:r>
      <w:r w:rsidR="00AA695D" w:rsidRPr="0095227D">
        <w:t xml:space="preserve"> </w:t>
      </w:r>
      <w:r w:rsidRPr="0095227D">
        <w:rPr>
          <w:b/>
        </w:rPr>
        <w:t>2.566.748,44</w:t>
      </w:r>
      <w:r w:rsidRPr="0095227D">
        <w:rPr>
          <w:b/>
          <w:sz w:val="16"/>
          <w:szCs w:val="16"/>
        </w:rPr>
        <w:t xml:space="preserve"> </w:t>
      </w:r>
      <w:r w:rsidRPr="0095227D">
        <w:t xml:space="preserve">динара . </w:t>
      </w:r>
    </w:p>
    <w:p w:rsidR="004A63F3" w:rsidRPr="0095227D" w:rsidRDefault="00AA695D" w:rsidP="0080578C">
      <w:pPr>
        <w:ind w:left="567" w:right="-8"/>
      </w:pPr>
      <w:r w:rsidRPr="0095227D">
        <w:t xml:space="preserve">     </w:t>
      </w:r>
      <w:r w:rsidR="004A63F3" w:rsidRPr="0095227D">
        <w:t xml:space="preserve"> </w:t>
      </w:r>
      <w:bookmarkStart w:id="280" w:name="_Toc105499932"/>
    </w:p>
    <w:p w:rsidR="004A63F3" w:rsidRPr="0095227D" w:rsidRDefault="004A63F3" w:rsidP="000A6C4F">
      <w:pPr>
        <w:pStyle w:val="Heading3"/>
      </w:pPr>
      <w:bookmarkStart w:id="281" w:name="_Toc124749079"/>
      <w:bookmarkStart w:id="282" w:name="_Toc124940980"/>
      <w:r w:rsidRPr="0095227D">
        <w:t>9.3.2Трошкови радова на гајењу шума – просечно годишње</w:t>
      </w:r>
      <w:bookmarkEnd w:id="280"/>
      <w:bookmarkEnd w:id="281"/>
      <w:bookmarkEnd w:id="282"/>
      <w:r w:rsidR="00AA695D" w:rsidRPr="0095227D">
        <w:t xml:space="preserve">                             </w:t>
      </w:r>
    </w:p>
    <w:p w:rsidR="004A63F3" w:rsidRPr="0095227D" w:rsidRDefault="004A63F3" w:rsidP="0080578C">
      <w:pPr>
        <w:spacing w:line="259" w:lineRule="auto"/>
        <w:ind w:left="372" w:right="-8"/>
      </w:pPr>
      <w:r w:rsidRPr="0095227D">
        <w:rPr>
          <w:b/>
        </w:rPr>
        <w:t xml:space="preserve"> </w:t>
      </w:r>
    </w:p>
    <w:p w:rsidR="004A63F3" w:rsidRPr="0095227D" w:rsidRDefault="004A63F3" w:rsidP="002E7106">
      <w:pPr>
        <w:spacing w:line="259" w:lineRule="auto"/>
        <w:ind w:right="-8" w:firstLine="0"/>
        <w:rPr>
          <w:b/>
          <w:bCs/>
        </w:rPr>
      </w:pPr>
      <w:r w:rsidRPr="0095227D">
        <w:rPr>
          <w:b/>
          <w:bCs/>
        </w:rPr>
        <w:t xml:space="preserve"> </w:t>
      </w:r>
      <w:r w:rsidRPr="0095227D">
        <w:rPr>
          <w:b/>
          <w:bCs/>
          <w:sz w:val="16"/>
          <w:szCs w:val="16"/>
        </w:rPr>
        <w:t>Табела бр. 4</w:t>
      </w:r>
      <w:r w:rsidR="002A5DB9">
        <w:rPr>
          <w:b/>
          <w:bCs/>
          <w:sz w:val="16"/>
          <w:szCs w:val="16"/>
        </w:rPr>
        <w:t>1</w:t>
      </w:r>
    </w:p>
    <w:tbl>
      <w:tblPr>
        <w:tblW w:w="9802" w:type="dxa"/>
        <w:jc w:val="center"/>
        <w:tblCellMar>
          <w:top w:w="12" w:type="dxa"/>
          <w:left w:w="67" w:type="dxa"/>
          <w:right w:w="19" w:type="dxa"/>
        </w:tblCellMar>
        <w:tblLook w:val="04A0"/>
      </w:tblPr>
      <w:tblGrid>
        <w:gridCol w:w="5523"/>
        <w:gridCol w:w="1418"/>
        <w:gridCol w:w="1271"/>
        <w:gridCol w:w="1590"/>
      </w:tblGrid>
      <w:tr w:rsidR="004A63F3" w:rsidRPr="0095227D" w:rsidTr="00517147">
        <w:trPr>
          <w:trHeight w:val="476"/>
          <w:jc w:val="center"/>
        </w:trPr>
        <w:tc>
          <w:tcPr>
            <w:tcW w:w="5523" w:type="dxa"/>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rsidR="004A63F3" w:rsidRPr="0095227D" w:rsidRDefault="004A63F3" w:rsidP="00517147">
            <w:pPr>
              <w:pStyle w:val="NoSpacing"/>
            </w:pPr>
            <w:r w:rsidRPr="0095227D">
              <w:t xml:space="preserve">Врста радова </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C0C0C0"/>
            <w:vAlign w:val="center"/>
          </w:tcPr>
          <w:p w:rsidR="004A63F3" w:rsidRPr="0095227D" w:rsidRDefault="004A63F3" w:rsidP="00517147">
            <w:pPr>
              <w:pStyle w:val="NoSpacing"/>
            </w:pPr>
            <w:r w:rsidRPr="0095227D">
              <w:t>Површина</w:t>
            </w:r>
          </w:p>
          <w:p w:rsidR="004A63F3" w:rsidRPr="0095227D" w:rsidRDefault="004A63F3" w:rsidP="00517147">
            <w:pPr>
              <w:pStyle w:val="NoSpacing"/>
            </w:pPr>
            <w:r w:rsidRPr="0095227D">
              <w:t>(ха)</w:t>
            </w:r>
          </w:p>
        </w:tc>
        <w:tc>
          <w:tcPr>
            <w:tcW w:w="1271" w:type="dxa"/>
            <w:tcBorders>
              <w:top w:val="single" w:sz="8" w:space="0" w:color="000000"/>
              <w:left w:val="single" w:sz="8" w:space="0" w:color="000000"/>
              <w:bottom w:val="single" w:sz="8" w:space="0" w:color="000000"/>
              <w:right w:val="single" w:sz="8" w:space="0" w:color="000000"/>
            </w:tcBorders>
            <w:shd w:val="clear" w:color="auto" w:fill="C0C0C0"/>
          </w:tcPr>
          <w:p w:rsidR="004A63F3" w:rsidRPr="0095227D" w:rsidRDefault="004A63F3" w:rsidP="00517147">
            <w:pPr>
              <w:pStyle w:val="NoSpacing"/>
            </w:pPr>
            <w:r w:rsidRPr="0095227D">
              <w:t xml:space="preserve">Јединична цена </w:t>
            </w:r>
          </w:p>
        </w:tc>
        <w:tc>
          <w:tcPr>
            <w:tcW w:w="159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4A63F3" w:rsidRPr="0095227D" w:rsidRDefault="004A63F3" w:rsidP="00517147">
            <w:pPr>
              <w:pStyle w:val="NoSpacing"/>
            </w:pPr>
            <w:r w:rsidRPr="0095227D">
              <w:t xml:space="preserve">Укупно </w:t>
            </w:r>
          </w:p>
        </w:tc>
      </w:tr>
      <w:tr w:rsidR="004A63F3" w:rsidRPr="0095227D" w:rsidTr="00517147">
        <w:trPr>
          <w:trHeight w:val="265"/>
          <w:jc w:val="center"/>
        </w:trPr>
        <w:tc>
          <w:tcPr>
            <w:tcW w:w="5523" w:type="dxa"/>
            <w:vMerge/>
            <w:tcBorders>
              <w:top w:val="nil"/>
              <w:left w:val="single" w:sz="8" w:space="0" w:color="000000"/>
              <w:bottom w:val="single" w:sz="8" w:space="0" w:color="000000"/>
              <w:right w:val="single" w:sz="8" w:space="0" w:color="000000"/>
            </w:tcBorders>
            <w:shd w:val="clear" w:color="auto" w:fill="auto"/>
          </w:tcPr>
          <w:p w:rsidR="004A63F3" w:rsidRPr="0095227D" w:rsidRDefault="004A63F3" w:rsidP="00517147">
            <w:pPr>
              <w:pStyle w:val="NoSpacing"/>
            </w:pPr>
          </w:p>
        </w:tc>
        <w:tc>
          <w:tcPr>
            <w:tcW w:w="1418" w:type="dxa"/>
            <w:vMerge/>
            <w:tcBorders>
              <w:top w:val="nil"/>
              <w:left w:val="single" w:sz="8" w:space="0" w:color="000000"/>
              <w:bottom w:val="single" w:sz="8" w:space="0" w:color="000000"/>
              <w:right w:val="single" w:sz="8" w:space="0" w:color="000000"/>
            </w:tcBorders>
            <w:shd w:val="clear" w:color="auto" w:fill="auto"/>
          </w:tcPr>
          <w:p w:rsidR="004A63F3" w:rsidRPr="0095227D" w:rsidRDefault="004A63F3" w:rsidP="00517147">
            <w:pPr>
              <w:pStyle w:val="NoSpacing"/>
            </w:pPr>
          </w:p>
        </w:tc>
        <w:tc>
          <w:tcPr>
            <w:tcW w:w="1271" w:type="dxa"/>
            <w:tcBorders>
              <w:top w:val="single" w:sz="8" w:space="0" w:color="000000"/>
              <w:left w:val="single" w:sz="8" w:space="0" w:color="000000"/>
              <w:bottom w:val="single" w:sz="8" w:space="0" w:color="000000"/>
              <w:right w:val="single" w:sz="8" w:space="0" w:color="000000"/>
            </w:tcBorders>
            <w:shd w:val="clear" w:color="auto" w:fill="C0C0C0"/>
          </w:tcPr>
          <w:p w:rsidR="004A63F3" w:rsidRPr="0095227D" w:rsidRDefault="004A63F3" w:rsidP="00517147">
            <w:pPr>
              <w:pStyle w:val="NoSpacing"/>
            </w:pPr>
            <w:r w:rsidRPr="0095227D">
              <w:t xml:space="preserve">Дин/ха </w:t>
            </w:r>
          </w:p>
        </w:tc>
        <w:tc>
          <w:tcPr>
            <w:tcW w:w="1590" w:type="dxa"/>
            <w:tcBorders>
              <w:top w:val="single" w:sz="8" w:space="0" w:color="000000"/>
              <w:left w:val="single" w:sz="8" w:space="0" w:color="000000"/>
              <w:bottom w:val="single" w:sz="8" w:space="0" w:color="000000"/>
              <w:right w:val="single" w:sz="8" w:space="0" w:color="000000"/>
            </w:tcBorders>
            <w:shd w:val="clear" w:color="auto" w:fill="C0C0C0"/>
          </w:tcPr>
          <w:p w:rsidR="004A63F3" w:rsidRPr="0095227D" w:rsidRDefault="004A63F3" w:rsidP="00517147">
            <w:pPr>
              <w:pStyle w:val="NoSpacing"/>
            </w:pPr>
            <w:r w:rsidRPr="0095227D">
              <w:t xml:space="preserve">динара </w:t>
            </w:r>
          </w:p>
        </w:tc>
      </w:tr>
      <w:tr w:rsidR="004A63F3" w:rsidRPr="0095227D" w:rsidTr="00517147">
        <w:trPr>
          <w:trHeight w:val="266"/>
          <w:jc w:val="center"/>
        </w:trPr>
        <w:tc>
          <w:tcPr>
            <w:tcW w:w="5523" w:type="dxa"/>
            <w:tcBorders>
              <w:top w:val="single" w:sz="8" w:space="0" w:color="000000"/>
              <w:left w:val="single" w:sz="8" w:space="0" w:color="000000"/>
              <w:bottom w:val="single" w:sz="8" w:space="0" w:color="000000"/>
              <w:right w:val="single" w:sz="8" w:space="0" w:color="000000"/>
            </w:tcBorders>
            <w:shd w:val="clear" w:color="auto" w:fill="auto"/>
          </w:tcPr>
          <w:p w:rsidR="004A63F3" w:rsidRPr="0095227D" w:rsidRDefault="004A63F3" w:rsidP="00517147">
            <w:pPr>
              <w:pStyle w:val="NoSpacing"/>
            </w:pPr>
            <w:r w:rsidRPr="0095227D">
              <w:t xml:space="preserve">Попуњавање вештачки подигнутих састојина садњом састојина садњом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4A63F3" w:rsidRPr="0095227D" w:rsidRDefault="004A63F3" w:rsidP="00517147">
            <w:pPr>
              <w:pStyle w:val="NoSpacing"/>
            </w:pPr>
            <w:r w:rsidRPr="0095227D">
              <w:t xml:space="preserve">0,40 </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4A63F3" w:rsidRPr="0095227D" w:rsidRDefault="004A63F3" w:rsidP="00517147">
            <w:pPr>
              <w:pStyle w:val="NoSpacing"/>
            </w:pPr>
            <w:r w:rsidRPr="0095227D">
              <w:t xml:space="preserve">201.454,36 </w:t>
            </w:r>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rsidR="004A63F3" w:rsidRPr="0095227D" w:rsidRDefault="004A63F3" w:rsidP="00517147">
            <w:pPr>
              <w:pStyle w:val="NoSpacing"/>
            </w:pPr>
            <w:r w:rsidRPr="0095227D">
              <w:rPr>
                <w:b/>
              </w:rPr>
              <w:t xml:space="preserve">80.581,74 </w:t>
            </w:r>
          </w:p>
        </w:tc>
      </w:tr>
      <w:tr w:rsidR="004A63F3" w:rsidRPr="0095227D" w:rsidTr="00517147">
        <w:trPr>
          <w:trHeight w:val="263"/>
          <w:jc w:val="center"/>
        </w:trPr>
        <w:tc>
          <w:tcPr>
            <w:tcW w:w="5523"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pPr>
            <w:r w:rsidRPr="0095227D">
              <w:t xml:space="preserve"> Вештачко пошумљавање садњом</w:t>
            </w:r>
            <w:r w:rsidR="00AA695D" w:rsidRPr="0095227D">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pPr>
            <w:r w:rsidRPr="0095227D">
              <w:t>2,01</w:t>
            </w:r>
          </w:p>
        </w:tc>
        <w:tc>
          <w:tcPr>
            <w:tcW w:w="1271"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pPr>
            <w:r w:rsidRPr="0095227D">
              <w:t>271.755,03</w:t>
            </w:r>
          </w:p>
        </w:tc>
        <w:tc>
          <w:tcPr>
            <w:tcW w:w="1590"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pPr>
            <w:r w:rsidRPr="0095227D">
              <w:t>546.227,61</w:t>
            </w:r>
          </w:p>
        </w:tc>
      </w:tr>
      <w:tr w:rsidR="004A63F3" w:rsidRPr="0095227D" w:rsidTr="00517147">
        <w:trPr>
          <w:trHeight w:val="263"/>
          <w:jc w:val="center"/>
        </w:trPr>
        <w:tc>
          <w:tcPr>
            <w:tcW w:w="5523"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rPr>
                <w:b/>
              </w:rPr>
            </w:pPr>
            <w:r w:rsidRPr="0095227D">
              <w:rPr>
                <w:b/>
              </w:rPr>
              <w:t>Укупно за ГЈ</w:t>
            </w:r>
            <w:r w:rsidR="00AA695D" w:rsidRPr="0095227D">
              <w:rPr>
                <w:b/>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rPr>
                <w:b/>
              </w:rPr>
            </w:pPr>
          </w:p>
        </w:tc>
        <w:tc>
          <w:tcPr>
            <w:tcW w:w="1271"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pPr>
          </w:p>
        </w:tc>
        <w:tc>
          <w:tcPr>
            <w:tcW w:w="1590" w:type="dxa"/>
            <w:tcBorders>
              <w:top w:val="single" w:sz="8" w:space="0" w:color="000000"/>
              <w:left w:val="single" w:sz="8" w:space="0" w:color="000000"/>
              <w:bottom w:val="single" w:sz="8" w:space="0" w:color="000000"/>
              <w:right w:val="single" w:sz="8" w:space="0" w:color="000000"/>
            </w:tcBorders>
            <w:shd w:val="clear" w:color="auto" w:fill="D9D9D9"/>
          </w:tcPr>
          <w:p w:rsidR="004A63F3" w:rsidRPr="0095227D" w:rsidRDefault="004A63F3" w:rsidP="00517147">
            <w:pPr>
              <w:pStyle w:val="NoSpacing"/>
              <w:rPr>
                <w:b/>
              </w:rPr>
            </w:pPr>
            <w:r w:rsidRPr="0095227D">
              <w:rPr>
                <w:b/>
              </w:rPr>
              <w:t>626.809,35</w:t>
            </w:r>
          </w:p>
        </w:tc>
      </w:tr>
    </w:tbl>
    <w:p w:rsidR="00145FD8" w:rsidRPr="0095227D" w:rsidRDefault="004A63F3" w:rsidP="00517147">
      <w:r w:rsidRPr="0095227D">
        <w:t xml:space="preserve">Трошкови на гајењу износе </w:t>
      </w:r>
      <w:r w:rsidRPr="0095227D">
        <w:rPr>
          <w:b/>
        </w:rPr>
        <w:t xml:space="preserve">626.809,35 </w:t>
      </w:r>
      <w:r w:rsidRPr="0095227D">
        <w:t xml:space="preserve">динара годишње. </w:t>
      </w:r>
    </w:p>
    <w:p w:rsidR="004A63F3" w:rsidRPr="0095227D" w:rsidRDefault="004A63F3" w:rsidP="000A6C4F">
      <w:pPr>
        <w:pStyle w:val="Heading3"/>
      </w:pPr>
      <w:bookmarkStart w:id="283" w:name="_Toc105499933"/>
      <w:bookmarkStart w:id="284" w:name="_Toc124749080"/>
      <w:bookmarkStart w:id="285" w:name="_Toc124940981"/>
      <w:r w:rsidRPr="0095227D">
        <w:t>9.3.3. Трошкови на заштити шума – просечно годишње</w:t>
      </w:r>
      <w:bookmarkEnd w:id="283"/>
      <w:bookmarkEnd w:id="284"/>
      <w:bookmarkEnd w:id="285"/>
      <w:r w:rsidRPr="0095227D">
        <w:t xml:space="preserve"> </w:t>
      </w:r>
    </w:p>
    <w:p w:rsidR="004A63F3" w:rsidRPr="0095227D" w:rsidRDefault="004A63F3">
      <w:pPr>
        <w:widowControl/>
        <w:numPr>
          <w:ilvl w:val="0"/>
          <w:numId w:val="29"/>
        </w:numPr>
        <w:adjustRightInd w:val="0"/>
        <w:ind w:left="567" w:right="-8" w:firstLine="709"/>
        <w:rPr>
          <w:rFonts w:eastAsia="Batang"/>
          <w:szCs w:val="24"/>
        </w:rPr>
      </w:pPr>
      <w:r w:rsidRPr="0095227D">
        <w:rPr>
          <w:szCs w:val="24"/>
        </w:rPr>
        <w:t xml:space="preserve"> </w:t>
      </w:r>
      <w:r w:rsidRPr="0095227D">
        <w:rPr>
          <w:rFonts w:eastAsia="Batang"/>
          <w:szCs w:val="24"/>
        </w:rPr>
        <w:t>Постављање ловних стабала – 24,3 комада x 5.000</w:t>
      </w:r>
      <w:r w:rsidR="00AA695D" w:rsidRPr="0095227D">
        <w:rPr>
          <w:rFonts w:eastAsia="Batang"/>
          <w:szCs w:val="24"/>
        </w:rPr>
        <w:t xml:space="preserve"> </w:t>
      </w:r>
      <w:r w:rsidRPr="0095227D">
        <w:rPr>
          <w:rFonts w:eastAsia="Batang"/>
          <w:szCs w:val="24"/>
        </w:rPr>
        <w:t>= 121.500,00 динара</w:t>
      </w:r>
    </w:p>
    <w:p w:rsidR="004A63F3" w:rsidRPr="0095227D" w:rsidRDefault="004A63F3">
      <w:pPr>
        <w:widowControl/>
        <w:numPr>
          <w:ilvl w:val="0"/>
          <w:numId w:val="29"/>
        </w:numPr>
        <w:adjustRightInd w:val="0"/>
        <w:ind w:left="567" w:right="-8" w:firstLine="709"/>
        <w:rPr>
          <w:rFonts w:eastAsia="Batang"/>
          <w:szCs w:val="24"/>
        </w:rPr>
      </w:pPr>
      <w:r w:rsidRPr="0095227D">
        <w:rPr>
          <w:rFonts w:eastAsia="Batang"/>
          <w:szCs w:val="24"/>
        </w:rPr>
        <w:t>Изградња противпожарних пруга 0,5 км х 295.874,6</w:t>
      </w:r>
      <w:r w:rsidR="003942E3" w:rsidRPr="0095227D">
        <w:rPr>
          <w:rFonts w:eastAsia="Batang"/>
          <w:szCs w:val="24"/>
        </w:rPr>
        <w:t>4</w:t>
      </w:r>
      <w:r w:rsidRPr="0095227D">
        <w:rPr>
          <w:rFonts w:eastAsia="Batang"/>
          <w:szCs w:val="24"/>
        </w:rPr>
        <w:t>= 147.937,32динара</w:t>
      </w:r>
    </w:p>
    <w:p w:rsidR="004A63F3" w:rsidRPr="0095227D" w:rsidRDefault="004A63F3" w:rsidP="0080578C">
      <w:pPr>
        <w:adjustRightInd w:val="0"/>
        <w:ind w:left="567" w:right="-8"/>
        <w:rPr>
          <w:rFonts w:eastAsia="Batang"/>
          <w:b/>
          <w:szCs w:val="24"/>
        </w:rPr>
      </w:pPr>
      <w:r w:rsidRPr="0095227D">
        <w:rPr>
          <w:rFonts w:eastAsia="Batang"/>
          <w:b/>
          <w:szCs w:val="24"/>
        </w:rPr>
        <w:t>Укупно = 269.437,32 динара</w:t>
      </w:r>
    </w:p>
    <w:p w:rsidR="004A63F3" w:rsidRPr="0095227D" w:rsidRDefault="004A63F3" w:rsidP="000A6C4F">
      <w:pPr>
        <w:pStyle w:val="Heading3"/>
      </w:pPr>
      <w:bookmarkStart w:id="286" w:name="_Toc105499934"/>
      <w:bookmarkStart w:id="287" w:name="_Toc124749081"/>
      <w:bookmarkStart w:id="288" w:name="_Toc124940982"/>
      <w:r w:rsidRPr="0095227D">
        <w:t>9.3.4. Трошкови изградње и одржавање шумских саобраћајница – просечно годишње</w:t>
      </w:r>
      <w:bookmarkEnd w:id="286"/>
      <w:bookmarkEnd w:id="287"/>
      <w:bookmarkEnd w:id="288"/>
      <w:r w:rsidRPr="0095227D">
        <w:t xml:space="preserve"> </w:t>
      </w:r>
    </w:p>
    <w:p w:rsidR="004A63F3" w:rsidRPr="0095227D" w:rsidRDefault="004A63F3" w:rsidP="00517147">
      <w:r w:rsidRPr="0095227D">
        <w:t>У овом уређајном раздобљу није планирана изградња шумских саобраћајница.</w:t>
      </w:r>
    </w:p>
    <w:p w:rsidR="004A63F3" w:rsidRPr="0095227D" w:rsidRDefault="004A63F3" w:rsidP="000A6C4F">
      <w:pPr>
        <w:pStyle w:val="Heading3"/>
      </w:pPr>
      <w:bookmarkStart w:id="289" w:name="_Toc105499935"/>
      <w:bookmarkStart w:id="290" w:name="_Toc124749082"/>
      <w:bookmarkStart w:id="291" w:name="_Toc124940983"/>
      <w:r w:rsidRPr="0095227D">
        <w:t>9.3.5. Трошкови на уређивању шума –просечно годишње.</w:t>
      </w:r>
      <w:bookmarkEnd w:id="289"/>
      <w:bookmarkEnd w:id="290"/>
      <w:bookmarkEnd w:id="291"/>
      <w:r w:rsidRPr="0095227D">
        <w:t xml:space="preserve"> </w:t>
      </w:r>
    </w:p>
    <w:p w:rsidR="004A63F3" w:rsidRPr="0095227D" w:rsidRDefault="004A63F3" w:rsidP="0080578C">
      <w:pPr>
        <w:ind w:left="567" w:right="-8"/>
        <w:rPr>
          <w:szCs w:val="24"/>
        </w:rPr>
      </w:pPr>
      <w:r w:rsidRPr="0095227D">
        <w:rPr>
          <w:b/>
        </w:rPr>
        <w:t xml:space="preserve"> </w:t>
      </w:r>
    </w:p>
    <w:p w:rsidR="004A63F3" w:rsidRPr="0095227D" w:rsidRDefault="00FD7567" w:rsidP="0080578C">
      <w:pPr>
        <w:pStyle w:val="ListParagraph"/>
        <w:ind w:left="567" w:right="-8" w:firstLine="0"/>
        <w:rPr>
          <w:szCs w:val="24"/>
        </w:rPr>
      </w:pPr>
      <w:r>
        <w:rPr>
          <w:szCs w:val="24"/>
          <w:lang/>
        </w:rPr>
        <w:t xml:space="preserve">        </w:t>
      </w:r>
      <w:r w:rsidR="00AA695D" w:rsidRPr="0095227D">
        <w:rPr>
          <w:szCs w:val="24"/>
        </w:rPr>
        <w:t xml:space="preserve">   </w:t>
      </w:r>
      <w:r w:rsidR="004A63F3" w:rsidRPr="0095227D">
        <w:rPr>
          <w:szCs w:val="24"/>
        </w:rPr>
        <w:t xml:space="preserve"> -</w:t>
      </w:r>
      <w:r w:rsidR="00AA695D" w:rsidRPr="0095227D">
        <w:rPr>
          <w:szCs w:val="24"/>
        </w:rPr>
        <w:t xml:space="preserve"> </w:t>
      </w:r>
      <w:r w:rsidR="004A63F3" w:rsidRPr="0095227D">
        <w:rPr>
          <w:szCs w:val="24"/>
        </w:rPr>
        <w:t>Високе шуме</w:t>
      </w:r>
      <w:r>
        <w:rPr>
          <w:szCs w:val="24"/>
        </w:rPr>
        <w:t xml:space="preserve">      </w:t>
      </w:r>
      <w:r w:rsidR="00AA695D" w:rsidRPr="0095227D">
        <w:rPr>
          <w:szCs w:val="24"/>
        </w:rPr>
        <w:t xml:space="preserve"> </w:t>
      </w:r>
      <w:r w:rsidR="004A63F3" w:rsidRPr="0095227D">
        <w:rPr>
          <w:szCs w:val="24"/>
        </w:rPr>
        <w:t>2,61 ха. х</w:t>
      </w:r>
      <w:r w:rsidR="00AA695D" w:rsidRPr="0095227D">
        <w:rPr>
          <w:szCs w:val="24"/>
        </w:rPr>
        <w:t xml:space="preserve"> </w:t>
      </w:r>
      <w:r w:rsidR="004A63F3" w:rsidRPr="0095227D">
        <w:rPr>
          <w:szCs w:val="24"/>
        </w:rPr>
        <w:t>1245</w:t>
      </w:r>
      <w:r w:rsidR="00AA695D" w:rsidRPr="0095227D">
        <w:rPr>
          <w:szCs w:val="24"/>
        </w:rPr>
        <w:t xml:space="preserve"> </w:t>
      </w:r>
      <w:r w:rsidR="004A63F3" w:rsidRPr="0095227D">
        <w:rPr>
          <w:szCs w:val="24"/>
        </w:rPr>
        <w:t>=</w:t>
      </w:r>
      <w:r w:rsidR="00AA695D" w:rsidRPr="0095227D">
        <w:rPr>
          <w:szCs w:val="24"/>
        </w:rPr>
        <w:t xml:space="preserve"> </w:t>
      </w:r>
      <w:r w:rsidR="004A63F3" w:rsidRPr="0095227D">
        <w:rPr>
          <w:szCs w:val="24"/>
        </w:rPr>
        <w:t>3.249,45</w:t>
      </w:r>
    </w:p>
    <w:p w:rsidR="004A63F3" w:rsidRPr="0095227D" w:rsidRDefault="004A63F3">
      <w:pPr>
        <w:widowControl/>
        <w:numPr>
          <w:ilvl w:val="0"/>
          <w:numId w:val="28"/>
        </w:numPr>
        <w:autoSpaceDE/>
        <w:autoSpaceDN/>
        <w:ind w:left="567" w:right="-8"/>
        <w:rPr>
          <w:szCs w:val="24"/>
        </w:rPr>
      </w:pPr>
      <w:r w:rsidRPr="0095227D">
        <w:rPr>
          <w:szCs w:val="24"/>
        </w:rPr>
        <w:t>Изданачке шуме</w:t>
      </w:r>
      <w:r w:rsidR="00AA695D" w:rsidRPr="0095227D">
        <w:rPr>
          <w:szCs w:val="24"/>
        </w:rPr>
        <w:t xml:space="preserve">      </w:t>
      </w:r>
      <w:r w:rsidRPr="0095227D">
        <w:rPr>
          <w:szCs w:val="24"/>
        </w:rPr>
        <w:t xml:space="preserve"> 60,81 ха. x</w:t>
      </w:r>
      <w:r w:rsidR="00AA695D" w:rsidRPr="0095227D">
        <w:rPr>
          <w:szCs w:val="24"/>
        </w:rPr>
        <w:t xml:space="preserve"> </w:t>
      </w:r>
      <w:r w:rsidRPr="0095227D">
        <w:rPr>
          <w:szCs w:val="24"/>
        </w:rPr>
        <w:t>1245 =</w:t>
      </w:r>
      <w:r w:rsidR="00AA695D" w:rsidRPr="0095227D">
        <w:rPr>
          <w:szCs w:val="24"/>
        </w:rPr>
        <w:t xml:space="preserve"> </w:t>
      </w:r>
      <w:r w:rsidRPr="0095227D">
        <w:rPr>
          <w:szCs w:val="24"/>
        </w:rPr>
        <w:t xml:space="preserve">75.708,45 </w:t>
      </w:r>
    </w:p>
    <w:p w:rsidR="004A63F3" w:rsidRPr="0095227D" w:rsidRDefault="004A63F3">
      <w:pPr>
        <w:widowControl/>
        <w:numPr>
          <w:ilvl w:val="0"/>
          <w:numId w:val="28"/>
        </w:numPr>
        <w:autoSpaceDE/>
        <w:autoSpaceDN/>
        <w:ind w:left="567" w:right="-8"/>
        <w:rPr>
          <w:szCs w:val="24"/>
        </w:rPr>
      </w:pPr>
      <w:r w:rsidRPr="0095227D">
        <w:rPr>
          <w:szCs w:val="24"/>
        </w:rPr>
        <w:t>Вештчки подигнуте састојине</w:t>
      </w:r>
      <w:r w:rsidR="00AA695D" w:rsidRPr="0095227D">
        <w:rPr>
          <w:szCs w:val="24"/>
        </w:rPr>
        <w:t xml:space="preserve"> </w:t>
      </w:r>
      <w:r w:rsidRPr="0095227D">
        <w:rPr>
          <w:szCs w:val="24"/>
        </w:rPr>
        <w:t>41,95 ха. х</w:t>
      </w:r>
      <w:r w:rsidR="00AA695D" w:rsidRPr="0095227D">
        <w:rPr>
          <w:szCs w:val="24"/>
        </w:rPr>
        <w:t xml:space="preserve"> </w:t>
      </w:r>
      <w:r w:rsidRPr="0095227D">
        <w:rPr>
          <w:szCs w:val="24"/>
        </w:rPr>
        <w:t>1245 =</w:t>
      </w:r>
      <w:r w:rsidR="00AA695D" w:rsidRPr="0095227D">
        <w:rPr>
          <w:szCs w:val="24"/>
        </w:rPr>
        <w:t xml:space="preserve"> </w:t>
      </w:r>
      <w:r w:rsidRPr="0095227D">
        <w:rPr>
          <w:szCs w:val="24"/>
        </w:rPr>
        <w:t xml:space="preserve">52.227,75 </w:t>
      </w:r>
    </w:p>
    <w:p w:rsidR="004A63F3" w:rsidRPr="0095227D" w:rsidRDefault="004A63F3">
      <w:pPr>
        <w:widowControl/>
        <w:numPr>
          <w:ilvl w:val="0"/>
          <w:numId w:val="28"/>
        </w:numPr>
        <w:autoSpaceDE/>
        <w:autoSpaceDN/>
        <w:ind w:left="567" w:right="-8"/>
        <w:rPr>
          <w:szCs w:val="24"/>
        </w:rPr>
      </w:pPr>
      <w:r w:rsidRPr="0095227D">
        <w:rPr>
          <w:szCs w:val="24"/>
        </w:rPr>
        <w:t>Шибњаци</w:t>
      </w:r>
      <w:r w:rsidR="00AA695D" w:rsidRPr="0095227D">
        <w:rPr>
          <w:szCs w:val="24"/>
        </w:rPr>
        <w:t xml:space="preserve">         </w:t>
      </w:r>
      <w:r w:rsidRPr="0095227D">
        <w:rPr>
          <w:szCs w:val="24"/>
        </w:rPr>
        <w:t xml:space="preserve"> 8,40 ха. х</w:t>
      </w:r>
      <w:r w:rsidR="00AA695D" w:rsidRPr="0095227D">
        <w:rPr>
          <w:szCs w:val="24"/>
        </w:rPr>
        <w:t xml:space="preserve"> </w:t>
      </w:r>
      <w:r w:rsidRPr="0095227D">
        <w:rPr>
          <w:szCs w:val="24"/>
        </w:rPr>
        <w:t>495 =</w:t>
      </w:r>
      <w:r w:rsidR="00AA695D" w:rsidRPr="0095227D">
        <w:rPr>
          <w:szCs w:val="24"/>
        </w:rPr>
        <w:t xml:space="preserve"> </w:t>
      </w:r>
      <w:r w:rsidRPr="0095227D">
        <w:rPr>
          <w:szCs w:val="24"/>
        </w:rPr>
        <w:t xml:space="preserve">4.158,00 </w:t>
      </w:r>
    </w:p>
    <w:p w:rsidR="00145FD8" w:rsidRPr="0095227D" w:rsidRDefault="00AA695D" w:rsidP="0080578C">
      <w:pPr>
        <w:pStyle w:val="ListParagraph"/>
        <w:ind w:left="567" w:right="-8" w:hanging="141"/>
      </w:pPr>
      <w:r w:rsidRPr="0095227D">
        <w:rPr>
          <w:szCs w:val="24"/>
        </w:rPr>
        <w:t xml:space="preserve">   </w:t>
      </w:r>
      <w:r w:rsidR="004A63F3" w:rsidRPr="0095227D">
        <w:rPr>
          <w:szCs w:val="24"/>
        </w:rPr>
        <w:t xml:space="preserve"> - Необрасле површине</w:t>
      </w:r>
      <w:r w:rsidRPr="0095227D">
        <w:rPr>
          <w:szCs w:val="24"/>
        </w:rPr>
        <w:t xml:space="preserve">    </w:t>
      </w:r>
      <w:r w:rsidR="004A63F3" w:rsidRPr="0095227D">
        <w:rPr>
          <w:szCs w:val="24"/>
        </w:rPr>
        <w:t>105,37 ха. х</w:t>
      </w:r>
      <w:r w:rsidRPr="0095227D">
        <w:rPr>
          <w:szCs w:val="24"/>
        </w:rPr>
        <w:t xml:space="preserve"> </w:t>
      </w:r>
      <w:r w:rsidR="004A63F3" w:rsidRPr="0095227D">
        <w:rPr>
          <w:szCs w:val="24"/>
        </w:rPr>
        <w:t>495 =</w:t>
      </w:r>
      <w:r w:rsidRPr="0095227D">
        <w:rPr>
          <w:szCs w:val="24"/>
        </w:rPr>
        <w:t xml:space="preserve"> </w:t>
      </w:r>
      <w:r w:rsidR="004A63F3" w:rsidRPr="0095227D">
        <w:rPr>
          <w:szCs w:val="24"/>
        </w:rPr>
        <w:t>52.158,15</w:t>
      </w:r>
      <w:r w:rsidR="004A63F3" w:rsidRPr="0095227D">
        <w:t xml:space="preserve"> </w:t>
      </w:r>
    </w:p>
    <w:p w:rsidR="004A63F3" w:rsidRPr="0095227D" w:rsidRDefault="004A63F3" w:rsidP="0080578C">
      <w:pPr>
        <w:ind w:left="567" w:right="-8"/>
      </w:pPr>
      <w:r w:rsidRPr="0095227D">
        <w:rPr>
          <w:b/>
        </w:rPr>
        <w:t>УКУПНО</w:t>
      </w:r>
      <w:r w:rsidR="00AA695D" w:rsidRPr="0095227D">
        <w:rPr>
          <w:b/>
        </w:rPr>
        <w:t xml:space="preserve">          </w:t>
      </w:r>
      <w:r w:rsidRPr="0095227D">
        <w:rPr>
          <w:b/>
        </w:rPr>
        <w:t>219.13 ха</w:t>
      </w:r>
      <w:r w:rsidR="00AA695D" w:rsidRPr="0095227D">
        <w:rPr>
          <w:b/>
        </w:rPr>
        <w:t xml:space="preserve">       </w:t>
      </w:r>
      <w:r w:rsidRPr="0095227D">
        <w:rPr>
          <w:b/>
        </w:rPr>
        <w:t>187.501,80</w:t>
      </w:r>
      <w:r w:rsidR="00AA695D" w:rsidRPr="0095227D">
        <w:rPr>
          <w:b/>
        </w:rPr>
        <w:t xml:space="preserve"> </w:t>
      </w:r>
      <w:r w:rsidRPr="0095227D">
        <w:rPr>
          <w:b/>
        </w:rPr>
        <w:t xml:space="preserve">dinara </w:t>
      </w:r>
    </w:p>
    <w:p w:rsidR="004A63F3" w:rsidRPr="0095227D" w:rsidRDefault="004A63F3" w:rsidP="0080578C">
      <w:pPr>
        <w:ind w:left="567" w:right="-8"/>
      </w:pPr>
      <w:r w:rsidRPr="0095227D">
        <w:rPr>
          <w:b/>
        </w:rPr>
        <w:t xml:space="preserve"> </w:t>
      </w:r>
    </w:p>
    <w:p w:rsidR="00145FD8" w:rsidRPr="0095227D" w:rsidRDefault="004A63F3" w:rsidP="00517147">
      <w:r w:rsidRPr="0095227D">
        <w:lastRenderedPageBreak/>
        <w:t xml:space="preserve">. </w:t>
      </w:r>
      <w:r w:rsidR="003942E3" w:rsidRPr="0095227D">
        <w:t>Просечни годишњи трошкови на уређивању шума износе 187.501,80 динара</w:t>
      </w:r>
    </w:p>
    <w:p w:rsidR="004A63F3" w:rsidRPr="0095227D" w:rsidRDefault="004A63F3" w:rsidP="000A6C4F">
      <w:pPr>
        <w:pStyle w:val="Heading3"/>
      </w:pPr>
      <w:bookmarkStart w:id="292" w:name="_Toc105499936"/>
      <w:bookmarkStart w:id="293" w:name="_Toc124749083"/>
      <w:bookmarkStart w:id="294" w:name="_Toc124940984"/>
      <w:r w:rsidRPr="0095227D">
        <w:t>9.3.6. Средства за репродукцију шума –просечно годишње</w:t>
      </w:r>
      <w:bookmarkEnd w:id="292"/>
      <w:bookmarkEnd w:id="293"/>
      <w:bookmarkEnd w:id="294"/>
      <w:r w:rsidRPr="0095227D">
        <w:t xml:space="preserve"> </w:t>
      </w:r>
    </w:p>
    <w:p w:rsidR="004A63F3" w:rsidRPr="0095227D" w:rsidRDefault="004A63F3" w:rsidP="0080578C">
      <w:pPr>
        <w:ind w:left="567" w:right="-8"/>
        <w:rPr>
          <w:sz w:val="22"/>
        </w:rPr>
      </w:pPr>
      <w:r w:rsidRPr="0095227D">
        <w:rPr>
          <w:b/>
        </w:rPr>
        <w:t xml:space="preserve"> </w:t>
      </w:r>
    </w:p>
    <w:p w:rsidR="004A63F3" w:rsidRPr="0095227D" w:rsidRDefault="004A63F3">
      <w:pPr>
        <w:widowControl/>
        <w:numPr>
          <w:ilvl w:val="0"/>
          <w:numId w:val="28"/>
        </w:numPr>
        <w:autoSpaceDE/>
        <w:autoSpaceDN/>
        <w:ind w:left="567" w:right="-8"/>
        <w:rPr>
          <w:szCs w:val="24"/>
        </w:rPr>
      </w:pPr>
      <w:r w:rsidRPr="0095227D">
        <w:rPr>
          <w:szCs w:val="24"/>
        </w:rPr>
        <w:t>15 % од продајне цене дрвета</w:t>
      </w:r>
      <w:r w:rsidR="00AA695D" w:rsidRPr="0095227D">
        <w:rPr>
          <w:szCs w:val="24"/>
        </w:rPr>
        <w:t xml:space="preserve"> </w:t>
      </w:r>
      <w:r w:rsidRPr="0095227D">
        <w:rPr>
          <w:color w:val="000000"/>
          <w:szCs w:val="24"/>
        </w:rPr>
        <w:t xml:space="preserve">7640400.71x </w:t>
      </w:r>
      <w:r w:rsidRPr="0095227D">
        <w:rPr>
          <w:szCs w:val="24"/>
        </w:rPr>
        <w:t xml:space="preserve">0,15 </w:t>
      </w:r>
    </w:p>
    <w:p w:rsidR="004A63F3" w:rsidRPr="0095227D" w:rsidRDefault="004A63F3" w:rsidP="0080578C">
      <w:pPr>
        <w:ind w:left="567" w:right="-8"/>
        <w:rPr>
          <w:b/>
          <w:szCs w:val="24"/>
        </w:rPr>
      </w:pPr>
      <w:r w:rsidRPr="0095227D">
        <w:rPr>
          <w:b/>
          <w:szCs w:val="24"/>
        </w:rPr>
        <w:t>Укупно ( динара )</w:t>
      </w:r>
      <w:r w:rsidR="00AA695D" w:rsidRPr="0095227D">
        <w:rPr>
          <w:b/>
          <w:szCs w:val="24"/>
        </w:rPr>
        <w:t xml:space="preserve">           </w:t>
      </w:r>
      <w:r w:rsidRPr="0095227D">
        <w:rPr>
          <w:b/>
          <w:szCs w:val="24"/>
        </w:rPr>
        <w:t xml:space="preserve">1.146.060,11 </w:t>
      </w:r>
    </w:p>
    <w:p w:rsidR="004A63F3" w:rsidRPr="0095227D" w:rsidRDefault="004A63F3" w:rsidP="0080578C">
      <w:pPr>
        <w:ind w:left="567" w:right="-8"/>
      </w:pPr>
      <w:r w:rsidRPr="0095227D">
        <w:t xml:space="preserve"> </w:t>
      </w:r>
    </w:p>
    <w:p w:rsidR="004A63F3" w:rsidRPr="0095227D" w:rsidRDefault="004A63F3" w:rsidP="0080578C">
      <w:pPr>
        <w:ind w:left="567" w:right="-8"/>
      </w:pPr>
      <w:r w:rsidRPr="0095227D">
        <w:t xml:space="preserve"> </w:t>
      </w:r>
    </w:p>
    <w:p w:rsidR="00145FD8" w:rsidRPr="0095227D" w:rsidRDefault="004A63F3" w:rsidP="00517147">
      <w:r w:rsidRPr="0095227D">
        <w:t>Укупна средства за репродукцију шума износе</w:t>
      </w:r>
      <w:r w:rsidR="00AA695D" w:rsidRPr="0095227D">
        <w:t xml:space="preserve"> </w:t>
      </w:r>
      <w:r w:rsidRPr="0095227D">
        <w:rPr>
          <w:b/>
        </w:rPr>
        <w:t xml:space="preserve">1.146.060,11 </w:t>
      </w:r>
      <w:r w:rsidRPr="0095227D">
        <w:t xml:space="preserve">динара годишње. </w:t>
      </w:r>
    </w:p>
    <w:p w:rsidR="00145FD8" w:rsidRPr="0095227D" w:rsidRDefault="004A63F3" w:rsidP="000A6C4F">
      <w:pPr>
        <w:pStyle w:val="Heading3"/>
      </w:pPr>
      <w:bookmarkStart w:id="295" w:name="_Toc105499937"/>
      <w:bookmarkStart w:id="296" w:name="_Toc124749084"/>
      <w:bookmarkStart w:id="297" w:name="_Toc124940985"/>
      <w:r w:rsidRPr="0095227D">
        <w:t>9.3.7. Накнада за посечено дрво –просечно годишње</w:t>
      </w:r>
      <w:bookmarkEnd w:id="295"/>
      <w:bookmarkEnd w:id="296"/>
      <w:bookmarkEnd w:id="297"/>
      <w:r w:rsidRPr="0095227D">
        <w:t xml:space="preserve"> </w:t>
      </w:r>
    </w:p>
    <w:p w:rsidR="004A63F3" w:rsidRPr="0095227D" w:rsidRDefault="004A63F3" w:rsidP="0080578C">
      <w:pPr>
        <w:ind w:left="567" w:right="-8"/>
        <w:rPr>
          <w:szCs w:val="24"/>
        </w:rPr>
      </w:pPr>
      <w:r w:rsidRPr="0095227D">
        <w:rPr>
          <w:szCs w:val="24"/>
        </w:rPr>
        <w:t xml:space="preserve"> </w:t>
      </w:r>
    </w:p>
    <w:p w:rsidR="004A63F3" w:rsidRPr="0095227D" w:rsidRDefault="004A63F3">
      <w:pPr>
        <w:widowControl/>
        <w:numPr>
          <w:ilvl w:val="0"/>
          <w:numId w:val="28"/>
        </w:numPr>
        <w:autoSpaceDE/>
        <w:autoSpaceDN/>
        <w:ind w:left="567" w:right="-8"/>
        <w:rPr>
          <w:szCs w:val="24"/>
        </w:rPr>
      </w:pPr>
      <w:r w:rsidRPr="0095227D">
        <w:rPr>
          <w:szCs w:val="24"/>
        </w:rPr>
        <w:t>3 % од продајне цене дрвета</w:t>
      </w:r>
      <w:r w:rsidR="00AA695D" w:rsidRPr="0095227D">
        <w:rPr>
          <w:szCs w:val="24"/>
        </w:rPr>
        <w:t xml:space="preserve">  </w:t>
      </w:r>
      <w:r w:rsidRPr="0095227D">
        <w:rPr>
          <w:color w:val="000000"/>
          <w:szCs w:val="24"/>
        </w:rPr>
        <w:t xml:space="preserve">7640400.71x </w:t>
      </w:r>
      <w:r w:rsidRPr="0095227D">
        <w:rPr>
          <w:szCs w:val="24"/>
        </w:rPr>
        <w:t>0,03</w:t>
      </w:r>
      <w:r w:rsidRPr="0095227D">
        <w:rPr>
          <w:b/>
          <w:szCs w:val="24"/>
        </w:rPr>
        <w:t xml:space="preserve"> </w:t>
      </w:r>
    </w:p>
    <w:p w:rsidR="004A63F3" w:rsidRPr="0095227D" w:rsidRDefault="004A63F3" w:rsidP="0080578C">
      <w:pPr>
        <w:tabs>
          <w:tab w:val="left" w:pos="6379"/>
        </w:tabs>
        <w:ind w:left="567" w:right="-8"/>
        <w:rPr>
          <w:szCs w:val="24"/>
        </w:rPr>
      </w:pPr>
      <w:r w:rsidRPr="0095227D">
        <w:rPr>
          <w:b/>
          <w:szCs w:val="24"/>
        </w:rPr>
        <w:t>Укупно(динара)</w:t>
      </w:r>
      <w:r w:rsidR="00AA695D" w:rsidRPr="0095227D">
        <w:rPr>
          <w:b/>
          <w:szCs w:val="24"/>
        </w:rPr>
        <w:t xml:space="preserve">        </w:t>
      </w:r>
      <w:r w:rsidRPr="0095227D">
        <w:rPr>
          <w:b/>
          <w:szCs w:val="24"/>
        </w:rPr>
        <w:t>229.212,02</w:t>
      </w:r>
    </w:p>
    <w:p w:rsidR="004A63F3" w:rsidRPr="0095227D" w:rsidRDefault="004A63F3" w:rsidP="00517147">
      <w:r w:rsidRPr="0095227D">
        <w:t xml:space="preserve">Укупна накнада за посечено дрво </w:t>
      </w:r>
      <w:r w:rsidRPr="0095227D">
        <w:rPr>
          <w:b/>
        </w:rPr>
        <w:t>229.212,02</w:t>
      </w:r>
      <w:r w:rsidRPr="0095227D">
        <w:t xml:space="preserve">динара годишње. </w:t>
      </w:r>
    </w:p>
    <w:p w:rsidR="004A63F3" w:rsidRPr="0095227D" w:rsidRDefault="004A63F3" w:rsidP="000A6C4F">
      <w:pPr>
        <w:pStyle w:val="Heading3"/>
      </w:pPr>
      <w:bookmarkStart w:id="298" w:name="_Toc105499938"/>
      <w:bookmarkStart w:id="299" w:name="_Toc124749085"/>
      <w:bookmarkStart w:id="300" w:name="_Toc124940986"/>
      <w:r w:rsidRPr="0095227D">
        <w:t>9.3.8. Укупни трошкови производње – просечно годишње</w:t>
      </w:r>
      <w:bookmarkEnd w:id="298"/>
      <w:bookmarkEnd w:id="299"/>
      <w:bookmarkEnd w:id="300"/>
      <w:r w:rsidRPr="0095227D">
        <w:t xml:space="preserve"> </w:t>
      </w:r>
    </w:p>
    <w:p w:rsidR="004A63F3" w:rsidRPr="0095227D" w:rsidRDefault="004A63F3" w:rsidP="002E7106">
      <w:pPr>
        <w:spacing w:line="259" w:lineRule="auto"/>
        <w:ind w:left="284" w:right="-8" w:firstLine="0"/>
        <w:jc w:val="left"/>
        <w:rPr>
          <w:b/>
          <w:bCs/>
        </w:rPr>
      </w:pPr>
      <w:r w:rsidRPr="0095227D">
        <w:rPr>
          <w:b/>
          <w:bCs/>
          <w:sz w:val="16"/>
          <w:szCs w:val="16"/>
        </w:rPr>
        <w:t>Табела бр. 4</w:t>
      </w:r>
      <w:r w:rsidR="002A5DB9">
        <w:rPr>
          <w:b/>
          <w:bCs/>
          <w:sz w:val="16"/>
          <w:szCs w:val="16"/>
        </w:rPr>
        <w:t>2</w:t>
      </w:r>
    </w:p>
    <w:tbl>
      <w:tblPr>
        <w:tblW w:w="9036" w:type="dxa"/>
        <w:jc w:val="center"/>
        <w:tblCellMar>
          <w:top w:w="92" w:type="dxa"/>
          <w:left w:w="104" w:type="dxa"/>
          <w:bottom w:w="5" w:type="dxa"/>
          <w:right w:w="115" w:type="dxa"/>
        </w:tblCellMar>
        <w:tblLook w:val="04A0"/>
      </w:tblPr>
      <w:tblGrid>
        <w:gridCol w:w="5776"/>
        <w:gridCol w:w="3260"/>
      </w:tblGrid>
      <w:tr w:rsidR="004A63F3" w:rsidRPr="0095227D" w:rsidTr="00517147">
        <w:trPr>
          <w:trHeight w:val="665"/>
          <w:jc w:val="center"/>
        </w:trPr>
        <w:tc>
          <w:tcPr>
            <w:tcW w:w="577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4A63F3" w:rsidRPr="0095227D" w:rsidRDefault="004A63F3" w:rsidP="00517147">
            <w:pPr>
              <w:pStyle w:val="NoSpacing"/>
            </w:pPr>
            <w:r w:rsidRPr="0095227D">
              <w:t xml:space="preserve">Врста рада </w:t>
            </w:r>
          </w:p>
        </w:tc>
        <w:tc>
          <w:tcPr>
            <w:tcW w:w="326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4A63F3" w:rsidRPr="0095227D" w:rsidRDefault="004A63F3" w:rsidP="00517147">
            <w:pPr>
              <w:pStyle w:val="NoSpacing"/>
            </w:pPr>
            <w:r w:rsidRPr="0095227D">
              <w:t xml:space="preserve">Динара </w:t>
            </w:r>
          </w:p>
        </w:tc>
      </w:tr>
      <w:tr w:rsidR="004A63F3" w:rsidRPr="0095227D" w:rsidTr="00517147">
        <w:trPr>
          <w:trHeight w:val="407"/>
          <w:jc w:val="center"/>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4A63F3" w:rsidRPr="0095227D" w:rsidRDefault="004A63F3" w:rsidP="00517147">
            <w:pPr>
              <w:pStyle w:val="NoSpacing"/>
            </w:pPr>
            <w:r w:rsidRPr="0095227D">
              <w:t xml:space="preserve">Трошкови производње дрвних сортимената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3F3" w:rsidRPr="0095227D" w:rsidRDefault="004A63F3" w:rsidP="00517147">
            <w:pPr>
              <w:pStyle w:val="NoSpacing"/>
            </w:pPr>
            <w:r w:rsidRPr="0095227D">
              <w:rPr>
                <w:b/>
              </w:rPr>
              <w:t>2.566.748,44</w:t>
            </w:r>
          </w:p>
        </w:tc>
      </w:tr>
      <w:tr w:rsidR="004A63F3" w:rsidRPr="0095227D" w:rsidTr="00517147">
        <w:trPr>
          <w:trHeight w:val="406"/>
          <w:jc w:val="center"/>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4A63F3" w:rsidRPr="0095227D" w:rsidRDefault="004A63F3" w:rsidP="00517147">
            <w:pPr>
              <w:pStyle w:val="NoSpacing"/>
            </w:pPr>
            <w:r w:rsidRPr="0095227D">
              <w:t xml:space="preserve">Трошкови на гајењу шума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3F3" w:rsidRPr="0095227D" w:rsidRDefault="004A63F3" w:rsidP="00517147">
            <w:pPr>
              <w:pStyle w:val="NoSpacing"/>
              <w:rPr>
                <w:b/>
                <w:bCs/>
                <w:sz w:val="24"/>
                <w:szCs w:val="24"/>
              </w:rPr>
            </w:pPr>
            <w:r w:rsidRPr="0095227D">
              <w:rPr>
                <w:b/>
                <w:sz w:val="24"/>
                <w:szCs w:val="24"/>
              </w:rPr>
              <w:t>626.809,35</w:t>
            </w:r>
          </w:p>
        </w:tc>
      </w:tr>
      <w:tr w:rsidR="004A63F3" w:rsidRPr="0095227D" w:rsidTr="00517147">
        <w:trPr>
          <w:trHeight w:val="406"/>
          <w:jc w:val="center"/>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4A63F3" w:rsidRPr="0095227D" w:rsidRDefault="004A63F3" w:rsidP="00517147">
            <w:pPr>
              <w:pStyle w:val="NoSpacing"/>
            </w:pPr>
            <w:r w:rsidRPr="0095227D">
              <w:t xml:space="preserve">Трошкови на заштити шума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3F3" w:rsidRPr="0095227D" w:rsidRDefault="004A63F3" w:rsidP="00517147">
            <w:pPr>
              <w:pStyle w:val="NoSpacing"/>
              <w:rPr>
                <w:b/>
                <w:bCs/>
                <w:sz w:val="24"/>
                <w:szCs w:val="24"/>
              </w:rPr>
            </w:pPr>
            <w:r w:rsidRPr="0095227D">
              <w:rPr>
                <w:rFonts w:eastAsia="Batang"/>
                <w:b/>
              </w:rPr>
              <w:t>269.437,32</w:t>
            </w:r>
          </w:p>
        </w:tc>
      </w:tr>
      <w:tr w:rsidR="004A63F3" w:rsidRPr="0095227D" w:rsidTr="00517147">
        <w:trPr>
          <w:trHeight w:val="406"/>
          <w:jc w:val="center"/>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4A63F3" w:rsidRPr="0095227D" w:rsidRDefault="004A63F3" w:rsidP="00517147">
            <w:pPr>
              <w:pStyle w:val="NoSpacing"/>
            </w:pPr>
            <w:r w:rsidRPr="0095227D">
              <w:t xml:space="preserve">Трошкови уређивања шума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3F3" w:rsidRPr="0095227D" w:rsidRDefault="004A63F3" w:rsidP="00517147">
            <w:pPr>
              <w:pStyle w:val="NoSpacing"/>
              <w:rPr>
                <w:b/>
                <w:bCs/>
                <w:sz w:val="24"/>
                <w:szCs w:val="24"/>
              </w:rPr>
            </w:pPr>
            <w:r w:rsidRPr="0095227D">
              <w:rPr>
                <w:b/>
                <w:sz w:val="24"/>
                <w:szCs w:val="24"/>
              </w:rPr>
              <w:t>187.501,80</w:t>
            </w:r>
            <w:r w:rsidR="00AA695D" w:rsidRPr="0095227D">
              <w:rPr>
                <w:b/>
                <w:szCs w:val="24"/>
              </w:rPr>
              <w:t xml:space="preserve"> </w:t>
            </w:r>
          </w:p>
        </w:tc>
      </w:tr>
      <w:tr w:rsidR="004A63F3" w:rsidRPr="0095227D" w:rsidTr="00517147">
        <w:trPr>
          <w:trHeight w:val="406"/>
          <w:jc w:val="center"/>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4A63F3" w:rsidRPr="0095227D" w:rsidRDefault="004A63F3" w:rsidP="00517147">
            <w:pPr>
              <w:pStyle w:val="NoSpacing"/>
            </w:pPr>
            <w:r w:rsidRPr="0095227D">
              <w:t xml:space="preserve">Средства за репродукцију шума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3F3" w:rsidRPr="0095227D" w:rsidRDefault="004A63F3" w:rsidP="00517147">
            <w:pPr>
              <w:pStyle w:val="NoSpacing"/>
              <w:rPr>
                <w:b/>
                <w:bCs/>
                <w:sz w:val="24"/>
                <w:szCs w:val="24"/>
              </w:rPr>
            </w:pPr>
            <w:r w:rsidRPr="0095227D">
              <w:rPr>
                <w:b/>
              </w:rPr>
              <w:t>1.146.060,11</w:t>
            </w:r>
          </w:p>
        </w:tc>
      </w:tr>
      <w:tr w:rsidR="004A63F3" w:rsidRPr="0095227D" w:rsidTr="00517147">
        <w:trPr>
          <w:trHeight w:val="406"/>
          <w:jc w:val="center"/>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4A63F3" w:rsidRPr="0095227D" w:rsidRDefault="004A63F3" w:rsidP="00517147">
            <w:pPr>
              <w:pStyle w:val="NoSpacing"/>
            </w:pPr>
            <w:r w:rsidRPr="0095227D">
              <w:t xml:space="preserve">Накнада за посечено дрво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3F3" w:rsidRPr="0095227D" w:rsidRDefault="004A63F3" w:rsidP="00517147">
            <w:pPr>
              <w:pStyle w:val="NoSpacing"/>
              <w:rPr>
                <w:sz w:val="24"/>
                <w:szCs w:val="24"/>
              </w:rPr>
            </w:pPr>
            <w:r w:rsidRPr="0095227D">
              <w:rPr>
                <w:b/>
              </w:rPr>
              <w:t>229.212,02</w:t>
            </w:r>
          </w:p>
        </w:tc>
      </w:tr>
      <w:tr w:rsidR="004A63F3" w:rsidRPr="0095227D" w:rsidTr="00517147">
        <w:trPr>
          <w:trHeight w:val="427"/>
          <w:jc w:val="center"/>
        </w:trPr>
        <w:tc>
          <w:tcPr>
            <w:tcW w:w="5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3F3" w:rsidRPr="0095227D" w:rsidRDefault="004A63F3" w:rsidP="00517147">
            <w:pPr>
              <w:pStyle w:val="NoSpacing"/>
            </w:pPr>
            <w:r w:rsidRPr="0095227D">
              <w:rPr>
                <w:b/>
              </w:rPr>
              <w:t xml:space="preserve">Укупно трошкови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63F3" w:rsidRPr="0095227D" w:rsidRDefault="004A63F3" w:rsidP="00517147">
            <w:pPr>
              <w:pStyle w:val="NoSpacing"/>
              <w:rPr>
                <w:b/>
                <w:sz w:val="24"/>
                <w:szCs w:val="24"/>
              </w:rPr>
            </w:pPr>
            <w:r w:rsidRPr="0095227D">
              <w:rPr>
                <w:b/>
                <w:sz w:val="24"/>
                <w:szCs w:val="24"/>
              </w:rPr>
              <w:t>5.025.769,04</w:t>
            </w:r>
          </w:p>
        </w:tc>
      </w:tr>
    </w:tbl>
    <w:p w:rsidR="004A63F3" w:rsidRPr="0095227D" w:rsidRDefault="004A63F3" w:rsidP="0080578C">
      <w:pPr>
        <w:spacing w:line="259" w:lineRule="auto"/>
        <w:ind w:left="372" w:right="-8"/>
        <w:rPr>
          <w:szCs w:val="24"/>
        </w:rPr>
      </w:pPr>
      <w:r w:rsidRPr="0095227D">
        <w:rPr>
          <w:b/>
        </w:rPr>
        <w:t xml:space="preserve"> </w:t>
      </w:r>
    </w:p>
    <w:p w:rsidR="004A63F3" w:rsidRPr="0095227D" w:rsidRDefault="004A63F3" w:rsidP="00517147">
      <w:r w:rsidRPr="0095227D">
        <w:t>Укупни трошкови износе</w:t>
      </w:r>
      <w:r w:rsidR="00AA695D" w:rsidRPr="0095227D">
        <w:t xml:space="preserve"> </w:t>
      </w:r>
      <w:r w:rsidRPr="0095227D">
        <w:rPr>
          <w:b/>
        </w:rPr>
        <w:t>5.025.769,04</w:t>
      </w:r>
      <w:r w:rsidRPr="0095227D">
        <w:t xml:space="preserve">динара просечно годишње. </w:t>
      </w:r>
      <w:bookmarkStart w:id="301" w:name="_Toc105499939"/>
    </w:p>
    <w:p w:rsidR="004A63F3" w:rsidRPr="0095227D" w:rsidRDefault="004A63F3" w:rsidP="0080578C">
      <w:pPr>
        <w:pStyle w:val="Heading2"/>
        <w:ind w:right="-8"/>
        <w:rPr>
          <w:rFonts w:eastAsia="Arial"/>
        </w:rPr>
      </w:pPr>
      <w:bookmarkStart w:id="302" w:name="_Toc124749086"/>
      <w:bookmarkStart w:id="303" w:name="_Toc124940987"/>
      <w:r w:rsidRPr="0095227D">
        <w:rPr>
          <w:rFonts w:eastAsia="Arial"/>
        </w:rPr>
        <w:t>9.4 Формирање укупоног прихгода-просечно годишње</w:t>
      </w:r>
      <w:bookmarkEnd w:id="301"/>
      <w:bookmarkEnd w:id="302"/>
      <w:bookmarkEnd w:id="303"/>
      <w:r w:rsidRPr="0095227D">
        <w:rPr>
          <w:rFonts w:eastAsia="Arial"/>
        </w:rPr>
        <w:t xml:space="preserve"> </w:t>
      </w:r>
    </w:p>
    <w:p w:rsidR="004A63F3" w:rsidRPr="0095227D" w:rsidRDefault="004A63F3" w:rsidP="000A6C4F">
      <w:pPr>
        <w:pStyle w:val="Heading3"/>
        <w:rPr>
          <w:rFonts w:eastAsia="Arial"/>
        </w:rPr>
      </w:pPr>
      <w:bookmarkStart w:id="304" w:name="_Toc105499940"/>
      <w:bookmarkStart w:id="305" w:name="_Toc124749087"/>
      <w:bookmarkStart w:id="306" w:name="_Toc124940988"/>
      <w:r w:rsidRPr="0095227D">
        <w:rPr>
          <w:rFonts w:eastAsia="Arial"/>
        </w:rPr>
        <w:t>9.4.1 Приход од продаје дрвета</w:t>
      </w:r>
      <w:bookmarkEnd w:id="304"/>
      <w:bookmarkEnd w:id="305"/>
      <w:bookmarkEnd w:id="306"/>
    </w:p>
    <w:p w:rsidR="004A63F3" w:rsidRPr="0095227D" w:rsidRDefault="004A63F3" w:rsidP="002E7106">
      <w:pPr>
        <w:spacing w:after="11" w:line="251" w:lineRule="auto"/>
        <w:ind w:right="-8" w:hanging="10"/>
        <w:rPr>
          <w:rFonts w:ascii="Arial" w:eastAsia="Arial" w:hAnsi="Arial" w:cs="Arial"/>
          <w:b/>
          <w:bCs/>
          <w:i/>
          <w:sz w:val="32"/>
        </w:rPr>
      </w:pPr>
      <w:r w:rsidRPr="0095227D">
        <w:rPr>
          <w:b/>
          <w:bCs/>
          <w:sz w:val="16"/>
          <w:szCs w:val="16"/>
        </w:rPr>
        <w:t>Табела бр. 4</w:t>
      </w:r>
      <w:r w:rsidR="002A5DB9">
        <w:rPr>
          <w:b/>
          <w:bCs/>
          <w:sz w:val="16"/>
          <w:szCs w:val="16"/>
        </w:rPr>
        <w:t>3</w:t>
      </w:r>
    </w:p>
    <w:tbl>
      <w:tblPr>
        <w:tblW w:w="5000" w:type="pct"/>
        <w:jc w:val="center"/>
        <w:tblLook w:val="04A0"/>
      </w:tblPr>
      <w:tblGrid>
        <w:gridCol w:w="1315"/>
        <w:gridCol w:w="711"/>
        <w:gridCol w:w="737"/>
        <w:gridCol w:w="630"/>
        <w:gridCol w:w="902"/>
        <w:gridCol w:w="902"/>
        <w:gridCol w:w="1243"/>
        <w:gridCol w:w="973"/>
        <w:gridCol w:w="1347"/>
        <w:gridCol w:w="1087"/>
      </w:tblGrid>
      <w:tr w:rsidR="00517147" w:rsidRPr="00286102" w:rsidTr="00517147">
        <w:trPr>
          <w:trHeight w:val="291"/>
          <w:jc w:val="center"/>
        </w:trPr>
        <w:tc>
          <w:tcPr>
            <w:tcW w:w="668" w:type="pct"/>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4A63F3" w:rsidRPr="00286102" w:rsidRDefault="004A63F3" w:rsidP="00517147">
            <w:pPr>
              <w:pStyle w:val="NoSpacing"/>
              <w:rPr>
                <w:sz w:val="16"/>
                <w:szCs w:val="16"/>
              </w:rPr>
            </w:pPr>
            <w:r w:rsidRPr="00286102">
              <w:rPr>
                <w:sz w:val="16"/>
                <w:szCs w:val="16"/>
              </w:rPr>
              <w:t>Врста дрвећа</w:t>
            </w:r>
          </w:p>
        </w:tc>
        <w:tc>
          <w:tcPr>
            <w:tcW w:w="361" w:type="pct"/>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4A63F3" w:rsidRPr="00286102" w:rsidRDefault="004A63F3" w:rsidP="00517147">
            <w:pPr>
              <w:pStyle w:val="NoSpacing"/>
              <w:rPr>
                <w:sz w:val="16"/>
                <w:szCs w:val="16"/>
              </w:rPr>
            </w:pPr>
            <w:r w:rsidRPr="00286102">
              <w:rPr>
                <w:sz w:val="16"/>
                <w:szCs w:val="16"/>
              </w:rPr>
              <w:t>Бруто</w:t>
            </w:r>
          </w:p>
        </w:tc>
        <w:tc>
          <w:tcPr>
            <w:tcW w:w="374" w:type="pct"/>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4A63F3" w:rsidRPr="00286102" w:rsidRDefault="004A63F3" w:rsidP="00517147">
            <w:pPr>
              <w:pStyle w:val="NoSpacing"/>
              <w:rPr>
                <w:sz w:val="16"/>
                <w:szCs w:val="16"/>
              </w:rPr>
            </w:pPr>
            <w:r w:rsidRPr="00286102">
              <w:rPr>
                <w:sz w:val="16"/>
                <w:szCs w:val="16"/>
              </w:rPr>
              <w:t>Отпад</w:t>
            </w:r>
          </w:p>
        </w:tc>
        <w:tc>
          <w:tcPr>
            <w:tcW w:w="320" w:type="pct"/>
            <w:vMerge w:val="restart"/>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4A63F3" w:rsidRPr="00286102" w:rsidRDefault="004A63F3" w:rsidP="00517147">
            <w:pPr>
              <w:pStyle w:val="NoSpacing"/>
              <w:rPr>
                <w:sz w:val="16"/>
                <w:szCs w:val="16"/>
              </w:rPr>
            </w:pPr>
            <w:r w:rsidRPr="00286102">
              <w:rPr>
                <w:sz w:val="16"/>
                <w:szCs w:val="16"/>
              </w:rPr>
              <w:t>Нето</w:t>
            </w:r>
          </w:p>
        </w:tc>
        <w:tc>
          <w:tcPr>
            <w:tcW w:w="3277" w:type="pct"/>
            <w:gridSpan w:val="6"/>
            <w:tcBorders>
              <w:top w:val="single" w:sz="4" w:space="0" w:color="auto"/>
              <w:left w:val="nil"/>
              <w:bottom w:val="single" w:sz="4" w:space="0" w:color="auto"/>
              <w:right w:val="single" w:sz="4" w:space="0" w:color="auto"/>
            </w:tcBorders>
            <w:shd w:val="clear" w:color="000000" w:fill="AEAAAA"/>
            <w:noWrap/>
            <w:vAlign w:val="bottom"/>
            <w:hideMark/>
          </w:tcPr>
          <w:p w:rsidR="004A63F3" w:rsidRPr="00286102" w:rsidRDefault="004A63F3" w:rsidP="00517147">
            <w:pPr>
              <w:pStyle w:val="NoSpacing"/>
              <w:rPr>
                <w:sz w:val="16"/>
                <w:szCs w:val="16"/>
              </w:rPr>
            </w:pPr>
            <w:r w:rsidRPr="00286102">
              <w:rPr>
                <w:sz w:val="16"/>
                <w:szCs w:val="16"/>
              </w:rPr>
              <w:t>Јединична вредност сортимента</w:t>
            </w:r>
          </w:p>
        </w:tc>
      </w:tr>
      <w:tr w:rsidR="00517147" w:rsidRPr="00286102" w:rsidTr="00517147">
        <w:trPr>
          <w:trHeight w:val="583"/>
          <w:jc w:val="center"/>
        </w:trPr>
        <w:tc>
          <w:tcPr>
            <w:tcW w:w="668" w:type="pct"/>
            <w:vMerge/>
            <w:tcBorders>
              <w:top w:val="single" w:sz="4" w:space="0" w:color="auto"/>
              <w:left w:val="single" w:sz="4" w:space="0" w:color="auto"/>
              <w:bottom w:val="single" w:sz="4" w:space="0" w:color="auto"/>
              <w:right w:val="single" w:sz="4" w:space="0" w:color="auto"/>
            </w:tcBorders>
            <w:vAlign w:val="center"/>
            <w:hideMark/>
          </w:tcPr>
          <w:p w:rsidR="004A63F3" w:rsidRPr="00286102" w:rsidRDefault="004A63F3" w:rsidP="00517147">
            <w:pPr>
              <w:pStyle w:val="NoSpacing"/>
              <w:rPr>
                <w:sz w:val="16"/>
                <w:szCs w:val="16"/>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4A63F3" w:rsidRPr="00286102" w:rsidRDefault="004A63F3" w:rsidP="00517147">
            <w:pPr>
              <w:pStyle w:val="NoSpacing"/>
              <w:rPr>
                <w:sz w:val="16"/>
                <w:szCs w:val="16"/>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4A63F3" w:rsidRPr="00286102" w:rsidRDefault="004A63F3" w:rsidP="00517147">
            <w:pPr>
              <w:pStyle w:val="NoSpacing"/>
              <w:rPr>
                <w:sz w:val="16"/>
                <w:szCs w:val="16"/>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4A63F3" w:rsidRPr="00286102" w:rsidRDefault="004A63F3" w:rsidP="00517147">
            <w:pPr>
              <w:pStyle w:val="NoSpacing"/>
              <w:rPr>
                <w:sz w:val="16"/>
                <w:szCs w:val="16"/>
              </w:rPr>
            </w:pPr>
          </w:p>
        </w:tc>
        <w:tc>
          <w:tcPr>
            <w:tcW w:w="458" w:type="pct"/>
            <w:tcBorders>
              <w:top w:val="nil"/>
              <w:left w:val="nil"/>
              <w:bottom w:val="single" w:sz="4" w:space="0" w:color="auto"/>
              <w:right w:val="single" w:sz="4" w:space="0" w:color="auto"/>
            </w:tcBorders>
            <w:shd w:val="clear" w:color="000000" w:fill="AEAAAA"/>
            <w:noWrap/>
            <w:vAlign w:val="center"/>
            <w:hideMark/>
          </w:tcPr>
          <w:p w:rsidR="004A63F3" w:rsidRPr="00286102" w:rsidRDefault="004A63F3" w:rsidP="00517147">
            <w:pPr>
              <w:pStyle w:val="NoSpacing"/>
              <w:rPr>
                <w:sz w:val="16"/>
                <w:szCs w:val="16"/>
              </w:rPr>
            </w:pPr>
            <w:r w:rsidRPr="00286102">
              <w:rPr>
                <w:sz w:val="16"/>
                <w:szCs w:val="16"/>
              </w:rPr>
              <w:t>I</w:t>
            </w:r>
          </w:p>
        </w:tc>
        <w:tc>
          <w:tcPr>
            <w:tcW w:w="458" w:type="pct"/>
            <w:tcBorders>
              <w:top w:val="nil"/>
              <w:left w:val="nil"/>
              <w:bottom w:val="single" w:sz="4" w:space="0" w:color="auto"/>
              <w:right w:val="single" w:sz="4" w:space="0" w:color="auto"/>
            </w:tcBorders>
            <w:shd w:val="clear" w:color="000000" w:fill="AEAAAA"/>
            <w:noWrap/>
            <w:vAlign w:val="center"/>
            <w:hideMark/>
          </w:tcPr>
          <w:p w:rsidR="004A63F3" w:rsidRPr="00286102" w:rsidRDefault="004A63F3" w:rsidP="00517147">
            <w:pPr>
              <w:pStyle w:val="NoSpacing"/>
              <w:rPr>
                <w:sz w:val="16"/>
                <w:szCs w:val="16"/>
              </w:rPr>
            </w:pPr>
            <w:r w:rsidRPr="00286102">
              <w:rPr>
                <w:sz w:val="16"/>
                <w:szCs w:val="16"/>
              </w:rPr>
              <w:t>I I</w:t>
            </w:r>
          </w:p>
        </w:tc>
        <w:tc>
          <w:tcPr>
            <w:tcW w:w="631" w:type="pct"/>
            <w:tcBorders>
              <w:top w:val="nil"/>
              <w:left w:val="nil"/>
              <w:bottom w:val="single" w:sz="4" w:space="0" w:color="auto"/>
              <w:right w:val="single" w:sz="4" w:space="0" w:color="auto"/>
            </w:tcBorders>
            <w:shd w:val="clear" w:color="000000" w:fill="AEAAAA"/>
            <w:noWrap/>
            <w:vAlign w:val="center"/>
            <w:hideMark/>
          </w:tcPr>
          <w:p w:rsidR="004A63F3" w:rsidRPr="00286102" w:rsidRDefault="004A63F3" w:rsidP="00517147">
            <w:pPr>
              <w:pStyle w:val="NoSpacing"/>
              <w:rPr>
                <w:sz w:val="16"/>
                <w:szCs w:val="16"/>
              </w:rPr>
            </w:pPr>
            <w:r w:rsidRPr="00286102">
              <w:rPr>
                <w:sz w:val="16"/>
                <w:szCs w:val="16"/>
              </w:rPr>
              <w:t>УК. техника</w:t>
            </w:r>
          </w:p>
        </w:tc>
        <w:tc>
          <w:tcPr>
            <w:tcW w:w="494" w:type="pct"/>
            <w:tcBorders>
              <w:top w:val="nil"/>
              <w:left w:val="nil"/>
              <w:bottom w:val="single" w:sz="4" w:space="0" w:color="auto"/>
              <w:right w:val="single" w:sz="4" w:space="0" w:color="auto"/>
            </w:tcBorders>
            <w:shd w:val="clear" w:color="000000" w:fill="AEAAAA"/>
            <w:noWrap/>
            <w:vAlign w:val="center"/>
            <w:hideMark/>
          </w:tcPr>
          <w:p w:rsidR="004A63F3" w:rsidRPr="00286102" w:rsidRDefault="004A63F3" w:rsidP="00517147">
            <w:pPr>
              <w:pStyle w:val="NoSpacing"/>
              <w:rPr>
                <w:sz w:val="16"/>
                <w:szCs w:val="16"/>
              </w:rPr>
            </w:pPr>
            <w:r w:rsidRPr="00286102">
              <w:rPr>
                <w:sz w:val="16"/>
                <w:szCs w:val="16"/>
              </w:rPr>
              <w:t>Огр.дрво</w:t>
            </w:r>
          </w:p>
        </w:tc>
        <w:tc>
          <w:tcPr>
            <w:tcW w:w="684" w:type="pct"/>
            <w:tcBorders>
              <w:top w:val="nil"/>
              <w:left w:val="nil"/>
              <w:bottom w:val="single" w:sz="4" w:space="0" w:color="auto"/>
              <w:right w:val="single" w:sz="4" w:space="0" w:color="auto"/>
            </w:tcBorders>
            <w:shd w:val="clear" w:color="000000" w:fill="AEAAAA"/>
            <w:vAlign w:val="center"/>
            <w:hideMark/>
          </w:tcPr>
          <w:p w:rsidR="004A63F3" w:rsidRPr="00286102" w:rsidRDefault="004A63F3" w:rsidP="00517147">
            <w:pPr>
              <w:pStyle w:val="NoSpacing"/>
              <w:rPr>
                <w:sz w:val="16"/>
                <w:szCs w:val="16"/>
              </w:rPr>
            </w:pPr>
            <w:r w:rsidRPr="00286102">
              <w:rPr>
                <w:sz w:val="16"/>
                <w:szCs w:val="16"/>
              </w:rPr>
              <w:t>Целулоз.дрво</w:t>
            </w:r>
          </w:p>
        </w:tc>
        <w:tc>
          <w:tcPr>
            <w:tcW w:w="552" w:type="pct"/>
            <w:tcBorders>
              <w:top w:val="nil"/>
              <w:left w:val="nil"/>
              <w:bottom w:val="single" w:sz="4" w:space="0" w:color="auto"/>
              <w:right w:val="single" w:sz="4" w:space="0" w:color="auto"/>
            </w:tcBorders>
            <w:shd w:val="clear" w:color="000000" w:fill="AEAAAA"/>
            <w:vAlign w:val="center"/>
            <w:hideMark/>
          </w:tcPr>
          <w:p w:rsidR="004A63F3" w:rsidRPr="00286102" w:rsidRDefault="004A63F3" w:rsidP="00517147">
            <w:pPr>
              <w:pStyle w:val="NoSpacing"/>
              <w:rPr>
                <w:sz w:val="16"/>
                <w:szCs w:val="16"/>
              </w:rPr>
            </w:pPr>
            <w:r w:rsidRPr="00286102">
              <w:rPr>
                <w:sz w:val="16"/>
                <w:szCs w:val="16"/>
              </w:rPr>
              <w:t>Ук. просторно</w:t>
            </w:r>
          </w:p>
        </w:tc>
      </w:tr>
      <w:tr w:rsidR="004A63F3" w:rsidRPr="00286102" w:rsidTr="00517147">
        <w:trPr>
          <w:trHeight w:val="199"/>
          <w:jc w:val="center"/>
        </w:trPr>
        <w:tc>
          <w:tcPr>
            <w:tcW w:w="668" w:type="pct"/>
            <w:tcBorders>
              <w:top w:val="nil"/>
              <w:left w:val="single" w:sz="4" w:space="0" w:color="auto"/>
              <w:bottom w:val="single" w:sz="4" w:space="0" w:color="auto"/>
              <w:right w:val="single" w:sz="4" w:space="0" w:color="auto"/>
            </w:tcBorders>
            <w:shd w:val="clear" w:color="000000" w:fill="AEAAAA"/>
            <w:noWrap/>
            <w:vAlign w:val="bottom"/>
            <w:hideMark/>
          </w:tcPr>
          <w:p w:rsidR="004A63F3" w:rsidRPr="00286102" w:rsidRDefault="004A63F3" w:rsidP="00517147">
            <w:pPr>
              <w:pStyle w:val="NoSpacing"/>
              <w:rPr>
                <w:sz w:val="16"/>
                <w:szCs w:val="16"/>
              </w:rPr>
            </w:pPr>
            <w:r w:rsidRPr="00286102">
              <w:rPr>
                <w:sz w:val="16"/>
                <w:szCs w:val="16"/>
              </w:rPr>
              <w:t> </w:t>
            </w:r>
          </w:p>
        </w:tc>
        <w:tc>
          <w:tcPr>
            <w:tcW w:w="4332" w:type="pct"/>
            <w:gridSpan w:val="9"/>
            <w:tcBorders>
              <w:top w:val="single" w:sz="4" w:space="0" w:color="auto"/>
              <w:left w:val="nil"/>
              <w:bottom w:val="single" w:sz="4" w:space="0" w:color="auto"/>
              <w:right w:val="single" w:sz="4" w:space="0" w:color="auto"/>
            </w:tcBorders>
            <w:shd w:val="clear" w:color="000000" w:fill="AEAAAA"/>
            <w:noWrap/>
            <w:vAlign w:val="bottom"/>
            <w:hideMark/>
          </w:tcPr>
          <w:p w:rsidR="004A63F3" w:rsidRPr="00286102" w:rsidRDefault="004A63F3" w:rsidP="00517147">
            <w:pPr>
              <w:pStyle w:val="NoSpacing"/>
              <w:rPr>
                <w:sz w:val="16"/>
                <w:szCs w:val="16"/>
              </w:rPr>
            </w:pPr>
            <w:r w:rsidRPr="00286102">
              <w:rPr>
                <w:sz w:val="16"/>
                <w:szCs w:val="16"/>
              </w:rPr>
              <w:t>рсд</w:t>
            </w:r>
          </w:p>
        </w:tc>
      </w:tr>
      <w:tr w:rsidR="00517147" w:rsidRPr="00286102" w:rsidTr="00517147">
        <w:trPr>
          <w:trHeight w:val="291"/>
          <w:jc w:val="center"/>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Граб</w:t>
            </w:r>
          </w:p>
        </w:tc>
        <w:tc>
          <w:tcPr>
            <w:tcW w:w="361" w:type="pct"/>
            <w:tcBorders>
              <w:top w:val="nil"/>
              <w:left w:val="nil"/>
              <w:bottom w:val="single" w:sz="4" w:space="0" w:color="auto"/>
              <w:right w:val="single" w:sz="4" w:space="0" w:color="auto"/>
            </w:tcBorders>
            <w:shd w:val="clear" w:color="auto" w:fill="auto"/>
            <w:vAlign w:val="center"/>
            <w:hideMark/>
          </w:tcPr>
          <w:p w:rsidR="004A63F3" w:rsidRPr="00286102" w:rsidRDefault="004A63F3" w:rsidP="00517147">
            <w:pPr>
              <w:pStyle w:val="NoSpacing"/>
              <w:rPr>
                <w:sz w:val="16"/>
                <w:szCs w:val="16"/>
              </w:rPr>
            </w:pPr>
            <w:r w:rsidRPr="00286102">
              <w:rPr>
                <w:sz w:val="16"/>
                <w:szCs w:val="16"/>
              </w:rPr>
              <w:t> </w:t>
            </w:r>
          </w:p>
        </w:tc>
        <w:tc>
          <w:tcPr>
            <w:tcW w:w="37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320"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631"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9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4.165,00</w:t>
            </w:r>
          </w:p>
        </w:tc>
        <w:tc>
          <w:tcPr>
            <w:tcW w:w="68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552"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r>
      <w:tr w:rsidR="00517147" w:rsidRPr="00286102" w:rsidTr="00517147">
        <w:trPr>
          <w:trHeight w:val="291"/>
          <w:jc w:val="center"/>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Цер</w:t>
            </w:r>
          </w:p>
        </w:tc>
        <w:tc>
          <w:tcPr>
            <w:tcW w:w="361" w:type="pct"/>
            <w:tcBorders>
              <w:top w:val="nil"/>
              <w:left w:val="nil"/>
              <w:bottom w:val="single" w:sz="4" w:space="0" w:color="auto"/>
              <w:right w:val="single" w:sz="4" w:space="0" w:color="auto"/>
            </w:tcBorders>
            <w:shd w:val="clear" w:color="auto" w:fill="auto"/>
            <w:vAlign w:val="center"/>
            <w:hideMark/>
          </w:tcPr>
          <w:p w:rsidR="004A63F3" w:rsidRPr="00286102" w:rsidRDefault="004A63F3" w:rsidP="00517147">
            <w:pPr>
              <w:pStyle w:val="NoSpacing"/>
              <w:rPr>
                <w:sz w:val="16"/>
                <w:szCs w:val="16"/>
              </w:rPr>
            </w:pPr>
            <w:r w:rsidRPr="00286102">
              <w:rPr>
                <w:sz w:val="16"/>
                <w:szCs w:val="16"/>
              </w:rPr>
              <w:t> </w:t>
            </w:r>
          </w:p>
        </w:tc>
        <w:tc>
          <w:tcPr>
            <w:tcW w:w="37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320"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631"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9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4.165,00</w:t>
            </w:r>
          </w:p>
        </w:tc>
        <w:tc>
          <w:tcPr>
            <w:tcW w:w="68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552"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r>
      <w:tr w:rsidR="00517147" w:rsidRPr="00286102" w:rsidTr="00517147">
        <w:trPr>
          <w:trHeight w:val="291"/>
          <w:jc w:val="center"/>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Сладун</w:t>
            </w:r>
          </w:p>
        </w:tc>
        <w:tc>
          <w:tcPr>
            <w:tcW w:w="361"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37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320"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631"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9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4.165,00</w:t>
            </w:r>
          </w:p>
        </w:tc>
        <w:tc>
          <w:tcPr>
            <w:tcW w:w="68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552"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r>
      <w:tr w:rsidR="00517147" w:rsidRPr="00286102" w:rsidTr="00517147">
        <w:trPr>
          <w:trHeight w:val="291"/>
          <w:jc w:val="center"/>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Багрем</w:t>
            </w:r>
          </w:p>
        </w:tc>
        <w:tc>
          <w:tcPr>
            <w:tcW w:w="361" w:type="pct"/>
            <w:tcBorders>
              <w:top w:val="nil"/>
              <w:left w:val="nil"/>
              <w:bottom w:val="single" w:sz="4" w:space="0" w:color="auto"/>
              <w:right w:val="single" w:sz="4" w:space="0" w:color="auto"/>
            </w:tcBorders>
            <w:shd w:val="clear" w:color="auto" w:fill="auto"/>
            <w:vAlign w:val="center"/>
            <w:hideMark/>
          </w:tcPr>
          <w:p w:rsidR="004A63F3" w:rsidRPr="00286102" w:rsidRDefault="004A63F3" w:rsidP="00517147">
            <w:pPr>
              <w:pStyle w:val="NoSpacing"/>
              <w:rPr>
                <w:sz w:val="16"/>
                <w:szCs w:val="16"/>
              </w:rPr>
            </w:pPr>
            <w:r w:rsidRPr="00286102">
              <w:rPr>
                <w:sz w:val="16"/>
                <w:szCs w:val="16"/>
              </w:rPr>
              <w:t> </w:t>
            </w:r>
          </w:p>
        </w:tc>
        <w:tc>
          <w:tcPr>
            <w:tcW w:w="37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320"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631"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9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4.165,00</w:t>
            </w:r>
          </w:p>
        </w:tc>
        <w:tc>
          <w:tcPr>
            <w:tcW w:w="68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552"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r>
      <w:tr w:rsidR="00517147" w:rsidRPr="00286102" w:rsidTr="00517147">
        <w:trPr>
          <w:trHeight w:val="291"/>
          <w:jc w:val="center"/>
        </w:trPr>
        <w:tc>
          <w:tcPr>
            <w:tcW w:w="668" w:type="pct"/>
            <w:tcBorders>
              <w:top w:val="nil"/>
              <w:left w:val="single" w:sz="4" w:space="0" w:color="auto"/>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Ук. лишћари</w:t>
            </w:r>
          </w:p>
        </w:tc>
        <w:tc>
          <w:tcPr>
            <w:tcW w:w="361"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374"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320"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631"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494"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684"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552"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r>
      <w:tr w:rsidR="00517147" w:rsidRPr="00286102" w:rsidTr="00517147">
        <w:trPr>
          <w:trHeight w:val="291"/>
          <w:jc w:val="center"/>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lastRenderedPageBreak/>
              <w:t>Црни бор</w:t>
            </w:r>
          </w:p>
        </w:tc>
        <w:tc>
          <w:tcPr>
            <w:tcW w:w="361" w:type="pct"/>
            <w:tcBorders>
              <w:top w:val="nil"/>
              <w:left w:val="nil"/>
              <w:bottom w:val="single" w:sz="4" w:space="0" w:color="auto"/>
              <w:right w:val="single" w:sz="4" w:space="0" w:color="auto"/>
            </w:tcBorders>
            <w:shd w:val="clear" w:color="auto" w:fill="auto"/>
            <w:vAlign w:val="center"/>
            <w:hideMark/>
          </w:tcPr>
          <w:p w:rsidR="004A63F3" w:rsidRPr="00286102" w:rsidRDefault="004A63F3" w:rsidP="00517147">
            <w:pPr>
              <w:pStyle w:val="NoSpacing"/>
              <w:rPr>
                <w:sz w:val="16"/>
                <w:szCs w:val="16"/>
              </w:rPr>
            </w:pPr>
            <w:r w:rsidRPr="00286102">
              <w:rPr>
                <w:sz w:val="16"/>
                <w:szCs w:val="16"/>
              </w:rPr>
              <w:t> </w:t>
            </w:r>
          </w:p>
        </w:tc>
        <w:tc>
          <w:tcPr>
            <w:tcW w:w="37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320"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7.167,00</w:t>
            </w:r>
          </w:p>
        </w:tc>
        <w:tc>
          <w:tcPr>
            <w:tcW w:w="458"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6.161,00</w:t>
            </w:r>
          </w:p>
        </w:tc>
        <w:tc>
          <w:tcPr>
            <w:tcW w:w="631"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9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68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3.492,00</w:t>
            </w:r>
          </w:p>
        </w:tc>
        <w:tc>
          <w:tcPr>
            <w:tcW w:w="552"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r>
      <w:tr w:rsidR="00517147" w:rsidRPr="00286102" w:rsidTr="00517147">
        <w:trPr>
          <w:trHeight w:val="291"/>
          <w:jc w:val="center"/>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Бели бор</w:t>
            </w:r>
          </w:p>
        </w:tc>
        <w:tc>
          <w:tcPr>
            <w:tcW w:w="361" w:type="pct"/>
            <w:tcBorders>
              <w:top w:val="nil"/>
              <w:left w:val="nil"/>
              <w:bottom w:val="single" w:sz="4" w:space="0" w:color="auto"/>
              <w:right w:val="single" w:sz="4" w:space="0" w:color="auto"/>
            </w:tcBorders>
            <w:shd w:val="clear" w:color="auto" w:fill="auto"/>
            <w:vAlign w:val="center"/>
            <w:hideMark/>
          </w:tcPr>
          <w:p w:rsidR="004A63F3" w:rsidRPr="00286102" w:rsidRDefault="004A63F3" w:rsidP="00517147">
            <w:pPr>
              <w:pStyle w:val="NoSpacing"/>
              <w:rPr>
                <w:sz w:val="16"/>
                <w:szCs w:val="16"/>
              </w:rPr>
            </w:pPr>
            <w:r w:rsidRPr="00286102">
              <w:rPr>
                <w:sz w:val="16"/>
                <w:szCs w:val="16"/>
              </w:rPr>
              <w:t> </w:t>
            </w:r>
          </w:p>
        </w:tc>
        <w:tc>
          <w:tcPr>
            <w:tcW w:w="37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320"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9.972,00</w:t>
            </w:r>
          </w:p>
        </w:tc>
        <w:tc>
          <w:tcPr>
            <w:tcW w:w="458"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8.335,00</w:t>
            </w:r>
          </w:p>
        </w:tc>
        <w:tc>
          <w:tcPr>
            <w:tcW w:w="631"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49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c>
          <w:tcPr>
            <w:tcW w:w="684"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3.492,00</w:t>
            </w:r>
          </w:p>
        </w:tc>
        <w:tc>
          <w:tcPr>
            <w:tcW w:w="552" w:type="pct"/>
            <w:tcBorders>
              <w:top w:val="nil"/>
              <w:left w:val="nil"/>
              <w:bottom w:val="single" w:sz="4" w:space="0" w:color="auto"/>
              <w:right w:val="single" w:sz="4" w:space="0" w:color="auto"/>
            </w:tcBorders>
            <w:shd w:val="clear" w:color="auto" w:fill="auto"/>
            <w:noWrap/>
            <w:vAlign w:val="bottom"/>
            <w:hideMark/>
          </w:tcPr>
          <w:p w:rsidR="004A63F3" w:rsidRPr="00286102" w:rsidRDefault="004A63F3" w:rsidP="00517147">
            <w:pPr>
              <w:pStyle w:val="NoSpacing"/>
              <w:rPr>
                <w:sz w:val="16"/>
                <w:szCs w:val="16"/>
              </w:rPr>
            </w:pPr>
            <w:r w:rsidRPr="00286102">
              <w:rPr>
                <w:sz w:val="16"/>
                <w:szCs w:val="16"/>
              </w:rPr>
              <w:t> </w:t>
            </w:r>
          </w:p>
        </w:tc>
      </w:tr>
      <w:tr w:rsidR="00517147" w:rsidRPr="00286102" w:rsidTr="00517147">
        <w:trPr>
          <w:trHeight w:val="291"/>
          <w:jc w:val="center"/>
        </w:trPr>
        <w:tc>
          <w:tcPr>
            <w:tcW w:w="668" w:type="pct"/>
            <w:tcBorders>
              <w:top w:val="nil"/>
              <w:left w:val="single" w:sz="4" w:space="0" w:color="auto"/>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Ук. четинари</w:t>
            </w:r>
          </w:p>
        </w:tc>
        <w:tc>
          <w:tcPr>
            <w:tcW w:w="361"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374"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320"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631"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494"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684"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c>
          <w:tcPr>
            <w:tcW w:w="552" w:type="pct"/>
            <w:tcBorders>
              <w:top w:val="nil"/>
              <w:left w:val="nil"/>
              <w:bottom w:val="single" w:sz="4" w:space="0" w:color="auto"/>
              <w:right w:val="single" w:sz="4" w:space="0" w:color="auto"/>
            </w:tcBorders>
            <w:shd w:val="clear" w:color="000000" w:fill="D0CECE"/>
            <w:noWrap/>
            <w:vAlign w:val="bottom"/>
            <w:hideMark/>
          </w:tcPr>
          <w:p w:rsidR="004A63F3" w:rsidRPr="00286102" w:rsidRDefault="004A63F3" w:rsidP="00517147">
            <w:pPr>
              <w:pStyle w:val="NoSpacing"/>
              <w:rPr>
                <w:sz w:val="16"/>
                <w:szCs w:val="16"/>
              </w:rPr>
            </w:pPr>
            <w:r w:rsidRPr="00286102">
              <w:rPr>
                <w:sz w:val="16"/>
                <w:szCs w:val="16"/>
              </w:rPr>
              <w:t> </w:t>
            </w:r>
          </w:p>
        </w:tc>
      </w:tr>
      <w:tr w:rsidR="00517147" w:rsidRPr="00286102" w:rsidTr="00517147">
        <w:trPr>
          <w:trHeight w:val="291"/>
          <w:jc w:val="center"/>
        </w:trPr>
        <w:tc>
          <w:tcPr>
            <w:tcW w:w="668" w:type="pct"/>
            <w:tcBorders>
              <w:top w:val="nil"/>
              <w:left w:val="single" w:sz="4" w:space="0" w:color="auto"/>
              <w:bottom w:val="single" w:sz="4" w:space="0" w:color="auto"/>
              <w:right w:val="single" w:sz="4" w:space="0" w:color="auto"/>
            </w:tcBorders>
            <w:shd w:val="clear" w:color="000000" w:fill="AEAAAA"/>
            <w:noWrap/>
            <w:vAlign w:val="bottom"/>
            <w:hideMark/>
          </w:tcPr>
          <w:p w:rsidR="004A63F3" w:rsidRPr="00286102" w:rsidRDefault="004A63F3" w:rsidP="00517147">
            <w:pPr>
              <w:pStyle w:val="NoSpacing"/>
              <w:rPr>
                <w:sz w:val="16"/>
                <w:szCs w:val="16"/>
              </w:rPr>
            </w:pPr>
            <w:r w:rsidRPr="00286102">
              <w:rPr>
                <w:sz w:val="16"/>
                <w:szCs w:val="16"/>
              </w:rPr>
              <w:t>УК.ГЈ</w:t>
            </w:r>
          </w:p>
        </w:tc>
        <w:tc>
          <w:tcPr>
            <w:tcW w:w="361" w:type="pct"/>
            <w:tcBorders>
              <w:top w:val="nil"/>
              <w:left w:val="nil"/>
              <w:bottom w:val="single" w:sz="4" w:space="0" w:color="auto"/>
              <w:right w:val="single" w:sz="4" w:space="0" w:color="auto"/>
            </w:tcBorders>
            <w:shd w:val="clear" w:color="000000" w:fill="AEAAAA"/>
            <w:noWrap/>
            <w:vAlign w:val="bottom"/>
            <w:hideMark/>
          </w:tcPr>
          <w:p w:rsidR="004A63F3" w:rsidRPr="00286102" w:rsidRDefault="004A63F3" w:rsidP="00517147">
            <w:pPr>
              <w:pStyle w:val="NoSpacing"/>
              <w:rPr>
                <w:sz w:val="16"/>
                <w:szCs w:val="16"/>
              </w:rPr>
            </w:pPr>
            <w:r w:rsidRPr="00286102">
              <w:rPr>
                <w:sz w:val="16"/>
                <w:szCs w:val="16"/>
              </w:rPr>
              <w:t> </w:t>
            </w:r>
          </w:p>
        </w:tc>
        <w:tc>
          <w:tcPr>
            <w:tcW w:w="374" w:type="pct"/>
            <w:tcBorders>
              <w:top w:val="nil"/>
              <w:left w:val="nil"/>
              <w:bottom w:val="single" w:sz="4" w:space="0" w:color="auto"/>
              <w:right w:val="single" w:sz="4" w:space="0" w:color="auto"/>
            </w:tcBorders>
            <w:shd w:val="clear" w:color="000000" w:fill="AEAAAA"/>
            <w:noWrap/>
            <w:vAlign w:val="bottom"/>
            <w:hideMark/>
          </w:tcPr>
          <w:p w:rsidR="004A63F3" w:rsidRPr="00286102" w:rsidRDefault="004A63F3" w:rsidP="00517147">
            <w:pPr>
              <w:pStyle w:val="NoSpacing"/>
              <w:rPr>
                <w:sz w:val="16"/>
                <w:szCs w:val="16"/>
              </w:rPr>
            </w:pPr>
            <w:r w:rsidRPr="00286102">
              <w:rPr>
                <w:sz w:val="16"/>
                <w:szCs w:val="16"/>
              </w:rPr>
              <w:t> </w:t>
            </w:r>
          </w:p>
        </w:tc>
        <w:tc>
          <w:tcPr>
            <w:tcW w:w="320" w:type="pct"/>
            <w:tcBorders>
              <w:top w:val="nil"/>
              <w:left w:val="nil"/>
              <w:bottom w:val="single" w:sz="4" w:space="0" w:color="auto"/>
              <w:right w:val="single" w:sz="4" w:space="0" w:color="auto"/>
            </w:tcBorders>
            <w:shd w:val="clear" w:color="000000" w:fill="AEAAAA"/>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000000" w:fill="AEAAAA"/>
            <w:noWrap/>
            <w:vAlign w:val="bottom"/>
            <w:hideMark/>
          </w:tcPr>
          <w:p w:rsidR="004A63F3" w:rsidRPr="00286102" w:rsidRDefault="004A63F3" w:rsidP="00517147">
            <w:pPr>
              <w:pStyle w:val="NoSpacing"/>
              <w:rPr>
                <w:sz w:val="16"/>
                <w:szCs w:val="16"/>
              </w:rPr>
            </w:pPr>
            <w:r w:rsidRPr="00286102">
              <w:rPr>
                <w:sz w:val="16"/>
                <w:szCs w:val="16"/>
              </w:rPr>
              <w:t> </w:t>
            </w:r>
          </w:p>
        </w:tc>
        <w:tc>
          <w:tcPr>
            <w:tcW w:w="458" w:type="pct"/>
            <w:tcBorders>
              <w:top w:val="nil"/>
              <w:left w:val="nil"/>
              <w:bottom w:val="single" w:sz="4" w:space="0" w:color="auto"/>
              <w:right w:val="single" w:sz="4" w:space="0" w:color="auto"/>
            </w:tcBorders>
            <w:shd w:val="clear" w:color="000000" w:fill="AEAAAA"/>
            <w:noWrap/>
            <w:vAlign w:val="bottom"/>
            <w:hideMark/>
          </w:tcPr>
          <w:p w:rsidR="004A63F3" w:rsidRPr="00286102" w:rsidRDefault="004A63F3" w:rsidP="00517147">
            <w:pPr>
              <w:pStyle w:val="NoSpacing"/>
              <w:rPr>
                <w:sz w:val="16"/>
                <w:szCs w:val="16"/>
              </w:rPr>
            </w:pPr>
            <w:r w:rsidRPr="00286102">
              <w:rPr>
                <w:sz w:val="16"/>
                <w:szCs w:val="16"/>
              </w:rPr>
              <w:t> </w:t>
            </w:r>
          </w:p>
        </w:tc>
        <w:tc>
          <w:tcPr>
            <w:tcW w:w="631" w:type="pct"/>
            <w:tcBorders>
              <w:top w:val="nil"/>
              <w:left w:val="nil"/>
              <w:bottom w:val="single" w:sz="4" w:space="0" w:color="auto"/>
              <w:right w:val="single" w:sz="4" w:space="0" w:color="auto"/>
            </w:tcBorders>
            <w:shd w:val="clear" w:color="000000" w:fill="AEAAAA"/>
            <w:noWrap/>
            <w:vAlign w:val="bottom"/>
            <w:hideMark/>
          </w:tcPr>
          <w:p w:rsidR="004A63F3" w:rsidRPr="00286102" w:rsidRDefault="004A63F3" w:rsidP="00517147">
            <w:pPr>
              <w:pStyle w:val="NoSpacing"/>
              <w:rPr>
                <w:sz w:val="16"/>
                <w:szCs w:val="16"/>
              </w:rPr>
            </w:pPr>
            <w:r w:rsidRPr="00286102">
              <w:rPr>
                <w:sz w:val="16"/>
                <w:szCs w:val="16"/>
              </w:rPr>
              <w:t> </w:t>
            </w:r>
          </w:p>
        </w:tc>
        <w:tc>
          <w:tcPr>
            <w:tcW w:w="494" w:type="pct"/>
            <w:tcBorders>
              <w:top w:val="nil"/>
              <w:left w:val="nil"/>
              <w:bottom w:val="single" w:sz="4" w:space="0" w:color="auto"/>
              <w:right w:val="single" w:sz="4" w:space="0" w:color="auto"/>
            </w:tcBorders>
            <w:shd w:val="clear" w:color="000000" w:fill="AEAAAA"/>
            <w:noWrap/>
            <w:vAlign w:val="bottom"/>
            <w:hideMark/>
          </w:tcPr>
          <w:p w:rsidR="004A63F3" w:rsidRPr="00286102" w:rsidRDefault="004A63F3" w:rsidP="00517147">
            <w:pPr>
              <w:pStyle w:val="NoSpacing"/>
              <w:rPr>
                <w:sz w:val="16"/>
                <w:szCs w:val="16"/>
              </w:rPr>
            </w:pPr>
            <w:r w:rsidRPr="00286102">
              <w:rPr>
                <w:sz w:val="16"/>
                <w:szCs w:val="16"/>
              </w:rPr>
              <w:t> </w:t>
            </w:r>
          </w:p>
        </w:tc>
        <w:tc>
          <w:tcPr>
            <w:tcW w:w="684" w:type="pct"/>
            <w:tcBorders>
              <w:top w:val="nil"/>
              <w:left w:val="nil"/>
              <w:bottom w:val="single" w:sz="4" w:space="0" w:color="auto"/>
              <w:right w:val="single" w:sz="4" w:space="0" w:color="auto"/>
            </w:tcBorders>
            <w:shd w:val="clear" w:color="000000" w:fill="AEAAAA"/>
            <w:noWrap/>
            <w:vAlign w:val="bottom"/>
            <w:hideMark/>
          </w:tcPr>
          <w:p w:rsidR="004A63F3" w:rsidRPr="00286102" w:rsidRDefault="004A63F3" w:rsidP="00517147">
            <w:pPr>
              <w:pStyle w:val="NoSpacing"/>
              <w:rPr>
                <w:sz w:val="16"/>
                <w:szCs w:val="16"/>
              </w:rPr>
            </w:pPr>
            <w:r w:rsidRPr="00286102">
              <w:rPr>
                <w:sz w:val="16"/>
                <w:szCs w:val="16"/>
              </w:rPr>
              <w:t> </w:t>
            </w:r>
          </w:p>
        </w:tc>
        <w:tc>
          <w:tcPr>
            <w:tcW w:w="552" w:type="pct"/>
            <w:tcBorders>
              <w:top w:val="nil"/>
              <w:left w:val="nil"/>
              <w:bottom w:val="single" w:sz="4" w:space="0" w:color="auto"/>
              <w:right w:val="single" w:sz="4" w:space="0" w:color="auto"/>
            </w:tcBorders>
            <w:shd w:val="clear" w:color="000000" w:fill="AEAAAA"/>
            <w:noWrap/>
            <w:vAlign w:val="bottom"/>
            <w:hideMark/>
          </w:tcPr>
          <w:p w:rsidR="004A63F3" w:rsidRPr="00286102" w:rsidRDefault="004A63F3" w:rsidP="00517147">
            <w:pPr>
              <w:pStyle w:val="NoSpacing"/>
              <w:rPr>
                <w:sz w:val="16"/>
                <w:szCs w:val="16"/>
              </w:rPr>
            </w:pPr>
            <w:r w:rsidRPr="00286102">
              <w:rPr>
                <w:sz w:val="16"/>
                <w:szCs w:val="16"/>
              </w:rPr>
              <w:t> </w:t>
            </w:r>
          </w:p>
        </w:tc>
      </w:tr>
    </w:tbl>
    <w:p w:rsidR="004A63F3" w:rsidRPr="0095227D" w:rsidRDefault="004A63F3" w:rsidP="005A366C">
      <w:pPr>
        <w:spacing w:after="11" w:line="251" w:lineRule="auto"/>
        <w:ind w:right="-8" w:firstLine="0"/>
        <w:rPr>
          <w:b/>
          <w:bCs/>
          <w:sz w:val="16"/>
          <w:szCs w:val="16"/>
        </w:rPr>
      </w:pPr>
      <w:r w:rsidRPr="0095227D">
        <w:rPr>
          <w:b/>
          <w:bCs/>
          <w:sz w:val="16"/>
          <w:szCs w:val="16"/>
        </w:rPr>
        <w:t>Табела бр. 4</w:t>
      </w:r>
      <w:r w:rsidR="002A5DB9">
        <w:rPr>
          <w:b/>
          <w:bCs/>
          <w:sz w:val="16"/>
          <w:szCs w:val="16"/>
        </w:rPr>
        <w:t>4</w:t>
      </w:r>
    </w:p>
    <w:tbl>
      <w:tblPr>
        <w:tblW w:w="9215" w:type="dxa"/>
        <w:tblInd w:w="-5" w:type="dxa"/>
        <w:tblLook w:val="04A0"/>
      </w:tblPr>
      <w:tblGrid>
        <w:gridCol w:w="1004"/>
        <w:gridCol w:w="636"/>
        <w:gridCol w:w="587"/>
        <w:gridCol w:w="706"/>
        <w:gridCol w:w="846"/>
        <w:gridCol w:w="846"/>
        <w:gridCol w:w="951"/>
        <w:gridCol w:w="951"/>
        <w:gridCol w:w="951"/>
        <w:gridCol w:w="951"/>
        <w:gridCol w:w="1186"/>
      </w:tblGrid>
      <w:tr w:rsidR="00582DB0" w:rsidRPr="002E1EF2" w:rsidTr="002E1EF2">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AFABAB"/>
            <w:vAlign w:val="center"/>
            <w:hideMark/>
          </w:tcPr>
          <w:p w:rsidR="004A63F3" w:rsidRPr="002E1EF2" w:rsidRDefault="004A63F3" w:rsidP="00517147">
            <w:pPr>
              <w:pStyle w:val="NoSpacing"/>
              <w:rPr>
                <w:sz w:val="14"/>
                <w:szCs w:val="14"/>
              </w:rPr>
            </w:pPr>
            <w:r w:rsidRPr="002E1EF2">
              <w:rPr>
                <w:sz w:val="14"/>
                <w:szCs w:val="14"/>
              </w:rPr>
              <w:t>Врста дрвећа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2E1EF2" w:rsidRDefault="004A63F3" w:rsidP="00517147">
            <w:pPr>
              <w:pStyle w:val="NoSpacing"/>
              <w:rPr>
                <w:sz w:val="14"/>
                <w:szCs w:val="14"/>
              </w:rPr>
            </w:pPr>
            <w:r w:rsidRPr="002E1EF2">
              <w:rPr>
                <w:sz w:val="14"/>
                <w:szCs w:val="14"/>
              </w:rPr>
              <w:t>Бруто</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2E1EF2" w:rsidRDefault="004A63F3" w:rsidP="00517147">
            <w:pPr>
              <w:pStyle w:val="NoSpacing"/>
              <w:rPr>
                <w:sz w:val="14"/>
                <w:szCs w:val="14"/>
              </w:rPr>
            </w:pPr>
            <w:r w:rsidRPr="002E1EF2">
              <w:rPr>
                <w:sz w:val="14"/>
                <w:szCs w:val="14"/>
              </w:rPr>
              <w:t>Отпад</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FABAB"/>
            <w:noWrap/>
            <w:vAlign w:val="center"/>
            <w:hideMark/>
          </w:tcPr>
          <w:p w:rsidR="004A63F3" w:rsidRPr="002E1EF2" w:rsidRDefault="004A63F3" w:rsidP="00517147">
            <w:pPr>
              <w:pStyle w:val="NoSpacing"/>
              <w:rPr>
                <w:sz w:val="14"/>
                <w:szCs w:val="14"/>
              </w:rPr>
            </w:pPr>
            <w:r w:rsidRPr="002E1EF2">
              <w:rPr>
                <w:sz w:val="14"/>
                <w:szCs w:val="14"/>
              </w:rPr>
              <w:t>Нето</w:t>
            </w:r>
          </w:p>
        </w:tc>
        <w:tc>
          <w:tcPr>
            <w:tcW w:w="6352" w:type="dxa"/>
            <w:gridSpan w:val="7"/>
            <w:tcBorders>
              <w:top w:val="single" w:sz="4" w:space="0" w:color="auto"/>
              <w:left w:val="nil"/>
              <w:bottom w:val="single" w:sz="4" w:space="0" w:color="auto"/>
              <w:right w:val="single" w:sz="4" w:space="0" w:color="000000"/>
            </w:tcBorders>
            <w:shd w:val="clear" w:color="000000" w:fill="AFABAB"/>
            <w:noWrap/>
            <w:vAlign w:val="bottom"/>
            <w:hideMark/>
          </w:tcPr>
          <w:p w:rsidR="004A63F3" w:rsidRPr="002E1EF2" w:rsidRDefault="004A63F3" w:rsidP="00517147">
            <w:pPr>
              <w:pStyle w:val="NoSpacing"/>
              <w:rPr>
                <w:sz w:val="14"/>
                <w:szCs w:val="14"/>
              </w:rPr>
            </w:pPr>
            <w:r w:rsidRPr="002E1EF2">
              <w:rPr>
                <w:sz w:val="14"/>
                <w:szCs w:val="14"/>
              </w:rPr>
              <w:t>Сортименти</w:t>
            </w:r>
          </w:p>
        </w:tc>
      </w:tr>
      <w:tr w:rsidR="00582DB0" w:rsidRPr="002E1EF2" w:rsidTr="002E1EF2">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A63F3" w:rsidRPr="002E1EF2" w:rsidRDefault="004A63F3" w:rsidP="00517147">
            <w:pPr>
              <w:pStyle w:val="NoSpacing"/>
              <w:rPr>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63F3" w:rsidRPr="002E1EF2" w:rsidRDefault="004A63F3" w:rsidP="00517147">
            <w:pPr>
              <w:pStyle w:val="NoSpacing"/>
              <w:rPr>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63F3" w:rsidRPr="002E1EF2" w:rsidRDefault="004A63F3" w:rsidP="00517147">
            <w:pPr>
              <w:pStyle w:val="NoSpacing"/>
              <w:rPr>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63F3" w:rsidRPr="002E1EF2" w:rsidRDefault="004A63F3" w:rsidP="00517147">
            <w:pPr>
              <w:pStyle w:val="NoSpacing"/>
              <w:rPr>
                <w:sz w:val="14"/>
                <w:szCs w:val="14"/>
              </w:rPr>
            </w:pPr>
          </w:p>
        </w:tc>
        <w:tc>
          <w:tcPr>
            <w:tcW w:w="0" w:type="auto"/>
            <w:tcBorders>
              <w:top w:val="nil"/>
              <w:left w:val="nil"/>
              <w:bottom w:val="single" w:sz="4" w:space="0" w:color="auto"/>
              <w:right w:val="single" w:sz="4" w:space="0" w:color="auto"/>
            </w:tcBorders>
            <w:shd w:val="clear" w:color="000000" w:fill="AFABAB"/>
            <w:noWrap/>
            <w:vAlign w:val="center"/>
            <w:hideMark/>
          </w:tcPr>
          <w:p w:rsidR="004A63F3" w:rsidRPr="002E1EF2" w:rsidRDefault="004A63F3" w:rsidP="00517147">
            <w:pPr>
              <w:pStyle w:val="NoSpacing"/>
              <w:rPr>
                <w:sz w:val="14"/>
                <w:szCs w:val="14"/>
              </w:rPr>
            </w:pPr>
            <w:r w:rsidRPr="002E1EF2">
              <w:rPr>
                <w:sz w:val="14"/>
                <w:szCs w:val="14"/>
              </w:rPr>
              <w:t>I</w:t>
            </w:r>
          </w:p>
        </w:tc>
        <w:tc>
          <w:tcPr>
            <w:tcW w:w="0" w:type="auto"/>
            <w:tcBorders>
              <w:top w:val="nil"/>
              <w:left w:val="nil"/>
              <w:bottom w:val="single" w:sz="4" w:space="0" w:color="auto"/>
              <w:right w:val="single" w:sz="4" w:space="0" w:color="auto"/>
            </w:tcBorders>
            <w:shd w:val="clear" w:color="000000" w:fill="AFABAB"/>
            <w:noWrap/>
            <w:vAlign w:val="center"/>
            <w:hideMark/>
          </w:tcPr>
          <w:p w:rsidR="004A63F3" w:rsidRPr="002E1EF2" w:rsidRDefault="004A63F3" w:rsidP="00517147">
            <w:pPr>
              <w:pStyle w:val="NoSpacing"/>
              <w:rPr>
                <w:sz w:val="14"/>
                <w:szCs w:val="14"/>
              </w:rPr>
            </w:pPr>
            <w:r w:rsidRPr="002E1EF2">
              <w:rPr>
                <w:sz w:val="14"/>
                <w:szCs w:val="14"/>
              </w:rPr>
              <w:t>II</w:t>
            </w:r>
          </w:p>
        </w:tc>
        <w:tc>
          <w:tcPr>
            <w:tcW w:w="0" w:type="auto"/>
            <w:tcBorders>
              <w:top w:val="nil"/>
              <w:left w:val="nil"/>
              <w:bottom w:val="single" w:sz="4" w:space="0" w:color="auto"/>
              <w:right w:val="single" w:sz="4" w:space="0" w:color="auto"/>
            </w:tcBorders>
            <w:shd w:val="clear" w:color="000000" w:fill="AFABAB"/>
            <w:vAlign w:val="center"/>
            <w:hideMark/>
          </w:tcPr>
          <w:p w:rsidR="004A63F3" w:rsidRPr="002E1EF2" w:rsidRDefault="004A63F3" w:rsidP="00517147">
            <w:pPr>
              <w:pStyle w:val="NoSpacing"/>
              <w:rPr>
                <w:sz w:val="14"/>
                <w:szCs w:val="14"/>
              </w:rPr>
            </w:pPr>
            <w:r w:rsidRPr="002E1EF2">
              <w:rPr>
                <w:sz w:val="14"/>
                <w:szCs w:val="14"/>
              </w:rPr>
              <w:t>УК. техника</w:t>
            </w:r>
          </w:p>
        </w:tc>
        <w:tc>
          <w:tcPr>
            <w:tcW w:w="0" w:type="auto"/>
            <w:tcBorders>
              <w:top w:val="nil"/>
              <w:left w:val="nil"/>
              <w:bottom w:val="single" w:sz="4" w:space="0" w:color="auto"/>
              <w:right w:val="single" w:sz="4" w:space="0" w:color="auto"/>
            </w:tcBorders>
            <w:shd w:val="clear" w:color="000000" w:fill="AFABAB"/>
            <w:noWrap/>
            <w:vAlign w:val="center"/>
            <w:hideMark/>
          </w:tcPr>
          <w:p w:rsidR="004A63F3" w:rsidRPr="002E1EF2" w:rsidRDefault="004A63F3" w:rsidP="00517147">
            <w:pPr>
              <w:pStyle w:val="NoSpacing"/>
              <w:rPr>
                <w:sz w:val="14"/>
                <w:szCs w:val="14"/>
              </w:rPr>
            </w:pPr>
            <w:r w:rsidRPr="002E1EF2">
              <w:rPr>
                <w:sz w:val="14"/>
                <w:szCs w:val="14"/>
              </w:rPr>
              <w:t>Огр.дрво</w:t>
            </w:r>
          </w:p>
        </w:tc>
        <w:tc>
          <w:tcPr>
            <w:tcW w:w="0" w:type="auto"/>
            <w:tcBorders>
              <w:top w:val="nil"/>
              <w:left w:val="nil"/>
              <w:bottom w:val="single" w:sz="4" w:space="0" w:color="auto"/>
              <w:right w:val="single" w:sz="4" w:space="0" w:color="auto"/>
            </w:tcBorders>
            <w:shd w:val="clear" w:color="000000" w:fill="AFABAB"/>
            <w:noWrap/>
            <w:vAlign w:val="center"/>
            <w:hideMark/>
          </w:tcPr>
          <w:p w:rsidR="004A63F3" w:rsidRPr="002E1EF2" w:rsidRDefault="004A63F3" w:rsidP="00517147">
            <w:pPr>
              <w:pStyle w:val="NoSpacing"/>
              <w:rPr>
                <w:sz w:val="14"/>
                <w:szCs w:val="14"/>
              </w:rPr>
            </w:pPr>
            <w:r w:rsidRPr="002E1EF2">
              <w:rPr>
                <w:sz w:val="14"/>
                <w:szCs w:val="14"/>
              </w:rPr>
              <w:t>Целу.дрво</w:t>
            </w:r>
          </w:p>
        </w:tc>
        <w:tc>
          <w:tcPr>
            <w:tcW w:w="0" w:type="auto"/>
            <w:tcBorders>
              <w:top w:val="nil"/>
              <w:left w:val="nil"/>
              <w:bottom w:val="single" w:sz="4" w:space="0" w:color="auto"/>
              <w:right w:val="single" w:sz="4" w:space="0" w:color="auto"/>
            </w:tcBorders>
            <w:shd w:val="clear" w:color="000000" w:fill="AFABAB"/>
            <w:vAlign w:val="center"/>
            <w:hideMark/>
          </w:tcPr>
          <w:p w:rsidR="004A63F3" w:rsidRPr="002E1EF2" w:rsidRDefault="004A63F3" w:rsidP="00517147">
            <w:pPr>
              <w:pStyle w:val="NoSpacing"/>
              <w:rPr>
                <w:sz w:val="14"/>
                <w:szCs w:val="14"/>
              </w:rPr>
            </w:pPr>
            <w:r w:rsidRPr="002E1EF2">
              <w:rPr>
                <w:sz w:val="14"/>
                <w:szCs w:val="14"/>
              </w:rPr>
              <w:t>Ук. просторно</w:t>
            </w:r>
          </w:p>
        </w:tc>
        <w:tc>
          <w:tcPr>
            <w:tcW w:w="1186" w:type="dxa"/>
            <w:tcBorders>
              <w:top w:val="nil"/>
              <w:left w:val="nil"/>
              <w:bottom w:val="single" w:sz="4" w:space="0" w:color="auto"/>
              <w:right w:val="single" w:sz="4" w:space="0" w:color="auto"/>
            </w:tcBorders>
            <w:shd w:val="clear" w:color="000000" w:fill="AFABAB"/>
            <w:vAlign w:val="center"/>
            <w:hideMark/>
          </w:tcPr>
          <w:p w:rsidR="004A63F3" w:rsidRPr="002E1EF2" w:rsidRDefault="004A63F3" w:rsidP="00517147">
            <w:pPr>
              <w:pStyle w:val="NoSpacing"/>
              <w:rPr>
                <w:sz w:val="14"/>
                <w:szCs w:val="14"/>
              </w:rPr>
            </w:pPr>
            <w:r w:rsidRPr="002E1EF2">
              <w:rPr>
                <w:sz w:val="14"/>
                <w:szCs w:val="14"/>
              </w:rPr>
              <w:t>Укупно</w:t>
            </w:r>
          </w:p>
        </w:tc>
      </w:tr>
      <w:tr w:rsidR="00517147" w:rsidRPr="002E1EF2" w:rsidTr="002E1EF2">
        <w:trPr>
          <w:trHeight w:val="300"/>
        </w:trPr>
        <w:tc>
          <w:tcPr>
            <w:tcW w:w="0" w:type="auto"/>
            <w:tcBorders>
              <w:top w:val="nil"/>
              <w:left w:val="single" w:sz="4" w:space="0" w:color="auto"/>
              <w:bottom w:val="single" w:sz="4" w:space="0" w:color="auto"/>
              <w:right w:val="single" w:sz="4" w:space="0" w:color="auto"/>
            </w:tcBorders>
            <w:shd w:val="clear" w:color="000000" w:fill="AFABAB"/>
            <w:noWrap/>
            <w:vAlign w:val="bottom"/>
            <w:hideMark/>
          </w:tcPr>
          <w:p w:rsidR="004A63F3" w:rsidRPr="002E1EF2" w:rsidRDefault="004A63F3" w:rsidP="00517147">
            <w:pPr>
              <w:pStyle w:val="NoSpacing"/>
              <w:rPr>
                <w:sz w:val="14"/>
                <w:szCs w:val="14"/>
              </w:rPr>
            </w:pPr>
            <w:r w:rsidRPr="002E1EF2">
              <w:rPr>
                <w:sz w:val="14"/>
                <w:szCs w:val="14"/>
              </w:rPr>
              <w:t> </w:t>
            </w:r>
          </w:p>
        </w:tc>
        <w:tc>
          <w:tcPr>
            <w:tcW w:w="8211" w:type="dxa"/>
            <w:gridSpan w:val="10"/>
            <w:tcBorders>
              <w:top w:val="single" w:sz="4" w:space="0" w:color="auto"/>
              <w:left w:val="nil"/>
              <w:bottom w:val="single" w:sz="4" w:space="0" w:color="auto"/>
              <w:right w:val="single" w:sz="4" w:space="0" w:color="000000"/>
            </w:tcBorders>
            <w:shd w:val="clear" w:color="000000" w:fill="AFABAB"/>
            <w:noWrap/>
            <w:vAlign w:val="bottom"/>
            <w:hideMark/>
          </w:tcPr>
          <w:p w:rsidR="004A63F3" w:rsidRPr="002E1EF2" w:rsidRDefault="004A63F3" w:rsidP="00517147">
            <w:pPr>
              <w:pStyle w:val="NoSpacing"/>
              <w:rPr>
                <w:sz w:val="14"/>
                <w:szCs w:val="14"/>
              </w:rPr>
            </w:pPr>
            <w:r w:rsidRPr="002E1EF2">
              <w:rPr>
                <w:sz w:val="14"/>
                <w:szCs w:val="14"/>
              </w:rPr>
              <w:t>м3</w:t>
            </w:r>
          </w:p>
        </w:tc>
      </w:tr>
      <w:tr w:rsidR="00582DB0" w:rsidRPr="002E1EF2" w:rsidTr="002E1EF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Граб</w:t>
            </w:r>
          </w:p>
        </w:tc>
        <w:tc>
          <w:tcPr>
            <w:tcW w:w="0" w:type="auto"/>
            <w:tcBorders>
              <w:top w:val="nil"/>
              <w:left w:val="nil"/>
              <w:bottom w:val="single" w:sz="4" w:space="0" w:color="auto"/>
              <w:right w:val="single" w:sz="4" w:space="0" w:color="auto"/>
            </w:tcBorders>
            <w:shd w:val="clear" w:color="auto" w:fill="auto"/>
            <w:vAlign w:val="center"/>
            <w:hideMark/>
          </w:tcPr>
          <w:p w:rsidR="004A63F3" w:rsidRPr="002E1EF2" w:rsidRDefault="00286102" w:rsidP="00517147">
            <w:pPr>
              <w:pStyle w:val="NoSpacing"/>
              <w:rPr>
                <w:sz w:val="14"/>
                <w:szCs w:val="14"/>
              </w:rPr>
            </w:pPr>
            <w:r>
              <w:rPr>
                <w:sz w:val="14"/>
                <w:szCs w:val="14"/>
              </w:rPr>
              <w:t>10,</w:t>
            </w:r>
            <w:r w:rsidR="004A63F3" w:rsidRPr="002E1EF2">
              <w:rPr>
                <w:sz w:val="14"/>
                <w:szCs w:val="14"/>
              </w:rPr>
              <w:t>1</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1,</w:t>
            </w:r>
            <w:r w:rsidR="004A63F3" w:rsidRPr="002E1EF2">
              <w:rPr>
                <w:sz w:val="14"/>
                <w:szCs w:val="14"/>
              </w:rPr>
              <w:t>5</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8,</w:t>
            </w:r>
            <w:r w:rsidR="004A63F3" w:rsidRPr="002E1EF2">
              <w:rPr>
                <w:sz w:val="14"/>
                <w:szCs w:val="14"/>
              </w:rPr>
              <w:t>59</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35.756,</w:t>
            </w:r>
            <w:r w:rsidR="004A63F3" w:rsidRPr="002E1EF2">
              <w:rPr>
                <w:sz w:val="14"/>
                <w:szCs w:val="14"/>
              </w:rPr>
              <w:t>53</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35.756,</w:t>
            </w:r>
            <w:r w:rsidR="004A63F3" w:rsidRPr="002E1EF2">
              <w:rPr>
                <w:sz w:val="14"/>
                <w:szCs w:val="14"/>
              </w:rPr>
              <w:t>53</w:t>
            </w:r>
          </w:p>
        </w:tc>
        <w:tc>
          <w:tcPr>
            <w:tcW w:w="1186" w:type="dxa"/>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35.756,</w:t>
            </w:r>
            <w:r w:rsidR="004A63F3" w:rsidRPr="002E1EF2">
              <w:rPr>
                <w:sz w:val="14"/>
                <w:szCs w:val="14"/>
              </w:rPr>
              <w:t>53</w:t>
            </w:r>
          </w:p>
        </w:tc>
      </w:tr>
      <w:tr w:rsidR="00582DB0" w:rsidRPr="002E1EF2" w:rsidTr="002E1EF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Цер</w:t>
            </w:r>
          </w:p>
        </w:tc>
        <w:tc>
          <w:tcPr>
            <w:tcW w:w="0" w:type="auto"/>
            <w:tcBorders>
              <w:top w:val="nil"/>
              <w:left w:val="nil"/>
              <w:bottom w:val="single" w:sz="4" w:space="0" w:color="auto"/>
              <w:right w:val="single" w:sz="4" w:space="0" w:color="auto"/>
            </w:tcBorders>
            <w:shd w:val="clear" w:color="auto" w:fill="auto"/>
            <w:vAlign w:val="center"/>
            <w:hideMark/>
          </w:tcPr>
          <w:p w:rsidR="004A63F3" w:rsidRPr="002E1EF2" w:rsidRDefault="00286102" w:rsidP="00517147">
            <w:pPr>
              <w:pStyle w:val="NoSpacing"/>
              <w:rPr>
                <w:sz w:val="14"/>
                <w:szCs w:val="14"/>
              </w:rPr>
            </w:pPr>
            <w:r>
              <w:rPr>
                <w:sz w:val="14"/>
                <w:szCs w:val="14"/>
              </w:rPr>
              <w:t>3,</w:t>
            </w:r>
            <w:r w:rsidR="004A63F3" w:rsidRPr="002E1EF2">
              <w:rPr>
                <w:sz w:val="14"/>
                <w:szCs w:val="14"/>
              </w:rPr>
              <w:t>1</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0,</w:t>
            </w:r>
            <w:r w:rsidR="004A63F3" w:rsidRPr="002E1EF2">
              <w:rPr>
                <w:sz w:val="14"/>
                <w:szCs w:val="14"/>
              </w:rPr>
              <w:t>5</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2,</w:t>
            </w:r>
            <w:r w:rsidR="004A63F3" w:rsidRPr="002E1EF2">
              <w:rPr>
                <w:sz w:val="14"/>
                <w:szCs w:val="14"/>
              </w:rPr>
              <w:t>64</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10.974,</w:t>
            </w:r>
            <w:r w:rsidR="004A63F3" w:rsidRPr="002E1EF2">
              <w:rPr>
                <w:sz w:val="14"/>
                <w:szCs w:val="14"/>
              </w:rPr>
              <w:t>78</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10.974,</w:t>
            </w:r>
            <w:r w:rsidR="004A63F3" w:rsidRPr="002E1EF2">
              <w:rPr>
                <w:sz w:val="14"/>
                <w:szCs w:val="14"/>
              </w:rPr>
              <w:t>78</w:t>
            </w:r>
          </w:p>
        </w:tc>
        <w:tc>
          <w:tcPr>
            <w:tcW w:w="1186" w:type="dxa"/>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10.974,</w:t>
            </w:r>
            <w:r w:rsidR="004A63F3" w:rsidRPr="002E1EF2">
              <w:rPr>
                <w:sz w:val="14"/>
                <w:szCs w:val="14"/>
              </w:rPr>
              <w:t>78</w:t>
            </w:r>
          </w:p>
        </w:tc>
      </w:tr>
      <w:tr w:rsidR="00582DB0" w:rsidRPr="002E1EF2" w:rsidTr="002E1EF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Сладун</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12,</w:t>
            </w:r>
            <w:r w:rsidR="004A63F3" w:rsidRPr="002E1EF2">
              <w:rPr>
                <w:sz w:val="14"/>
                <w:szCs w:val="14"/>
              </w:rPr>
              <w:t>9</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1,</w:t>
            </w:r>
            <w:r w:rsidR="004A63F3" w:rsidRPr="002E1EF2">
              <w:rPr>
                <w:sz w:val="14"/>
                <w:szCs w:val="14"/>
              </w:rPr>
              <w:t>9</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10,</w:t>
            </w:r>
            <w:r w:rsidR="004A63F3" w:rsidRPr="002E1EF2">
              <w:rPr>
                <w:sz w:val="14"/>
                <w:szCs w:val="14"/>
              </w:rPr>
              <w:t>97</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45.669,</w:t>
            </w:r>
            <w:r w:rsidR="004A63F3" w:rsidRPr="002E1EF2">
              <w:rPr>
                <w:sz w:val="14"/>
                <w:szCs w:val="14"/>
              </w:rPr>
              <w:t>23</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45.669,</w:t>
            </w:r>
            <w:r w:rsidR="004A63F3" w:rsidRPr="002E1EF2">
              <w:rPr>
                <w:sz w:val="14"/>
                <w:szCs w:val="14"/>
              </w:rPr>
              <w:t>23</w:t>
            </w:r>
          </w:p>
        </w:tc>
        <w:tc>
          <w:tcPr>
            <w:tcW w:w="1186" w:type="dxa"/>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45.669,</w:t>
            </w:r>
            <w:r w:rsidR="004A63F3" w:rsidRPr="002E1EF2">
              <w:rPr>
                <w:sz w:val="14"/>
                <w:szCs w:val="14"/>
              </w:rPr>
              <w:t>23</w:t>
            </w:r>
          </w:p>
        </w:tc>
      </w:tr>
      <w:tr w:rsidR="00582DB0" w:rsidRPr="002E1EF2" w:rsidTr="002E1EF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Багрем</w:t>
            </w:r>
          </w:p>
        </w:tc>
        <w:tc>
          <w:tcPr>
            <w:tcW w:w="0" w:type="auto"/>
            <w:tcBorders>
              <w:top w:val="nil"/>
              <w:left w:val="nil"/>
              <w:bottom w:val="single" w:sz="4" w:space="0" w:color="auto"/>
              <w:right w:val="single" w:sz="4" w:space="0" w:color="auto"/>
            </w:tcBorders>
            <w:shd w:val="clear" w:color="auto" w:fill="auto"/>
            <w:vAlign w:val="center"/>
            <w:hideMark/>
          </w:tcPr>
          <w:p w:rsidR="004A63F3" w:rsidRPr="002E1EF2" w:rsidRDefault="00286102" w:rsidP="00517147">
            <w:pPr>
              <w:pStyle w:val="NoSpacing"/>
              <w:rPr>
                <w:sz w:val="14"/>
                <w:szCs w:val="14"/>
              </w:rPr>
            </w:pPr>
            <w:r>
              <w:rPr>
                <w:sz w:val="14"/>
                <w:szCs w:val="14"/>
              </w:rPr>
              <w:t>812,</w:t>
            </w:r>
            <w:r w:rsidR="004A63F3" w:rsidRPr="002E1EF2">
              <w:rPr>
                <w:sz w:val="14"/>
                <w:szCs w:val="14"/>
              </w:rPr>
              <w:t>5</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121,</w:t>
            </w:r>
            <w:r w:rsidR="004A63F3" w:rsidRPr="002E1EF2">
              <w:rPr>
                <w:sz w:val="14"/>
                <w:szCs w:val="14"/>
              </w:rPr>
              <w:t>9</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690,</w:t>
            </w:r>
            <w:r w:rsidR="004A63F3" w:rsidRPr="002E1EF2">
              <w:rPr>
                <w:sz w:val="14"/>
                <w:szCs w:val="14"/>
              </w:rPr>
              <w:t>63</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2.876.453,</w:t>
            </w:r>
            <w:r w:rsidR="004A63F3" w:rsidRPr="002E1EF2">
              <w:rPr>
                <w:sz w:val="14"/>
                <w:szCs w:val="14"/>
              </w:rPr>
              <w:t>13</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2.876.453,</w:t>
            </w:r>
            <w:r w:rsidR="004A63F3" w:rsidRPr="002E1EF2">
              <w:rPr>
                <w:sz w:val="14"/>
                <w:szCs w:val="14"/>
              </w:rPr>
              <w:t>13</w:t>
            </w:r>
          </w:p>
        </w:tc>
        <w:tc>
          <w:tcPr>
            <w:tcW w:w="1186" w:type="dxa"/>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2.876.453,</w:t>
            </w:r>
            <w:r w:rsidR="004A63F3" w:rsidRPr="002E1EF2">
              <w:rPr>
                <w:sz w:val="14"/>
                <w:szCs w:val="14"/>
              </w:rPr>
              <w:t>13</w:t>
            </w:r>
          </w:p>
        </w:tc>
      </w:tr>
      <w:tr w:rsidR="00582DB0" w:rsidRPr="002E1EF2" w:rsidTr="002E1EF2">
        <w:trPr>
          <w:trHeight w:val="300"/>
        </w:trPr>
        <w:tc>
          <w:tcPr>
            <w:tcW w:w="0" w:type="auto"/>
            <w:tcBorders>
              <w:top w:val="nil"/>
              <w:left w:val="single" w:sz="4" w:space="0" w:color="auto"/>
              <w:bottom w:val="single" w:sz="4" w:space="0" w:color="auto"/>
              <w:right w:val="single" w:sz="4" w:space="0" w:color="auto"/>
            </w:tcBorders>
            <w:shd w:val="clear" w:color="000000" w:fill="AFABAB"/>
            <w:noWrap/>
            <w:vAlign w:val="bottom"/>
            <w:hideMark/>
          </w:tcPr>
          <w:p w:rsidR="004A63F3" w:rsidRPr="002E1EF2" w:rsidRDefault="004A63F3" w:rsidP="00517147">
            <w:pPr>
              <w:pStyle w:val="NoSpacing"/>
              <w:rPr>
                <w:sz w:val="14"/>
                <w:szCs w:val="14"/>
              </w:rPr>
            </w:pPr>
            <w:r w:rsidRPr="002E1EF2">
              <w:rPr>
                <w:sz w:val="14"/>
                <w:szCs w:val="14"/>
              </w:rPr>
              <w:t>Ук. лишћари</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838,</w:t>
            </w:r>
            <w:r w:rsidR="004A63F3" w:rsidRPr="002E1EF2">
              <w:rPr>
                <w:sz w:val="14"/>
                <w:szCs w:val="14"/>
              </w:rPr>
              <w:t>6</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125,</w:t>
            </w:r>
            <w:r w:rsidR="004A63F3" w:rsidRPr="002E1EF2">
              <w:rPr>
                <w:sz w:val="14"/>
                <w:szCs w:val="14"/>
              </w:rPr>
              <w:t>8</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712,</w:t>
            </w:r>
            <w:r w:rsidR="004A63F3" w:rsidRPr="002E1EF2">
              <w:rPr>
                <w:sz w:val="14"/>
                <w:szCs w:val="14"/>
              </w:rPr>
              <w:t>81</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2.968.853,</w:t>
            </w:r>
            <w:r w:rsidR="004A63F3" w:rsidRPr="002E1EF2">
              <w:rPr>
                <w:sz w:val="14"/>
                <w:szCs w:val="14"/>
              </w:rPr>
              <w:t>65</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2.968.853,</w:t>
            </w:r>
            <w:r w:rsidR="004A63F3" w:rsidRPr="002E1EF2">
              <w:rPr>
                <w:sz w:val="14"/>
                <w:szCs w:val="14"/>
              </w:rPr>
              <w:t>65</w:t>
            </w:r>
          </w:p>
        </w:tc>
        <w:tc>
          <w:tcPr>
            <w:tcW w:w="1186" w:type="dxa"/>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2.968.853,</w:t>
            </w:r>
            <w:r w:rsidR="004A63F3" w:rsidRPr="002E1EF2">
              <w:rPr>
                <w:sz w:val="14"/>
                <w:szCs w:val="14"/>
              </w:rPr>
              <w:t>65</w:t>
            </w:r>
          </w:p>
        </w:tc>
      </w:tr>
      <w:tr w:rsidR="00582DB0" w:rsidRPr="002E1EF2" w:rsidTr="002E1EF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Црни бор</w:t>
            </w:r>
          </w:p>
        </w:tc>
        <w:tc>
          <w:tcPr>
            <w:tcW w:w="0" w:type="auto"/>
            <w:tcBorders>
              <w:top w:val="nil"/>
              <w:left w:val="nil"/>
              <w:bottom w:val="single" w:sz="4" w:space="0" w:color="auto"/>
              <w:right w:val="single" w:sz="4" w:space="0" w:color="auto"/>
            </w:tcBorders>
            <w:shd w:val="clear" w:color="auto" w:fill="auto"/>
            <w:vAlign w:val="center"/>
            <w:hideMark/>
          </w:tcPr>
          <w:p w:rsidR="004A63F3" w:rsidRPr="002E1EF2" w:rsidRDefault="00286102" w:rsidP="00517147">
            <w:pPr>
              <w:pStyle w:val="NoSpacing"/>
              <w:rPr>
                <w:sz w:val="14"/>
                <w:szCs w:val="14"/>
              </w:rPr>
            </w:pPr>
            <w:r>
              <w:rPr>
                <w:sz w:val="14"/>
                <w:szCs w:val="14"/>
              </w:rPr>
              <w:t>1.216,</w:t>
            </w:r>
            <w:r w:rsidR="004A63F3" w:rsidRPr="002E1EF2">
              <w:rPr>
                <w:sz w:val="14"/>
                <w:szCs w:val="14"/>
              </w:rPr>
              <w:t>7</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182,</w:t>
            </w:r>
            <w:r w:rsidR="004A63F3" w:rsidRPr="002E1EF2">
              <w:rPr>
                <w:sz w:val="14"/>
                <w:szCs w:val="14"/>
              </w:rPr>
              <w:t>5</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1.034,</w:t>
            </w:r>
            <w:r w:rsidR="004A63F3" w:rsidRPr="002E1EF2">
              <w:rPr>
                <w:sz w:val="14"/>
                <w:szCs w:val="14"/>
              </w:rPr>
              <w:t>20</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741.211,</w:t>
            </w:r>
            <w:r w:rsidR="004A63F3" w:rsidRPr="002E1EF2">
              <w:rPr>
                <w:sz w:val="14"/>
                <w:szCs w:val="14"/>
              </w:rPr>
              <w:t>14</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637.170,</w:t>
            </w:r>
            <w:r w:rsidR="004A63F3" w:rsidRPr="002E1EF2">
              <w:rPr>
                <w:sz w:val="14"/>
                <w:szCs w:val="14"/>
              </w:rPr>
              <w:t>62</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1.378.381,</w:t>
            </w:r>
            <w:r w:rsidR="004A63F3" w:rsidRPr="002E1EF2">
              <w:rPr>
                <w:sz w:val="14"/>
                <w:szCs w:val="14"/>
              </w:rPr>
              <w:t>76</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2.889.036,</w:t>
            </w:r>
            <w:r w:rsidR="004A63F3" w:rsidRPr="002E1EF2">
              <w:rPr>
                <w:sz w:val="14"/>
                <w:szCs w:val="14"/>
              </w:rPr>
              <w:t>40</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2.889.036,</w:t>
            </w:r>
            <w:r w:rsidR="004A63F3" w:rsidRPr="002E1EF2">
              <w:rPr>
                <w:sz w:val="14"/>
                <w:szCs w:val="14"/>
              </w:rPr>
              <w:t>40</w:t>
            </w:r>
          </w:p>
        </w:tc>
        <w:tc>
          <w:tcPr>
            <w:tcW w:w="1186" w:type="dxa"/>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4.267.418,</w:t>
            </w:r>
            <w:r w:rsidR="004A63F3" w:rsidRPr="002E1EF2">
              <w:rPr>
                <w:sz w:val="14"/>
                <w:szCs w:val="14"/>
              </w:rPr>
              <w:t>16</w:t>
            </w:r>
          </w:p>
        </w:tc>
      </w:tr>
      <w:tr w:rsidR="00582DB0" w:rsidRPr="002E1EF2" w:rsidTr="002E1EF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Бели бор</w:t>
            </w:r>
          </w:p>
        </w:tc>
        <w:tc>
          <w:tcPr>
            <w:tcW w:w="0" w:type="auto"/>
            <w:tcBorders>
              <w:top w:val="nil"/>
              <w:left w:val="nil"/>
              <w:bottom w:val="single" w:sz="4" w:space="0" w:color="auto"/>
              <w:right w:val="single" w:sz="4" w:space="0" w:color="auto"/>
            </w:tcBorders>
            <w:shd w:val="clear" w:color="auto" w:fill="auto"/>
            <w:vAlign w:val="center"/>
            <w:hideMark/>
          </w:tcPr>
          <w:p w:rsidR="004A63F3" w:rsidRPr="002E1EF2" w:rsidRDefault="00286102" w:rsidP="00517147">
            <w:pPr>
              <w:pStyle w:val="NoSpacing"/>
              <w:rPr>
                <w:sz w:val="14"/>
                <w:szCs w:val="14"/>
              </w:rPr>
            </w:pPr>
            <w:r>
              <w:rPr>
                <w:sz w:val="14"/>
                <w:szCs w:val="14"/>
              </w:rPr>
              <w:t>102,</w:t>
            </w:r>
            <w:r w:rsidR="004A63F3" w:rsidRPr="002E1EF2">
              <w:rPr>
                <w:sz w:val="14"/>
                <w:szCs w:val="14"/>
              </w:rPr>
              <w:t>8</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15,</w:t>
            </w:r>
            <w:r w:rsidR="004A63F3" w:rsidRPr="002E1EF2">
              <w:rPr>
                <w:sz w:val="14"/>
                <w:szCs w:val="14"/>
              </w:rPr>
              <w:t>4</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87,</w:t>
            </w:r>
            <w:r w:rsidR="004A63F3" w:rsidRPr="002E1EF2">
              <w:rPr>
                <w:sz w:val="14"/>
                <w:szCs w:val="14"/>
              </w:rPr>
              <w:t>38</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87.155,</w:t>
            </w:r>
            <w:r w:rsidR="004A63F3" w:rsidRPr="002E1EF2">
              <w:rPr>
                <w:sz w:val="14"/>
                <w:szCs w:val="14"/>
              </w:rPr>
              <w:t>28</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72.847,</w:t>
            </w:r>
            <w:r w:rsidR="004A63F3" w:rsidRPr="002E1EF2">
              <w:rPr>
                <w:sz w:val="14"/>
                <w:szCs w:val="14"/>
              </w:rPr>
              <w:t>90</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160.003,</w:t>
            </w:r>
            <w:r w:rsidR="004A63F3" w:rsidRPr="002E1EF2">
              <w:rPr>
                <w:sz w:val="14"/>
                <w:szCs w:val="14"/>
              </w:rPr>
              <w:t>18</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244.125,</w:t>
            </w:r>
            <w:r w:rsidR="004A63F3" w:rsidRPr="002E1EF2">
              <w:rPr>
                <w:sz w:val="14"/>
                <w:szCs w:val="14"/>
              </w:rPr>
              <w:t>72</w:t>
            </w:r>
          </w:p>
        </w:tc>
        <w:tc>
          <w:tcPr>
            <w:tcW w:w="0" w:type="auto"/>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244.125,</w:t>
            </w:r>
            <w:r w:rsidR="004A63F3" w:rsidRPr="002E1EF2">
              <w:rPr>
                <w:sz w:val="14"/>
                <w:szCs w:val="14"/>
              </w:rPr>
              <w:t>72</w:t>
            </w:r>
          </w:p>
        </w:tc>
        <w:tc>
          <w:tcPr>
            <w:tcW w:w="1186" w:type="dxa"/>
            <w:tcBorders>
              <w:top w:val="nil"/>
              <w:left w:val="nil"/>
              <w:bottom w:val="single" w:sz="4" w:space="0" w:color="auto"/>
              <w:right w:val="single" w:sz="4" w:space="0" w:color="auto"/>
            </w:tcBorders>
            <w:shd w:val="clear" w:color="auto" w:fill="auto"/>
            <w:noWrap/>
            <w:vAlign w:val="bottom"/>
            <w:hideMark/>
          </w:tcPr>
          <w:p w:rsidR="004A63F3" w:rsidRPr="002E1EF2" w:rsidRDefault="00286102" w:rsidP="00517147">
            <w:pPr>
              <w:pStyle w:val="NoSpacing"/>
              <w:rPr>
                <w:sz w:val="14"/>
                <w:szCs w:val="14"/>
              </w:rPr>
            </w:pPr>
            <w:r>
              <w:rPr>
                <w:sz w:val="14"/>
                <w:szCs w:val="14"/>
              </w:rPr>
              <w:t>404.128,</w:t>
            </w:r>
            <w:r w:rsidR="004A63F3" w:rsidRPr="002E1EF2">
              <w:rPr>
                <w:sz w:val="14"/>
                <w:szCs w:val="14"/>
              </w:rPr>
              <w:t>90</w:t>
            </w:r>
          </w:p>
        </w:tc>
      </w:tr>
      <w:tr w:rsidR="00582DB0" w:rsidRPr="002E1EF2" w:rsidTr="002E1EF2">
        <w:trPr>
          <w:trHeight w:val="300"/>
        </w:trPr>
        <w:tc>
          <w:tcPr>
            <w:tcW w:w="0" w:type="auto"/>
            <w:tcBorders>
              <w:top w:val="nil"/>
              <w:left w:val="single" w:sz="4" w:space="0" w:color="auto"/>
              <w:bottom w:val="single" w:sz="4" w:space="0" w:color="auto"/>
              <w:right w:val="single" w:sz="4" w:space="0" w:color="auto"/>
            </w:tcBorders>
            <w:shd w:val="clear" w:color="000000" w:fill="AFABAB"/>
            <w:noWrap/>
            <w:vAlign w:val="bottom"/>
            <w:hideMark/>
          </w:tcPr>
          <w:p w:rsidR="004A63F3" w:rsidRPr="002E1EF2" w:rsidRDefault="004A63F3" w:rsidP="00517147">
            <w:pPr>
              <w:pStyle w:val="NoSpacing"/>
              <w:rPr>
                <w:sz w:val="14"/>
                <w:szCs w:val="14"/>
              </w:rPr>
            </w:pPr>
            <w:r w:rsidRPr="002E1EF2">
              <w:rPr>
                <w:sz w:val="14"/>
                <w:szCs w:val="14"/>
              </w:rPr>
              <w:t>Ук. четинари</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1.319,</w:t>
            </w:r>
            <w:r w:rsidR="004A63F3" w:rsidRPr="002E1EF2">
              <w:rPr>
                <w:sz w:val="14"/>
                <w:szCs w:val="14"/>
              </w:rPr>
              <w:t>5</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197,</w:t>
            </w:r>
            <w:r w:rsidR="004A63F3" w:rsidRPr="002E1EF2">
              <w:rPr>
                <w:sz w:val="14"/>
                <w:szCs w:val="14"/>
              </w:rPr>
              <w:t>9</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517147">
            <w:pPr>
              <w:pStyle w:val="NoSpacing"/>
              <w:rPr>
                <w:sz w:val="14"/>
                <w:szCs w:val="14"/>
              </w:rPr>
            </w:pPr>
            <w:r w:rsidRPr="002E1EF2">
              <w:rPr>
                <w:sz w:val="14"/>
                <w:szCs w:val="14"/>
              </w:rPr>
              <w:t>1</w:t>
            </w:r>
            <w:r w:rsidR="00286102">
              <w:rPr>
                <w:sz w:val="14"/>
                <w:szCs w:val="14"/>
              </w:rPr>
              <w:t>.121,</w:t>
            </w:r>
            <w:r w:rsidRPr="002E1EF2">
              <w:rPr>
                <w:sz w:val="14"/>
                <w:szCs w:val="14"/>
              </w:rPr>
              <w:t>58</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828.366,</w:t>
            </w:r>
            <w:r w:rsidR="004A63F3" w:rsidRPr="002E1EF2">
              <w:rPr>
                <w:sz w:val="14"/>
                <w:szCs w:val="14"/>
              </w:rPr>
              <w:t>42</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710.018,</w:t>
            </w:r>
            <w:r w:rsidR="004A63F3" w:rsidRPr="002E1EF2">
              <w:rPr>
                <w:sz w:val="14"/>
                <w:szCs w:val="14"/>
              </w:rPr>
              <w:t>52</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1.538.384,</w:t>
            </w:r>
            <w:r w:rsidR="004A63F3" w:rsidRPr="002E1EF2">
              <w:rPr>
                <w:sz w:val="14"/>
                <w:szCs w:val="14"/>
              </w:rPr>
              <w:t>94</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517147">
            <w:pPr>
              <w:pStyle w:val="NoSpacing"/>
              <w:rPr>
                <w:sz w:val="14"/>
                <w:szCs w:val="14"/>
              </w:rPr>
            </w:pPr>
            <w:r w:rsidRPr="002E1EF2">
              <w:rPr>
                <w:sz w:val="14"/>
                <w:szCs w:val="14"/>
              </w:rPr>
              <w:t> </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3.133.162,</w:t>
            </w:r>
            <w:r w:rsidR="004A63F3" w:rsidRPr="002E1EF2">
              <w:rPr>
                <w:sz w:val="14"/>
                <w:szCs w:val="14"/>
              </w:rPr>
              <w:t>12</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3.133.162,</w:t>
            </w:r>
            <w:r w:rsidR="004A63F3" w:rsidRPr="002E1EF2">
              <w:rPr>
                <w:sz w:val="14"/>
                <w:szCs w:val="14"/>
              </w:rPr>
              <w:t>12</w:t>
            </w:r>
          </w:p>
        </w:tc>
        <w:tc>
          <w:tcPr>
            <w:tcW w:w="1186" w:type="dxa"/>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4.671.547,</w:t>
            </w:r>
            <w:r w:rsidR="004A63F3" w:rsidRPr="002E1EF2">
              <w:rPr>
                <w:sz w:val="14"/>
                <w:szCs w:val="14"/>
              </w:rPr>
              <w:t>06</w:t>
            </w:r>
          </w:p>
        </w:tc>
      </w:tr>
      <w:tr w:rsidR="00582DB0" w:rsidRPr="002E1EF2" w:rsidTr="002E1EF2">
        <w:trPr>
          <w:trHeight w:val="300"/>
        </w:trPr>
        <w:tc>
          <w:tcPr>
            <w:tcW w:w="0" w:type="auto"/>
            <w:tcBorders>
              <w:top w:val="nil"/>
              <w:left w:val="single" w:sz="4" w:space="0" w:color="auto"/>
              <w:bottom w:val="single" w:sz="4" w:space="0" w:color="auto"/>
              <w:right w:val="single" w:sz="4" w:space="0" w:color="auto"/>
            </w:tcBorders>
            <w:shd w:val="clear" w:color="000000" w:fill="AFABAB"/>
            <w:noWrap/>
            <w:vAlign w:val="bottom"/>
            <w:hideMark/>
          </w:tcPr>
          <w:p w:rsidR="004A63F3" w:rsidRPr="002E1EF2" w:rsidRDefault="004A63F3" w:rsidP="00517147">
            <w:pPr>
              <w:pStyle w:val="NoSpacing"/>
              <w:rPr>
                <w:sz w:val="14"/>
                <w:szCs w:val="14"/>
              </w:rPr>
            </w:pPr>
            <w:r w:rsidRPr="002E1EF2">
              <w:rPr>
                <w:sz w:val="14"/>
                <w:szCs w:val="14"/>
              </w:rPr>
              <w:t>УК. ГЈ</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2.158,</w:t>
            </w:r>
            <w:r w:rsidR="004A63F3" w:rsidRPr="002E1EF2">
              <w:rPr>
                <w:sz w:val="14"/>
                <w:szCs w:val="14"/>
              </w:rPr>
              <w:t>1</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323,</w:t>
            </w:r>
            <w:r w:rsidR="004A63F3" w:rsidRPr="002E1EF2">
              <w:rPr>
                <w:sz w:val="14"/>
                <w:szCs w:val="14"/>
              </w:rPr>
              <w:t>7</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1.834,</w:t>
            </w:r>
            <w:r w:rsidR="004A63F3" w:rsidRPr="002E1EF2">
              <w:rPr>
                <w:sz w:val="14"/>
                <w:szCs w:val="14"/>
              </w:rPr>
              <w:t>39</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828.366,</w:t>
            </w:r>
            <w:r w:rsidR="004A63F3" w:rsidRPr="002E1EF2">
              <w:rPr>
                <w:sz w:val="14"/>
                <w:szCs w:val="14"/>
              </w:rPr>
              <w:t>42</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710.018,</w:t>
            </w:r>
            <w:r w:rsidR="004A63F3" w:rsidRPr="002E1EF2">
              <w:rPr>
                <w:sz w:val="14"/>
                <w:szCs w:val="14"/>
              </w:rPr>
              <w:t>52</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1.538.384,</w:t>
            </w:r>
            <w:r w:rsidR="004A63F3" w:rsidRPr="002E1EF2">
              <w:rPr>
                <w:sz w:val="14"/>
                <w:szCs w:val="14"/>
              </w:rPr>
              <w:t>94</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2.968.853,</w:t>
            </w:r>
            <w:r w:rsidR="004A63F3" w:rsidRPr="002E1EF2">
              <w:rPr>
                <w:sz w:val="14"/>
                <w:szCs w:val="14"/>
              </w:rPr>
              <w:t>65</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4A63F3" w:rsidP="00517147">
            <w:pPr>
              <w:pStyle w:val="NoSpacing"/>
              <w:rPr>
                <w:sz w:val="14"/>
                <w:szCs w:val="14"/>
              </w:rPr>
            </w:pPr>
            <w:r w:rsidRPr="002E1EF2">
              <w:rPr>
                <w:sz w:val="14"/>
                <w:szCs w:val="14"/>
              </w:rPr>
              <w:t>3</w:t>
            </w:r>
            <w:r w:rsidR="00286102">
              <w:rPr>
                <w:sz w:val="14"/>
                <w:szCs w:val="14"/>
              </w:rPr>
              <w:t>.</w:t>
            </w:r>
            <w:r w:rsidRPr="002E1EF2">
              <w:rPr>
                <w:sz w:val="14"/>
                <w:szCs w:val="14"/>
              </w:rPr>
              <w:t>133</w:t>
            </w:r>
            <w:r w:rsidR="00286102">
              <w:rPr>
                <w:sz w:val="14"/>
                <w:szCs w:val="14"/>
              </w:rPr>
              <w:t>.162,</w:t>
            </w:r>
            <w:r w:rsidRPr="002E1EF2">
              <w:rPr>
                <w:sz w:val="14"/>
                <w:szCs w:val="14"/>
              </w:rPr>
              <w:t>12</w:t>
            </w:r>
          </w:p>
        </w:tc>
        <w:tc>
          <w:tcPr>
            <w:tcW w:w="0" w:type="auto"/>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6.102.015,</w:t>
            </w:r>
            <w:r w:rsidR="004A63F3" w:rsidRPr="002E1EF2">
              <w:rPr>
                <w:sz w:val="14"/>
                <w:szCs w:val="14"/>
              </w:rPr>
              <w:t>77</w:t>
            </w:r>
          </w:p>
        </w:tc>
        <w:tc>
          <w:tcPr>
            <w:tcW w:w="1186" w:type="dxa"/>
            <w:tcBorders>
              <w:top w:val="nil"/>
              <w:left w:val="nil"/>
              <w:bottom w:val="single" w:sz="4" w:space="0" w:color="auto"/>
              <w:right w:val="single" w:sz="4" w:space="0" w:color="auto"/>
            </w:tcBorders>
            <w:shd w:val="clear" w:color="000000" w:fill="AFABAB"/>
            <w:noWrap/>
            <w:vAlign w:val="bottom"/>
            <w:hideMark/>
          </w:tcPr>
          <w:p w:rsidR="004A63F3" w:rsidRPr="002E1EF2" w:rsidRDefault="00286102" w:rsidP="00517147">
            <w:pPr>
              <w:pStyle w:val="NoSpacing"/>
              <w:rPr>
                <w:sz w:val="14"/>
                <w:szCs w:val="14"/>
              </w:rPr>
            </w:pPr>
            <w:r>
              <w:rPr>
                <w:sz w:val="14"/>
                <w:szCs w:val="14"/>
              </w:rPr>
              <w:t>7.640.400,</w:t>
            </w:r>
            <w:r w:rsidR="004A63F3" w:rsidRPr="002E1EF2">
              <w:rPr>
                <w:sz w:val="14"/>
                <w:szCs w:val="14"/>
              </w:rPr>
              <w:t>71</w:t>
            </w:r>
          </w:p>
        </w:tc>
      </w:tr>
    </w:tbl>
    <w:p w:rsidR="004A63F3" w:rsidRPr="0095227D" w:rsidRDefault="004A63F3" w:rsidP="00D12B34">
      <w:pPr>
        <w:rPr>
          <w:rFonts w:eastAsia="Arial"/>
        </w:rPr>
      </w:pPr>
      <w:r w:rsidRPr="0095227D">
        <w:rPr>
          <w:rFonts w:eastAsia="Arial"/>
        </w:rPr>
        <w:t>У табели си приказани подаци о приходима од продаје дрвета чија је укупна вредност 7</w:t>
      </w:r>
      <w:r w:rsidR="00286102">
        <w:rPr>
          <w:rFonts w:eastAsia="Arial"/>
        </w:rPr>
        <w:t>.</w:t>
      </w:r>
      <w:r w:rsidRPr="0095227D">
        <w:rPr>
          <w:rFonts w:eastAsia="Arial"/>
        </w:rPr>
        <w:t>640</w:t>
      </w:r>
      <w:r w:rsidR="00286102">
        <w:rPr>
          <w:rFonts w:eastAsia="Arial"/>
        </w:rPr>
        <w:t>.</w:t>
      </w:r>
      <w:r w:rsidRPr="0095227D">
        <w:rPr>
          <w:rFonts w:eastAsia="Arial"/>
        </w:rPr>
        <w:t>400</w:t>
      </w:r>
      <w:r w:rsidR="00286102">
        <w:rPr>
          <w:color w:val="000000"/>
        </w:rPr>
        <w:t>,</w:t>
      </w:r>
      <w:r w:rsidRPr="0095227D">
        <w:rPr>
          <w:color w:val="000000"/>
        </w:rPr>
        <w:t>71</w:t>
      </w:r>
      <w:r w:rsidRPr="0095227D">
        <w:rPr>
          <w:rFonts w:eastAsia="Arial"/>
        </w:rPr>
        <w:t xml:space="preserve">динара, највећи приход је од целулозног дрвета и износи </w:t>
      </w:r>
      <w:r w:rsidR="00286102">
        <w:rPr>
          <w:b/>
          <w:bCs/>
          <w:color w:val="000000"/>
        </w:rPr>
        <w:t>3.133.162,</w:t>
      </w:r>
      <w:r w:rsidRPr="0095227D">
        <w:rPr>
          <w:b/>
          <w:bCs/>
          <w:color w:val="000000"/>
        </w:rPr>
        <w:t>12</w:t>
      </w:r>
      <w:r w:rsidRPr="0095227D">
        <w:rPr>
          <w:rFonts w:eastAsia="Arial"/>
        </w:rPr>
        <w:t>динара.</w:t>
      </w:r>
    </w:p>
    <w:p w:rsidR="004A63F3" w:rsidRPr="0095227D" w:rsidRDefault="004A63F3" w:rsidP="0080578C">
      <w:pPr>
        <w:pStyle w:val="Heading2"/>
        <w:ind w:right="-8"/>
      </w:pPr>
      <w:bookmarkStart w:id="307" w:name="_Toc105499941"/>
      <w:bookmarkStart w:id="308" w:name="_Toc124749088"/>
      <w:bookmarkStart w:id="309" w:name="_Toc124940989"/>
      <w:r w:rsidRPr="0095227D">
        <w:rPr>
          <w:rFonts w:eastAsia="Arial"/>
        </w:rPr>
        <w:t>9.5. Расподела укупног прихода</w:t>
      </w:r>
      <w:bookmarkEnd w:id="307"/>
      <w:bookmarkEnd w:id="308"/>
      <w:bookmarkEnd w:id="309"/>
      <w:r w:rsidRPr="0095227D">
        <w:rPr>
          <w:rFonts w:eastAsia="Arial"/>
        </w:rPr>
        <w:t xml:space="preserve"> </w:t>
      </w:r>
    </w:p>
    <w:p w:rsidR="004A63F3" w:rsidRPr="0095227D" w:rsidRDefault="004A63F3" w:rsidP="005A366C">
      <w:pPr>
        <w:spacing w:line="259" w:lineRule="auto"/>
        <w:ind w:left="567" w:right="-8" w:firstLine="0"/>
        <w:rPr>
          <w:b/>
          <w:bCs/>
        </w:rPr>
      </w:pPr>
      <w:r w:rsidRPr="0095227D">
        <w:rPr>
          <w:b/>
          <w:sz w:val="28"/>
        </w:rPr>
        <w:t xml:space="preserve"> </w:t>
      </w:r>
      <w:r w:rsidRPr="0095227D">
        <w:rPr>
          <w:b/>
          <w:bCs/>
          <w:sz w:val="16"/>
          <w:szCs w:val="16"/>
        </w:rPr>
        <w:t>Табела бр. 4</w:t>
      </w:r>
      <w:r w:rsidR="002A5DB9">
        <w:rPr>
          <w:b/>
          <w:bCs/>
          <w:sz w:val="16"/>
          <w:szCs w:val="16"/>
        </w:rPr>
        <w:t>5</w:t>
      </w:r>
    </w:p>
    <w:tbl>
      <w:tblPr>
        <w:tblW w:w="6503" w:type="dxa"/>
        <w:tblInd w:w="634" w:type="dxa"/>
        <w:tblCellMar>
          <w:left w:w="67" w:type="dxa"/>
          <w:bottom w:w="10" w:type="dxa"/>
          <w:right w:w="115" w:type="dxa"/>
        </w:tblCellMar>
        <w:tblLook w:val="04A0"/>
      </w:tblPr>
      <w:tblGrid>
        <w:gridCol w:w="4011"/>
        <w:gridCol w:w="2492"/>
      </w:tblGrid>
      <w:tr w:rsidR="004A63F3" w:rsidRPr="0095227D" w:rsidTr="005A366C">
        <w:trPr>
          <w:trHeight w:val="431"/>
        </w:trPr>
        <w:tc>
          <w:tcPr>
            <w:tcW w:w="4011"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4A63F3" w:rsidRPr="0095227D" w:rsidRDefault="004A63F3" w:rsidP="00517147">
            <w:r w:rsidRPr="0095227D">
              <w:t xml:space="preserve">Приход - Расход </w:t>
            </w:r>
          </w:p>
        </w:tc>
        <w:tc>
          <w:tcPr>
            <w:tcW w:w="2492"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4A63F3" w:rsidRPr="0095227D" w:rsidRDefault="004A63F3" w:rsidP="00517147">
            <w:r w:rsidRPr="0095227D">
              <w:t xml:space="preserve">Укупно </w:t>
            </w:r>
          </w:p>
        </w:tc>
      </w:tr>
      <w:tr w:rsidR="004A63F3" w:rsidRPr="0095227D" w:rsidTr="005A366C">
        <w:trPr>
          <w:trHeight w:val="431"/>
        </w:trPr>
        <w:tc>
          <w:tcPr>
            <w:tcW w:w="0" w:type="auto"/>
            <w:vMerge/>
            <w:tcBorders>
              <w:top w:val="nil"/>
              <w:left w:val="single" w:sz="8" w:space="0" w:color="000000"/>
              <w:bottom w:val="single" w:sz="8" w:space="0" w:color="000000"/>
              <w:right w:val="single" w:sz="8" w:space="0" w:color="000000"/>
            </w:tcBorders>
            <w:shd w:val="clear" w:color="auto" w:fill="auto"/>
          </w:tcPr>
          <w:p w:rsidR="004A63F3" w:rsidRPr="0095227D" w:rsidRDefault="004A63F3" w:rsidP="00517147"/>
        </w:tc>
        <w:tc>
          <w:tcPr>
            <w:tcW w:w="2492"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4A63F3" w:rsidRPr="0095227D" w:rsidRDefault="004A63F3" w:rsidP="00517147">
            <w:r w:rsidRPr="0095227D">
              <w:t xml:space="preserve">динара </w:t>
            </w:r>
          </w:p>
        </w:tc>
      </w:tr>
      <w:tr w:rsidR="004A63F3" w:rsidRPr="0095227D" w:rsidTr="005A366C">
        <w:trPr>
          <w:trHeight w:val="434"/>
        </w:trPr>
        <w:tc>
          <w:tcPr>
            <w:tcW w:w="401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A63F3" w:rsidRPr="0095227D" w:rsidRDefault="004A63F3" w:rsidP="00517147">
            <w:r w:rsidRPr="0095227D">
              <w:t xml:space="preserve">Укупан приход </w:t>
            </w:r>
          </w:p>
        </w:tc>
        <w:tc>
          <w:tcPr>
            <w:tcW w:w="24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4A63F3" w:rsidRPr="0095227D" w:rsidRDefault="004A63F3" w:rsidP="00517147">
            <w:r w:rsidRPr="0095227D">
              <w:rPr>
                <w:color w:val="000000"/>
              </w:rPr>
              <w:t>7.640.400,71</w:t>
            </w:r>
          </w:p>
        </w:tc>
      </w:tr>
      <w:tr w:rsidR="004A63F3" w:rsidRPr="0095227D" w:rsidTr="005A366C">
        <w:trPr>
          <w:trHeight w:val="437"/>
        </w:trPr>
        <w:tc>
          <w:tcPr>
            <w:tcW w:w="401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A63F3" w:rsidRPr="0095227D" w:rsidRDefault="004A63F3" w:rsidP="00517147">
            <w:r w:rsidRPr="0095227D">
              <w:t xml:space="preserve">Укупан расход </w:t>
            </w:r>
          </w:p>
        </w:tc>
        <w:tc>
          <w:tcPr>
            <w:tcW w:w="24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4A63F3" w:rsidRPr="0095227D" w:rsidRDefault="004A63F3" w:rsidP="00517147">
            <w:r w:rsidRPr="0095227D">
              <w:rPr>
                <w:szCs w:val="24"/>
              </w:rPr>
              <w:t>5.025.769,04</w:t>
            </w:r>
          </w:p>
        </w:tc>
      </w:tr>
      <w:tr w:rsidR="004A63F3" w:rsidRPr="0095227D" w:rsidTr="005A366C">
        <w:trPr>
          <w:trHeight w:val="427"/>
        </w:trPr>
        <w:tc>
          <w:tcPr>
            <w:tcW w:w="4011"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4A63F3" w:rsidRPr="0095227D" w:rsidRDefault="004A63F3" w:rsidP="00517147">
            <w:r w:rsidRPr="0095227D">
              <w:t xml:space="preserve">Разлика </w:t>
            </w:r>
          </w:p>
        </w:tc>
        <w:tc>
          <w:tcPr>
            <w:tcW w:w="2492"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4A63F3" w:rsidRPr="0095227D" w:rsidRDefault="004A63F3" w:rsidP="00517147">
            <w:pPr>
              <w:rPr>
                <w:szCs w:val="24"/>
              </w:rPr>
            </w:pPr>
            <w:r w:rsidRPr="0095227D">
              <w:rPr>
                <w:szCs w:val="24"/>
              </w:rPr>
              <w:t>2.614.631,67</w:t>
            </w:r>
          </w:p>
        </w:tc>
      </w:tr>
    </w:tbl>
    <w:p w:rsidR="004A63F3" w:rsidRPr="0095227D" w:rsidRDefault="004A63F3" w:rsidP="0080578C">
      <w:pPr>
        <w:ind w:left="567" w:right="-8"/>
        <w:rPr>
          <w:szCs w:val="24"/>
        </w:rPr>
      </w:pPr>
      <w:r w:rsidRPr="0095227D">
        <w:t xml:space="preserve"> </w:t>
      </w:r>
    </w:p>
    <w:p w:rsidR="004A63F3" w:rsidRPr="0095227D" w:rsidRDefault="004A63F3" w:rsidP="00517147">
      <w:r w:rsidRPr="0095227D">
        <w:t>Финансијски ефекат између извршених планираних радова и прихода кроз сортиментну структуру, износи</w:t>
      </w:r>
      <w:r w:rsidR="00AA695D" w:rsidRPr="0095227D">
        <w:t xml:space="preserve"> </w:t>
      </w:r>
      <w:r w:rsidRPr="0095227D">
        <w:rPr>
          <w:b/>
        </w:rPr>
        <w:t>2.614.631,67</w:t>
      </w:r>
      <w:r w:rsidRPr="0095227D">
        <w:t>динара просечно годишње у корист прихода. Из приказаног биланса закључује се да</w:t>
      </w:r>
      <w:r w:rsidR="00AA695D" w:rsidRPr="0095227D">
        <w:t xml:space="preserve"> </w:t>
      </w:r>
      <w:r w:rsidRPr="0095227D">
        <w:t>постоје довољна средства за извршење планираних радова, тако да није потребно посезање за слободним средствима ради извршења свих планираних радова у овој газдинској јединици.</w:t>
      </w:r>
      <w:r w:rsidR="00AA695D" w:rsidRPr="0095227D">
        <w:t xml:space="preserve"> </w:t>
      </w:r>
    </w:p>
    <w:p w:rsidR="004A63F3" w:rsidRPr="0095227D" w:rsidRDefault="004A63F3" w:rsidP="00517147">
      <w:r w:rsidRPr="0095227D">
        <w:t>Слободна средства су она средства која су наменски издвојена за узгој шуме, и она износе 90 % издвојених средстава за репродукцију шума. Преосталих 10 % издвојених за репродукцију шума уплаћују се у буџет Републике Србије на посебан рачун за унапређивање шума . Слободна средства износе ( годишње ) :</w:t>
      </w:r>
      <w:r w:rsidR="00AA695D" w:rsidRPr="0095227D">
        <w:t xml:space="preserve"> </w:t>
      </w:r>
    </w:p>
    <w:p w:rsidR="004A63F3" w:rsidRPr="0095227D" w:rsidRDefault="004A63F3" w:rsidP="0080578C">
      <w:pPr>
        <w:ind w:left="567" w:right="-8"/>
        <w:rPr>
          <w:szCs w:val="24"/>
        </w:rPr>
      </w:pPr>
      <w:r w:rsidRPr="0095227D">
        <w:rPr>
          <w:szCs w:val="24"/>
        </w:rPr>
        <w:t xml:space="preserve"> </w:t>
      </w:r>
    </w:p>
    <w:p w:rsidR="004A63F3" w:rsidRPr="0095227D" w:rsidRDefault="004A63F3" w:rsidP="0080578C">
      <w:pPr>
        <w:ind w:left="567" w:right="-8"/>
        <w:rPr>
          <w:szCs w:val="24"/>
        </w:rPr>
      </w:pPr>
      <w:r w:rsidRPr="0095227D">
        <w:rPr>
          <w:b/>
          <w:bCs/>
          <w:szCs w:val="24"/>
        </w:rPr>
        <w:t>Укупно ГЈ</w:t>
      </w:r>
      <w:r w:rsidR="00AA695D" w:rsidRPr="0095227D">
        <w:rPr>
          <w:szCs w:val="24"/>
        </w:rPr>
        <w:t xml:space="preserve">      </w:t>
      </w:r>
      <w:r w:rsidRPr="0095227D">
        <w:rPr>
          <w:b/>
          <w:szCs w:val="24"/>
        </w:rPr>
        <w:t>2.614.631,67x</w:t>
      </w:r>
      <w:r w:rsidRPr="0095227D">
        <w:rPr>
          <w:szCs w:val="24"/>
        </w:rPr>
        <w:t xml:space="preserve">0.9 = 2.353.168,50 динара </w:t>
      </w:r>
    </w:p>
    <w:p w:rsidR="00582DB0" w:rsidRPr="0095227D" w:rsidRDefault="004A63F3" w:rsidP="00517147">
      <w:r w:rsidRPr="0095227D">
        <w:t xml:space="preserve">Уколико дође до измене параметара, прихода или расхода који су приказани у овој финансијској калкулацији, доћи ће до измене целе концепције финансијске анализе. </w:t>
      </w:r>
    </w:p>
    <w:p w:rsidR="00582DB0" w:rsidRPr="0095227D" w:rsidRDefault="00582DB0" w:rsidP="005A366C">
      <w:pPr>
        <w:pStyle w:val="Heading1"/>
        <w:framePr w:wrap="notBeside"/>
      </w:pPr>
      <w:bookmarkStart w:id="310" w:name="_Toc124940990"/>
      <w:r w:rsidRPr="0095227D">
        <w:lastRenderedPageBreak/>
        <w:t>10. Начин израде основе</w:t>
      </w:r>
      <w:bookmarkEnd w:id="310"/>
      <w:r w:rsidRPr="0095227D">
        <w:t xml:space="preserve"> </w:t>
      </w:r>
    </w:p>
    <w:p w:rsidR="00582DB0" w:rsidRPr="0095227D" w:rsidRDefault="00582DB0" w:rsidP="00517147">
      <w:r w:rsidRPr="0095227D">
        <w:t xml:space="preserve">При изради ове посебне основе примењен је систем планирања газдовања који је установљен као методологија пре тринаестак година при уређивању појединих комплекса шума у Србији. Поступак у основи полази од вишенаменског коришћења површина газдинске јединице, што је логичан захтев просторног дефинисања наменских целина, као новог термина у просторној подели шумског комплекса. </w:t>
      </w:r>
    </w:p>
    <w:p w:rsidR="00582DB0" w:rsidRPr="0095227D" w:rsidRDefault="00582DB0" w:rsidP="0080578C">
      <w:pPr>
        <w:pStyle w:val="Heading2"/>
        <w:ind w:right="-8"/>
      </w:pPr>
      <w:bookmarkStart w:id="311" w:name="_Toc121492149"/>
      <w:bookmarkStart w:id="312" w:name="_Toc121689268"/>
      <w:bookmarkStart w:id="313" w:name="_Toc121689663"/>
      <w:bookmarkStart w:id="314" w:name="_Toc124749090"/>
      <w:bookmarkStart w:id="315" w:name="_Toc124940991"/>
      <w:r w:rsidRPr="0095227D">
        <w:rPr>
          <w:rFonts w:eastAsia="Arial"/>
        </w:rPr>
        <w:t>10.1. Прикупљање теренских података</w:t>
      </w:r>
      <w:bookmarkEnd w:id="311"/>
      <w:bookmarkEnd w:id="312"/>
      <w:bookmarkEnd w:id="313"/>
      <w:bookmarkEnd w:id="314"/>
      <w:bookmarkEnd w:id="315"/>
      <w:r w:rsidRPr="0095227D">
        <w:rPr>
          <w:rFonts w:eastAsia="Arial"/>
        </w:rPr>
        <w:t xml:space="preserve"> </w:t>
      </w:r>
    </w:p>
    <w:p w:rsidR="00582DB0" w:rsidRPr="0095227D" w:rsidRDefault="00582DB0" w:rsidP="00517147">
      <w:r w:rsidRPr="0095227D">
        <w:t xml:space="preserve">Прикупљање теренских података је морало бити усклађено са укупном безбедносном ситуацијом у већем делу ове газдинске јединице. Наиме, издвајање састојина је урађено тако што су, у делу Г.Ј. где </w:t>
      </w:r>
    </w:p>
    <w:p w:rsidR="00582DB0" w:rsidRPr="0095227D" w:rsidRDefault="00582DB0" w:rsidP="00517147">
      <w:r w:rsidRPr="0095227D">
        <w:t>Премер састојина је такође морао бити</w:t>
      </w:r>
      <w:r w:rsidR="00AA695D" w:rsidRPr="0095227D">
        <w:t xml:space="preserve"> </w:t>
      </w:r>
      <w:r w:rsidRPr="0095227D">
        <w:t>сихронизован укупној ситуацији на терену, тако да је на одређеном делу морало бити извршено прерачунавање</w:t>
      </w:r>
      <w:r w:rsidR="00AA695D" w:rsidRPr="0095227D">
        <w:t xml:space="preserve"> </w:t>
      </w:r>
      <w:r w:rsidRPr="0095227D">
        <w:t xml:space="preserve">у односу на податке из старе основе. На овај начин се задржава континуитет у газдовању и планским документима у овој газдинској јединици. Прикупљање података за вршење прерачуна извршено је у току лета и јесени 2021. године. </w:t>
      </w:r>
    </w:p>
    <w:p w:rsidR="00582DB0" w:rsidRPr="0095227D" w:rsidRDefault="00582DB0" w:rsidP="0080578C">
      <w:pPr>
        <w:pStyle w:val="Heading2"/>
        <w:ind w:right="-8"/>
      </w:pPr>
      <w:bookmarkStart w:id="316" w:name="_Toc121492150"/>
      <w:bookmarkStart w:id="317" w:name="_Toc121689269"/>
      <w:bookmarkStart w:id="318" w:name="_Toc121689664"/>
      <w:bookmarkStart w:id="319" w:name="_Toc124749091"/>
      <w:bookmarkStart w:id="320" w:name="_Toc124940992"/>
      <w:r w:rsidRPr="0095227D">
        <w:rPr>
          <w:rFonts w:eastAsia="Arial"/>
        </w:rPr>
        <w:t>10.2. Обрада података</w:t>
      </w:r>
      <w:bookmarkEnd w:id="316"/>
      <w:bookmarkEnd w:id="317"/>
      <w:bookmarkEnd w:id="318"/>
      <w:bookmarkEnd w:id="319"/>
      <w:bookmarkEnd w:id="320"/>
      <w:r w:rsidRPr="0095227D">
        <w:rPr>
          <w:rFonts w:eastAsia="Arial"/>
        </w:rPr>
        <w:t xml:space="preserve"> </w:t>
      </w:r>
    </w:p>
    <w:p w:rsidR="00582DB0" w:rsidRPr="0095227D" w:rsidRDefault="00582DB0" w:rsidP="00517147">
      <w:r w:rsidRPr="0095227D">
        <w:t xml:space="preserve">За обраду података коришћен је програм за израду основа газдовања шумама јединствен за све државне шуме којима газдује ЈП "Србијашуме" – Београд. </w:t>
      </w:r>
    </w:p>
    <w:p w:rsidR="00145FD8" w:rsidRPr="0095227D" w:rsidRDefault="00582DB0" w:rsidP="0080578C">
      <w:pPr>
        <w:spacing w:before="0"/>
        <w:ind w:left="567" w:right="-8"/>
        <w:rPr>
          <w:szCs w:val="24"/>
        </w:rPr>
      </w:pPr>
      <w:r w:rsidRPr="0095227D">
        <w:rPr>
          <w:szCs w:val="24"/>
        </w:rPr>
        <w:t xml:space="preserve">Обраду података урадили су: </w:t>
      </w:r>
    </w:p>
    <w:p w:rsidR="00582DB0" w:rsidRPr="0095227D" w:rsidRDefault="00582DB0">
      <w:pPr>
        <w:widowControl/>
        <w:numPr>
          <w:ilvl w:val="0"/>
          <w:numId w:val="31"/>
        </w:numPr>
        <w:autoSpaceDE/>
        <w:autoSpaceDN/>
        <w:spacing w:before="0"/>
        <w:ind w:left="567" w:right="-8"/>
        <w:rPr>
          <w:szCs w:val="24"/>
        </w:rPr>
      </w:pPr>
      <w:r w:rsidRPr="0095227D">
        <w:rPr>
          <w:szCs w:val="24"/>
        </w:rPr>
        <w:t xml:space="preserve">Звездан Младеновић дипл. инж. шумарства </w:t>
      </w:r>
    </w:p>
    <w:p w:rsidR="00582DB0" w:rsidRPr="0095227D" w:rsidRDefault="00AA695D" w:rsidP="0080578C">
      <w:pPr>
        <w:ind w:right="-8"/>
      </w:pPr>
      <w:r w:rsidRPr="0095227D">
        <w:t xml:space="preserve">      </w:t>
      </w:r>
    </w:p>
    <w:p w:rsidR="00582DB0" w:rsidRPr="0095227D" w:rsidRDefault="00582DB0" w:rsidP="0080578C">
      <w:pPr>
        <w:pStyle w:val="Heading2"/>
        <w:ind w:right="-8"/>
        <w:rPr>
          <w:rFonts w:eastAsia="Arial"/>
        </w:rPr>
      </w:pPr>
      <w:bookmarkStart w:id="321" w:name="_Toc121492151"/>
      <w:bookmarkStart w:id="322" w:name="_Toc121689270"/>
      <w:bookmarkStart w:id="323" w:name="_Toc121689665"/>
      <w:bookmarkStart w:id="324" w:name="_Toc124749092"/>
      <w:bookmarkStart w:id="325" w:name="_Toc124940993"/>
      <w:r w:rsidRPr="0095227D">
        <w:rPr>
          <w:rFonts w:eastAsia="Arial"/>
        </w:rPr>
        <w:t>10.3.Израда карата</w:t>
      </w:r>
      <w:bookmarkEnd w:id="321"/>
      <w:bookmarkEnd w:id="322"/>
      <w:bookmarkEnd w:id="323"/>
      <w:bookmarkEnd w:id="324"/>
      <w:bookmarkEnd w:id="325"/>
      <w:r w:rsidRPr="0095227D">
        <w:rPr>
          <w:rFonts w:eastAsia="Arial"/>
        </w:rPr>
        <w:t xml:space="preserve"> </w:t>
      </w:r>
    </w:p>
    <w:p w:rsidR="00582DB0" w:rsidRPr="0095227D" w:rsidRDefault="00582DB0" w:rsidP="00517147">
      <w:r w:rsidRPr="0095227D">
        <w:t>Карте које су саставни део ове посебне основе газдовања шумама урађене су у Бироу за планирање и пројектовање у Београду.</w:t>
      </w:r>
    </w:p>
    <w:p w:rsidR="00582DB0" w:rsidRPr="0095227D" w:rsidRDefault="00582DB0" w:rsidP="005A366C">
      <w:pPr>
        <w:ind w:left="567" w:right="-8" w:firstLine="0"/>
        <w:rPr>
          <w:b/>
          <w:bCs/>
          <w:i/>
          <w:iCs/>
          <w:sz w:val="16"/>
          <w:szCs w:val="16"/>
        </w:rPr>
      </w:pPr>
      <w:r w:rsidRPr="0095227D">
        <w:rPr>
          <w:b/>
          <w:bCs/>
          <w:i/>
          <w:iCs/>
          <w:sz w:val="16"/>
          <w:szCs w:val="16"/>
        </w:rPr>
        <w:t>Табела бр.4</w:t>
      </w:r>
      <w:r w:rsidR="002A5DB9">
        <w:rPr>
          <w:b/>
          <w:bCs/>
          <w:i/>
          <w:iCs/>
          <w:sz w:val="16"/>
          <w:szCs w:val="16"/>
        </w:rPr>
        <w:t>6</w:t>
      </w:r>
      <w:r w:rsidRPr="0095227D">
        <w:rPr>
          <w:b/>
          <w:bCs/>
          <w:i/>
          <w:iCs/>
          <w:sz w:val="16"/>
          <w:szCs w:val="16"/>
        </w:rPr>
        <w:t xml:space="preserve"> Карте</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0" w:type="dxa"/>
          <w:right w:w="0" w:type="dxa"/>
        </w:tblCellMar>
        <w:tblLook w:val="04A0"/>
      </w:tblPr>
      <w:tblGrid>
        <w:gridCol w:w="3951"/>
        <w:gridCol w:w="1134"/>
      </w:tblGrid>
      <w:tr w:rsidR="00582DB0" w:rsidRPr="0095227D" w:rsidTr="005A366C">
        <w:trPr>
          <w:trHeight w:val="289"/>
        </w:trPr>
        <w:tc>
          <w:tcPr>
            <w:tcW w:w="3951" w:type="dxa"/>
            <w:shd w:val="clear" w:color="auto" w:fill="auto"/>
          </w:tcPr>
          <w:p w:rsidR="00582DB0" w:rsidRPr="0095227D" w:rsidRDefault="00582DB0" w:rsidP="00517147">
            <w:pPr>
              <w:pStyle w:val="NoSpacing"/>
            </w:pPr>
            <w:r w:rsidRPr="0095227D">
              <w:t xml:space="preserve">1. Основна карта </w:t>
            </w:r>
          </w:p>
        </w:tc>
        <w:tc>
          <w:tcPr>
            <w:tcW w:w="1134" w:type="dxa"/>
            <w:shd w:val="clear" w:color="auto" w:fill="auto"/>
            <w:vAlign w:val="bottom"/>
          </w:tcPr>
          <w:p w:rsidR="00582DB0" w:rsidRPr="0095227D" w:rsidRDefault="00582DB0" w:rsidP="00517147">
            <w:pPr>
              <w:pStyle w:val="NoSpacing"/>
            </w:pPr>
            <w:r w:rsidRPr="0095227D">
              <w:t>1:</w:t>
            </w:r>
            <w:r w:rsidR="00AA695D" w:rsidRPr="0095227D">
              <w:t xml:space="preserve"> </w:t>
            </w:r>
            <w:r w:rsidRPr="0095227D">
              <w:t xml:space="preserve">10.000 </w:t>
            </w:r>
          </w:p>
        </w:tc>
      </w:tr>
      <w:tr w:rsidR="00582DB0" w:rsidRPr="0095227D" w:rsidTr="005A366C">
        <w:trPr>
          <w:trHeight w:val="238"/>
        </w:trPr>
        <w:tc>
          <w:tcPr>
            <w:tcW w:w="3951" w:type="dxa"/>
            <w:shd w:val="clear" w:color="auto" w:fill="auto"/>
          </w:tcPr>
          <w:p w:rsidR="00582DB0" w:rsidRPr="0095227D" w:rsidRDefault="00582DB0" w:rsidP="00517147">
            <w:pPr>
              <w:pStyle w:val="NoSpacing"/>
            </w:pPr>
            <w:r w:rsidRPr="0095227D">
              <w:t xml:space="preserve">2. Карта са вертикалном представом </w:t>
            </w:r>
          </w:p>
        </w:tc>
        <w:tc>
          <w:tcPr>
            <w:tcW w:w="1134" w:type="dxa"/>
            <w:shd w:val="clear" w:color="auto" w:fill="auto"/>
          </w:tcPr>
          <w:p w:rsidR="00582DB0" w:rsidRPr="0095227D" w:rsidRDefault="00582DB0" w:rsidP="00517147">
            <w:pPr>
              <w:pStyle w:val="NoSpacing"/>
            </w:pPr>
            <w:r w:rsidRPr="0095227D">
              <w:t xml:space="preserve">1 : 10.000 </w:t>
            </w:r>
          </w:p>
        </w:tc>
      </w:tr>
      <w:tr w:rsidR="00582DB0" w:rsidRPr="0095227D" w:rsidTr="005A366C">
        <w:trPr>
          <w:trHeight w:val="230"/>
        </w:trPr>
        <w:tc>
          <w:tcPr>
            <w:tcW w:w="3951" w:type="dxa"/>
            <w:shd w:val="clear" w:color="auto" w:fill="auto"/>
          </w:tcPr>
          <w:p w:rsidR="00582DB0" w:rsidRPr="0095227D" w:rsidRDefault="00582DB0" w:rsidP="00517147">
            <w:pPr>
              <w:pStyle w:val="NoSpacing"/>
            </w:pPr>
            <w:r w:rsidRPr="0095227D">
              <w:t xml:space="preserve">3. Састојинска карта </w:t>
            </w:r>
          </w:p>
        </w:tc>
        <w:tc>
          <w:tcPr>
            <w:tcW w:w="1134" w:type="dxa"/>
            <w:shd w:val="clear" w:color="auto" w:fill="auto"/>
          </w:tcPr>
          <w:p w:rsidR="00582DB0" w:rsidRPr="0095227D" w:rsidRDefault="00582DB0" w:rsidP="00517147">
            <w:pPr>
              <w:pStyle w:val="NoSpacing"/>
            </w:pPr>
            <w:r w:rsidRPr="0095227D">
              <w:t xml:space="preserve">1 : 25.000 </w:t>
            </w:r>
          </w:p>
        </w:tc>
      </w:tr>
      <w:tr w:rsidR="00582DB0" w:rsidRPr="0095227D" w:rsidTr="005A366C">
        <w:trPr>
          <w:trHeight w:val="230"/>
        </w:trPr>
        <w:tc>
          <w:tcPr>
            <w:tcW w:w="3951" w:type="dxa"/>
            <w:shd w:val="clear" w:color="auto" w:fill="auto"/>
          </w:tcPr>
          <w:p w:rsidR="00582DB0" w:rsidRPr="0095227D" w:rsidRDefault="00582DB0" w:rsidP="00517147">
            <w:pPr>
              <w:pStyle w:val="NoSpacing"/>
            </w:pPr>
            <w:r w:rsidRPr="0095227D">
              <w:t xml:space="preserve">4. Карта газдинских класа </w:t>
            </w:r>
          </w:p>
        </w:tc>
        <w:tc>
          <w:tcPr>
            <w:tcW w:w="1134" w:type="dxa"/>
            <w:shd w:val="clear" w:color="auto" w:fill="auto"/>
          </w:tcPr>
          <w:p w:rsidR="00582DB0" w:rsidRPr="0095227D" w:rsidRDefault="00582DB0" w:rsidP="00517147">
            <w:pPr>
              <w:pStyle w:val="NoSpacing"/>
            </w:pPr>
            <w:r w:rsidRPr="0095227D">
              <w:t xml:space="preserve">1 : 25.000 </w:t>
            </w:r>
          </w:p>
        </w:tc>
      </w:tr>
      <w:tr w:rsidR="00582DB0" w:rsidRPr="0095227D" w:rsidTr="005A366C">
        <w:trPr>
          <w:trHeight w:val="230"/>
        </w:trPr>
        <w:tc>
          <w:tcPr>
            <w:tcW w:w="3951" w:type="dxa"/>
            <w:shd w:val="clear" w:color="auto" w:fill="auto"/>
          </w:tcPr>
          <w:p w:rsidR="00582DB0" w:rsidRPr="0095227D" w:rsidRDefault="00582DB0" w:rsidP="00517147">
            <w:pPr>
              <w:pStyle w:val="NoSpacing"/>
            </w:pPr>
            <w:r w:rsidRPr="0095227D">
              <w:t xml:space="preserve">5. Карта намена површина </w:t>
            </w:r>
          </w:p>
        </w:tc>
        <w:tc>
          <w:tcPr>
            <w:tcW w:w="1134" w:type="dxa"/>
            <w:shd w:val="clear" w:color="auto" w:fill="auto"/>
          </w:tcPr>
          <w:p w:rsidR="00582DB0" w:rsidRPr="0095227D" w:rsidRDefault="00582DB0" w:rsidP="00517147">
            <w:pPr>
              <w:pStyle w:val="NoSpacing"/>
            </w:pPr>
            <w:r w:rsidRPr="0095227D">
              <w:t xml:space="preserve">1 : 25.000 </w:t>
            </w:r>
          </w:p>
        </w:tc>
      </w:tr>
      <w:tr w:rsidR="00582DB0" w:rsidRPr="0095227D" w:rsidTr="005A366C">
        <w:trPr>
          <w:trHeight w:val="229"/>
        </w:trPr>
        <w:tc>
          <w:tcPr>
            <w:tcW w:w="3951" w:type="dxa"/>
            <w:shd w:val="clear" w:color="auto" w:fill="auto"/>
          </w:tcPr>
          <w:p w:rsidR="00582DB0" w:rsidRPr="0095227D" w:rsidRDefault="00582DB0" w:rsidP="00517147">
            <w:pPr>
              <w:pStyle w:val="NoSpacing"/>
            </w:pPr>
            <w:r w:rsidRPr="0095227D">
              <w:t xml:space="preserve">6. Привредна карта </w:t>
            </w:r>
          </w:p>
        </w:tc>
        <w:tc>
          <w:tcPr>
            <w:tcW w:w="1134" w:type="dxa"/>
            <w:shd w:val="clear" w:color="auto" w:fill="auto"/>
          </w:tcPr>
          <w:p w:rsidR="00582DB0" w:rsidRPr="0095227D" w:rsidRDefault="00582DB0" w:rsidP="00517147">
            <w:pPr>
              <w:pStyle w:val="NoSpacing"/>
            </w:pPr>
            <w:r w:rsidRPr="0095227D">
              <w:t xml:space="preserve">1 : 20.000 </w:t>
            </w:r>
          </w:p>
        </w:tc>
      </w:tr>
      <w:tr w:rsidR="00582DB0" w:rsidRPr="0095227D" w:rsidTr="005A366C">
        <w:trPr>
          <w:trHeight w:val="224"/>
        </w:trPr>
        <w:tc>
          <w:tcPr>
            <w:tcW w:w="3951" w:type="dxa"/>
            <w:shd w:val="clear" w:color="auto" w:fill="auto"/>
          </w:tcPr>
          <w:p w:rsidR="00582DB0" w:rsidRPr="0095227D" w:rsidRDefault="00582DB0" w:rsidP="00517147">
            <w:pPr>
              <w:pStyle w:val="NoSpacing"/>
            </w:pPr>
            <w:r w:rsidRPr="0095227D">
              <w:t>7. Прегледна (топографска) карта</w:t>
            </w:r>
            <w:r w:rsidR="00AA695D" w:rsidRPr="0095227D">
              <w:t xml:space="preserve"> </w:t>
            </w:r>
          </w:p>
        </w:tc>
        <w:tc>
          <w:tcPr>
            <w:tcW w:w="1134" w:type="dxa"/>
            <w:shd w:val="clear" w:color="auto" w:fill="auto"/>
          </w:tcPr>
          <w:p w:rsidR="00582DB0" w:rsidRPr="0095227D" w:rsidRDefault="00582DB0" w:rsidP="00517147">
            <w:pPr>
              <w:pStyle w:val="NoSpacing"/>
            </w:pPr>
            <w:r w:rsidRPr="0095227D">
              <w:t xml:space="preserve">1 : 50.000 </w:t>
            </w:r>
          </w:p>
        </w:tc>
      </w:tr>
    </w:tbl>
    <w:p w:rsidR="00582DB0" w:rsidRPr="0095227D" w:rsidRDefault="00582DB0" w:rsidP="0080578C">
      <w:pPr>
        <w:ind w:left="-3" w:right="-8" w:firstLine="570"/>
        <w:rPr>
          <w:szCs w:val="24"/>
        </w:rPr>
      </w:pPr>
      <w:r w:rsidRPr="0095227D">
        <w:rPr>
          <w:szCs w:val="24"/>
        </w:rPr>
        <w:t xml:space="preserve">Карте је урадила геометар Снежана Дубовац- Биро за планирање и пројектовање у шумарству - Београд. </w:t>
      </w:r>
      <w:bookmarkStart w:id="326" w:name="_Toc121492152"/>
      <w:bookmarkStart w:id="327" w:name="_Toc121689271"/>
      <w:bookmarkStart w:id="328" w:name="_Toc121689666"/>
    </w:p>
    <w:p w:rsidR="00582DB0" w:rsidRPr="0095227D" w:rsidRDefault="00582DB0" w:rsidP="0080578C">
      <w:pPr>
        <w:pStyle w:val="Heading2"/>
        <w:ind w:right="-8"/>
        <w:rPr>
          <w:rFonts w:eastAsia="Arial"/>
        </w:rPr>
      </w:pPr>
      <w:bookmarkStart w:id="329" w:name="_Toc124749093"/>
      <w:bookmarkStart w:id="330" w:name="_Toc124940994"/>
      <w:r w:rsidRPr="0095227D">
        <w:rPr>
          <w:rFonts w:eastAsia="Arial"/>
        </w:rPr>
        <w:t>10.4.Учесници израде основе</w:t>
      </w:r>
      <w:bookmarkEnd w:id="326"/>
      <w:bookmarkEnd w:id="327"/>
      <w:bookmarkEnd w:id="328"/>
      <w:bookmarkEnd w:id="329"/>
      <w:bookmarkEnd w:id="330"/>
      <w:r w:rsidRPr="0095227D">
        <w:rPr>
          <w:rFonts w:eastAsia="Arial"/>
        </w:rPr>
        <w:t xml:space="preserve"> </w:t>
      </w:r>
    </w:p>
    <w:p w:rsidR="00582DB0" w:rsidRPr="0095227D" w:rsidRDefault="00582DB0" w:rsidP="00517147">
      <w:r w:rsidRPr="0095227D">
        <w:t>Прикупљање теренских података извршено је 2021. године.</w:t>
      </w:r>
    </w:p>
    <w:p w:rsidR="00582DB0" w:rsidRPr="0095227D" w:rsidRDefault="00582DB0" w:rsidP="00517147">
      <w:r w:rsidRPr="0095227D">
        <w:t>Радње на прикупљању података организовао је и водио на терену члан Одсека за израду основа и планова газдовања ШГ "Врање" Врање – дипл. инж. шум. Дејан Јовановић. Била је ангажована стручна радна снага Одсека за израду основа и планова газдовања ШГ "Врање" Врање у следећем саставу:</w:t>
      </w:r>
    </w:p>
    <w:p w:rsidR="00145FD8" w:rsidRPr="0095227D" w:rsidRDefault="00582DB0" w:rsidP="0080578C">
      <w:pPr>
        <w:ind w:right="-8"/>
      </w:pPr>
      <w:r w:rsidRPr="0095227D">
        <w:t>I – Обнављање и стање унутрашњих граница</w:t>
      </w:r>
    </w:p>
    <w:p w:rsidR="00582DB0" w:rsidRPr="0095227D" w:rsidRDefault="00582DB0">
      <w:pPr>
        <w:widowControl/>
        <w:numPr>
          <w:ilvl w:val="0"/>
          <w:numId w:val="33"/>
        </w:numPr>
        <w:autoSpaceDE/>
        <w:autoSpaceDN/>
        <w:spacing w:before="0"/>
        <w:ind w:left="567" w:right="-8" w:firstLine="709"/>
        <w:rPr>
          <w:szCs w:val="24"/>
        </w:rPr>
      </w:pPr>
      <w:r w:rsidRPr="0095227D">
        <w:rPr>
          <w:szCs w:val="24"/>
        </w:rPr>
        <w:t xml:space="preserve">Зоран Анђелковић, </w:t>
      </w:r>
      <w:r w:rsidRPr="0095227D">
        <w:rPr>
          <w:i/>
          <w:szCs w:val="24"/>
        </w:rPr>
        <w:t>шум. техничар</w:t>
      </w:r>
    </w:p>
    <w:p w:rsidR="00582DB0" w:rsidRPr="0095227D" w:rsidRDefault="00582DB0">
      <w:pPr>
        <w:widowControl/>
        <w:numPr>
          <w:ilvl w:val="0"/>
          <w:numId w:val="33"/>
        </w:numPr>
        <w:autoSpaceDE/>
        <w:autoSpaceDN/>
        <w:spacing w:before="0"/>
        <w:ind w:left="567" w:right="-8" w:firstLine="709"/>
        <w:rPr>
          <w:szCs w:val="24"/>
        </w:rPr>
      </w:pPr>
      <w:r w:rsidRPr="0095227D">
        <w:rPr>
          <w:szCs w:val="24"/>
        </w:rPr>
        <w:t xml:space="preserve">Слађан Петровић, </w:t>
      </w:r>
      <w:r w:rsidRPr="0095227D">
        <w:rPr>
          <w:i/>
          <w:szCs w:val="24"/>
        </w:rPr>
        <w:t>шум. техничар</w:t>
      </w:r>
    </w:p>
    <w:p w:rsidR="00582DB0" w:rsidRPr="0095227D" w:rsidRDefault="00582DB0" w:rsidP="0080578C">
      <w:pPr>
        <w:ind w:right="-8"/>
      </w:pPr>
      <w:r w:rsidRPr="0095227D">
        <w:t>II– Издвајање и картирање састојина</w:t>
      </w:r>
    </w:p>
    <w:p w:rsidR="00582DB0" w:rsidRPr="0095227D" w:rsidRDefault="00582DB0">
      <w:pPr>
        <w:widowControl/>
        <w:numPr>
          <w:ilvl w:val="0"/>
          <w:numId w:val="34"/>
        </w:numPr>
        <w:autoSpaceDE/>
        <w:autoSpaceDN/>
        <w:spacing w:before="0"/>
        <w:ind w:left="567" w:right="-8" w:firstLine="709"/>
        <w:rPr>
          <w:szCs w:val="24"/>
        </w:rPr>
      </w:pPr>
      <w:r w:rsidRPr="0095227D">
        <w:rPr>
          <w:szCs w:val="24"/>
        </w:rPr>
        <w:lastRenderedPageBreak/>
        <w:t xml:space="preserve">Дејан Јовановић, </w:t>
      </w:r>
      <w:r w:rsidRPr="0095227D">
        <w:rPr>
          <w:i/>
          <w:szCs w:val="24"/>
        </w:rPr>
        <w:t>дипл. инж. шумарства</w:t>
      </w:r>
    </w:p>
    <w:p w:rsidR="00582DB0" w:rsidRPr="0095227D" w:rsidRDefault="00582DB0">
      <w:pPr>
        <w:widowControl/>
        <w:numPr>
          <w:ilvl w:val="0"/>
          <w:numId w:val="34"/>
        </w:numPr>
        <w:autoSpaceDE/>
        <w:autoSpaceDN/>
        <w:spacing w:before="0"/>
        <w:ind w:left="567" w:right="-8" w:firstLine="709"/>
        <w:rPr>
          <w:szCs w:val="24"/>
        </w:rPr>
      </w:pPr>
      <w:r w:rsidRPr="0095227D">
        <w:rPr>
          <w:szCs w:val="24"/>
        </w:rPr>
        <w:t xml:space="preserve">Драган Арсић, </w:t>
      </w:r>
      <w:r w:rsidRPr="0095227D">
        <w:rPr>
          <w:i/>
          <w:szCs w:val="24"/>
        </w:rPr>
        <w:t>дипл. инж. шумарства</w:t>
      </w:r>
    </w:p>
    <w:p w:rsidR="00582DB0" w:rsidRPr="0095227D" w:rsidRDefault="00582DB0">
      <w:pPr>
        <w:widowControl/>
        <w:numPr>
          <w:ilvl w:val="0"/>
          <w:numId w:val="34"/>
        </w:numPr>
        <w:autoSpaceDE/>
        <w:autoSpaceDN/>
        <w:spacing w:before="0"/>
        <w:ind w:left="567" w:right="-8" w:firstLine="709"/>
        <w:rPr>
          <w:szCs w:val="24"/>
        </w:rPr>
      </w:pPr>
      <w:r w:rsidRPr="0095227D">
        <w:rPr>
          <w:szCs w:val="24"/>
        </w:rPr>
        <w:t xml:space="preserve">маст.Милош Михајловић, </w:t>
      </w:r>
      <w:r w:rsidRPr="0095227D">
        <w:rPr>
          <w:i/>
          <w:szCs w:val="24"/>
        </w:rPr>
        <w:t>дипл.инж.шумарства</w:t>
      </w:r>
    </w:p>
    <w:p w:rsidR="00582DB0" w:rsidRPr="0095227D" w:rsidRDefault="00582DB0" w:rsidP="0080578C">
      <w:pPr>
        <w:ind w:right="-8"/>
      </w:pPr>
      <w:r w:rsidRPr="0095227D">
        <w:t>III– Премер</w:t>
      </w:r>
    </w:p>
    <w:p w:rsidR="00582DB0" w:rsidRPr="0095227D" w:rsidRDefault="00582DB0">
      <w:pPr>
        <w:widowControl/>
        <w:numPr>
          <w:ilvl w:val="0"/>
          <w:numId w:val="35"/>
        </w:numPr>
        <w:autoSpaceDE/>
        <w:autoSpaceDN/>
        <w:spacing w:before="0"/>
        <w:ind w:left="567" w:right="-8" w:firstLine="709"/>
        <w:rPr>
          <w:szCs w:val="24"/>
        </w:rPr>
      </w:pPr>
      <w:r w:rsidRPr="0095227D">
        <w:rPr>
          <w:szCs w:val="24"/>
        </w:rPr>
        <w:t xml:space="preserve">Дејан Јовановић, </w:t>
      </w:r>
      <w:r w:rsidRPr="0095227D">
        <w:rPr>
          <w:i/>
          <w:szCs w:val="24"/>
        </w:rPr>
        <w:t>дипл. инж. шумарства</w:t>
      </w:r>
    </w:p>
    <w:p w:rsidR="00582DB0" w:rsidRPr="0095227D" w:rsidRDefault="00582DB0">
      <w:pPr>
        <w:widowControl/>
        <w:numPr>
          <w:ilvl w:val="0"/>
          <w:numId w:val="35"/>
        </w:numPr>
        <w:autoSpaceDE/>
        <w:autoSpaceDN/>
        <w:spacing w:before="0"/>
        <w:ind w:left="567" w:right="-8" w:firstLine="709"/>
        <w:rPr>
          <w:szCs w:val="24"/>
        </w:rPr>
      </w:pPr>
      <w:r w:rsidRPr="0095227D">
        <w:rPr>
          <w:szCs w:val="24"/>
        </w:rPr>
        <w:t xml:space="preserve">Драган Арсић, </w:t>
      </w:r>
      <w:r w:rsidRPr="0095227D">
        <w:rPr>
          <w:i/>
          <w:szCs w:val="24"/>
        </w:rPr>
        <w:t>дипл. инж. шумарства</w:t>
      </w:r>
    </w:p>
    <w:p w:rsidR="00582DB0" w:rsidRPr="0095227D" w:rsidRDefault="00582DB0">
      <w:pPr>
        <w:widowControl/>
        <w:numPr>
          <w:ilvl w:val="0"/>
          <w:numId w:val="35"/>
        </w:numPr>
        <w:autoSpaceDE/>
        <w:autoSpaceDN/>
        <w:spacing w:before="0"/>
        <w:ind w:left="567" w:right="-8" w:firstLine="709"/>
        <w:rPr>
          <w:szCs w:val="24"/>
        </w:rPr>
      </w:pPr>
      <w:r w:rsidRPr="0095227D">
        <w:rPr>
          <w:szCs w:val="24"/>
        </w:rPr>
        <w:t xml:space="preserve">маст.Милош Михајловић, </w:t>
      </w:r>
      <w:r w:rsidRPr="0095227D">
        <w:rPr>
          <w:i/>
          <w:szCs w:val="24"/>
        </w:rPr>
        <w:t>дипл.инж.шумарства</w:t>
      </w:r>
    </w:p>
    <w:p w:rsidR="00582DB0" w:rsidRPr="0095227D" w:rsidRDefault="00582DB0">
      <w:pPr>
        <w:widowControl/>
        <w:numPr>
          <w:ilvl w:val="0"/>
          <w:numId w:val="35"/>
        </w:numPr>
        <w:autoSpaceDE/>
        <w:autoSpaceDN/>
        <w:spacing w:before="0"/>
        <w:ind w:left="567" w:right="-8" w:firstLine="709"/>
        <w:rPr>
          <w:szCs w:val="24"/>
        </w:rPr>
      </w:pPr>
      <w:r w:rsidRPr="0095227D">
        <w:rPr>
          <w:szCs w:val="24"/>
        </w:rPr>
        <w:t>Димитрије Стојановић, шум техничар</w:t>
      </w:r>
    </w:p>
    <w:p w:rsidR="00582DB0" w:rsidRPr="0095227D" w:rsidRDefault="00582DB0" w:rsidP="00517147">
      <w:r w:rsidRPr="0095227D">
        <w:t>Издвајање састојина извршено је на класичан начин, а премер је извршен делимичним премером. Делимичан премер вршен је постављањем кругова са константним полупречником.</w:t>
      </w:r>
    </w:p>
    <w:p w:rsidR="00145FD8" w:rsidRPr="0095227D" w:rsidRDefault="00582DB0" w:rsidP="00517147">
      <w:r w:rsidRPr="0095227D">
        <w:t>Прикупљени подаци, обрађени су у Одсеку за израду основа и планова газдовања ШГ "Врање" Врање. Као основ послужили су дигитални катастарски планови.</w:t>
      </w:r>
    </w:p>
    <w:p w:rsidR="00582DB0" w:rsidRPr="0095227D" w:rsidRDefault="00582DB0" w:rsidP="00517147">
      <w:r w:rsidRPr="0095227D">
        <w:t>Текстуални део су написали и обрадили:</w:t>
      </w:r>
    </w:p>
    <w:p w:rsidR="00145FD8" w:rsidRDefault="00582DB0">
      <w:pPr>
        <w:widowControl/>
        <w:numPr>
          <w:ilvl w:val="0"/>
          <w:numId w:val="32"/>
        </w:numPr>
        <w:autoSpaceDE/>
        <w:autoSpaceDN/>
        <w:spacing w:before="0"/>
        <w:ind w:left="567" w:right="-8" w:firstLine="709"/>
        <w:rPr>
          <w:szCs w:val="24"/>
        </w:rPr>
      </w:pPr>
      <w:r w:rsidRPr="0095227D">
        <w:rPr>
          <w:szCs w:val="24"/>
        </w:rPr>
        <w:t>Звездан Младеновић, дипл.инж.шум.</w:t>
      </w:r>
    </w:p>
    <w:p w:rsidR="00BC4DC4" w:rsidRPr="0095227D" w:rsidRDefault="00BC4DC4">
      <w:pPr>
        <w:widowControl/>
        <w:numPr>
          <w:ilvl w:val="0"/>
          <w:numId w:val="32"/>
        </w:numPr>
        <w:autoSpaceDE/>
        <w:autoSpaceDN/>
        <w:spacing w:before="0"/>
        <w:ind w:left="567" w:right="-8" w:firstLine="709"/>
        <w:rPr>
          <w:szCs w:val="24"/>
        </w:rPr>
      </w:pPr>
      <w:r>
        <w:rPr>
          <w:szCs w:val="24"/>
        </w:rPr>
        <w:t>маст.</w:t>
      </w:r>
      <w:r w:rsidRPr="00BC4DC4">
        <w:rPr>
          <w:szCs w:val="24"/>
        </w:rPr>
        <w:t xml:space="preserve"> </w:t>
      </w:r>
      <w:r>
        <w:rPr>
          <w:szCs w:val="24"/>
        </w:rPr>
        <w:t>Михајловић Милош дипл.инж.шум</w:t>
      </w:r>
    </w:p>
    <w:p w:rsidR="00582DB0" w:rsidRPr="0095227D" w:rsidRDefault="00582DB0" w:rsidP="005A366C">
      <w:pPr>
        <w:pStyle w:val="Heading1"/>
        <w:framePr w:wrap="notBeside"/>
      </w:pPr>
      <w:bookmarkStart w:id="331" w:name="_Toc124940995"/>
      <w:r w:rsidRPr="0095227D">
        <w:lastRenderedPageBreak/>
        <w:t>11.Завршне одредбе</w:t>
      </w:r>
      <w:bookmarkEnd w:id="331"/>
      <w:r w:rsidRPr="0095227D">
        <w:t xml:space="preserve"> </w:t>
      </w:r>
    </w:p>
    <w:p w:rsidR="00582DB0" w:rsidRPr="0095227D" w:rsidRDefault="00582DB0" w:rsidP="00517147">
      <w:r w:rsidRPr="0095227D">
        <w:t>Усаглашавање ове Основе газдовања шумама са законским и подзаконским актима, вршено је за све време израде основе, а наро</w:t>
      </w:r>
      <w:r w:rsidRPr="0095227D">
        <w:rPr>
          <w:rFonts w:eastAsia="TimesNewRoman"/>
        </w:rPr>
        <w:t>ч</w:t>
      </w:r>
      <w:r w:rsidRPr="0095227D">
        <w:t>ито се водило ра</w:t>
      </w:r>
      <w:r w:rsidRPr="0095227D">
        <w:rPr>
          <w:rFonts w:eastAsia="TimesNewRoman"/>
        </w:rPr>
        <w:t>ч</w:t>
      </w:r>
      <w:r w:rsidRPr="0095227D">
        <w:t>уна о усаглашавању са одредбама Закона о шумама ("Сл. гл. Републике Србије" бр. 30/2010, 93/2012, 89/2015 и 95/2018-др.закон) и Правилником о садржини основа и програма газдовања шумама, годишњег извођачког плана и привременог годишњег плана газдовања</w:t>
      </w:r>
      <w:r w:rsidR="00FD7567">
        <w:rPr>
          <w:lang/>
        </w:rPr>
        <w:t xml:space="preserve"> </w:t>
      </w:r>
      <w:r w:rsidRPr="0095227D">
        <w:t>приватним шумама ("Сл. гл. Републике Србије" бр. 122/2003 и 145/2014-др.правилник).</w:t>
      </w:r>
    </w:p>
    <w:p w:rsidR="00582DB0" w:rsidRPr="0095227D" w:rsidRDefault="00582DB0" w:rsidP="00517147">
      <w:r w:rsidRPr="0095227D">
        <w:t>Шумско газдинство је у обавези да конкурише за средства из Буџета Републике за радове на гајењу, унапре</w:t>
      </w:r>
      <w:r w:rsidRPr="0095227D">
        <w:rPr>
          <w:rFonts w:eastAsia="TimesNewRoman"/>
        </w:rPr>
        <w:t>ђ</w:t>
      </w:r>
      <w:r w:rsidRPr="0095227D">
        <w:t>ивању, кориш</w:t>
      </w:r>
      <w:r w:rsidRPr="0095227D">
        <w:rPr>
          <w:rFonts w:eastAsia="TimesNewRoman"/>
        </w:rPr>
        <w:t>ћ</w:t>
      </w:r>
      <w:r w:rsidRPr="0095227D">
        <w:t>ењу, заштити и репродукцији шума, и да иста користи у складу са наменом.</w:t>
      </w:r>
    </w:p>
    <w:p w:rsidR="00582DB0" w:rsidRPr="0095227D" w:rsidRDefault="00582DB0" w:rsidP="00517147">
      <w:r w:rsidRPr="0095227D">
        <w:t>При спрово</w:t>
      </w:r>
      <w:r w:rsidRPr="0095227D">
        <w:rPr>
          <w:rFonts w:eastAsia="TimesNewRoman"/>
        </w:rPr>
        <w:t>ђ</w:t>
      </w:r>
      <w:r w:rsidRPr="0095227D">
        <w:t xml:space="preserve">ењу ове ОГШ, корисник шума обавезан је да се придржава одредби ове ОГШ и одредби напред наведених закона. У томе </w:t>
      </w:r>
      <w:r w:rsidRPr="0095227D">
        <w:rPr>
          <w:rFonts w:eastAsia="TimesNewRoman"/>
        </w:rPr>
        <w:t>ћ</w:t>
      </w:r>
      <w:r w:rsidRPr="0095227D">
        <w:t>е сара</w:t>
      </w:r>
      <w:r w:rsidRPr="0095227D">
        <w:rPr>
          <w:rFonts w:eastAsia="TimesNewRoman"/>
        </w:rPr>
        <w:t>ђ</w:t>
      </w:r>
      <w:r w:rsidRPr="0095227D">
        <w:t>ивати са органима (инспекторима), који се старају о извршењу одговарају</w:t>
      </w:r>
      <w:r w:rsidRPr="0095227D">
        <w:rPr>
          <w:rFonts w:eastAsia="TimesNewRoman"/>
        </w:rPr>
        <w:t>ћ</w:t>
      </w:r>
      <w:r w:rsidRPr="0095227D">
        <w:t>их закона.</w:t>
      </w:r>
    </w:p>
    <w:p w:rsidR="00582DB0" w:rsidRPr="0095227D" w:rsidRDefault="00582DB0" w:rsidP="00517147">
      <w:r w:rsidRPr="0095227D">
        <w:t>Евентуална неслагања збирова код табела приказа стања шума и планова газдовања последица су заокруживања код механографске обраде података.</w:t>
      </w:r>
    </w:p>
    <w:p w:rsidR="00582DB0" w:rsidRPr="0095227D" w:rsidRDefault="00582DB0" w:rsidP="00517147">
      <w:r w:rsidRPr="0095227D">
        <w:t>Важност ОГШ за газдинску јединицу "Трновачка река " би</w:t>
      </w:r>
      <w:r w:rsidRPr="0095227D">
        <w:rPr>
          <w:rFonts w:eastAsia="TimesNewRoman"/>
        </w:rPr>
        <w:t>ћ</w:t>
      </w:r>
      <w:r w:rsidRPr="0095227D">
        <w:t>е у времену од 01.01.2023. до 31.12.2032. године, а њено спрово</w:t>
      </w:r>
      <w:r w:rsidRPr="0095227D">
        <w:rPr>
          <w:rFonts w:eastAsia="TimesNewRoman"/>
        </w:rPr>
        <w:t>ђ</w:t>
      </w:r>
      <w:r w:rsidRPr="0095227D">
        <w:t>ење по</w:t>
      </w:r>
      <w:r w:rsidRPr="0095227D">
        <w:rPr>
          <w:rFonts w:eastAsia="TimesNewRoman"/>
        </w:rPr>
        <w:t>ч</w:t>
      </w:r>
      <w:r w:rsidRPr="0095227D">
        <w:t>иње од дана давања сагласности од стране Министарства пољопривреде, шумарства и водопривреде – Управе за шуме.</w:t>
      </w:r>
    </w:p>
    <w:p w:rsidR="00D12B34" w:rsidRPr="0095227D" w:rsidRDefault="00D12B34" w:rsidP="00517147"/>
    <w:p w:rsidR="00582DB0" w:rsidRPr="0095227D" w:rsidRDefault="00582DB0" w:rsidP="001F70D7">
      <w:pPr>
        <w:adjustRightInd w:val="0"/>
        <w:spacing w:before="0"/>
        <w:ind w:left="567" w:right="-8"/>
        <w:jc w:val="center"/>
        <w:rPr>
          <w:color w:val="000000"/>
          <w:szCs w:val="24"/>
          <w:highlight w:val="yellow"/>
        </w:rPr>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9"/>
        <w:gridCol w:w="2026"/>
        <w:gridCol w:w="3997"/>
      </w:tblGrid>
      <w:tr w:rsidR="005A366C" w:rsidRPr="0095227D" w:rsidTr="001F70D7">
        <w:trPr>
          <w:trHeight w:val="518"/>
          <w:jc w:val="center"/>
        </w:trPr>
        <w:tc>
          <w:tcPr>
            <w:tcW w:w="3409" w:type="dxa"/>
          </w:tcPr>
          <w:p w:rsidR="00D12B34" w:rsidRPr="0095227D" w:rsidRDefault="00D12B34" w:rsidP="001F70D7">
            <w:pPr>
              <w:pStyle w:val="NoSpacing"/>
              <w:jc w:val="center"/>
              <w:rPr>
                <w:color w:val="000000"/>
                <w:highlight w:val="yellow"/>
              </w:rPr>
            </w:pPr>
            <w:r w:rsidRPr="0095227D">
              <w:t>Пројектант</w:t>
            </w:r>
          </w:p>
        </w:tc>
        <w:tc>
          <w:tcPr>
            <w:tcW w:w="2026" w:type="dxa"/>
          </w:tcPr>
          <w:p w:rsidR="00D12B34" w:rsidRPr="0095227D" w:rsidRDefault="00D12B34" w:rsidP="001F70D7">
            <w:pPr>
              <w:pStyle w:val="NoSpacing"/>
              <w:jc w:val="center"/>
            </w:pPr>
          </w:p>
        </w:tc>
        <w:tc>
          <w:tcPr>
            <w:tcW w:w="3997" w:type="dxa"/>
          </w:tcPr>
          <w:p w:rsidR="00D12B34" w:rsidRPr="0095227D" w:rsidRDefault="00D12B34" w:rsidP="001F70D7">
            <w:pPr>
              <w:pStyle w:val="NoSpacing"/>
              <w:jc w:val="center"/>
            </w:pPr>
            <w:r w:rsidRPr="0095227D">
              <w:t>Директор ШГ Врање</w:t>
            </w:r>
          </w:p>
          <w:p w:rsidR="00D12B34" w:rsidRPr="0095227D" w:rsidRDefault="00D12B34" w:rsidP="001F70D7">
            <w:pPr>
              <w:pStyle w:val="NoSpacing"/>
              <w:jc w:val="center"/>
              <w:rPr>
                <w:color w:val="000000"/>
                <w:highlight w:val="yellow"/>
              </w:rPr>
            </w:pPr>
          </w:p>
        </w:tc>
      </w:tr>
      <w:tr w:rsidR="005A366C" w:rsidRPr="0095227D" w:rsidTr="001F70D7">
        <w:trPr>
          <w:trHeight w:val="1037"/>
          <w:jc w:val="center"/>
        </w:trPr>
        <w:tc>
          <w:tcPr>
            <w:tcW w:w="3409" w:type="dxa"/>
            <w:tcBorders>
              <w:bottom w:val="single" w:sz="4" w:space="0" w:color="auto"/>
            </w:tcBorders>
          </w:tcPr>
          <w:p w:rsidR="00D12B34" w:rsidRPr="0095227D" w:rsidRDefault="00D12B34" w:rsidP="001F70D7">
            <w:pPr>
              <w:pStyle w:val="NoSpacing"/>
              <w:jc w:val="center"/>
            </w:pPr>
            <w:r w:rsidRPr="0095227D">
              <w:t>Звездан Младеновић дипл.инж.шум</w:t>
            </w:r>
          </w:p>
          <w:p w:rsidR="00D12B34" w:rsidRPr="00BC4DC4" w:rsidRDefault="00BC4DC4" w:rsidP="001F70D7">
            <w:pPr>
              <w:pStyle w:val="NoSpacing"/>
              <w:jc w:val="center"/>
            </w:pPr>
            <w:r w:rsidRPr="00BC4DC4">
              <w:t>Бр.лиценце 0489</w:t>
            </w:r>
          </w:p>
          <w:p w:rsidR="00D12B34" w:rsidRPr="0095227D" w:rsidRDefault="00D12B34" w:rsidP="001F70D7">
            <w:pPr>
              <w:pStyle w:val="NoSpacing"/>
              <w:jc w:val="center"/>
              <w:rPr>
                <w:color w:val="000000"/>
                <w:highlight w:val="yellow"/>
              </w:rPr>
            </w:pPr>
          </w:p>
          <w:p w:rsidR="00D12B34" w:rsidRPr="0095227D" w:rsidRDefault="00D12B34" w:rsidP="001F70D7">
            <w:pPr>
              <w:pStyle w:val="NoSpacing"/>
              <w:jc w:val="center"/>
              <w:rPr>
                <w:color w:val="000000"/>
                <w:highlight w:val="yellow"/>
              </w:rPr>
            </w:pPr>
          </w:p>
        </w:tc>
        <w:tc>
          <w:tcPr>
            <w:tcW w:w="2026" w:type="dxa"/>
          </w:tcPr>
          <w:p w:rsidR="00D12B34" w:rsidRPr="0095227D" w:rsidRDefault="00D12B34" w:rsidP="001F70D7">
            <w:pPr>
              <w:pStyle w:val="NoSpacing"/>
              <w:jc w:val="center"/>
            </w:pPr>
          </w:p>
        </w:tc>
        <w:tc>
          <w:tcPr>
            <w:tcW w:w="3997" w:type="dxa"/>
            <w:tcBorders>
              <w:bottom w:val="single" w:sz="4" w:space="0" w:color="auto"/>
            </w:tcBorders>
          </w:tcPr>
          <w:p w:rsidR="001F70D7" w:rsidRDefault="001F70D7" w:rsidP="001F70D7">
            <w:pPr>
              <w:pStyle w:val="NoSpacing"/>
              <w:jc w:val="center"/>
              <w:rPr>
                <w:color w:val="000000"/>
                <w:highlight w:val="yellow"/>
              </w:rPr>
            </w:pPr>
            <w:r>
              <w:rPr>
                <w:noProof/>
                <w:color w:val="000000"/>
              </w:rPr>
              <w:t>м</w:t>
            </w:r>
            <w:r w:rsidR="002A5DB9" w:rsidRPr="002A5DB9">
              <w:rPr>
                <w:noProof/>
                <w:color w:val="000000"/>
              </w:rPr>
              <w:t>аст.Никола Новковић</w:t>
            </w:r>
            <w:r w:rsidR="002A5DB9">
              <w:rPr>
                <w:noProof/>
                <w:color w:val="000000"/>
              </w:rPr>
              <w:t xml:space="preserve"> </w:t>
            </w:r>
            <w:r w:rsidR="002A5DB9" w:rsidRPr="002A5DB9">
              <w:rPr>
                <w:noProof/>
                <w:color w:val="000000"/>
              </w:rPr>
              <w:t>дипл.инж.шум</w:t>
            </w:r>
            <w:r w:rsidR="002A5DB9" w:rsidRPr="002A5DB9">
              <w:t>.</w:t>
            </w:r>
          </w:p>
          <w:p w:rsidR="00F47FF5" w:rsidRDefault="001F70D7" w:rsidP="001F70D7">
            <w:pPr>
              <w:pStyle w:val="NoSpacing"/>
              <w:jc w:val="center"/>
              <w:rPr>
                <w:highlight w:val="yellow"/>
              </w:rPr>
            </w:pPr>
            <w:r w:rsidRPr="001F70D7">
              <w:t>Бр.лиценце 501</w:t>
            </w:r>
          </w:p>
          <w:p w:rsidR="00F47FF5" w:rsidRDefault="00F47FF5" w:rsidP="00F47FF5">
            <w:pPr>
              <w:rPr>
                <w:highlight w:val="yellow"/>
              </w:rPr>
            </w:pPr>
          </w:p>
          <w:p w:rsidR="00D12B34" w:rsidRPr="00F47FF5" w:rsidRDefault="00D12B34" w:rsidP="00F47FF5">
            <w:pPr>
              <w:rPr>
                <w:highlight w:val="yellow"/>
              </w:rPr>
            </w:pPr>
          </w:p>
        </w:tc>
      </w:tr>
    </w:tbl>
    <w:p w:rsidR="00145FD8" w:rsidRPr="0095227D" w:rsidRDefault="003942E3" w:rsidP="00517147">
      <w:pPr>
        <w:ind w:right="-8" w:firstLine="0"/>
        <w:jc w:val="center"/>
      </w:pPr>
      <w:r w:rsidRPr="0095227D">
        <w:rPr>
          <w:b/>
        </w:rPr>
        <w:t>М.П.</w:t>
      </w:r>
    </w:p>
    <w:sdt>
      <w:sdtPr>
        <w:rPr>
          <w:rFonts w:ascii="Times New Roman" w:hAnsi="Times New Roman"/>
          <w:color w:val="auto"/>
          <w:sz w:val="24"/>
          <w:szCs w:val="22"/>
        </w:rPr>
        <w:id w:val="1508013789"/>
        <w:docPartObj>
          <w:docPartGallery w:val="Table of Contents"/>
          <w:docPartUnique/>
        </w:docPartObj>
      </w:sdtPr>
      <w:sdtEndPr>
        <w:rPr>
          <w:b/>
          <w:bCs/>
        </w:rPr>
      </w:sdtEndPr>
      <w:sdtContent>
        <w:p w:rsidR="007C7392" w:rsidRPr="00BC4DC4" w:rsidRDefault="007C7392" w:rsidP="005A366C">
          <w:pPr>
            <w:pStyle w:val="TOCHeading"/>
            <w:framePr w:wrap="notBeside"/>
            <w:rPr>
              <w:rFonts w:ascii="Times New Roman" w:hAnsi="Times New Roman"/>
              <w:b/>
              <w:bCs/>
              <w:color w:val="auto"/>
            </w:rPr>
          </w:pPr>
          <w:r w:rsidRPr="00BC4DC4">
            <w:rPr>
              <w:rFonts w:ascii="Times New Roman" w:hAnsi="Times New Roman"/>
              <w:b/>
              <w:bCs/>
              <w:color w:val="auto"/>
            </w:rPr>
            <w:t>Садржај</w:t>
          </w:r>
        </w:p>
        <w:p w:rsidR="005A366C" w:rsidRDefault="00A82F6E">
          <w:pPr>
            <w:pStyle w:val="TOC1"/>
            <w:rPr>
              <w:rFonts w:asciiTheme="minorHAnsi" w:eastAsiaTheme="minorEastAsia" w:hAnsiTheme="minorHAnsi" w:cstheme="minorBidi"/>
              <w:b w:val="0"/>
              <w:bCs w:val="0"/>
              <w:iCs w:val="0"/>
              <w:sz w:val="22"/>
              <w:szCs w:val="22"/>
            </w:rPr>
          </w:pPr>
          <w:r w:rsidRPr="00A82F6E">
            <w:rPr>
              <w:noProof w:val="0"/>
            </w:rPr>
            <w:fldChar w:fldCharType="begin"/>
          </w:r>
          <w:r w:rsidR="007C7392" w:rsidRPr="0095227D">
            <w:rPr>
              <w:noProof w:val="0"/>
            </w:rPr>
            <w:instrText xml:space="preserve"> TOC \o "1-3" \h \z \u </w:instrText>
          </w:r>
          <w:r w:rsidRPr="00A82F6E">
            <w:rPr>
              <w:noProof w:val="0"/>
            </w:rPr>
            <w:fldChar w:fldCharType="separate"/>
          </w:r>
          <w:hyperlink w:anchor="_Toc124940880" w:history="1">
            <w:r w:rsidR="005A366C" w:rsidRPr="00BB5515">
              <w:rPr>
                <w:rStyle w:val="Hyperlink"/>
              </w:rPr>
              <w:t>0.Увод</w:t>
            </w:r>
            <w:r w:rsidR="005A366C">
              <w:rPr>
                <w:webHidden/>
              </w:rPr>
              <w:tab/>
            </w:r>
            <w:r>
              <w:rPr>
                <w:webHidden/>
              </w:rPr>
              <w:fldChar w:fldCharType="begin"/>
            </w:r>
            <w:r w:rsidR="005A366C">
              <w:rPr>
                <w:webHidden/>
              </w:rPr>
              <w:instrText xml:space="preserve"> PAGEREF _Toc124940880 \h </w:instrText>
            </w:r>
            <w:r>
              <w:rPr>
                <w:webHidden/>
              </w:rPr>
            </w:r>
            <w:r>
              <w:rPr>
                <w:webHidden/>
              </w:rPr>
              <w:fldChar w:fldCharType="separate"/>
            </w:r>
            <w:r w:rsidR="00F47FF5">
              <w:rPr>
                <w:webHidden/>
              </w:rPr>
              <w:t>1</w:t>
            </w:r>
            <w:r>
              <w:rPr>
                <w:webHidden/>
              </w:rPr>
              <w:fldChar w:fldCharType="end"/>
            </w:r>
          </w:hyperlink>
        </w:p>
        <w:p w:rsidR="005A366C" w:rsidRDefault="00A82F6E">
          <w:pPr>
            <w:pStyle w:val="TOC1"/>
            <w:rPr>
              <w:rFonts w:asciiTheme="minorHAnsi" w:eastAsiaTheme="minorEastAsia" w:hAnsiTheme="minorHAnsi" w:cstheme="minorBidi"/>
              <w:b w:val="0"/>
              <w:bCs w:val="0"/>
              <w:iCs w:val="0"/>
              <w:sz w:val="22"/>
              <w:szCs w:val="22"/>
            </w:rPr>
          </w:pPr>
          <w:hyperlink w:anchor="_Toc124940881" w:history="1">
            <w:r w:rsidR="005A366C" w:rsidRPr="00BB5515">
              <w:rPr>
                <w:rStyle w:val="Hyperlink"/>
              </w:rPr>
              <w:t>1.Просторне и поседовне прилике</w:t>
            </w:r>
            <w:r w:rsidR="005A366C">
              <w:rPr>
                <w:webHidden/>
              </w:rPr>
              <w:tab/>
            </w:r>
            <w:r>
              <w:rPr>
                <w:webHidden/>
              </w:rPr>
              <w:fldChar w:fldCharType="begin"/>
            </w:r>
            <w:r w:rsidR="005A366C">
              <w:rPr>
                <w:webHidden/>
              </w:rPr>
              <w:instrText xml:space="preserve"> PAGEREF _Toc124940881 \h </w:instrText>
            </w:r>
            <w:r>
              <w:rPr>
                <w:webHidden/>
              </w:rPr>
            </w:r>
            <w:r>
              <w:rPr>
                <w:webHidden/>
              </w:rPr>
              <w:fldChar w:fldCharType="separate"/>
            </w:r>
            <w:r w:rsidR="00F47FF5">
              <w:rPr>
                <w:webHidden/>
              </w:rPr>
              <w:t>2</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882" w:history="1">
            <w:r w:rsidR="005A366C" w:rsidRPr="00BB5515">
              <w:rPr>
                <w:rStyle w:val="Hyperlink"/>
              </w:rPr>
              <w:t>1.1Топографске прилике</w:t>
            </w:r>
            <w:r w:rsidR="005A366C">
              <w:rPr>
                <w:webHidden/>
              </w:rPr>
              <w:tab/>
            </w:r>
            <w:r>
              <w:rPr>
                <w:webHidden/>
              </w:rPr>
              <w:fldChar w:fldCharType="begin"/>
            </w:r>
            <w:r w:rsidR="005A366C">
              <w:rPr>
                <w:webHidden/>
              </w:rPr>
              <w:instrText xml:space="preserve"> PAGEREF _Toc124940882 \h </w:instrText>
            </w:r>
            <w:r>
              <w:rPr>
                <w:webHidden/>
              </w:rPr>
            </w:r>
            <w:r>
              <w:rPr>
                <w:webHidden/>
              </w:rPr>
              <w:fldChar w:fldCharType="separate"/>
            </w:r>
            <w:r w:rsidR="00F47FF5">
              <w:rPr>
                <w:webHidden/>
              </w:rPr>
              <w:t>2</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883" w:history="1">
            <w:r w:rsidR="005A366C" w:rsidRPr="00BB5515">
              <w:rPr>
                <w:rStyle w:val="Hyperlink"/>
              </w:rPr>
              <w:t>1.1.1 Географски положај</w:t>
            </w:r>
            <w:r w:rsidR="005A366C">
              <w:rPr>
                <w:webHidden/>
              </w:rPr>
              <w:tab/>
            </w:r>
            <w:r>
              <w:rPr>
                <w:webHidden/>
              </w:rPr>
              <w:fldChar w:fldCharType="begin"/>
            </w:r>
            <w:r w:rsidR="005A366C">
              <w:rPr>
                <w:webHidden/>
              </w:rPr>
              <w:instrText xml:space="preserve"> PAGEREF _Toc124940883 \h </w:instrText>
            </w:r>
            <w:r>
              <w:rPr>
                <w:webHidden/>
              </w:rPr>
            </w:r>
            <w:r>
              <w:rPr>
                <w:webHidden/>
              </w:rPr>
              <w:fldChar w:fldCharType="separate"/>
            </w:r>
            <w:r w:rsidR="00F47FF5">
              <w:rPr>
                <w:webHidden/>
              </w:rPr>
              <w:t>2</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884" w:history="1">
            <w:r w:rsidR="005A366C" w:rsidRPr="00BB5515">
              <w:rPr>
                <w:rStyle w:val="Hyperlink"/>
              </w:rPr>
              <w:t>1.1.2 Границе</w:t>
            </w:r>
            <w:r w:rsidR="005A366C">
              <w:rPr>
                <w:webHidden/>
              </w:rPr>
              <w:tab/>
            </w:r>
            <w:r>
              <w:rPr>
                <w:webHidden/>
              </w:rPr>
              <w:fldChar w:fldCharType="begin"/>
            </w:r>
            <w:r w:rsidR="005A366C">
              <w:rPr>
                <w:webHidden/>
              </w:rPr>
              <w:instrText xml:space="preserve"> PAGEREF _Toc124940884 \h </w:instrText>
            </w:r>
            <w:r>
              <w:rPr>
                <w:webHidden/>
              </w:rPr>
            </w:r>
            <w:r>
              <w:rPr>
                <w:webHidden/>
              </w:rPr>
              <w:fldChar w:fldCharType="separate"/>
            </w:r>
            <w:r w:rsidR="00F47FF5">
              <w:rPr>
                <w:webHidden/>
              </w:rPr>
              <w:t>2</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885" w:history="1">
            <w:r w:rsidR="005A366C" w:rsidRPr="00BB5515">
              <w:rPr>
                <w:rStyle w:val="Hyperlink"/>
              </w:rPr>
              <w:t>1.1.3 Површина</w:t>
            </w:r>
            <w:r w:rsidR="005A366C">
              <w:rPr>
                <w:webHidden/>
              </w:rPr>
              <w:tab/>
            </w:r>
            <w:r>
              <w:rPr>
                <w:webHidden/>
              </w:rPr>
              <w:fldChar w:fldCharType="begin"/>
            </w:r>
            <w:r w:rsidR="005A366C">
              <w:rPr>
                <w:webHidden/>
              </w:rPr>
              <w:instrText xml:space="preserve"> PAGEREF _Toc124940885 \h </w:instrText>
            </w:r>
            <w:r>
              <w:rPr>
                <w:webHidden/>
              </w:rPr>
            </w:r>
            <w:r>
              <w:rPr>
                <w:webHidden/>
              </w:rPr>
              <w:fldChar w:fldCharType="separate"/>
            </w:r>
            <w:r w:rsidR="00F47FF5">
              <w:rPr>
                <w:webHidden/>
              </w:rPr>
              <w:t>2</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886" w:history="1">
            <w:r w:rsidR="005A366C" w:rsidRPr="00BB5515">
              <w:rPr>
                <w:rStyle w:val="Hyperlink"/>
              </w:rPr>
              <w:t>1.2 Имовинско правно стање</w:t>
            </w:r>
            <w:r w:rsidR="005A366C">
              <w:rPr>
                <w:webHidden/>
              </w:rPr>
              <w:tab/>
            </w:r>
            <w:r>
              <w:rPr>
                <w:webHidden/>
              </w:rPr>
              <w:fldChar w:fldCharType="begin"/>
            </w:r>
            <w:r w:rsidR="005A366C">
              <w:rPr>
                <w:webHidden/>
              </w:rPr>
              <w:instrText xml:space="preserve"> PAGEREF _Toc124940886 \h </w:instrText>
            </w:r>
            <w:r>
              <w:rPr>
                <w:webHidden/>
              </w:rPr>
            </w:r>
            <w:r>
              <w:rPr>
                <w:webHidden/>
              </w:rPr>
              <w:fldChar w:fldCharType="separate"/>
            </w:r>
            <w:r w:rsidR="00F47FF5">
              <w:rPr>
                <w:webHidden/>
              </w:rPr>
              <w:t>3</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887" w:history="1">
            <w:r w:rsidR="005A366C" w:rsidRPr="00BB5515">
              <w:rPr>
                <w:rStyle w:val="Hyperlink"/>
              </w:rPr>
              <w:t>1.2.1Државни посед</w:t>
            </w:r>
            <w:r w:rsidR="005A366C">
              <w:rPr>
                <w:webHidden/>
              </w:rPr>
              <w:tab/>
            </w:r>
            <w:r>
              <w:rPr>
                <w:webHidden/>
              </w:rPr>
              <w:fldChar w:fldCharType="begin"/>
            </w:r>
            <w:r w:rsidR="005A366C">
              <w:rPr>
                <w:webHidden/>
              </w:rPr>
              <w:instrText xml:space="preserve"> PAGEREF _Toc124940887 \h </w:instrText>
            </w:r>
            <w:r>
              <w:rPr>
                <w:webHidden/>
              </w:rPr>
            </w:r>
            <w:r>
              <w:rPr>
                <w:webHidden/>
              </w:rPr>
              <w:fldChar w:fldCharType="separate"/>
            </w:r>
            <w:r w:rsidR="00F47FF5">
              <w:rPr>
                <w:webHidden/>
              </w:rPr>
              <w:t>3</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888" w:history="1">
            <w:r w:rsidR="005A366C" w:rsidRPr="00BB5515">
              <w:rPr>
                <w:rStyle w:val="Hyperlink"/>
              </w:rPr>
              <w:t>1.2.2 Приватни посед</w:t>
            </w:r>
            <w:r w:rsidR="005A366C">
              <w:rPr>
                <w:webHidden/>
              </w:rPr>
              <w:tab/>
            </w:r>
            <w:r>
              <w:rPr>
                <w:webHidden/>
              </w:rPr>
              <w:fldChar w:fldCharType="begin"/>
            </w:r>
            <w:r w:rsidR="005A366C">
              <w:rPr>
                <w:webHidden/>
              </w:rPr>
              <w:instrText xml:space="preserve"> PAGEREF _Toc124940888 \h </w:instrText>
            </w:r>
            <w:r>
              <w:rPr>
                <w:webHidden/>
              </w:rPr>
            </w:r>
            <w:r>
              <w:rPr>
                <w:webHidden/>
              </w:rPr>
              <w:fldChar w:fldCharType="separate"/>
            </w:r>
            <w:r w:rsidR="00F47FF5">
              <w:rPr>
                <w:webHidden/>
              </w:rPr>
              <w:t>4</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889" w:history="1">
            <w:r w:rsidR="005A366C" w:rsidRPr="00BB5515">
              <w:rPr>
                <w:rStyle w:val="Hyperlink"/>
              </w:rPr>
              <w:t>1.2.3 Списак катастарских парцела</w:t>
            </w:r>
            <w:r w:rsidR="005A366C">
              <w:rPr>
                <w:webHidden/>
              </w:rPr>
              <w:tab/>
            </w:r>
            <w:r>
              <w:rPr>
                <w:webHidden/>
              </w:rPr>
              <w:fldChar w:fldCharType="begin"/>
            </w:r>
            <w:r w:rsidR="005A366C">
              <w:rPr>
                <w:webHidden/>
              </w:rPr>
              <w:instrText xml:space="preserve"> PAGEREF _Toc124940889 \h </w:instrText>
            </w:r>
            <w:r>
              <w:rPr>
                <w:webHidden/>
              </w:rPr>
            </w:r>
            <w:r>
              <w:rPr>
                <w:webHidden/>
              </w:rPr>
              <w:fldChar w:fldCharType="separate"/>
            </w:r>
            <w:r w:rsidR="00F47FF5">
              <w:rPr>
                <w:webHidden/>
              </w:rPr>
              <w:t>5</w:t>
            </w:r>
            <w:r>
              <w:rPr>
                <w:webHidden/>
              </w:rPr>
              <w:fldChar w:fldCharType="end"/>
            </w:r>
          </w:hyperlink>
        </w:p>
        <w:p w:rsidR="005A366C" w:rsidRDefault="00A82F6E">
          <w:pPr>
            <w:pStyle w:val="TOC1"/>
            <w:rPr>
              <w:rFonts w:asciiTheme="minorHAnsi" w:eastAsiaTheme="minorEastAsia" w:hAnsiTheme="minorHAnsi" w:cstheme="minorBidi"/>
              <w:b w:val="0"/>
              <w:bCs w:val="0"/>
              <w:iCs w:val="0"/>
              <w:sz w:val="22"/>
              <w:szCs w:val="22"/>
            </w:rPr>
          </w:pPr>
          <w:hyperlink w:anchor="_Toc124940890" w:history="1">
            <w:r w:rsidR="005A366C" w:rsidRPr="00BB5515">
              <w:rPr>
                <w:rStyle w:val="Hyperlink"/>
              </w:rPr>
              <w:t>2.Еколошке основе газдовања</w:t>
            </w:r>
            <w:r w:rsidR="005A366C">
              <w:rPr>
                <w:webHidden/>
              </w:rPr>
              <w:tab/>
            </w:r>
            <w:r>
              <w:rPr>
                <w:webHidden/>
              </w:rPr>
              <w:fldChar w:fldCharType="begin"/>
            </w:r>
            <w:r w:rsidR="005A366C">
              <w:rPr>
                <w:webHidden/>
              </w:rPr>
              <w:instrText xml:space="preserve"> PAGEREF _Toc124940890 \h </w:instrText>
            </w:r>
            <w:r>
              <w:rPr>
                <w:webHidden/>
              </w:rPr>
            </w:r>
            <w:r>
              <w:rPr>
                <w:webHidden/>
              </w:rPr>
              <w:fldChar w:fldCharType="separate"/>
            </w:r>
            <w:r w:rsidR="00F47FF5">
              <w:rPr>
                <w:webHidden/>
              </w:rPr>
              <w:t>6</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891" w:history="1">
            <w:r w:rsidR="005A366C" w:rsidRPr="00BB5515">
              <w:rPr>
                <w:rStyle w:val="Hyperlink"/>
              </w:rPr>
              <w:t>2.1 Рељеф и геоморфолошке карактеристике</w:t>
            </w:r>
            <w:r w:rsidR="005A366C">
              <w:rPr>
                <w:webHidden/>
              </w:rPr>
              <w:tab/>
            </w:r>
            <w:r>
              <w:rPr>
                <w:webHidden/>
              </w:rPr>
              <w:fldChar w:fldCharType="begin"/>
            </w:r>
            <w:r w:rsidR="005A366C">
              <w:rPr>
                <w:webHidden/>
              </w:rPr>
              <w:instrText xml:space="preserve"> PAGEREF _Toc124940891 \h </w:instrText>
            </w:r>
            <w:r>
              <w:rPr>
                <w:webHidden/>
              </w:rPr>
            </w:r>
            <w:r>
              <w:rPr>
                <w:webHidden/>
              </w:rPr>
              <w:fldChar w:fldCharType="separate"/>
            </w:r>
            <w:r w:rsidR="00F47FF5">
              <w:rPr>
                <w:webHidden/>
              </w:rPr>
              <w:t>6</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892" w:history="1">
            <w:r w:rsidR="005A366C" w:rsidRPr="00BB5515">
              <w:rPr>
                <w:rStyle w:val="Hyperlink"/>
              </w:rPr>
              <w:t>2.2 Геолошка подлога и типови земљишта</w:t>
            </w:r>
            <w:r w:rsidR="005A366C">
              <w:rPr>
                <w:webHidden/>
              </w:rPr>
              <w:tab/>
            </w:r>
            <w:r>
              <w:rPr>
                <w:webHidden/>
              </w:rPr>
              <w:fldChar w:fldCharType="begin"/>
            </w:r>
            <w:r w:rsidR="005A366C">
              <w:rPr>
                <w:webHidden/>
              </w:rPr>
              <w:instrText xml:space="preserve"> PAGEREF _Toc124940892 \h </w:instrText>
            </w:r>
            <w:r>
              <w:rPr>
                <w:webHidden/>
              </w:rPr>
            </w:r>
            <w:r>
              <w:rPr>
                <w:webHidden/>
              </w:rPr>
              <w:fldChar w:fldCharType="separate"/>
            </w:r>
            <w:r w:rsidR="00F47FF5">
              <w:rPr>
                <w:webHidden/>
              </w:rPr>
              <w:t>6</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893" w:history="1">
            <w:r w:rsidR="005A366C" w:rsidRPr="00BB5515">
              <w:rPr>
                <w:rStyle w:val="Hyperlink"/>
              </w:rPr>
              <w:t>2.4 Клима</w:t>
            </w:r>
            <w:r w:rsidR="005A366C">
              <w:rPr>
                <w:webHidden/>
              </w:rPr>
              <w:tab/>
            </w:r>
            <w:r>
              <w:rPr>
                <w:webHidden/>
              </w:rPr>
              <w:fldChar w:fldCharType="begin"/>
            </w:r>
            <w:r w:rsidR="005A366C">
              <w:rPr>
                <w:webHidden/>
              </w:rPr>
              <w:instrText xml:space="preserve"> PAGEREF _Toc124940893 \h </w:instrText>
            </w:r>
            <w:r>
              <w:rPr>
                <w:webHidden/>
              </w:rPr>
            </w:r>
            <w:r>
              <w:rPr>
                <w:webHidden/>
              </w:rPr>
              <w:fldChar w:fldCharType="separate"/>
            </w:r>
            <w:r w:rsidR="00F47FF5">
              <w:rPr>
                <w:webHidden/>
              </w:rPr>
              <w:t>8</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894" w:history="1">
            <w:r w:rsidR="005A366C" w:rsidRPr="00BB5515">
              <w:rPr>
                <w:rStyle w:val="Hyperlink"/>
              </w:rPr>
              <w:t>2.5 Опште карактеристике шумских екосистема</w:t>
            </w:r>
            <w:r w:rsidR="005A366C">
              <w:rPr>
                <w:webHidden/>
              </w:rPr>
              <w:tab/>
            </w:r>
            <w:r>
              <w:rPr>
                <w:webHidden/>
              </w:rPr>
              <w:fldChar w:fldCharType="begin"/>
            </w:r>
            <w:r w:rsidR="005A366C">
              <w:rPr>
                <w:webHidden/>
              </w:rPr>
              <w:instrText xml:space="preserve"> PAGEREF _Toc124940894 \h </w:instrText>
            </w:r>
            <w:r>
              <w:rPr>
                <w:webHidden/>
              </w:rPr>
            </w:r>
            <w:r>
              <w:rPr>
                <w:webHidden/>
              </w:rPr>
              <w:fldChar w:fldCharType="separate"/>
            </w:r>
            <w:r w:rsidR="00F47FF5">
              <w:rPr>
                <w:webHidden/>
              </w:rPr>
              <w:t>10</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895" w:history="1">
            <w:r w:rsidR="005A366C" w:rsidRPr="00BB5515">
              <w:rPr>
                <w:rStyle w:val="Hyperlink"/>
              </w:rPr>
              <w:t>2.6 Општи фактори значајни за стање шумских екосистема</w:t>
            </w:r>
            <w:r w:rsidR="005A366C">
              <w:rPr>
                <w:webHidden/>
              </w:rPr>
              <w:tab/>
            </w:r>
            <w:r>
              <w:rPr>
                <w:webHidden/>
              </w:rPr>
              <w:fldChar w:fldCharType="begin"/>
            </w:r>
            <w:r w:rsidR="005A366C">
              <w:rPr>
                <w:webHidden/>
              </w:rPr>
              <w:instrText xml:space="preserve"> PAGEREF _Toc124940895 \h </w:instrText>
            </w:r>
            <w:r>
              <w:rPr>
                <w:webHidden/>
              </w:rPr>
            </w:r>
            <w:r>
              <w:rPr>
                <w:webHidden/>
              </w:rPr>
              <w:fldChar w:fldCharType="separate"/>
            </w:r>
            <w:r w:rsidR="00F47FF5">
              <w:rPr>
                <w:webHidden/>
              </w:rPr>
              <w:t>11</w:t>
            </w:r>
            <w:r>
              <w:rPr>
                <w:webHidden/>
              </w:rPr>
              <w:fldChar w:fldCharType="end"/>
            </w:r>
          </w:hyperlink>
        </w:p>
        <w:p w:rsidR="005A366C" w:rsidRDefault="00A82F6E">
          <w:pPr>
            <w:pStyle w:val="TOC1"/>
            <w:rPr>
              <w:rFonts w:asciiTheme="minorHAnsi" w:eastAsiaTheme="minorEastAsia" w:hAnsiTheme="minorHAnsi" w:cstheme="minorBidi"/>
              <w:b w:val="0"/>
              <w:bCs w:val="0"/>
              <w:iCs w:val="0"/>
              <w:sz w:val="22"/>
              <w:szCs w:val="22"/>
            </w:rPr>
          </w:pPr>
          <w:hyperlink w:anchor="_Toc124940896" w:history="1">
            <w:r w:rsidR="005A366C" w:rsidRPr="00BB5515">
              <w:rPr>
                <w:rStyle w:val="Hyperlink"/>
              </w:rPr>
              <w:t>3.Привредне карактеристике</w:t>
            </w:r>
            <w:r w:rsidR="005A366C">
              <w:rPr>
                <w:webHidden/>
              </w:rPr>
              <w:tab/>
            </w:r>
            <w:r>
              <w:rPr>
                <w:webHidden/>
              </w:rPr>
              <w:fldChar w:fldCharType="begin"/>
            </w:r>
            <w:r w:rsidR="005A366C">
              <w:rPr>
                <w:webHidden/>
              </w:rPr>
              <w:instrText xml:space="preserve"> PAGEREF _Toc124940896 \h </w:instrText>
            </w:r>
            <w:r>
              <w:rPr>
                <w:webHidden/>
              </w:rPr>
            </w:r>
            <w:r>
              <w:rPr>
                <w:webHidden/>
              </w:rPr>
              <w:fldChar w:fldCharType="separate"/>
            </w:r>
            <w:r w:rsidR="00F47FF5">
              <w:rPr>
                <w:webHidden/>
              </w:rPr>
              <w:t>13</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897" w:history="1">
            <w:r w:rsidR="005A366C" w:rsidRPr="00BB5515">
              <w:rPr>
                <w:rStyle w:val="Hyperlink"/>
              </w:rPr>
              <w:t>3.1 Опште привредне карактеристике</w:t>
            </w:r>
            <w:r w:rsidR="005A366C">
              <w:rPr>
                <w:webHidden/>
              </w:rPr>
              <w:tab/>
            </w:r>
            <w:r>
              <w:rPr>
                <w:webHidden/>
              </w:rPr>
              <w:fldChar w:fldCharType="begin"/>
            </w:r>
            <w:r w:rsidR="005A366C">
              <w:rPr>
                <w:webHidden/>
              </w:rPr>
              <w:instrText xml:space="preserve"> PAGEREF _Toc124940897 \h </w:instrText>
            </w:r>
            <w:r>
              <w:rPr>
                <w:webHidden/>
              </w:rPr>
            </w:r>
            <w:r>
              <w:rPr>
                <w:webHidden/>
              </w:rPr>
              <w:fldChar w:fldCharType="separate"/>
            </w:r>
            <w:r w:rsidR="00F47FF5">
              <w:rPr>
                <w:webHidden/>
              </w:rPr>
              <w:t>13</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898" w:history="1">
            <w:r w:rsidR="005A366C" w:rsidRPr="00BB5515">
              <w:rPr>
                <w:rStyle w:val="Hyperlink"/>
              </w:rPr>
              <w:t>3.2 Економске и културне прилике</w:t>
            </w:r>
            <w:r w:rsidR="005A366C">
              <w:rPr>
                <w:webHidden/>
              </w:rPr>
              <w:tab/>
            </w:r>
            <w:r>
              <w:rPr>
                <w:webHidden/>
              </w:rPr>
              <w:fldChar w:fldCharType="begin"/>
            </w:r>
            <w:r w:rsidR="005A366C">
              <w:rPr>
                <w:webHidden/>
              </w:rPr>
              <w:instrText xml:space="preserve"> PAGEREF _Toc124940898 \h </w:instrText>
            </w:r>
            <w:r>
              <w:rPr>
                <w:webHidden/>
              </w:rPr>
            </w:r>
            <w:r>
              <w:rPr>
                <w:webHidden/>
              </w:rPr>
              <w:fldChar w:fldCharType="separate"/>
            </w:r>
            <w:r w:rsidR="00F47FF5">
              <w:rPr>
                <w:webHidden/>
              </w:rPr>
              <w:t>13</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899" w:history="1">
            <w:r w:rsidR="005A366C" w:rsidRPr="00BB5515">
              <w:rPr>
                <w:rStyle w:val="Hyperlink"/>
              </w:rPr>
              <w:t>3.3 Организација и материјална опремљеност ШУ</w:t>
            </w:r>
            <w:r w:rsidR="005A366C">
              <w:rPr>
                <w:webHidden/>
              </w:rPr>
              <w:tab/>
            </w:r>
            <w:r>
              <w:rPr>
                <w:webHidden/>
              </w:rPr>
              <w:fldChar w:fldCharType="begin"/>
            </w:r>
            <w:r w:rsidR="005A366C">
              <w:rPr>
                <w:webHidden/>
              </w:rPr>
              <w:instrText xml:space="preserve"> PAGEREF _Toc124940899 \h </w:instrText>
            </w:r>
            <w:r>
              <w:rPr>
                <w:webHidden/>
              </w:rPr>
            </w:r>
            <w:r>
              <w:rPr>
                <w:webHidden/>
              </w:rPr>
              <w:fldChar w:fldCharType="separate"/>
            </w:r>
            <w:r w:rsidR="00F47FF5">
              <w:rPr>
                <w:webHidden/>
              </w:rPr>
              <w:t>14</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00" w:history="1">
            <w:r w:rsidR="005A366C" w:rsidRPr="00BB5515">
              <w:rPr>
                <w:rStyle w:val="Hyperlink"/>
              </w:rPr>
              <w:t>3.4 Отвореност газдинске јединице саобраћајницама</w:t>
            </w:r>
            <w:r w:rsidR="005A366C">
              <w:rPr>
                <w:webHidden/>
              </w:rPr>
              <w:tab/>
            </w:r>
            <w:r>
              <w:rPr>
                <w:webHidden/>
              </w:rPr>
              <w:fldChar w:fldCharType="begin"/>
            </w:r>
            <w:r w:rsidR="005A366C">
              <w:rPr>
                <w:webHidden/>
              </w:rPr>
              <w:instrText xml:space="preserve"> PAGEREF _Toc124940900 \h </w:instrText>
            </w:r>
            <w:r>
              <w:rPr>
                <w:webHidden/>
              </w:rPr>
            </w:r>
            <w:r>
              <w:rPr>
                <w:webHidden/>
              </w:rPr>
              <w:fldChar w:fldCharType="separate"/>
            </w:r>
            <w:r w:rsidR="00F47FF5">
              <w:rPr>
                <w:webHidden/>
              </w:rPr>
              <w:t>15</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01" w:history="1">
            <w:r w:rsidR="005A366C" w:rsidRPr="00BB5515">
              <w:rPr>
                <w:rStyle w:val="Hyperlink"/>
              </w:rPr>
              <w:t>3.5 Досадашњи захтеви према шумама</w:t>
            </w:r>
            <w:r w:rsidR="005A366C">
              <w:rPr>
                <w:webHidden/>
              </w:rPr>
              <w:tab/>
            </w:r>
            <w:r>
              <w:rPr>
                <w:webHidden/>
              </w:rPr>
              <w:fldChar w:fldCharType="begin"/>
            </w:r>
            <w:r w:rsidR="005A366C">
              <w:rPr>
                <w:webHidden/>
              </w:rPr>
              <w:instrText xml:space="preserve"> PAGEREF _Toc124940901 \h </w:instrText>
            </w:r>
            <w:r>
              <w:rPr>
                <w:webHidden/>
              </w:rPr>
            </w:r>
            <w:r>
              <w:rPr>
                <w:webHidden/>
              </w:rPr>
              <w:fldChar w:fldCharType="separate"/>
            </w:r>
            <w:r w:rsidR="00F47FF5">
              <w:rPr>
                <w:webHidden/>
              </w:rPr>
              <w:t>15</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02" w:history="1">
            <w:r w:rsidR="005A366C" w:rsidRPr="00BB5515">
              <w:rPr>
                <w:rStyle w:val="Hyperlink"/>
              </w:rPr>
              <w:t>3.6 Могућност пласмана шумских производа</w:t>
            </w:r>
            <w:r w:rsidR="005A366C">
              <w:rPr>
                <w:webHidden/>
              </w:rPr>
              <w:tab/>
            </w:r>
            <w:r>
              <w:rPr>
                <w:webHidden/>
              </w:rPr>
              <w:fldChar w:fldCharType="begin"/>
            </w:r>
            <w:r w:rsidR="005A366C">
              <w:rPr>
                <w:webHidden/>
              </w:rPr>
              <w:instrText xml:space="preserve"> PAGEREF _Toc124940902 \h </w:instrText>
            </w:r>
            <w:r>
              <w:rPr>
                <w:webHidden/>
              </w:rPr>
            </w:r>
            <w:r>
              <w:rPr>
                <w:webHidden/>
              </w:rPr>
              <w:fldChar w:fldCharType="separate"/>
            </w:r>
            <w:r w:rsidR="00F47FF5">
              <w:rPr>
                <w:webHidden/>
              </w:rPr>
              <w:t>15</w:t>
            </w:r>
            <w:r>
              <w:rPr>
                <w:webHidden/>
              </w:rPr>
              <w:fldChar w:fldCharType="end"/>
            </w:r>
          </w:hyperlink>
        </w:p>
        <w:p w:rsidR="005A366C" w:rsidRDefault="00A82F6E">
          <w:pPr>
            <w:pStyle w:val="TOC1"/>
            <w:rPr>
              <w:rFonts w:asciiTheme="minorHAnsi" w:eastAsiaTheme="minorEastAsia" w:hAnsiTheme="minorHAnsi" w:cstheme="minorBidi"/>
              <w:b w:val="0"/>
              <w:bCs w:val="0"/>
              <w:iCs w:val="0"/>
              <w:sz w:val="22"/>
              <w:szCs w:val="22"/>
            </w:rPr>
          </w:pPr>
          <w:hyperlink w:anchor="_Toc124940903" w:history="1">
            <w:r w:rsidR="005A366C" w:rsidRPr="00BB5515">
              <w:rPr>
                <w:rStyle w:val="Hyperlink"/>
              </w:rPr>
              <w:t>4.Функција шума</w:t>
            </w:r>
            <w:r w:rsidR="005A366C">
              <w:rPr>
                <w:webHidden/>
              </w:rPr>
              <w:tab/>
            </w:r>
            <w:r>
              <w:rPr>
                <w:webHidden/>
              </w:rPr>
              <w:fldChar w:fldCharType="begin"/>
            </w:r>
            <w:r w:rsidR="005A366C">
              <w:rPr>
                <w:webHidden/>
              </w:rPr>
              <w:instrText xml:space="preserve"> PAGEREF _Toc124940903 \h </w:instrText>
            </w:r>
            <w:r>
              <w:rPr>
                <w:webHidden/>
              </w:rPr>
            </w:r>
            <w:r>
              <w:rPr>
                <w:webHidden/>
              </w:rPr>
              <w:fldChar w:fldCharType="separate"/>
            </w:r>
            <w:r w:rsidR="00F47FF5">
              <w:rPr>
                <w:webHidden/>
              </w:rPr>
              <w:t>17</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04" w:history="1">
            <w:r w:rsidR="005A366C" w:rsidRPr="00BB5515">
              <w:rPr>
                <w:rStyle w:val="Hyperlink"/>
              </w:rPr>
              <w:t>4.1 Основне поставке и критеријуми при просторно-функционалном реонирању шума и шумских станишта</w:t>
            </w:r>
            <w:r w:rsidR="005A366C">
              <w:rPr>
                <w:webHidden/>
              </w:rPr>
              <w:tab/>
            </w:r>
            <w:r>
              <w:rPr>
                <w:webHidden/>
              </w:rPr>
              <w:fldChar w:fldCharType="begin"/>
            </w:r>
            <w:r w:rsidR="005A366C">
              <w:rPr>
                <w:webHidden/>
              </w:rPr>
              <w:instrText xml:space="preserve"> PAGEREF _Toc124940904 \h </w:instrText>
            </w:r>
            <w:r>
              <w:rPr>
                <w:webHidden/>
              </w:rPr>
            </w:r>
            <w:r>
              <w:rPr>
                <w:webHidden/>
              </w:rPr>
              <w:fldChar w:fldCharType="separate"/>
            </w:r>
            <w:r w:rsidR="00F47FF5">
              <w:rPr>
                <w:webHidden/>
              </w:rPr>
              <w:t>17</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05" w:history="1">
            <w:r w:rsidR="005A366C" w:rsidRPr="00BB5515">
              <w:rPr>
                <w:rStyle w:val="Hyperlink"/>
              </w:rPr>
              <w:t>4.2 Функције шума и намена површина</w:t>
            </w:r>
            <w:r w:rsidR="005A366C">
              <w:rPr>
                <w:webHidden/>
              </w:rPr>
              <w:tab/>
            </w:r>
            <w:r>
              <w:rPr>
                <w:webHidden/>
              </w:rPr>
              <w:fldChar w:fldCharType="begin"/>
            </w:r>
            <w:r w:rsidR="005A366C">
              <w:rPr>
                <w:webHidden/>
              </w:rPr>
              <w:instrText xml:space="preserve"> PAGEREF _Toc124940905 \h </w:instrText>
            </w:r>
            <w:r>
              <w:rPr>
                <w:webHidden/>
              </w:rPr>
            </w:r>
            <w:r>
              <w:rPr>
                <w:webHidden/>
              </w:rPr>
              <w:fldChar w:fldCharType="separate"/>
            </w:r>
            <w:r w:rsidR="00F47FF5">
              <w:rPr>
                <w:webHidden/>
              </w:rPr>
              <w:t>17</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06" w:history="1">
            <w:r w:rsidR="005A366C" w:rsidRPr="00BB5515">
              <w:rPr>
                <w:rStyle w:val="Hyperlink"/>
              </w:rPr>
              <w:t>4.3 Газдинске класе</w:t>
            </w:r>
            <w:r w:rsidR="005A366C">
              <w:rPr>
                <w:webHidden/>
              </w:rPr>
              <w:tab/>
            </w:r>
            <w:r>
              <w:rPr>
                <w:webHidden/>
              </w:rPr>
              <w:fldChar w:fldCharType="begin"/>
            </w:r>
            <w:r w:rsidR="005A366C">
              <w:rPr>
                <w:webHidden/>
              </w:rPr>
              <w:instrText xml:space="preserve"> PAGEREF _Toc124940906 \h </w:instrText>
            </w:r>
            <w:r>
              <w:rPr>
                <w:webHidden/>
              </w:rPr>
            </w:r>
            <w:r>
              <w:rPr>
                <w:webHidden/>
              </w:rPr>
              <w:fldChar w:fldCharType="separate"/>
            </w:r>
            <w:r w:rsidR="00F47FF5">
              <w:rPr>
                <w:webHidden/>
              </w:rPr>
              <w:t>18</w:t>
            </w:r>
            <w:r>
              <w:rPr>
                <w:webHidden/>
              </w:rPr>
              <w:fldChar w:fldCharType="end"/>
            </w:r>
          </w:hyperlink>
        </w:p>
        <w:p w:rsidR="005A366C" w:rsidRDefault="00A82F6E">
          <w:pPr>
            <w:pStyle w:val="TOC2"/>
            <w:tabs>
              <w:tab w:val="left" w:pos="850"/>
            </w:tabs>
            <w:rPr>
              <w:rFonts w:asciiTheme="minorHAnsi" w:eastAsiaTheme="minorEastAsia" w:hAnsiTheme="minorHAnsi" w:cstheme="minorBidi"/>
              <w:iCs w:val="0"/>
              <w:sz w:val="22"/>
              <w:szCs w:val="22"/>
            </w:rPr>
          </w:pPr>
          <w:hyperlink w:anchor="_Toc124940907" w:history="1">
            <w:r w:rsidR="005A366C" w:rsidRPr="00BB5515">
              <w:rPr>
                <w:rStyle w:val="Hyperlink"/>
              </w:rPr>
              <w:t>4.2</w:t>
            </w:r>
            <w:r w:rsidR="005A366C">
              <w:rPr>
                <w:rFonts w:asciiTheme="minorHAnsi" w:eastAsiaTheme="minorEastAsia" w:hAnsiTheme="minorHAnsi" w:cstheme="minorBidi"/>
                <w:iCs w:val="0"/>
                <w:sz w:val="22"/>
                <w:szCs w:val="22"/>
              </w:rPr>
              <w:tab/>
            </w:r>
            <w:r w:rsidR="005A366C" w:rsidRPr="00BB5515">
              <w:rPr>
                <w:rStyle w:val="Hyperlink"/>
              </w:rPr>
              <w:t>Шуме високих заштитних вредности</w:t>
            </w:r>
            <w:r w:rsidR="005A366C">
              <w:rPr>
                <w:webHidden/>
              </w:rPr>
              <w:tab/>
            </w:r>
            <w:r>
              <w:rPr>
                <w:webHidden/>
              </w:rPr>
              <w:fldChar w:fldCharType="begin"/>
            </w:r>
            <w:r w:rsidR="005A366C">
              <w:rPr>
                <w:webHidden/>
              </w:rPr>
              <w:instrText xml:space="preserve"> PAGEREF _Toc124940907 \h </w:instrText>
            </w:r>
            <w:r>
              <w:rPr>
                <w:webHidden/>
              </w:rPr>
            </w:r>
            <w:r>
              <w:rPr>
                <w:webHidden/>
              </w:rPr>
              <w:fldChar w:fldCharType="separate"/>
            </w:r>
            <w:r w:rsidR="00F47FF5">
              <w:rPr>
                <w:webHidden/>
              </w:rPr>
              <w:t>20</w:t>
            </w:r>
            <w:r>
              <w:rPr>
                <w:webHidden/>
              </w:rPr>
              <w:fldChar w:fldCharType="end"/>
            </w:r>
          </w:hyperlink>
        </w:p>
        <w:p w:rsidR="005A366C" w:rsidRDefault="00A82F6E">
          <w:pPr>
            <w:pStyle w:val="TOC1"/>
            <w:rPr>
              <w:rFonts w:asciiTheme="minorHAnsi" w:eastAsiaTheme="minorEastAsia" w:hAnsiTheme="minorHAnsi" w:cstheme="minorBidi"/>
              <w:b w:val="0"/>
              <w:bCs w:val="0"/>
              <w:iCs w:val="0"/>
              <w:sz w:val="22"/>
              <w:szCs w:val="22"/>
            </w:rPr>
          </w:pPr>
          <w:hyperlink w:anchor="_Toc124940908" w:history="1">
            <w:r w:rsidR="005A366C" w:rsidRPr="00BB5515">
              <w:rPr>
                <w:rStyle w:val="Hyperlink"/>
              </w:rPr>
              <w:t>5.Стање шума и шумских састојина</w:t>
            </w:r>
            <w:r w:rsidR="005A366C">
              <w:rPr>
                <w:webHidden/>
              </w:rPr>
              <w:tab/>
            </w:r>
            <w:r>
              <w:rPr>
                <w:webHidden/>
              </w:rPr>
              <w:fldChar w:fldCharType="begin"/>
            </w:r>
            <w:r w:rsidR="005A366C">
              <w:rPr>
                <w:webHidden/>
              </w:rPr>
              <w:instrText xml:space="preserve"> PAGEREF _Toc124940908 \h </w:instrText>
            </w:r>
            <w:r>
              <w:rPr>
                <w:webHidden/>
              </w:rPr>
            </w:r>
            <w:r>
              <w:rPr>
                <w:webHidden/>
              </w:rPr>
              <w:fldChar w:fldCharType="separate"/>
            </w:r>
            <w:r w:rsidR="00F47FF5">
              <w:rPr>
                <w:webHidden/>
              </w:rPr>
              <w:t>22</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09" w:history="1">
            <w:r w:rsidR="005A366C" w:rsidRPr="00BB5515">
              <w:rPr>
                <w:rStyle w:val="Hyperlink"/>
              </w:rPr>
              <w:t>5.1 Стање шума по намени</w:t>
            </w:r>
            <w:r w:rsidR="005A366C">
              <w:rPr>
                <w:webHidden/>
              </w:rPr>
              <w:tab/>
            </w:r>
            <w:r>
              <w:rPr>
                <w:webHidden/>
              </w:rPr>
              <w:fldChar w:fldCharType="begin"/>
            </w:r>
            <w:r w:rsidR="005A366C">
              <w:rPr>
                <w:webHidden/>
              </w:rPr>
              <w:instrText xml:space="preserve"> PAGEREF _Toc124940909 \h </w:instrText>
            </w:r>
            <w:r>
              <w:rPr>
                <w:webHidden/>
              </w:rPr>
            </w:r>
            <w:r>
              <w:rPr>
                <w:webHidden/>
              </w:rPr>
              <w:fldChar w:fldCharType="separate"/>
            </w:r>
            <w:r w:rsidR="00F47FF5">
              <w:rPr>
                <w:webHidden/>
              </w:rPr>
              <w:t>22</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10" w:history="1">
            <w:r w:rsidR="005A366C" w:rsidRPr="00BB5515">
              <w:rPr>
                <w:rStyle w:val="Hyperlink"/>
              </w:rPr>
              <w:t>5.2 Стање састојина по газдинским класама</w:t>
            </w:r>
            <w:r w:rsidR="005A366C">
              <w:rPr>
                <w:webHidden/>
              </w:rPr>
              <w:tab/>
            </w:r>
            <w:r>
              <w:rPr>
                <w:webHidden/>
              </w:rPr>
              <w:fldChar w:fldCharType="begin"/>
            </w:r>
            <w:r w:rsidR="005A366C">
              <w:rPr>
                <w:webHidden/>
              </w:rPr>
              <w:instrText xml:space="preserve"> PAGEREF _Toc124940910 \h </w:instrText>
            </w:r>
            <w:r>
              <w:rPr>
                <w:webHidden/>
              </w:rPr>
            </w:r>
            <w:r>
              <w:rPr>
                <w:webHidden/>
              </w:rPr>
              <w:fldChar w:fldCharType="separate"/>
            </w:r>
            <w:r w:rsidR="00F47FF5">
              <w:rPr>
                <w:webHidden/>
              </w:rPr>
              <w:t>22</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11" w:history="1">
            <w:r w:rsidR="005A366C" w:rsidRPr="00BB5515">
              <w:rPr>
                <w:rStyle w:val="Hyperlink"/>
              </w:rPr>
              <w:t>5.3 Стање састојина по пореклу и очуваности</w:t>
            </w:r>
            <w:r w:rsidR="005A366C">
              <w:rPr>
                <w:webHidden/>
              </w:rPr>
              <w:tab/>
            </w:r>
            <w:r>
              <w:rPr>
                <w:webHidden/>
              </w:rPr>
              <w:fldChar w:fldCharType="begin"/>
            </w:r>
            <w:r w:rsidR="005A366C">
              <w:rPr>
                <w:webHidden/>
              </w:rPr>
              <w:instrText xml:space="preserve"> PAGEREF _Toc124940911 \h </w:instrText>
            </w:r>
            <w:r>
              <w:rPr>
                <w:webHidden/>
              </w:rPr>
            </w:r>
            <w:r>
              <w:rPr>
                <w:webHidden/>
              </w:rPr>
              <w:fldChar w:fldCharType="separate"/>
            </w:r>
            <w:r w:rsidR="00F47FF5">
              <w:rPr>
                <w:webHidden/>
              </w:rPr>
              <w:t>24</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12" w:history="1">
            <w:r w:rsidR="005A366C" w:rsidRPr="00BB5515">
              <w:rPr>
                <w:rStyle w:val="Hyperlink"/>
              </w:rPr>
              <w:t>5.4 Стање састојина по смеси</w:t>
            </w:r>
            <w:r w:rsidR="005A366C">
              <w:rPr>
                <w:webHidden/>
              </w:rPr>
              <w:tab/>
            </w:r>
            <w:r>
              <w:rPr>
                <w:webHidden/>
              </w:rPr>
              <w:fldChar w:fldCharType="begin"/>
            </w:r>
            <w:r w:rsidR="005A366C">
              <w:rPr>
                <w:webHidden/>
              </w:rPr>
              <w:instrText xml:space="preserve"> PAGEREF _Toc124940912 \h </w:instrText>
            </w:r>
            <w:r>
              <w:rPr>
                <w:webHidden/>
              </w:rPr>
            </w:r>
            <w:r>
              <w:rPr>
                <w:webHidden/>
              </w:rPr>
              <w:fldChar w:fldCharType="separate"/>
            </w:r>
            <w:r w:rsidR="00F47FF5">
              <w:rPr>
                <w:webHidden/>
              </w:rPr>
              <w:t>26</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13" w:history="1">
            <w:r w:rsidR="005A366C" w:rsidRPr="00BB5515">
              <w:rPr>
                <w:rStyle w:val="Hyperlink"/>
              </w:rPr>
              <w:t>5.5 Стање састојина по врстама дрвећа</w:t>
            </w:r>
            <w:r w:rsidR="005A366C">
              <w:rPr>
                <w:webHidden/>
              </w:rPr>
              <w:tab/>
            </w:r>
            <w:r>
              <w:rPr>
                <w:webHidden/>
              </w:rPr>
              <w:fldChar w:fldCharType="begin"/>
            </w:r>
            <w:r w:rsidR="005A366C">
              <w:rPr>
                <w:webHidden/>
              </w:rPr>
              <w:instrText xml:space="preserve"> PAGEREF _Toc124940913 \h </w:instrText>
            </w:r>
            <w:r>
              <w:rPr>
                <w:webHidden/>
              </w:rPr>
            </w:r>
            <w:r>
              <w:rPr>
                <w:webHidden/>
              </w:rPr>
              <w:fldChar w:fldCharType="separate"/>
            </w:r>
            <w:r w:rsidR="00F47FF5">
              <w:rPr>
                <w:webHidden/>
              </w:rPr>
              <w:t>27</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14" w:history="1">
            <w:r w:rsidR="005A366C" w:rsidRPr="00BB5515">
              <w:rPr>
                <w:rStyle w:val="Hyperlink"/>
              </w:rPr>
              <w:t>5.6 Стање шума по дебљинској структури</w:t>
            </w:r>
            <w:r w:rsidR="005A366C">
              <w:rPr>
                <w:webHidden/>
              </w:rPr>
              <w:tab/>
            </w:r>
            <w:r>
              <w:rPr>
                <w:webHidden/>
              </w:rPr>
              <w:fldChar w:fldCharType="begin"/>
            </w:r>
            <w:r w:rsidR="005A366C">
              <w:rPr>
                <w:webHidden/>
              </w:rPr>
              <w:instrText xml:space="preserve"> PAGEREF _Toc124940914 \h </w:instrText>
            </w:r>
            <w:r>
              <w:rPr>
                <w:webHidden/>
              </w:rPr>
            </w:r>
            <w:r>
              <w:rPr>
                <w:webHidden/>
              </w:rPr>
              <w:fldChar w:fldCharType="separate"/>
            </w:r>
            <w:r w:rsidR="00F47FF5">
              <w:rPr>
                <w:webHidden/>
              </w:rPr>
              <w:t>28</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15" w:history="1">
            <w:r w:rsidR="005A366C" w:rsidRPr="00BB5515">
              <w:rPr>
                <w:rStyle w:val="Hyperlink"/>
              </w:rPr>
              <w:t>5.7 Стање састојина по старости</w:t>
            </w:r>
            <w:r w:rsidR="005A366C">
              <w:rPr>
                <w:webHidden/>
              </w:rPr>
              <w:tab/>
            </w:r>
            <w:r>
              <w:rPr>
                <w:webHidden/>
              </w:rPr>
              <w:fldChar w:fldCharType="begin"/>
            </w:r>
            <w:r w:rsidR="005A366C">
              <w:rPr>
                <w:webHidden/>
              </w:rPr>
              <w:instrText xml:space="preserve"> PAGEREF _Toc124940915 \h </w:instrText>
            </w:r>
            <w:r>
              <w:rPr>
                <w:webHidden/>
              </w:rPr>
            </w:r>
            <w:r>
              <w:rPr>
                <w:webHidden/>
              </w:rPr>
              <w:fldChar w:fldCharType="separate"/>
            </w:r>
            <w:r w:rsidR="00F47FF5">
              <w:rPr>
                <w:webHidden/>
              </w:rPr>
              <w:t>29</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16" w:history="1">
            <w:r w:rsidR="005A366C" w:rsidRPr="00BB5515">
              <w:rPr>
                <w:rStyle w:val="Hyperlink"/>
              </w:rPr>
              <w:t>5.8 Стање култура и вештачки подигнутих састојина</w:t>
            </w:r>
            <w:r w:rsidR="005A366C">
              <w:rPr>
                <w:webHidden/>
              </w:rPr>
              <w:tab/>
            </w:r>
            <w:r>
              <w:rPr>
                <w:webHidden/>
              </w:rPr>
              <w:fldChar w:fldCharType="begin"/>
            </w:r>
            <w:r w:rsidR="005A366C">
              <w:rPr>
                <w:webHidden/>
              </w:rPr>
              <w:instrText xml:space="preserve"> PAGEREF _Toc124940916 \h </w:instrText>
            </w:r>
            <w:r>
              <w:rPr>
                <w:webHidden/>
              </w:rPr>
            </w:r>
            <w:r>
              <w:rPr>
                <w:webHidden/>
              </w:rPr>
              <w:fldChar w:fldCharType="separate"/>
            </w:r>
            <w:r w:rsidR="00F47FF5">
              <w:rPr>
                <w:webHidden/>
              </w:rPr>
              <w:t>31</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17" w:history="1">
            <w:r w:rsidR="005A366C" w:rsidRPr="00BB5515">
              <w:rPr>
                <w:rStyle w:val="Hyperlink"/>
              </w:rPr>
              <w:t>5.9 Здравствено стање састојина</w:t>
            </w:r>
            <w:r w:rsidR="005A366C">
              <w:rPr>
                <w:webHidden/>
              </w:rPr>
              <w:tab/>
            </w:r>
            <w:r>
              <w:rPr>
                <w:webHidden/>
              </w:rPr>
              <w:fldChar w:fldCharType="begin"/>
            </w:r>
            <w:r w:rsidR="005A366C">
              <w:rPr>
                <w:webHidden/>
              </w:rPr>
              <w:instrText xml:space="preserve"> PAGEREF _Toc124940917 \h </w:instrText>
            </w:r>
            <w:r>
              <w:rPr>
                <w:webHidden/>
              </w:rPr>
            </w:r>
            <w:r>
              <w:rPr>
                <w:webHidden/>
              </w:rPr>
              <w:fldChar w:fldCharType="separate"/>
            </w:r>
            <w:r w:rsidR="00F47FF5">
              <w:rPr>
                <w:webHidden/>
              </w:rPr>
              <w:t>32</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18" w:history="1">
            <w:r w:rsidR="005A366C" w:rsidRPr="00BB5515">
              <w:rPr>
                <w:rStyle w:val="Hyperlink"/>
              </w:rPr>
              <w:t>5.10 Стање необраслих површина</w:t>
            </w:r>
            <w:r w:rsidR="005A366C">
              <w:rPr>
                <w:webHidden/>
              </w:rPr>
              <w:tab/>
            </w:r>
            <w:r>
              <w:rPr>
                <w:webHidden/>
              </w:rPr>
              <w:fldChar w:fldCharType="begin"/>
            </w:r>
            <w:r w:rsidR="005A366C">
              <w:rPr>
                <w:webHidden/>
              </w:rPr>
              <w:instrText xml:space="preserve"> PAGEREF _Toc124940918 \h </w:instrText>
            </w:r>
            <w:r>
              <w:rPr>
                <w:webHidden/>
              </w:rPr>
            </w:r>
            <w:r>
              <w:rPr>
                <w:webHidden/>
              </w:rPr>
              <w:fldChar w:fldCharType="separate"/>
            </w:r>
            <w:r w:rsidR="00F47FF5">
              <w:rPr>
                <w:webHidden/>
              </w:rPr>
              <w:t>32</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19" w:history="1">
            <w:r w:rsidR="005A366C" w:rsidRPr="00BB5515">
              <w:rPr>
                <w:rStyle w:val="Hyperlink"/>
              </w:rPr>
              <w:t>5.11 Фонд и стање дивљачи</w:t>
            </w:r>
            <w:r w:rsidR="005A366C">
              <w:rPr>
                <w:webHidden/>
              </w:rPr>
              <w:tab/>
            </w:r>
            <w:r>
              <w:rPr>
                <w:webHidden/>
              </w:rPr>
              <w:fldChar w:fldCharType="begin"/>
            </w:r>
            <w:r w:rsidR="005A366C">
              <w:rPr>
                <w:webHidden/>
              </w:rPr>
              <w:instrText xml:space="preserve"> PAGEREF _Toc124940919 \h </w:instrText>
            </w:r>
            <w:r>
              <w:rPr>
                <w:webHidden/>
              </w:rPr>
            </w:r>
            <w:r>
              <w:rPr>
                <w:webHidden/>
              </w:rPr>
              <w:fldChar w:fldCharType="separate"/>
            </w:r>
            <w:r w:rsidR="00F47FF5">
              <w:rPr>
                <w:webHidden/>
              </w:rPr>
              <w:t>32</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20" w:history="1">
            <w:r w:rsidR="005A366C" w:rsidRPr="00BB5515">
              <w:rPr>
                <w:rStyle w:val="Hyperlink"/>
              </w:rPr>
              <w:t>5.12 Остали шумски производи</w:t>
            </w:r>
            <w:r w:rsidR="005A366C">
              <w:rPr>
                <w:webHidden/>
              </w:rPr>
              <w:tab/>
            </w:r>
            <w:r>
              <w:rPr>
                <w:webHidden/>
              </w:rPr>
              <w:fldChar w:fldCharType="begin"/>
            </w:r>
            <w:r w:rsidR="005A366C">
              <w:rPr>
                <w:webHidden/>
              </w:rPr>
              <w:instrText xml:space="preserve"> PAGEREF _Toc124940920 \h </w:instrText>
            </w:r>
            <w:r>
              <w:rPr>
                <w:webHidden/>
              </w:rPr>
            </w:r>
            <w:r>
              <w:rPr>
                <w:webHidden/>
              </w:rPr>
              <w:fldChar w:fldCharType="separate"/>
            </w:r>
            <w:r w:rsidR="00F47FF5">
              <w:rPr>
                <w:webHidden/>
              </w:rPr>
              <w:t>33</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21" w:history="1">
            <w:r w:rsidR="005A366C" w:rsidRPr="00BB5515">
              <w:rPr>
                <w:rStyle w:val="Hyperlink"/>
              </w:rPr>
              <w:t>5.13 Стање заштићених природних добара и HCVшума</w:t>
            </w:r>
            <w:r w:rsidR="005A366C">
              <w:rPr>
                <w:webHidden/>
              </w:rPr>
              <w:tab/>
            </w:r>
            <w:r>
              <w:rPr>
                <w:webHidden/>
              </w:rPr>
              <w:fldChar w:fldCharType="begin"/>
            </w:r>
            <w:r w:rsidR="005A366C">
              <w:rPr>
                <w:webHidden/>
              </w:rPr>
              <w:instrText xml:space="preserve"> PAGEREF _Toc124940921 \h </w:instrText>
            </w:r>
            <w:r>
              <w:rPr>
                <w:webHidden/>
              </w:rPr>
            </w:r>
            <w:r>
              <w:rPr>
                <w:webHidden/>
              </w:rPr>
              <w:fldChar w:fldCharType="separate"/>
            </w:r>
            <w:r w:rsidR="00F47FF5">
              <w:rPr>
                <w:webHidden/>
              </w:rPr>
              <w:t>33</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22" w:history="1">
            <w:r w:rsidR="005A366C" w:rsidRPr="00BB5515">
              <w:rPr>
                <w:rStyle w:val="Hyperlink"/>
              </w:rPr>
              <w:t>5.14 Стање угрожености састојина од пожара</w:t>
            </w:r>
            <w:r w:rsidR="005A366C">
              <w:rPr>
                <w:webHidden/>
              </w:rPr>
              <w:tab/>
            </w:r>
            <w:r>
              <w:rPr>
                <w:webHidden/>
              </w:rPr>
              <w:fldChar w:fldCharType="begin"/>
            </w:r>
            <w:r w:rsidR="005A366C">
              <w:rPr>
                <w:webHidden/>
              </w:rPr>
              <w:instrText xml:space="preserve"> PAGEREF _Toc124940922 \h </w:instrText>
            </w:r>
            <w:r>
              <w:rPr>
                <w:webHidden/>
              </w:rPr>
            </w:r>
            <w:r>
              <w:rPr>
                <w:webHidden/>
              </w:rPr>
              <w:fldChar w:fldCharType="separate"/>
            </w:r>
            <w:r w:rsidR="00F47FF5">
              <w:rPr>
                <w:webHidden/>
              </w:rPr>
              <w:t>35</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23" w:history="1">
            <w:r w:rsidR="005A366C" w:rsidRPr="00BB5515">
              <w:rPr>
                <w:rStyle w:val="Hyperlink"/>
              </w:rPr>
              <w:t>5.15 Општи осврт на затечено стање шума и шумског земљишта</w:t>
            </w:r>
            <w:r w:rsidR="005A366C">
              <w:rPr>
                <w:webHidden/>
              </w:rPr>
              <w:tab/>
            </w:r>
            <w:r>
              <w:rPr>
                <w:webHidden/>
              </w:rPr>
              <w:fldChar w:fldCharType="begin"/>
            </w:r>
            <w:r w:rsidR="005A366C">
              <w:rPr>
                <w:webHidden/>
              </w:rPr>
              <w:instrText xml:space="preserve"> PAGEREF _Toc124940923 \h </w:instrText>
            </w:r>
            <w:r>
              <w:rPr>
                <w:webHidden/>
              </w:rPr>
            </w:r>
            <w:r>
              <w:rPr>
                <w:webHidden/>
              </w:rPr>
              <w:fldChar w:fldCharType="separate"/>
            </w:r>
            <w:r w:rsidR="00F47FF5">
              <w:rPr>
                <w:webHidden/>
              </w:rPr>
              <w:t>35</w:t>
            </w:r>
            <w:r>
              <w:rPr>
                <w:webHidden/>
              </w:rPr>
              <w:fldChar w:fldCharType="end"/>
            </w:r>
          </w:hyperlink>
        </w:p>
        <w:p w:rsidR="005A366C" w:rsidRDefault="00A82F6E">
          <w:pPr>
            <w:pStyle w:val="TOC1"/>
            <w:rPr>
              <w:rFonts w:asciiTheme="minorHAnsi" w:eastAsiaTheme="minorEastAsia" w:hAnsiTheme="minorHAnsi" w:cstheme="minorBidi"/>
              <w:b w:val="0"/>
              <w:bCs w:val="0"/>
              <w:iCs w:val="0"/>
              <w:sz w:val="22"/>
              <w:szCs w:val="22"/>
            </w:rPr>
          </w:pPr>
          <w:hyperlink w:anchor="_Toc124940924" w:history="1">
            <w:r w:rsidR="005A366C" w:rsidRPr="00BB5515">
              <w:rPr>
                <w:rStyle w:val="Hyperlink"/>
              </w:rPr>
              <w:t>6.Досадашње газдовање</w:t>
            </w:r>
            <w:r w:rsidR="005A366C">
              <w:rPr>
                <w:webHidden/>
              </w:rPr>
              <w:tab/>
            </w:r>
            <w:r>
              <w:rPr>
                <w:webHidden/>
              </w:rPr>
              <w:fldChar w:fldCharType="begin"/>
            </w:r>
            <w:r w:rsidR="005A366C">
              <w:rPr>
                <w:webHidden/>
              </w:rPr>
              <w:instrText xml:space="preserve"> PAGEREF _Toc124940924 \h </w:instrText>
            </w:r>
            <w:r>
              <w:rPr>
                <w:webHidden/>
              </w:rPr>
            </w:r>
            <w:r>
              <w:rPr>
                <w:webHidden/>
              </w:rPr>
              <w:fldChar w:fldCharType="separate"/>
            </w:r>
            <w:r w:rsidR="00F47FF5">
              <w:rPr>
                <w:webHidden/>
              </w:rPr>
              <w:t>37</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25" w:history="1">
            <w:r w:rsidR="005A366C" w:rsidRPr="00BB5515">
              <w:rPr>
                <w:rStyle w:val="Hyperlink"/>
              </w:rPr>
              <w:t>6.1 Уводне напомене и историјат газдовања</w:t>
            </w:r>
            <w:r w:rsidR="005A366C">
              <w:rPr>
                <w:webHidden/>
              </w:rPr>
              <w:tab/>
            </w:r>
            <w:r>
              <w:rPr>
                <w:webHidden/>
              </w:rPr>
              <w:fldChar w:fldCharType="begin"/>
            </w:r>
            <w:r w:rsidR="005A366C">
              <w:rPr>
                <w:webHidden/>
              </w:rPr>
              <w:instrText xml:space="preserve"> PAGEREF _Toc124940925 \h </w:instrText>
            </w:r>
            <w:r>
              <w:rPr>
                <w:webHidden/>
              </w:rPr>
            </w:r>
            <w:r>
              <w:rPr>
                <w:webHidden/>
              </w:rPr>
              <w:fldChar w:fldCharType="separate"/>
            </w:r>
            <w:r w:rsidR="00F47FF5">
              <w:rPr>
                <w:webHidden/>
              </w:rPr>
              <w:t>37</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26" w:history="1">
            <w:r w:rsidR="005A366C" w:rsidRPr="00BB5515">
              <w:rPr>
                <w:rStyle w:val="Hyperlink"/>
              </w:rPr>
              <w:t>6.2 Промена шумског фонда</w:t>
            </w:r>
            <w:r w:rsidR="005A366C">
              <w:rPr>
                <w:webHidden/>
              </w:rPr>
              <w:tab/>
            </w:r>
            <w:r>
              <w:rPr>
                <w:webHidden/>
              </w:rPr>
              <w:fldChar w:fldCharType="begin"/>
            </w:r>
            <w:r w:rsidR="005A366C">
              <w:rPr>
                <w:webHidden/>
              </w:rPr>
              <w:instrText xml:space="preserve"> PAGEREF _Toc124940926 \h </w:instrText>
            </w:r>
            <w:r>
              <w:rPr>
                <w:webHidden/>
              </w:rPr>
            </w:r>
            <w:r>
              <w:rPr>
                <w:webHidden/>
              </w:rPr>
              <w:fldChar w:fldCharType="separate"/>
            </w:r>
            <w:r w:rsidR="00F47FF5">
              <w:rPr>
                <w:webHidden/>
              </w:rPr>
              <w:t>37</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27" w:history="1">
            <w:r w:rsidR="005A366C" w:rsidRPr="00BB5515">
              <w:rPr>
                <w:rStyle w:val="Hyperlink"/>
              </w:rPr>
              <w:t>6.2.1 Промена шумског фонда по површини</w:t>
            </w:r>
            <w:r w:rsidR="005A366C">
              <w:rPr>
                <w:webHidden/>
              </w:rPr>
              <w:tab/>
            </w:r>
            <w:r>
              <w:rPr>
                <w:webHidden/>
              </w:rPr>
              <w:fldChar w:fldCharType="begin"/>
            </w:r>
            <w:r w:rsidR="005A366C">
              <w:rPr>
                <w:webHidden/>
              </w:rPr>
              <w:instrText xml:space="preserve"> PAGEREF _Toc124940927 \h </w:instrText>
            </w:r>
            <w:r>
              <w:rPr>
                <w:webHidden/>
              </w:rPr>
            </w:r>
            <w:r>
              <w:rPr>
                <w:webHidden/>
              </w:rPr>
              <w:fldChar w:fldCharType="separate"/>
            </w:r>
            <w:r w:rsidR="00F47FF5">
              <w:rPr>
                <w:webHidden/>
              </w:rPr>
              <w:t>37</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28" w:history="1">
            <w:r w:rsidR="005A366C" w:rsidRPr="00BB5515">
              <w:rPr>
                <w:rStyle w:val="Hyperlink"/>
              </w:rPr>
              <w:t>6.2.2 Промена шумског фонда по запремини и запреминском прирасту</w:t>
            </w:r>
            <w:r w:rsidR="005A366C">
              <w:rPr>
                <w:webHidden/>
              </w:rPr>
              <w:tab/>
            </w:r>
            <w:r>
              <w:rPr>
                <w:webHidden/>
              </w:rPr>
              <w:fldChar w:fldCharType="begin"/>
            </w:r>
            <w:r w:rsidR="005A366C">
              <w:rPr>
                <w:webHidden/>
              </w:rPr>
              <w:instrText xml:space="preserve"> PAGEREF _Toc124940928 \h </w:instrText>
            </w:r>
            <w:r>
              <w:rPr>
                <w:webHidden/>
              </w:rPr>
            </w:r>
            <w:r>
              <w:rPr>
                <w:webHidden/>
              </w:rPr>
              <w:fldChar w:fldCharType="separate"/>
            </w:r>
            <w:r w:rsidR="00F47FF5">
              <w:rPr>
                <w:webHidden/>
              </w:rPr>
              <w:t>37</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29" w:history="1">
            <w:r w:rsidR="005A366C" w:rsidRPr="00BB5515">
              <w:rPr>
                <w:rStyle w:val="Hyperlink"/>
              </w:rPr>
              <w:t>6.3 Однос планираних и остварених радова у досадашњем газдовању</w:t>
            </w:r>
            <w:r w:rsidR="005A366C">
              <w:rPr>
                <w:webHidden/>
              </w:rPr>
              <w:tab/>
            </w:r>
            <w:r>
              <w:rPr>
                <w:webHidden/>
              </w:rPr>
              <w:fldChar w:fldCharType="begin"/>
            </w:r>
            <w:r w:rsidR="005A366C">
              <w:rPr>
                <w:webHidden/>
              </w:rPr>
              <w:instrText xml:space="preserve"> PAGEREF _Toc124940929 \h </w:instrText>
            </w:r>
            <w:r>
              <w:rPr>
                <w:webHidden/>
              </w:rPr>
            </w:r>
            <w:r>
              <w:rPr>
                <w:webHidden/>
              </w:rPr>
              <w:fldChar w:fldCharType="separate"/>
            </w:r>
            <w:r w:rsidR="00F47FF5">
              <w:rPr>
                <w:webHidden/>
              </w:rPr>
              <w:t>38</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30" w:history="1">
            <w:r w:rsidR="005A366C" w:rsidRPr="00BB5515">
              <w:rPr>
                <w:rStyle w:val="Hyperlink"/>
              </w:rPr>
              <w:t>6.3.1 Досадашњи радови на обнови и гајању шума</w:t>
            </w:r>
            <w:r w:rsidR="005A366C">
              <w:rPr>
                <w:webHidden/>
              </w:rPr>
              <w:tab/>
            </w:r>
            <w:r>
              <w:rPr>
                <w:webHidden/>
              </w:rPr>
              <w:fldChar w:fldCharType="begin"/>
            </w:r>
            <w:r w:rsidR="005A366C">
              <w:rPr>
                <w:webHidden/>
              </w:rPr>
              <w:instrText xml:space="preserve"> PAGEREF _Toc124940930 \h </w:instrText>
            </w:r>
            <w:r>
              <w:rPr>
                <w:webHidden/>
              </w:rPr>
            </w:r>
            <w:r>
              <w:rPr>
                <w:webHidden/>
              </w:rPr>
              <w:fldChar w:fldCharType="separate"/>
            </w:r>
            <w:r w:rsidR="00F47FF5">
              <w:rPr>
                <w:webHidden/>
              </w:rPr>
              <w:t>38</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31" w:history="1">
            <w:r w:rsidR="005A366C" w:rsidRPr="00BB5515">
              <w:rPr>
                <w:rStyle w:val="Hyperlink"/>
              </w:rPr>
              <w:t>6.3.2 Досадашњи радови на заштити шума</w:t>
            </w:r>
            <w:r w:rsidR="005A366C">
              <w:rPr>
                <w:webHidden/>
              </w:rPr>
              <w:tab/>
            </w:r>
            <w:r>
              <w:rPr>
                <w:webHidden/>
              </w:rPr>
              <w:fldChar w:fldCharType="begin"/>
            </w:r>
            <w:r w:rsidR="005A366C">
              <w:rPr>
                <w:webHidden/>
              </w:rPr>
              <w:instrText xml:space="preserve"> PAGEREF _Toc124940931 \h </w:instrText>
            </w:r>
            <w:r>
              <w:rPr>
                <w:webHidden/>
              </w:rPr>
            </w:r>
            <w:r>
              <w:rPr>
                <w:webHidden/>
              </w:rPr>
              <w:fldChar w:fldCharType="separate"/>
            </w:r>
            <w:r w:rsidR="00F47FF5">
              <w:rPr>
                <w:webHidden/>
              </w:rPr>
              <w:t>39</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32" w:history="1">
            <w:r w:rsidR="005A366C" w:rsidRPr="00BB5515">
              <w:rPr>
                <w:rStyle w:val="Hyperlink"/>
              </w:rPr>
              <w:t>6.3.3 Досадашњи радови на коришћењ ушума</w:t>
            </w:r>
            <w:r w:rsidR="005A366C">
              <w:rPr>
                <w:webHidden/>
              </w:rPr>
              <w:tab/>
            </w:r>
            <w:r>
              <w:rPr>
                <w:webHidden/>
              </w:rPr>
              <w:fldChar w:fldCharType="begin"/>
            </w:r>
            <w:r w:rsidR="005A366C">
              <w:rPr>
                <w:webHidden/>
              </w:rPr>
              <w:instrText xml:space="preserve"> PAGEREF _Toc124940932 \h </w:instrText>
            </w:r>
            <w:r>
              <w:rPr>
                <w:webHidden/>
              </w:rPr>
            </w:r>
            <w:r>
              <w:rPr>
                <w:webHidden/>
              </w:rPr>
              <w:fldChar w:fldCharType="separate"/>
            </w:r>
            <w:r w:rsidR="00F47FF5">
              <w:rPr>
                <w:webHidden/>
              </w:rPr>
              <w:t>40</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33" w:history="1">
            <w:r w:rsidR="005A366C" w:rsidRPr="00BB5515">
              <w:rPr>
                <w:rStyle w:val="Hyperlink"/>
              </w:rPr>
              <w:t>Табела бр. 25</w:t>
            </w:r>
            <w:r w:rsidR="005A366C">
              <w:rPr>
                <w:webHidden/>
              </w:rPr>
              <w:tab/>
            </w:r>
            <w:r>
              <w:rPr>
                <w:webHidden/>
              </w:rPr>
              <w:fldChar w:fldCharType="begin"/>
            </w:r>
            <w:r w:rsidR="005A366C">
              <w:rPr>
                <w:webHidden/>
              </w:rPr>
              <w:instrText xml:space="preserve"> PAGEREF _Toc124940933 \h </w:instrText>
            </w:r>
            <w:r>
              <w:rPr>
                <w:webHidden/>
              </w:rPr>
            </w:r>
            <w:r>
              <w:rPr>
                <w:webHidden/>
              </w:rPr>
              <w:fldChar w:fldCharType="separate"/>
            </w:r>
            <w:r w:rsidR="00F47FF5">
              <w:rPr>
                <w:webHidden/>
              </w:rPr>
              <w:t>40</w:t>
            </w:r>
            <w:r>
              <w:rPr>
                <w:webHidden/>
              </w:rPr>
              <w:fldChar w:fldCharType="end"/>
            </w:r>
          </w:hyperlink>
        </w:p>
        <w:p w:rsidR="005A366C" w:rsidRDefault="00A82F6E">
          <w:pPr>
            <w:pStyle w:val="TOC1"/>
            <w:rPr>
              <w:rFonts w:asciiTheme="minorHAnsi" w:eastAsiaTheme="minorEastAsia" w:hAnsiTheme="minorHAnsi" w:cstheme="minorBidi"/>
              <w:b w:val="0"/>
              <w:bCs w:val="0"/>
              <w:iCs w:val="0"/>
              <w:sz w:val="22"/>
              <w:szCs w:val="22"/>
            </w:rPr>
          </w:pPr>
          <w:hyperlink w:anchor="_Toc124940934" w:history="1">
            <w:r w:rsidR="005A366C" w:rsidRPr="00BB5515">
              <w:rPr>
                <w:rStyle w:val="Hyperlink"/>
              </w:rPr>
              <w:t>7. Планирање унапређивања стања и оптимално коришћење шума</w:t>
            </w:r>
            <w:r w:rsidR="005A366C">
              <w:rPr>
                <w:webHidden/>
              </w:rPr>
              <w:tab/>
            </w:r>
            <w:r>
              <w:rPr>
                <w:webHidden/>
              </w:rPr>
              <w:fldChar w:fldCharType="begin"/>
            </w:r>
            <w:r w:rsidR="005A366C">
              <w:rPr>
                <w:webHidden/>
              </w:rPr>
              <w:instrText xml:space="preserve"> PAGEREF _Toc124940934 \h </w:instrText>
            </w:r>
            <w:r>
              <w:rPr>
                <w:webHidden/>
              </w:rPr>
            </w:r>
            <w:r>
              <w:rPr>
                <w:webHidden/>
              </w:rPr>
              <w:fldChar w:fldCharType="separate"/>
            </w:r>
            <w:r w:rsidR="00F47FF5">
              <w:rPr>
                <w:webHidden/>
              </w:rPr>
              <w:t>41</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35" w:history="1">
            <w:r w:rsidR="005A366C" w:rsidRPr="00BB5515">
              <w:rPr>
                <w:rStyle w:val="Hyperlink"/>
              </w:rPr>
              <w:t>7.1. Могу</w:t>
            </w:r>
            <w:r w:rsidR="005A366C" w:rsidRPr="00BB5515">
              <w:rPr>
                <w:rStyle w:val="Hyperlink"/>
                <w:rFonts w:eastAsia="Arial,BoldItalic"/>
              </w:rPr>
              <w:t>ћ</w:t>
            </w:r>
            <w:r w:rsidR="005A366C" w:rsidRPr="00BB5515">
              <w:rPr>
                <w:rStyle w:val="Hyperlink"/>
              </w:rPr>
              <w:t>и степен и динамика унапре</w:t>
            </w:r>
            <w:r w:rsidR="005A366C" w:rsidRPr="00BB5515">
              <w:rPr>
                <w:rStyle w:val="Hyperlink"/>
                <w:rFonts w:eastAsia="Arial,BoldItalic"/>
              </w:rPr>
              <w:t>ђ</w:t>
            </w:r>
            <w:r w:rsidR="005A366C" w:rsidRPr="00BB5515">
              <w:rPr>
                <w:rStyle w:val="Hyperlink"/>
              </w:rPr>
              <w:t>ивања стања и функција шума у току уре</w:t>
            </w:r>
            <w:r w:rsidR="005A366C" w:rsidRPr="00BB5515">
              <w:rPr>
                <w:rStyle w:val="Hyperlink"/>
                <w:rFonts w:eastAsia="Arial,BoldItalic"/>
              </w:rPr>
              <w:t>ђ</w:t>
            </w:r>
            <w:r w:rsidR="005A366C" w:rsidRPr="00BB5515">
              <w:rPr>
                <w:rStyle w:val="Hyperlink"/>
              </w:rPr>
              <w:t>ајног периода (прогноза за 2,3 периода)</w:t>
            </w:r>
            <w:r w:rsidR="005A366C">
              <w:rPr>
                <w:webHidden/>
              </w:rPr>
              <w:tab/>
            </w:r>
            <w:r>
              <w:rPr>
                <w:webHidden/>
              </w:rPr>
              <w:fldChar w:fldCharType="begin"/>
            </w:r>
            <w:r w:rsidR="005A366C">
              <w:rPr>
                <w:webHidden/>
              </w:rPr>
              <w:instrText xml:space="preserve"> PAGEREF _Toc124940935 \h </w:instrText>
            </w:r>
            <w:r>
              <w:rPr>
                <w:webHidden/>
              </w:rPr>
            </w:r>
            <w:r>
              <w:rPr>
                <w:webHidden/>
              </w:rPr>
              <w:fldChar w:fldCharType="separate"/>
            </w:r>
            <w:r w:rsidR="00F47FF5">
              <w:rPr>
                <w:webHidden/>
              </w:rPr>
              <w:t>41</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36" w:history="1">
            <w:r w:rsidR="005A366C" w:rsidRPr="00BB5515">
              <w:rPr>
                <w:rStyle w:val="Hyperlink"/>
              </w:rPr>
              <w:t>7.2. Циљеви газдовања шумама</w:t>
            </w:r>
            <w:r w:rsidR="005A366C">
              <w:rPr>
                <w:webHidden/>
              </w:rPr>
              <w:tab/>
            </w:r>
            <w:r>
              <w:rPr>
                <w:webHidden/>
              </w:rPr>
              <w:fldChar w:fldCharType="begin"/>
            </w:r>
            <w:r w:rsidR="005A366C">
              <w:rPr>
                <w:webHidden/>
              </w:rPr>
              <w:instrText xml:space="preserve"> PAGEREF _Toc124940936 \h </w:instrText>
            </w:r>
            <w:r>
              <w:rPr>
                <w:webHidden/>
              </w:rPr>
            </w:r>
            <w:r>
              <w:rPr>
                <w:webHidden/>
              </w:rPr>
              <w:fldChar w:fldCharType="separate"/>
            </w:r>
            <w:r w:rsidR="00F47FF5">
              <w:rPr>
                <w:webHidden/>
              </w:rPr>
              <w:t>41</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37" w:history="1">
            <w:r w:rsidR="005A366C" w:rsidRPr="00BB5515">
              <w:rPr>
                <w:rStyle w:val="Hyperlink"/>
              </w:rPr>
              <w:t>7.2.1. Општи циљеви газдовања (у складу са дефинисаном наменом и функцијом шума)</w:t>
            </w:r>
            <w:r w:rsidR="005A366C">
              <w:rPr>
                <w:webHidden/>
              </w:rPr>
              <w:tab/>
            </w:r>
            <w:r>
              <w:rPr>
                <w:webHidden/>
              </w:rPr>
              <w:fldChar w:fldCharType="begin"/>
            </w:r>
            <w:r w:rsidR="005A366C">
              <w:rPr>
                <w:webHidden/>
              </w:rPr>
              <w:instrText xml:space="preserve"> PAGEREF _Toc124940937 \h </w:instrText>
            </w:r>
            <w:r>
              <w:rPr>
                <w:webHidden/>
              </w:rPr>
            </w:r>
            <w:r>
              <w:rPr>
                <w:webHidden/>
              </w:rPr>
              <w:fldChar w:fldCharType="separate"/>
            </w:r>
            <w:r w:rsidR="00F47FF5">
              <w:rPr>
                <w:webHidden/>
              </w:rPr>
              <w:t>41</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38" w:history="1">
            <w:r w:rsidR="005A366C" w:rsidRPr="00BB5515">
              <w:rPr>
                <w:rStyle w:val="Hyperlink"/>
              </w:rPr>
              <w:t>7.2.2. Посебни циљеви газдовања шумама</w:t>
            </w:r>
            <w:r w:rsidR="005A366C">
              <w:rPr>
                <w:webHidden/>
              </w:rPr>
              <w:tab/>
            </w:r>
            <w:r>
              <w:rPr>
                <w:webHidden/>
              </w:rPr>
              <w:fldChar w:fldCharType="begin"/>
            </w:r>
            <w:r w:rsidR="005A366C">
              <w:rPr>
                <w:webHidden/>
              </w:rPr>
              <w:instrText xml:space="preserve"> PAGEREF _Toc124940938 \h </w:instrText>
            </w:r>
            <w:r>
              <w:rPr>
                <w:webHidden/>
              </w:rPr>
            </w:r>
            <w:r>
              <w:rPr>
                <w:webHidden/>
              </w:rPr>
              <w:fldChar w:fldCharType="separate"/>
            </w:r>
            <w:r w:rsidR="00F47FF5">
              <w:rPr>
                <w:webHidden/>
              </w:rPr>
              <w:t>42</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39" w:history="1">
            <w:r w:rsidR="005A366C" w:rsidRPr="00BB5515">
              <w:rPr>
                <w:rStyle w:val="Hyperlink"/>
              </w:rPr>
              <w:t>7.3. Мере за постизање циљева газдовања</w:t>
            </w:r>
            <w:r w:rsidR="005A366C">
              <w:rPr>
                <w:webHidden/>
              </w:rPr>
              <w:tab/>
            </w:r>
            <w:r>
              <w:rPr>
                <w:webHidden/>
              </w:rPr>
              <w:fldChar w:fldCharType="begin"/>
            </w:r>
            <w:r w:rsidR="005A366C">
              <w:rPr>
                <w:webHidden/>
              </w:rPr>
              <w:instrText xml:space="preserve"> PAGEREF _Toc124940939 \h </w:instrText>
            </w:r>
            <w:r>
              <w:rPr>
                <w:webHidden/>
              </w:rPr>
            </w:r>
            <w:r>
              <w:rPr>
                <w:webHidden/>
              </w:rPr>
              <w:fldChar w:fldCharType="separate"/>
            </w:r>
            <w:r w:rsidR="00F47FF5">
              <w:rPr>
                <w:webHidden/>
              </w:rPr>
              <w:t>43</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40" w:history="1">
            <w:r w:rsidR="005A366C" w:rsidRPr="00BB5515">
              <w:rPr>
                <w:rStyle w:val="Hyperlink"/>
              </w:rPr>
              <w:t>7.3.1. Узгојне мере</w:t>
            </w:r>
            <w:r w:rsidR="005A366C">
              <w:rPr>
                <w:webHidden/>
              </w:rPr>
              <w:tab/>
            </w:r>
            <w:r>
              <w:rPr>
                <w:webHidden/>
              </w:rPr>
              <w:fldChar w:fldCharType="begin"/>
            </w:r>
            <w:r w:rsidR="005A366C">
              <w:rPr>
                <w:webHidden/>
              </w:rPr>
              <w:instrText xml:space="preserve"> PAGEREF _Toc124940940 \h </w:instrText>
            </w:r>
            <w:r>
              <w:rPr>
                <w:webHidden/>
              </w:rPr>
            </w:r>
            <w:r>
              <w:rPr>
                <w:webHidden/>
              </w:rPr>
              <w:fldChar w:fldCharType="separate"/>
            </w:r>
            <w:r w:rsidR="00F47FF5">
              <w:rPr>
                <w:webHidden/>
              </w:rPr>
              <w:t>43</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41" w:history="1">
            <w:r w:rsidR="005A366C" w:rsidRPr="00BB5515">
              <w:rPr>
                <w:rStyle w:val="Hyperlink"/>
              </w:rPr>
              <w:t>7.3.2. Уре</w:t>
            </w:r>
            <w:r w:rsidR="005A366C" w:rsidRPr="00BB5515">
              <w:rPr>
                <w:rStyle w:val="Hyperlink"/>
                <w:rFonts w:eastAsia="TimesNewRoman,Bold"/>
              </w:rPr>
              <w:t>ђ</w:t>
            </w:r>
            <w:r w:rsidR="005A366C" w:rsidRPr="00BB5515">
              <w:rPr>
                <w:rStyle w:val="Hyperlink"/>
              </w:rPr>
              <w:t>ајне мере</w:t>
            </w:r>
            <w:r w:rsidR="005A366C">
              <w:rPr>
                <w:webHidden/>
              </w:rPr>
              <w:tab/>
            </w:r>
            <w:r>
              <w:rPr>
                <w:webHidden/>
              </w:rPr>
              <w:fldChar w:fldCharType="begin"/>
            </w:r>
            <w:r w:rsidR="005A366C">
              <w:rPr>
                <w:webHidden/>
              </w:rPr>
              <w:instrText xml:space="preserve"> PAGEREF _Toc124940941 \h </w:instrText>
            </w:r>
            <w:r>
              <w:rPr>
                <w:webHidden/>
              </w:rPr>
            </w:r>
            <w:r>
              <w:rPr>
                <w:webHidden/>
              </w:rPr>
              <w:fldChar w:fldCharType="separate"/>
            </w:r>
            <w:r w:rsidR="00F47FF5">
              <w:rPr>
                <w:webHidden/>
              </w:rPr>
              <w:t>44</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42" w:history="1">
            <w:r w:rsidR="005A366C" w:rsidRPr="00BB5515">
              <w:rPr>
                <w:rStyle w:val="Hyperlink"/>
              </w:rPr>
              <w:t>7.4. Планирање газдовања</w:t>
            </w:r>
            <w:r w:rsidR="005A366C">
              <w:rPr>
                <w:webHidden/>
              </w:rPr>
              <w:tab/>
            </w:r>
            <w:r>
              <w:rPr>
                <w:webHidden/>
              </w:rPr>
              <w:fldChar w:fldCharType="begin"/>
            </w:r>
            <w:r w:rsidR="005A366C">
              <w:rPr>
                <w:webHidden/>
              </w:rPr>
              <w:instrText xml:space="preserve"> PAGEREF _Toc124940942 \h </w:instrText>
            </w:r>
            <w:r>
              <w:rPr>
                <w:webHidden/>
              </w:rPr>
            </w:r>
            <w:r>
              <w:rPr>
                <w:webHidden/>
              </w:rPr>
              <w:fldChar w:fldCharType="separate"/>
            </w:r>
            <w:r w:rsidR="00F47FF5">
              <w:rPr>
                <w:webHidden/>
              </w:rPr>
              <w:t>45</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43" w:history="1">
            <w:r w:rsidR="005A366C" w:rsidRPr="00BB5515">
              <w:rPr>
                <w:rStyle w:val="Hyperlink"/>
              </w:rPr>
              <w:t>7.4.1. План гајења шума</w:t>
            </w:r>
            <w:r w:rsidR="005A366C">
              <w:rPr>
                <w:webHidden/>
              </w:rPr>
              <w:tab/>
            </w:r>
            <w:r>
              <w:rPr>
                <w:webHidden/>
              </w:rPr>
              <w:fldChar w:fldCharType="begin"/>
            </w:r>
            <w:r w:rsidR="005A366C">
              <w:rPr>
                <w:webHidden/>
              </w:rPr>
              <w:instrText xml:space="preserve"> PAGEREF _Toc124940943 \h </w:instrText>
            </w:r>
            <w:r>
              <w:rPr>
                <w:webHidden/>
              </w:rPr>
            </w:r>
            <w:r>
              <w:rPr>
                <w:webHidden/>
              </w:rPr>
              <w:fldChar w:fldCharType="separate"/>
            </w:r>
            <w:r w:rsidR="00F47FF5">
              <w:rPr>
                <w:webHidden/>
              </w:rPr>
              <w:t>45</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44" w:history="1">
            <w:r w:rsidR="005A366C" w:rsidRPr="00BB5515">
              <w:rPr>
                <w:rStyle w:val="Hyperlink"/>
              </w:rPr>
              <w:t>7.4.2. План заштите шума</w:t>
            </w:r>
            <w:r w:rsidR="005A366C">
              <w:rPr>
                <w:webHidden/>
              </w:rPr>
              <w:tab/>
            </w:r>
            <w:r>
              <w:rPr>
                <w:webHidden/>
              </w:rPr>
              <w:fldChar w:fldCharType="begin"/>
            </w:r>
            <w:r w:rsidR="005A366C">
              <w:rPr>
                <w:webHidden/>
              </w:rPr>
              <w:instrText xml:space="preserve"> PAGEREF _Toc124940944 \h </w:instrText>
            </w:r>
            <w:r>
              <w:rPr>
                <w:webHidden/>
              </w:rPr>
            </w:r>
            <w:r>
              <w:rPr>
                <w:webHidden/>
              </w:rPr>
              <w:fldChar w:fldCharType="separate"/>
            </w:r>
            <w:r w:rsidR="00F47FF5">
              <w:rPr>
                <w:webHidden/>
              </w:rPr>
              <w:t>47</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45" w:history="1">
            <w:r w:rsidR="005A366C" w:rsidRPr="00BB5515">
              <w:rPr>
                <w:rStyle w:val="Hyperlink"/>
              </w:rPr>
              <w:t>7.5. План кориш</w:t>
            </w:r>
            <w:r w:rsidR="005A366C" w:rsidRPr="00BB5515">
              <w:rPr>
                <w:rStyle w:val="Hyperlink"/>
                <w:rFonts w:eastAsia="Arial,BoldItalic"/>
              </w:rPr>
              <w:t>ћ</w:t>
            </w:r>
            <w:r w:rsidR="005A366C" w:rsidRPr="00BB5515">
              <w:rPr>
                <w:rStyle w:val="Hyperlink"/>
              </w:rPr>
              <w:t>ења и калкулација приноса</w:t>
            </w:r>
            <w:r w:rsidR="005A366C">
              <w:rPr>
                <w:webHidden/>
              </w:rPr>
              <w:tab/>
            </w:r>
            <w:r>
              <w:rPr>
                <w:webHidden/>
              </w:rPr>
              <w:fldChar w:fldCharType="begin"/>
            </w:r>
            <w:r w:rsidR="005A366C">
              <w:rPr>
                <w:webHidden/>
              </w:rPr>
              <w:instrText xml:space="preserve"> PAGEREF _Toc124940945 \h </w:instrText>
            </w:r>
            <w:r>
              <w:rPr>
                <w:webHidden/>
              </w:rPr>
            </w:r>
            <w:r>
              <w:rPr>
                <w:webHidden/>
              </w:rPr>
              <w:fldChar w:fldCharType="separate"/>
            </w:r>
            <w:r w:rsidR="00F47FF5">
              <w:rPr>
                <w:webHidden/>
              </w:rPr>
              <w:t>48</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46" w:history="1">
            <w:r w:rsidR="005A366C" w:rsidRPr="00BB5515">
              <w:rPr>
                <w:rStyle w:val="Hyperlink"/>
              </w:rPr>
              <w:t>7.5.1. План се</w:t>
            </w:r>
            <w:r w:rsidR="005A366C" w:rsidRPr="00BB5515">
              <w:rPr>
                <w:rStyle w:val="Hyperlink"/>
                <w:rFonts w:eastAsia="TimesNewRoman,Bold"/>
              </w:rPr>
              <w:t>ч</w:t>
            </w:r>
            <w:r w:rsidR="005A366C" w:rsidRPr="00BB5515">
              <w:rPr>
                <w:rStyle w:val="Hyperlink"/>
              </w:rPr>
              <w:t>а обнављања шума и калкулација приноса</w:t>
            </w:r>
            <w:r w:rsidR="005A366C">
              <w:rPr>
                <w:webHidden/>
              </w:rPr>
              <w:tab/>
            </w:r>
            <w:r>
              <w:rPr>
                <w:webHidden/>
              </w:rPr>
              <w:fldChar w:fldCharType="begin"/>
            </w:r>
            <w:r w:rsidR="005A366C">
              <w:rPr>
                <w:webHidden/>
              </w:rPr>
              <w:instrText xml:space="preserve"> PAGEREF _Toc124940946 \h </w:instrText>
            </w:r>
            <w:r>
              <w:rPr>
                <w:webHidden/>
              </w:rPr>
            </w:r>
            <w:r>
              <w:rPr>
                <w:webHidden/>
              </w:rPr>
              <w:fldChar w:fldCharType="separate"/>
            </w:r>
            <w:r w:rsidR="00F47FF5">
              <w:rPr>
                <w:webHidden/>
              </w:rPr>
              <w:t>48</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47" w:history="1">
            <w:r w:rsidR="005A366C" w:rsidRPr="00BB5515">
              <w:rPr>
                <w:rStyle w:val="Hyperlink"/>
              </w:rPr>
              <w:t>7.5.2. План проредних се</w:t>
            </w:r>
            <w:r w:rsidR="005A366C" w:rsidRPr="00BB5515">
              <w:rPr>
                <w:rStyle w:val="Hyperlink"/>
                <w:rFonts w:eastAsia="TimesNewRoman,Bold"/>
              </w:rPr>
              <w:t>ч</w:t>
            </w:r>
            <w:r w:rsidR="005A366C" w:rsidRPr="00BB5515">
              <w:rPr>
                <w:rStyle w:val="Hyperlink"/>
              </w:rPr>
              <w:t>а</w:t>
            </w:r>
            <w:r w:rsidR="005A366C">
              <w:rPr>
                <w:webHidden/>
              </w:rPr>
              <w:tab/>
            </w:r>
            <w:r>
              <w:rPr>
                <w:webHidden/>
              </w:rPr>
              <w:fldChar w:fldCharType="begin"/>
            </w:r>
            <w:r w:rsidR="005A366C">
              <w:rPr>
                <w:webHidden/>
              </w:rPr>
              <w:instrText xml:space="preserve"> PAGEREF _Toc124940947 \h </w:instrText>
            </w:r>
            <w:r>
              <w:rPr>
                <w:webHidden/>
              </w:rPr>
            </w:r>
            <w:r>
              <w:rPr>
                <w:webHidden/>
              </w:rPr>
              <w:fldChar w:fldCharType="separate"/>
            </w:r>
            <w:r w:rsidR="00F47FF5">
              <w:rPr>
                <w:webHidden/>
              </w:rPr>
              <w:t>50</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48" w:history="1">
            <w:r w:rsidR="005A366C" w:rsidRPr="00BB5515">
              <w:rPr>
                <w:rStyle w:val="Hyperlink"/>
              </w:rPr>
              <w:t>7.5.3. Укупан план кориш</w:t>
            </w:r>
            <w:r w:rsidR="005A366C" w:rsidRPr="00BB5515">
              <w:rPr>
                <w:rStyle w:val="Hyperlink"/>
                <w:rFonts w:eastAsia="TimesNewRoman,Bold"/>
              </w:rPr>
              <w:t>ћ</w:t>
            </w:r>
            <w:r w:rsidR="005A366C" w:rsidRPr="00BB5515">
              <w:rPr>
                <w:rStyle w:val="Hyperlink"/>
              </w:rPr>
              <w:t>ења шума</w:t>
            </w:r>
            <w:r w:rsidR="005A366C">
              <w:rPr>
                <w:webHidden/>
              </w:rPr>
              <w:tab/>
            </w:r>
            <w:r>
              <w:rPr>
                <w:webHidden/>
              </w:rPr>
              <w:fldChar w:fldCharType="begin"/>
            </w:r>
            <w:r w:rsidR="005A366C">
              <w:rPr>
                <w:webHidden/>
              </w:rPr>
              <w:instrText xml:space="preserve"> PAGEREF _Toc124940948 \h </w:instrText>
            </w:r>
            <w:r>
              <w:rPr>
                <w:webHidden/>
              </w:rPr>
            </w:r>
            <w:r>
              <w:rPr>
                <w:webHidden/>
              </w:rPr>
              <w:fldChar w:fldCharType="separate"/>
            </w:r>
            <w:r w:rsidR="00F47FF5">
              <w:rPr>
                <w:webHidden/>
              </w:rPr>
              <w:t>51</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49" w:history="1">
            <w:r w:rsidR="005A366C" w:rsidRPr="00BB5515">
              <w:rPr>
                <w:rStyle w:val="Hyperlink"/>
              </w:rPr>
              <w:t>7.5.4. План кориш</w:t>
            </w:r>
            <w:r w:rsidR="005A366C" w:rsidRPr="00BB5515">
              <w:rPr>
                <w:rStyle w:val="Hyperlink"/>
                <w:rFonts w:eastAsia="TimesNewRoman,Bold"/>
              </w:rPr>
              <w:t>ћ</w:t>
            </w:r>
            <w:r w:rsidR="005A366C" w:rsidRPr="00BB5515">
              <w:rPr>
                <w:rStyle w:val="Hyperlink"/>
              </w:rPr>
              <w:t>ења осталих шумских производа</w:t>
            </w:r>
            <w:r w:rsidR="005A366C">
              <w:rPr>
                <w:webHidden/>
              </w:rPr>
              <w:tab/>
            </w:r>
            <w:r>
              <w:rPr>
                <w:webHidden/>
              </w:rPr>
              <w:fldChar w:fldCharType="begin"/>
            </w:r>
            <w:r w:rsidR="005A366C">
              <w:rPr>
                <w:webHidden/>
              </w:rPr>
              <w:instrText xml:space="preserve"> PAGEREF _Toc124940949 \h </w:instrText>
            </w:r>
            <w:r>
              <w:rPr>
                <w:webHidden/>
              </w:rPr>
            </w:r>
            <w:r>
              <w:rPr>
                <w:webHidden/>
              </w:rPr>
              <w:fldChar w:fldCharType="separate"/>
            </w:r>
            <w:r w:rsidR="00F47FF5">
              <w:rPr>
                <w:webHidden/>
              </w:rPr>
              <w:t>52</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50" w:history="1">
            <w:r w:rsidR="005A366C" w:rsidRPr="00BB5515">
              <w:rPr>
                <w:rStyle w:val="Hyperlink"/>
              </w:rPr>
              <w:t>7.5.5. План изградње шумских саобра</w:t>
            </w:r>
            <w:r w:rsidR="005A366C" w:rsidRPr="00BB5515">
              <w:rPr>
                <w:rStyle w:val="Hyperlink"/>
                <w:rFonts w:eastAsia="TimesNewRoman,Bold"/>
              </w:rPr>
              <w:t>ћ</w:t>
            </w:r>
            <w:r w:rsidR="005A366C" w:rsidRPr="00BB5515">
              <w:rPr>
                <w:rStyle w:val="Hyperlink"/>
              </w:rPr>
              <w:t>ајница</w:t>
            </w:r>
            <w:r w:rsidR="005A366C">
              <w:rPr>
                <w:webHidden/>
              </w:rPr>
              <w:tab/>
            </w:r>
            <w:r>
              <w:rPr>
                <w:webHidden/>
              </w:rPr>
              <w:fldChar w:fldCharType="begin"/>
            </w:r>
            <w:r w:rsidR="005A366C">
              <w:rPr>
                <w:webHidden/>
              </w:rPr>
              <w:instrText xml:space="preserve"> PAGEREF _Toc124940950 \h </w:instrText>
            </w:r>
            <w:r>
              <w:rPr>
                <w:webHidden/>
              </w:rPr>
            </w:r>
            <w:r>
              <w:rPr>
                <w:webHidden/>
              </w:rPr>
              <w:fldChar w:fldCharType="separate"/>
            </w:r>
            <w:r w:rsidR="00F47FF5">
              <w:rPr>
                <w:webHidden/>
              </w:rPr>
              <w:t>54</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51" w:history="1">
            <w:r w:rsidR="005A366C" w:rsidRPr="00BB5515">
              <w:rPr>
                <w:rStyle w:val="Hyperlink"/>
              </w:rPr>
              <w:t>7.5.6. План уре</w:t>
            </w:r>
            <w:r w:rsidR="005A366C" w:rsidRPr="00BB5515">
              <w:rPr>
                <w:rStyle w:val="Hyperlink"/>
                <w:rFonts w:eastAsia="TimesNewRoman,Bold"/>
              </w:rPr>
              <w:t>ђ</w:t>
            </w:r>
            <w:r w:rsidR="005A366C" w:rsidRPr="00BB5515">
              <w:rPr>
                <w:rStyle w:val="Hyperlink"/>
              </w:rPr>
              <w:t>ивања шума</w:t>
            </w:r>
            <w:r w:rsidR="005A366C">
              <w:rPr>
                <w:webHidden/>
              </w:rPr>
              <w:tab/>
            </w:r>
            <w:r>
              <w:rPr>
                <w:webHidden/>
              </w:rPr>
              <w:fldChar w:fldCharType="begin"/>
            </w:r>
            <w:r w:rsidR="005A366C">
              <w:rPr>
                <w:webHidden/>
              </w:rPr>
              <w:instrText xml:space="preserve"> PAGEREF _Toc124940951 \h </w:instrText>
            </w:r>
            <w:r>
              <w:rPr>
                <w:webHidden/>
              </w:rPr>
            </w:r>
            <w:r>
              <w:rPr>
                <w:webHidden/>
              </w:rPr>
              <w:fldChar w:fldCharType="separate"/>
            </w:r>
            <w:r w:rsidR="00F47FF5">
              <w:rPr>
                <w:webHidden/>
              </w:rPr>
              <w:t>54</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52" w:history="1">
            <w:r w:rsidR="005A366C" w:rsidRPr="00BB5515">
              <w:rPr>
                <w:rStyle w:val="Hyperlink"/>
              </w:rPr>
              <w:t>7.5.7. О</w:t>
            </w:r>
            <w:r w:rsidR="005A366C" w:rsidRPr="00BB5515">
              <w:rPr>
                <w:rStyle w:val="Hyperlink"/>
                <w:rFonts w:eastAsia="TimesNewRoman,Bold"/>
              </w:rPr>
              <w:t>ч</w:t>
            </w:r>
            <w:r w:rsidR="005A366C" w:rsidRPr="00BB5515">
              <w:rPr>
                <w:rStyle w:val="Hyperlink"/>
              </w:rPr>
              <w:t>екују</w:t>
            </w:r>
            <w:r w:rsidR="005A366C" w:rsidRPr="00BB5515">
              <w:rPr>
                <w:rStyle w:val="Hyperlink"/>
                <w:rFonts w:eastAsia="TimesNewRoman,Bold"/>
              </w:rPr>
              <w:t>ћ</w:t>
            </w:r>
            <w:r w:rsidR="005A366C" w:rsidRPr="00BB5515">
              <w:rPr>
                <w:rStyle w:val="Hyperlink"/>
              </w:rPr>
              <w:t>и ефекти газдовања</w:t>
            </w:r>
            <w:r w:rsidR="005A366C">
              <w:rPr>
                <w:webHidden/>
              </w:rPr>
              <w:tab/>
            </w:r>
            <w:r>
              <w:rPr>
                <w:webHidden/>
              </w:rPr>
              <w:fldChar w:fldCharType="begin"/>
            </w:r>
            <w:r w:rsidR="005A366C">
              <w:rPr>
                <w:webHidden/>
              </w:rPr>
              <w:instrText xml:space="preserve"> PAGEREF _Toc124940952 \h </w:instrText>
            </w:r>
            <w:r>
              <w:rPr>
                <w:webHidden/>
              </w:rPr>
            </w:r>
            <w:r>
              <w:rPr>
                <w:webHidden/>
              </w:rPr>
              <w:fldChar w:fldCharType="separate"/>
            </w:r>
            <w:r w:rsidR="00F47FF5">
              <w:rPr>
                <w:webHidden/>
              </w:rPr>
              <w:t>54</w:t>
            </w:r>
            <w:r>
              <w:rPr>
                <w:webHidden/>
              </w:rPr>
              <w:fldChar w:fldCharType="end"/>
            </w:r>
          </w:hyperlink>
        </w:p>
        <w:p w:rsidR="005A366C" w:rsidRDefault="00A82F6E">
          <w:pPr>
            <w:pStyle w:val="TOC1"/>
            <w:rPr>
              <w:rFonts w:asciiTheme="minorHAnsi" w:eastAsiaTheme="minorEastAsia" w:hAnsiTheme="minorHAnsi" w:cstheme="minorBidi"/>
              <w:b w:val="0"/>
              <w:bCs w:val="0"/>
              <w:iCs w:val="0"/>
              <w:sz w:val="22"/>
              <w:szCs w:val="22"/>
            </w:rPr>
          </w:pPr>
          <w:hyperlink w:anchor="_Toc124940953" w:history="1">
            <w:r w:rsidR="005A366C" w:rsidRPr="00BB5515">
              <w:rPr>
                <w:rStyle w:val="Hyperlink"/>
              </w:rPr>
              <w:t>8. Смернице за спровођење прописаних мера и планова газдовања шумама</w:t>
            </w:r>
            <w:r w:rsidR="005A366C">
              <w:rPr>
                <w:webHidden/>
              </w:rPr>
              <w:tab/>
            </w:r>
            <w:r>
              <w:rPr>
                <w:webHidden/>
              </w:rPr>
              <w:fldChar w:fldCharType="begin"/>
            </w:r>
            <w:r w:rsidR="005A366C">
              <w:rPr>
                <w:webHidden/>
              </w:rPr>
              <w:instrText xml:space="preserve"> PAGEREF _Toc124940953 \h </w:instrText>
            </w:r>
            <w:r>
              <w:rPr>
                <w:webHidden/>
              </w:rPr>
            </w:r>
            <w:r>
              <w:rPr>
                <w:webHidden/>
              </w:rPr>
              <w:fldChar w:fldCharType="separate"/>
            </w:r>
            <w:r w:rsidR="00F47FF5">
              <w:rPr>
                <w:webHidden/>
              </w:rPr>
              <w:t>55</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54" w:history="1">
            <w:r w:rsidR="005A366C" w:rsidRPr="00BB5515">
              <w:rPr>
                <w:rStyle w:val="Hyperlink"/>
              </w:rPr>
              <w:t>8.1. Смернице за спрово</w:t>
            </w:r>
            <w:r w:rsidR="005A366C" w:rsidRPr="00BB5515">
              <w:rPr>
                <w:rStyle w:val="Hyperlink"/>
                <w:rFonts w:eastAsia="Arial,BoldItalic"/>
              </w:rPr>
              <w:t>ђ</w:t>
            </w:r>
            <w:r w:rsidR="005A366C" w:rsidRPr="00BB5515">
              <w:rPr>
                <w:rStyle w:val="Hyperlink"/>
              </w:rPr>
              <w:t>ење шумско - узгојних радова</w:t>
            </w:r>
            <w:r w:rsidR="005A366C">
              <w:rPr>
                <w:webHidden/>
              </w:rPr>
              <w:tab/>
            </w:r>
            <w:r>
              <w:rPr>
                <w:webHidden/>
              </w:rPr>
              <w:fldChar w:fldCharType="begin"/>
            </w:r>
            <w:r w:rsidR="005A366C">
              <w:rPr>
                <w:webHidden/>
              </w:rPr>
              <w:instrText xml:space="preserve"> PAGEREF _Toc124940954 \h </w:instrText>
            </w:r>
            <w:r>
              <w:rPr>
                <w:webHidden/>
              </w:rPr>
            </w:r>
            <w:r>
              <w:rPr>
                <w:webHidden/>
              </w:rPr>
              <w:fldChar w:fldCharType="separate"/>
            </w:r>
            <w:r w:rsidR="00F47FF5">
              <w:rPr>
                <w:webHidden/>
              </w:rPr>
              <w:t>55</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55" w:history="1">
            <w:r w:rsidR="005A366C" w:rsidRPr="00BB5515">
              <w:rPr>
                <w:rStyle w:val="Hyperlink"/>
              </w:rPr>
              <w:t>8.2. Упутства за организовање се</w:t>
            </w:r>
            <w:r w:rsidR="005A366C" w:rsidRPr="00BB5515">
              <w:rPr>
                <w:rStyle w:val="Hyperlink"/>
                <w:rFonts w:eastAsia="Arial,BoldItalic"/>
              </w:rPr>
              <w:t>ч</w:t>
            </w:r>
            <w:r w:rsidR="005A366C" w:rsidRPr="00BB5515">
              <w:rPr>
                <w:rStyle w:val="Hyperlink"/>
              </w:rPr>
              <w:t>е у шуми</w:t>
            </w:r>
            <w:r w:rsidR="005A366C">
              <w:rPr>
                <w:webHidden/>
              </w:rPr>
              <w:tab/>
            </w:r>
            <w:r>
              <w:rPr>
                <w:webHidden/>
              </w:rPr>
              <w:fldChar w:fldCharType="begin"/>
            </w:r>
            <w:r w:rsidR="005A366C">
              <w:rPr>
                <w:webHidden/>
              </w:rPr>
              <w:instrText xml:space="preserve"> PAGEREF _Toc124940955 \h </w:instrText>
            </w:r>
            <w:r>
              <w:rPr>
                <w:webHidden/>
              </w:rPr>
            </w:r>
            <w:r>
              <w:rPr>
                <w:webHidden/>
              </w:rPr>
              <w:fldChar w:fldCharType="separate"/>
            </w:r>
            <w:r w:rsidR="00F47FF5">
              <w:rPr>
                <w:webHidden/>
              </w:rPr>
              <w:t>58</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56" w:history="1">
            <w:r w:rsidR="005A366C" w:rsidRPr="00BB5515">
              <w:rPr>
                <w:rStyle w:val="Hyperlink"/>
              </w:rPr>
              <w:t>8.3. Годишњи план газдовања шумама</w:t>
            </w:r>
            <w:r w:rsidR="005A366C">
              <w:rPr>
                <w:webHidden/>
              </w:rPr>
              <w:tab/>
            </w:r>
            <w:r>
              <w:rPr>
                <w:webHidden/>
              </w:rPr>
              <w:fldChar w:fldCharType="begin"/>
            </w:r>
            <w:r w:rsidR="005A366C">
              <w:rPr>
                <w:webHidden/>
              </w:rPr>
              <w:instrText xml:space="preserve"> PAGEREF _Toc124940956 \h </w:instrText>
            </w:r>
            <w:r>
              <w:rPr>
                <w:webHidden/>
              </w:rPr>
            </w:r>
            <w:r>
              <w:rPr>
                <w:webHidden/>
              </w:rPr>
              <w:fldChar w:fldCharType="separate"/>
            </w:r>
            <w:r w:rsidR="00F47FF5">
              <w:rPr>
                <w:webHidden/>
              </w:rPr>
              <w:t>61</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57" w:history="1">
            <w:r w:rsidR="005A366C" w:rsidRPr="00BB5515">
              <w:rPr>
                <w:rStyle w:val="Hyperlink"/>
              </w:rPr>
              <w:t>8.4. Упутство за во</w:t>
            </w:r>
            <w:r w:rsidR="005A366C" w:rsidRPr="00BB5515">
              <w:rPr>
                <w:rStyle w:val="Hyperlink"/>
                <w:rFonts w:eastAsia="Arial,BoldItalic"/>
              </w:rPr>
              <w:t>ђ</w:t>
            </w:r>
            <w:r w:rsidR="005A366C" w:rsidRPr="00BB5515">
              <w:rPr>
                <w:rStyle w:val="Hyperlink"/>
              </w:rPr>
              <w:t>ење евиденције газдовања шумама</w:t>
            </w:r>
            <w:r w:rsidR="005A366C">
              <w:rPr>
                <w:webHidden/>
              </w:rPr>
              <w:tab/>
            </w:r>
            <w:r>
              <w:rPr>
                <w:webHidden/>
              </w:rPr>
              <w:fldChar w:fldCharType="begin"/>
            </w:r>
            <w:r w:rsidR="005A366C">
              <w:rPr>
                <w:webHidden/>
              </w:rPr>
              <w:instrText xml:space="preserve"> PAGEREF _Toc124940957 \h </w:instrText>
            </w:r>
            <w:r>
              <w:rPr>
                <w:webHidden/>
              </w:rPr>
            </w:r>
            <w:r>
              <w:rPr>
                <w:webHidden/>
              </w:rPr>
              <w:fldChar w:fldCharType="separate"/>
            </w:r>
            <w:r w:rsidR="00F47FF5">
              <w:rPr>
                <w:webHidden/>
              </w:rPr>
              <w:t>62</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58" w:history="1">
            <w:r w:rsidR="005A366C" w:rsidRPr="00BB5515">
              <w:rPr>
                <w:rStyle w:val="Hyperlink"/>
              </w:rPr>
              <w:t>8.5. Смернице за спрово</w:t>
            </w:r>
            <w:r w:rsidR="005A366C" w:rsidRPr="00BB5515">
              <w:rPr>
                <w:rStyle w:val="Hyperlink"/>
                <w:rFonts w:eastAsia="Arial,BoldItalic"/>
              </w:rPr>
              <w:t>ђ</w:t>
            </w:r>
            <w:r w:rsidR="005A366C" w:rsidRPr="00BB5515">
              <w:rPr>
                <w:rStyle w:val="Hyperlink"/>
              </w:rPr>
              <w:t>ење радова на заштити шума</w:t>
            </w:r>
            <w:r w:rsidR="005A366C">
              <w:rPr>
                <w:webHidden/>
              </w:rPr>
              <w:tab/>
            </w:r>
            <w:r>
              <w:rPr>
                <w:webHidden/>
              </w:rPr>
              <w:fldChar w:fldCharType="begin"/>
            </w:r>
            <w:r w:rsidR="005A366C">
              <w:rPr>
                <w:webHidden/>
              </w:rPr>
              <w:instrText xml:space="preserve"> PAGEREF _Toc124940958 \h </w:instrText>
            </w:r>
            <w:r>
              <w:rPr>
                <w:webHidden/>
              </w:rPr>
            </w:r>
            <w:r>
              <w:rPr>
                <w:webHidden/>
              </w:rPr>
              <w:fldChar w:fldCharType="separate"/>
            </w:r>
            <w:r w:rsidR="00F47FF5">
              <w:rPr>
                <w:webHidden/>
              </w:rPr>
              <w:t>63</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59" w:history="1">
            <w:r w:rsidR="005A366C" w:rsidRPr="00BB5515">
              <w:rPr>
                <w:rStyle w:val="Hyperlink"/>
              </w:rPr>
              <w:t>8.6. Упутство за изградњу и одржавање саобра</w:t>
            </w:r>
            <w:r w:rsidR="005A366C" w:rsidRPr="00BB5515">
              <w:rPr>
                <w:rStyle w:val="Hyperlink"/>
                <w:rFonts w:eastAsia="Arial,BoldItalic"/>
              </w:rPr>
              <w:t>ћ</w:t>
            </w:r>
            <w:r w:rsidR="005A366C" w:rsidRPr="00BB5515">
              <w:rPr>
                <w:rStyle w:val="Hyperlink"/>
              </w:rPr>
              <w:t>ајница</w:t>
            </w:r>
            <w:r w:rsidR="005A366C">
              <w:rPr>
                <w:webHidden/>
              </w:rPr>
              <w:tab/>
            </w:r>
            <w:r>
              <w:rPr>
                <w:webHidden/>
              </w:rPr>
              <w:fldChar w:fldCharType="begin"/>
            </w:r>
            <w:r w:rsidR="005A366C">
              <w:rPr>
                <w:webHidden/>
              </w:rPr>
              <w:instrText xml:space="preserve"> PAGEREF _Toc124940959 \h </w:instrText>
            </w:r>
            <w:r>
              <w:rPr>
                <w:webHidden/>
              </w:rPr>
            </w:r>
            <w:r>
              <w:rPr>
                <w:webHidden/>
              </w:rPr>
              <w:fldChar w:fldCharType="separate"/>
            </w:r>
            <w:r w:rsidR="00F47FF5">
              <w:rPr>
                <w:webHidden/>
              </w:rPr>
              <w:t>65</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60" w:history="1">
            <w:r w:rsidR="005A366C" w:rsidRPr="00BB5515">
              <w:rPr>
                <w:rStyle w:val="Hyperlink"/>
              </w:rPr>
              <w:t>8.7. Упутство за примену тарифа</w:t>
            </w:r>
            <w:r w:rsidR="005A366C">
              <w:rPr>
                <w:webHidden/>
              </w:rPr>
              <w:tab/>
            </w:r>
            <w:r>
              <w:rPr>
                <w:webHidden/>
              </w:rPr>
              <w:fldChar w:fldCharType="begin"/>
            </w:r>
            <w:r w:rsidR="005A366C">
              <w:rPr>
                <w:webHidden/>
              </w:rPr>
              <w:instrText xml:space="preserve"> PAGEREF _Toc124940960 \h </w:instrText>
            </w:r>
            <w:r>
              <w:rPr>
                <w:webHidden/>
              </w:rPr>
            </w:r>
            <w:r>
              <w:rPr>
                <w:webHidden/>
              </w:rPr>
              <w:fldChar w:fldCharType="separate"/>
            </w:r>
            <w:r w:rsidR="00F47FF5">
              <w:rPr>
                <w:webHidden/>
              </w:rPr>
              <w:t>66</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61" w:history="1">
            <w:r w:rsidR="005A366C" w:rsidRPr="00BB5515">
              <w:rPr>
                <w:rStyle w:val="Hyperlink"/>
              </w:rPr>
              <w:t>8.8. Смернице за постављање ознака</w:t>
            </w:r>
            <w:r w:rsidR="005A366C">
              <w:rPr>
                <w:webHidden/>
              </w:rPr>
              <w:tab/>
            </w:r>
            <w:r>
              <w:rPr>
                <w:webHidden/>
              </w:rPr>
              <w:fldChar w:fldCharType="begin"/>
            </w:r>
            <w:r w:rsidR="005A366C">
              <w:rPr>
                <w:webHidden/>
              </w:rPr>
              <w:instrText xml:space="preserve"> PAGEREF _Toc124940961 \h </w:instrText>
            </w:r>
            <w:r>
              <w:rPr>
                <w:webHidden/>
              </w:rPr>
            </w:r>
            <w:r>
              <w:rPr>
                <w:webHidden/>
              </w:rPr>
              <w:fldChar w:fldCharType="separate"/>
            </w:r>
            <w:r w:rsidR="00F47FF5">
              <w:rPr>
                <w:webHidden/>
              </w:rPr>
              <w:t>67</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62" w:history="1">
            <w:r w:rsidR="005A366C" w:rsidRPr="00BB5515">
              <w:rPr>
                <w:rStyle w:val="Hyperlink"/>
              </w:rPr>
              <w:t>8.9. Смернице за пра</w:t>
            </w:r>
            <w:r w:rsidR="005A366C" w:rsidRPr="00BB5515">
              <w:rPr>
                <w:rStyle w:val="Hyperlink"/>
                <w:rFonts w:eastAsia="Arial,BoldItalic"/>
              </w:rPr>
              <w:t>ћ</w:t>
            </w:r>
            <w:r w:rsidR="005A366C" w:rsidRPr="00BB5515">
              <w:rPr>
                <w:rStyle w:val="Hyperlink"/>
              </w:rPr>
              <w:t>ење стања (мониторнинг) ретких, рањивих и угрожених врста</w:t>
            </w:r>
            <w:r w:rsidR="005A366C">
              <w:rPr>
                <w:webHidden/>
              </w:rPr>
              <w:tab/>
            </w:r>
            <w:r>
              <w:rPr>
                <w:webHidden/>
              </w:rPr>
              <w:fldChar w:fldCharType="begin"/>
            </w:r>
            <w:r w:rsidR="005A366C">
              <w:rPr>
                <w:webHidden/>
              </w:rPr>
              <w:instrText xml:space="preserve"> PAGEREF _Toc124940962 \h </w:instrText>
            </w:r>
            <w:r>
              <w:rPr>
                <w:webHidden/>
              </w:rPr>
            </w:r>
            <w:r>
              <w:rPr>
                <w:webHidden/>
              </w:rPr>
              <w:fldChar w:fldCharType="separate"/>
            </w:r>
            <w:r w:rsidR="00F47FF5">
              <w:rPr>
                <w:webHidden/>
              </w:rPr>
              <w:t>68</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63" w:history="1">
            <w:r w:rsidR="005A366C" w:rsidRPr="00BB5515">
              <w:rPr>
                <w:rStyle w:val="Hyperlink"/>
              </w:rPr>
              <w:t>8.10. Смернице за кориш</w:t>
            </w:r>
            <w:r w:rsidR="005A366C" w:rsidRPr="00BB5515">
              <w:rPr>
                <w:rStyle w:val="Hyperlink"/>
                <w:rFonts w:eastAsia="Arial,BoldItalic"/>
              </w:rPr>
              <w:t>ћ</w:t>
            </w:r>
            <w:r w:rsidR="005A366C" w:rsidRPr="00BB5515">
              <w:rPr>
                <w:rStyle w:val="Hyperlink"/>
              </w:rPr>
              <w:t>ење недрвних шумских производа</w:t>
            </w:r>
            <w:r w:rsidR="005A366C">
              <w:rPr>
                <w:webHidden/>
              </w:rPr>
              <w:tab/>
            </w:r>
            <w:r>
              <w:rPr>
                <w:webHidden/>
              </w:rPr>
              <w:fldChar w:fldCharType="begin"/>
            </w:r>
            <w:r w:rsidR="005A366C">
              <w:rPr>
                <w:webHidden/>
              </w:rPr>
              <w:instrText xml:space="preserve"> PAGEREF _Toc124940963 \h </w:instrText>
            </w:r>
            <w:r>
              <w:rPr>
                <w:webHidden/>
              </w:rPr>
            </w:r>
            <w:r>
              <w:rPr>
                <w:webHidden/>
              </w:rPr>
              <w:fldChar w:fldCharType="separate"/>
            </w:r>
            <w:r w:rsidR="00F47FF5">
              <w:rPr>
                <w:webHidden/>
              </w:rPr>
              <w:t>69</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64" w:history="1">
            <w:r w:rsidR="005A366C" w:rsidRPr="00BB5515">
              <w:rPr>
                <w:rStyle w:val="Hyperlink"/>
              </w:rPr>
              <w:t>8.11. Смернице за управљање отпадом</w:t>
            </w:r>
            <w:r w:rsidR="005A366C">
              <w:rPr>
                <w:webHidden/>
              </w:rPr>
              <w:tab/>
            </w:r>
            <w:r>
              <w:rPr>
                <w:webHidden/>
              </w:rPr>
              <w:fldChar w:fldCharType="begin"/>
            </w:r>
            <w:r w:rsidR="005A366C">
              <w:rPr>
                <w:webHidden/>
              </w:rPr>
              <w:instrText xml:space="preserve"> PAGEREF _Toc124940964 \h </w:instrText>
            </w:r>
            <w:r>
              <w:rPr>
                <w:webHidden/>
              </w:rPr>
            </w:r>
            <w:r>
              <w:rPr>
                <w:webHidden/>
              </w:rPr>
              <w:fldChar w:fldCharType="separate"/>
            </w:r>
            <w:r w:rsidR="00F47FF5">
              <w:rPr>
                <w:webHidden/>
              </w:rPr>
              <w:t>69</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65" w:history="1">
            <w:r w:rsidR="005A366C" w:rsidRPr="00BB5515">
              <w:rPr>
                <w:rStyle w:val="Hyperlink"/>
              </w:rPr>
              <w:t>8.12. Време сече шуме</w:t>
            </w:r>
            <w:r w:rsidR="005A366C">
              <w:rPr>
                <w:webHidden/>
              </w:rPr>
              <w:tab/>
            </w:r>
            <w:r>
              <w:rPr>
                <w:webHidden/>
              </w:rPr>
              <w:fldChar w:fldCharType="begin"/>
            </w:r>
            <w:r w:rsidR="005A366C">
              <w:rPr>
                <w:webHidden/>
              </w:rPr>
              <w:instrText xml:space="preserve"> PAGEREF _Toc124940965 \h </w:instrText>
            </w:r>
            <w:r>
              <w:rPr>
                <w:webHidden/>
              </w:rPr>
            </w:r>
            <w:r>
              <w:rPr>
                <w:webHidden/>
              </w:rPr>
              <w:fldChar w:fldCharType="separate"/>
            </w:r>
            <w:r w:rsidR="00F47FF5">
              <w:rPr>
                <w:webHidden/>
              </w:rPr>
              <w:t>70</w:t>
            </w:r>
            <w:r>
              <w:rPr>
                <w:webHidden/>
              </w:rPr>
              <w:fldChar w:fldCharType="end"/>
            </w:r>
          </w:hyperlink>
        </w:p>
        <w:p w:rsidR="005A366C" w:rsidRDefault="00A82F6E">
          <w:pPr>
            <w:pStyle w:val="TOC1"/>
            <w:rPr>
              <w:rFonts w:asciiTheme="minorHAnsi" w:eastAsiaTheme="minorEastAsia" w:hAnsiTheme="minorHAnsi" w:cstheme="minorBidi"/>
              <w:b w:val="0"/>
              <w:bCs w:val="0"/>
              <w:iCs w:val="0"/>
              <w:sz w:val="22"/>
              <w:szCs w:val="22"/>
            </w:rPr>
          </w:pPr>
          <w:hyperlink w:anchor="_Toc124940966" w:history="1">
            <w:r w:rsidR="005A366C" w:rsidRPr="00BB5515">
              <w:rPr>
                <w:rStyle w:val="Hyperlink"/>
              </w:rPr>
              <w:t>9. Економско-Финансијска анализа</w:t>
            </w:r>
            <w:r w:rsidR="005A366C">
              <w:rPr>
                <w:webHidden/>
              </w:rPr>
              <w:tab/>
            </w:r>
            <w:r>
              <w:rPr>
                <w:webHidden/>
              </w:rPr>
              <w:fldChar w:fldCharType="begin"/>
            </w:r>
            <w:r w:rsidR="005A366C">
              <w:rPr>
                <w:webHidden/>
              </w:rPr>
              <w:instrText xml:space="preserve"> PAGEREF _Toc124940966 \h </w:instrText>
            </w:r>
            <w:r>
              <w:rPr>
                <w:webHidden/>
              </w:rPr>
            </w:r>
            <w:r>
              <w:rPr>
                <w:webHidden/>
              </w:rPr>
              <w:fldChar w:fldCharType="separate"/>
            </w:r>
            <w:r w:rsidR="00F47FF5">
              <w:rPr>
                <w:webHidden/>
              </w:rPr>
              <w:t>71</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67" w:history="1">
            <w:r w:rsidR="005A366C" w:rsidRPr="00BB5515">
              <w:rPr>
                <w:rStyle w:val="Hyperlink"/>
                <w:rFonts w:eastAsia="Arial"/>
              </w:rPr>
              <w:t>9.1. Обрачун вредности шума</w:t>
            </w:r>
            <w:r w:rsidR="005A366C">
              <w:rPr>
                <w:webHidden/>
              </w:rPr>
              <w:tab/>
            </w:r>
            <w:r>
              <w:rPr>
                <w:webHidden/>
              </w:rPr>
              <w:fldChar w:fldCharType="begin"/>
            </w:r>
            <w:r w:rsidR="005A366C">
              <w:rPr>
                <w:webHidden/>
              </w:rPr>
              <w:instrText xml:space="preserve"> PAGEREF _Toc124940967 \h </w:instrText>
            </w:r>
            <w:r>
              <w:rPr>
                <w:webHidden/>
              </w:rPr>
            </w:r>
            <w:r>
              <w:rPr>
                <w:webHidden/>
              </w:rPr>
              <w:fldChar w:fldCharType="separate"/>
            </w:r>
            <w:r w:rsidR="00F47FF5">
              <w:rPr>
                <w:webHidden/>
              </w:rPr>
              <w:t>71</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68" w:history="1">
            <w:r w:rsidR="005A366C" w:rsidRPr="00BB5515">
              <w:rPr>
                <w:rStyle w:val="Hyperlink"/>
              </w:rPr>
              <w:t>9.1.1. Квалификациона структура укупне запремине</w:t>
            </w:r>
            <w:r w:rsidR="005A366C">
              <w:rPr>
                <w:webHidden/>
              </w:rPr>
              <w:tab/>
            </w:r>
            <w:r>
              <w:rPr>
                <w:webHidden/>
              </w:rPr>
              <w:fldChar w:fldCharType="begin"/>
            </w:r>
            <w:r w:rsidR="005A366C">
              <w:rPr>
                <w:webHidden/>
              </w:rPr>
              <w:instrText xml:space="preserve"> PAGEREF _Toc124940968 \h </w:instrText>
            </w:r>
            <w:r>
              <w:rPr>
                <w:webHidden/>
              </w:rPr>
            </w:r>
            <w:r>
              <w:rPr>
                <w:webHidden/>
              </w:rPr>
              <w:fldChar w:fldCharType="separate"/>
            </w:r>
            <w:r w:rsidR="00F47FF5">
              <w:rPr>
                <w:webHidden/>
              </w:rPr>
              <w:t>71</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69" w:history="1">
            <w:r w:rsidR="005A366C" w:rsidRPr="00BB5515">
              <w:rPr>
                <w:rStyle w:val="Hyperlink"/>
              </w:rPr>
              <w:t>9.1.2. Вредност дрвета на пању</w:t>
            </w:r>
            <w:r w:rsidR="005A366C">
              <w:rPr>
                <w:webHidden/>
              </w:rPr>
              <w:tab/>
            </w:r>
            <w:r>
              <w:rPr>
                <w:webHidden/>
              </w:rPr>
              <w:fldChar w:fldCharType="begin"/>
            </w:r>
            <w:r w:rsidR="005A366C">
              <w:rPr>
                <w:webHidden/>
              </w:rPr>
              <w:instrText xml:space="preserve"> PAGEREF _Toc124940969 \h </w:instrText>
            </w:r>
            <w:r>
              <w:rPr>
                <w:webHidden/>
              </w:rPr>
            </w:r>
            <w:r>
              <w:rPr>
                <w:webHidden/>
              </w:rPr>
              <w:fldChar w:fldCharType="separate"/>
            </w:r>
            <w:r w:rsidR="00F47FF5">
              <w:rPr>
                <w:webHidden/>
              </w:rPr>
              <w:t>71</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70" w:history="1">
            <w:r w:rsidR="005A366C" w:rsidRPr="00BB5515">
              <w:rPr>
                <w:rStyle w:val="Hyperlink"/>
              </w:rPr>
              <w:t>9.1.3. Вредност младих састојина ( без запремине)</w:t>
            </w:r>
            <w:r w:rsidR="005A366C">
              <w:rPr>
                <w:webHidden/>
              </w:rPr>
              <w:tab/>
            </w:r>
            <w:r>
              <w:rPr>
                <w:webHidden/>
              </w:rPr>
              <w:fldChar w:fldCharType="begin"/>
            </w:r>
            <w:r w:rsidR="005A366C">
              <w:rPr>
                <w:webHidden/>
              </w:rPr>
              <w:instrText xml:space="preserve"> PAGEREF _Toc124940970 \h </w:instrText>
            </w:r>
            <w:r>
              <w:rPr>
                <w:webHidden/>
              </w:rPr>
            </w:r>
            <w:r>
              <w:rPr>
                <w:webHidden/>
              </w:rPr>
              <w:fldChar w:fldCharType="separate"/>
            </w:r>
            <w:r w:rsidR="00F47FF5">
              <w:rPr>
                <w:webHidden/>
              </w:rPr>
              <w:t>72</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71" w:history="1">
            <w:r w:rsidR="005A366C" w:rsidRPr="00BB5515">
              <w:rPr>
                <w:rStyle w:val="Hyperlink"/>
              </w:rPr>
              <w:t>9.1.4. Укупна вредност шума</w:t>
            </w:r>
            <w:r w:rsidR="005A366C">
              <w:rPr>
                <w:webHidden/>
              </w:rPr>
              <w:tab/>
            </w:r>
            <w:r>
              <w:rPr>
                <w:webHidden/>
              </w:rPr>
              <w:fldChar w:fldCharType="begin"/>
            </w:r>
            <w:r w:rsidR="005A366C">
              <w:rPr>
                <w:webHidden/>
              </w:rPr>
              <w:instrText xml:space="preserve"> PAGEREF _Toc124940971 \h </w:instrText>
            </w:r>
            <w:r>
              <w:rPr>
                <w:webHidden/>
              </w:rPr>
            </w:r>
            <w:r>
              <w:rPr>
                <w:webHidden/>
              </w:rPr>
              <w:fldChar w:fldCharType="separate"/>
            </w:r>
            <w:r w:rsidR="00F47FF5">
              <w:rPr>
                <w:webHidden/>
              </w:rPr>
              <w:t>72</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72" w:history="1">
            <w:r w:rsidR="005A366C" w:rsidRPr="00BB5515">
              <w:rPr>
                <w:rStyle w:val="Hyperlink"/>
                <w:rFonts w:eastAsia="Arial"/>
              </w:rPr>
              <w:t>9.2. Врсте и обим планираних радова</w:t>
            </w:r>
            <w:r w:rsidR="005A366C">
              <w:rPr>
                <w:webHidden/>
              </w:rPr>
              <w:tab/>
            </w:r>
            <w:r>
              <w:rPr>
                <w:webHidden/>
              </w:rPr>
              <w:fldChar w:fldCharType="begin"/>
            </w:r>
            <w:r w:rsidR="005A366C">
              <w:rPr>
                <w:webHidden/>
              </w:rPr>
              <w:instrText xml:space="preserve"> PAGEREF _Toc124940972 \h </w:instrText>
            </w:r>
            <w:r>
              <w:rPr>
                <w:webHidden/>
              </w:rPr>
            </w:r>
            <w:r>
              <w:rPr>
                <w:webHidden/>
              </w:rPr>
              <w:fldChar w:fldCharType="separate"/>
            </w:r>
            <w:r w:rsidR="00F47FF5">
              <w:rPr>
                <w:webHidden/>
              </w:rPr>
              <w:t>73</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73" w:history="1">
            <w:r w:rsidR="005A366C" w:rsidRPr="00BB5515">
              <w:rPr>
                <w:rStyle w:val="Hyperlink"/>
              </w:rPr>
              <w:t>9.2.1. Врста и обим планираних радова на коришћењу шума за овај урђајни период</w:t>
            </w:r>
            <w:r w:rsidR="005A366C">
              <w:rPr>
                <w:webHidden/>
              </w:rPr>
              <w:tab/>
            </w:r>
            <w:r>
              <w:rPr>
                <w:webHidden/>
              </w:rPr>
              <w:fldChar w:fldCharType="begin"/>
            </w:r>
            <w:r w:rsidR="005A366C">
              <w:rPr>
                <w:webHidden/>
              </w:rPr>
              <w:instrText xml:space="preserve"> PAGEREF _Toc124940973 \h </w:instrText>
            </w:r>
            <w:r>
              <w:rPr>
                <w:webHidden/>
              </w:rPr>
            </w:r>
            <w:r>
              <w:rPr>
                <w:webHidden/>
              </w:rPr>
              <w:fldChar w:fldCharType="separate"/>
            </w:r>
            <w:r w:rsidR="00F47FF5">
              <w:rPr>
                <w:webHidden/>
              </w:rPr>
              <w:t>73</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74" w:history="1">
            <w:r w:rsidR="005A366C" w:rsidRPr="00BB5515">
              <w:rPr>
                <w:rStyle w:val="Hyperlink"/>
              </w:rPr>
              <w:t>9.2.2. Врста и обим планираних узгојних радова за овај уређајни период</w:t>
            </w:r>
            <w:r w:rsidR="005A366C">
              <w:rPr>
                <w:webHidden/>
              </w:rPr>
              <w:tab/>
            </w:r>
            <w:r>
              <w:rPr>
                <w:webHidden/>
              </w:rPr>
              <w:fldChar w:fldCharType="begin"/>
            </w:r>
            <w:r w:rsidR="005A366C">
              <w:rPr>
                <w:webHidden/>
              </w:rPr>
              <w:instrText xml:space="preserve"> PAGEREF _Toc124940974 \h </w:instrText>
            </w:r>
            <w:r>
              <w:rPr>
                <w:webHidden/>
              </w:rPr>
            </w:r>
            <w:r>
              <w:rPr>
                <w:webHidden/>
              </w:rPr>
              <w:fldChar w:fldCharType="separate"/>
            </w:r>
            <w:r w:rsidR="00F47FF5">
              <w:rPr>
                <w:webHidden/>
              </w:rPr>
              <w:t>73</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75" w:history="1">
            <w:r w:rsidR="005A366C" w:rsidRPr="00BB5515">
              <w:rPr>
                <w:rStyle w:val="Hyperlink"/>
              </w:rPr>
              <w:t>9.2.3. План заштите шума – просечно годишње</w:t>
            </w:r>
            <w:r w:rsidR="005A366C">
              <w:rPr>
                <w:webHidden/>
              </w:rPr>
              <w:tab/>
            </w:r>
            <w:r>
              <w:rPr>
                <w:webHidden/>
              </w:rPr>
              <w:fldChar w:fldCharType="begin"/>
            </w:r>
            <w:r w:rsidR="005A366C">
              <w:rPr>
                <w:webHidden/>
              </w:rPr>
              <w:instrText xml:space="preserve"> PAGEREF _Toc124940975 \h </w:instrText>
            </w:r>
            <w:r>
              <w:rPr>
                <w:webHidden/>
              </w:rPr>
            </w:r>
            <w:r>
              <w:rPr>
                <w:webHidden/>
              </w:rPr>
              <w:fldChar w:fldCharType="separate"/>
            </w:r>
            <w:r w:rsidR="00F47FF5">
              <w:rPr>
                <w:webHidden/>
              </w:rPr>
              <w:t>73</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76" w:history="1">
            <w:r w:rsidR="005A366C" w:rsidRPr="00BB5515">
              <w:rPr>
                <w:rStyle w:val="Hyperlink"/>
              </w:rPr>
              <w:t>9.2.4. План изградње и реконструкције путева – просечно годишње</w:t>
            </w:r>
            <w:r w:rsidR="005A366C">
              <w:rPr>
                <w:webHidden/>
              </w:rPr>
              <w:tab/>
            </w:r>
            <w:r>
              <w:rPr>
                <w:webHidden/>
              </w:rPr>
              <w:fldChar w:fldCharType="begin"/>
            </w:r>
            <w:r w:rsidR="005A366C">
              <w:rPr>
                <w:webHidden/>
              </w:rPr>
              <w:instrText xml:space="preserve"> PAGEREF _Toc124940976 \h </w:instrText>
            </w:r>
            <w:r>
              <w:rPr>
                <w:webHidden/>
              </w:rPr>
            </w:r>
            <w:r>
              <w:rPr>
                <w:webHidden/>
              </w:rPr>
              <w:fldChar w:fldCharType="separate"/>
            </w:r>
            <w:r w:rsidR="00F47FF5">
              <w:rPr>
                <w:webHidden/>
              </w:rPr>
              <w:t>73</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77" w:history="1">
            <w:r w:rsidR="005A366C" w:rsidRPr="00BB5515">
              <w:rPr>
                <w:rStyle w:val="Hyperlink"/>
              </w:rPr>
              <w:t>9.2.5. План уређивања шума – просечно годишње</w:t>
            </w:r>
            <w:r w:rsidR="005A366C">
              <w:rPr>
                <w:webHidden/>
              </w:rPr>
              <w:tab/>
            </w:r>
            <w:r>
              <w:rPr>
                <w:webHidden/>
              </w:rPr>
              <w:fldChar w:fldCharType="begin"/>
            </w:r>
            <w:r w:rsidR="005A366C">
              <w:rPr>
                <w:webHidden/>
              </w:rPr>
              <w:instrText xml:space="preserve"> PAGEREF _Toc124940977 \h </w:instrText>
            </w:r>
            <w:r>
              <w:rPr>
                <w:webHidden/>
              </w:rPr>
            </w:r>
            <w:r>
              <w:rPr>
                <w:webHidden/>
              </w:rPr>
              <w:fldChar w:fldCharType="separate"/>
            </w:r>
            <w:r w:rsidR="00F47FF5">
              <w:rPr>
                <w:webHidden/>
              </w:rPr>
              <w:t>73</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78" w:history="1">
            <w:r w:rsidR="005A366C" w:rsidRPr="00BB5515">
              <w:rPr>
                <w:rStyle w:val="Hyperlink"/>
                <w:rFonts w:eastAsia="Arial"/>
              </w:rPr>
              <w:t>9.3.Утврђивање трошкова производње-просечно годишње</w:t>
            </w:r>
            <w:r w:rsidR="005A366C">
              <w:rPr>
                <w:webHidden/>
              </w:rPr>
              <w:tab/>
            </w:r>
            <w:r>
              <w:rPr>
                <w:webHidden/>
              </w:rPr>
              <w:fldChar w:fldCharType="begin"/>
            </w:r>
            <w:r w:rsidR="005A366C">
              <w:rPr>
                <w:webHidden/>
              </w:rPr>
              <w:instrText xml:space="preserve"> PAGEREF _Toc124940978 \h </w:instrText>
            </w:r>
            <w:r>
              <w:rPr>
                <w:webHidden/>
              </w:rPr>
            </w:r>
            <w:r>
              <w:rPr>
                <w:webHidden/>
              </w:rPr>
              <w:fldChar w:fldCharType="separate"/>
            </w:r>
            <w:r w:rsidR="00F47FF5">
              <w:rPr>
                <w:webHidden/>
              </w:rPr>
              <w:t>74</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79" w:history="1">
            <w:r w:rsidR="005A366C" w:rsidRPr="00BB5515">
              <w:rPr>
                <w:rStyle w:val="Hyperlink"/>
              </w:rPr>
              <w:t>9.3.1.Трошкови производње дрвних сортимената – просечно годишње</w:t>
            </w:r>
            <w:r w:rsidR="005A366C">
              <w:rPr>
                <w:webHidden/>
              </w:rPr>
              <w:tab/>
            </w:r>
            <w:r>
              <w:rPr>
                <w:webHidden/>
              </w:rPr>
              <w:fldChar w:fldCharType="begin"/>
            </w:r>
            <w:r w:rsidR="005A366C">
              <w:rPr>
                <w:webHidden/>
              </w:rPr>
              <w:instrText xml:space="preserve"> PAGEREF _Toc124940979 \h </w:instrText>
            </w:r>
            <w:r>
              <w:rPr>
                <w:webHidden/>
              </w:rPr>
            </w:r>
            <w:r>
              <w:rPr>
                <w:webHidden/>
              </w:rPr>
              <w:fldChar w:fldCharType="separate"/>
            </w:r>
            <w:r w:rsidR="00F47FF5">
              <w:rPr>
                <w:webHidden/>
              </w:rPr>
              <w:t>74</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80" w:history="1">
            <w:r w:rsidR="005A366C" w:rsidRPr="00BB5515">
              <w:rPr>
                <w:rStyle w:val="Hyperlink"/>
              </w:rPr>
              <w:t>9.3.2Трошкови радова на гајењу шума – просечно годишње</w:t>
            </w:r>
            <w:r w:rsidR="005A366C">
              <w:rPr>
                <w:webHidden/>
              </w:rPr>
              <w:tab/>
            </w:r>
            <w:r>
              <w:rPr>
                <w:webHidden/>
              </w:rPr>
              <w:fldChar w:fldCharType="begin"/>
            </w:r>
            <w:r w:rsidR="005A366C">
              <w:rPr>
                <w:webHidden/>
              </w:rPr>
              <w:instrText xml:space="preserve"> PAGEREF _Toc124940980 \h </w:instrText>
            </w:r>
            <w:r>
              <w:rPr>
                <w:webHidden/>
              </w:rPr>
            </w:r>
            <w:r>
              <w:rPr>
                <w:webHidden/>
              </w:rPr>
              <w:fldChar w:fldCharType="separate"/>
            </w:r>
            <w:r w:rsidR="00F47FF5">
              <w:rPr>
                <w:webHidden/>
              </w:rPr>
              <w:t>74</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81" w:history="1">
            <w:r w:rsidR="005A366C" w:rsidRPr="00BB5515">
              <w:rPr>
                <w:rStyle w:val="Hyperlink"/>
              </w:rPr>
              <w:t>9.3.3. Трошкови на заштити шума – просечно годишње</w:t>
            </w:r>
            <w:r w:rsidR="005A366C">
              <w:rPr>
                <w:webHidden/>
              </w:rPr>
              <w:tab/>
            </w:r>
            <w:r>
              <w:rPr>
                <w:webHidden/>
              </w:rPr>
              <w:fldChar w:fldCharType="begin"/>
            </w:r>
            <w:r w:rsidR="005A366C">
              <w:rPr>
                <w:webHidden/>
              </w:rPr>
              <w:instrText xml:space="preserve"> PAGEREF _Toc124940981 \h </w:instrText>
            </w:r>
            <w:r>
              <w:rPr>
                <w:webHidden/>
              </w:rPr>
            </w:r>
            <w:r>
              <w:rPr>
                <w:webHidden/>
              </w:rPr>
              <w:fldChar w:fldCharType="separate"/>
            </w:r>
            <w:r w:rsidR="00F47FF5">
              <w:rPr>
                <w:webHidden/>
              </w:rPr>
              <w:t>74</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82" w:history="1">
            <w:r w:rsidR="005A366C" w:rsidRPr="00BB5515">
              <w:rPr>
                <w:rStyle w:val="Hyperlink"/>
              </w:rPr>
              <w:t>9.3.4. Трошкови изградње и одржавање шумских саобраћајница – просечно годишње</w:t>
            </w:r>
            <w:r w:rsidR="005A366C">
              <w:rPr>
                <w:webHidden/>
              </w:rPr>
              <w:tab/>
            </w:r>
            <w:r>
              <w:rPr>
                <w:webHidden/>
              </w:rPr>
              <w:fldChar w:fldCharType="begin"/>
            </w:r>
            <w:r w:rsidR="005A366C">
              <w:rPr>
                <w:webHidden/>
              </w:rPr>
              <w:instrText xml:space="preserve"> PAGEREF _Toc124940982 \h </w:instrText>
            </w:r>
            <w:r>
              <w:rPr>
                <w:webHidden/>
              </w:rPr>
            </w:r>
            <w:r>
              <w:rPr>
                <w:webHidden/>
              </w:rPr>
              <w:fldChar w:fldCharType="separate"/>
            </w:r>
            <w:r w:rsidR="00F47FF5">
              <w:rPr>
                <w:webHidden/>
              </w:rPr>
              <w:t>74</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83" w:history="1">
            <w:r w:rsidR="005A366C" w:rsidRPr="00BB5515">
              <w:rPr>
                <w:rStyle w:val="Hyperlink"/>
              </w:rPr>
              <w:t>9.3.5. Трошкови на уређивању шума –просечно годишње.</w:t>
            </w:r>
            <w:r w:rsidR="005A366C">
              <w:rPr>
                <w:webHidden/>
              </w:rPr>
              <w:tab/>
            </w:r>
            <w:r>
              <w:rPr>
                <w:webHidden/>
              </w:rPr>
              <w:fldChar w:fldCharType="begin"/>
            </w:r>
            <w:r w:rsidR="005A366C">
              <w:rPr>
                <w:webHidden/>
              </w:rPr>
              <w:instrText xml:space="preserve"> PAGEREF _Toc124940983 \h </w:instrText>
            </w:r>
            <w:r>
              <w:rPr>
                <w:webHidden/>
              </w:rPr>
            </w:r>
            <w:r>
              <w:rPr>
                <w:webHidden/>
              </w:rPr>
              <w:fldChar w:fldCharType="separate"/>
            </w:r>
            <w:r w:rsidR="00F47FF5">
              <w:rPr>
                <w:webHidden/>
              </w:rPr>
              <w:t>74</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84" w:history="1">
            <w:r w:rsidR="005A366C" w:rsidRPr="00BB5515">
              <w:rPr>
                <w:rStyle w:val="Hyperlink"/>
              </w:rPr>
              <w:t>9.3.6. Средства за репродукцију шума –просечно годишње</w:t>
            </w:r>
            <w:r w:rsidR="005A366C">
              <w:rPr>
                <w:webHidden/>
              </w:rPr>
              <w:tab/>
            </w:r>
            <w:r>
              <w:rPr>
                <w:webHidden/>
              </w:rPr>
              <w:fldChar w:fldCharType="begin"/>
            </w:r>
            <w:r w:rsidR="005A366C">
              <w:rPr>
                <w:webHidden/>
              </w:rPr>
              <w:instrText xml:space="preserve"> PAGEREF _Toc124940984 \h </w:instrText>
            </w:r>
            <w:r>
              <w:rPr>
                <w:webHidden/>
              </w:rPr>
            </w:r>
            <w:r>
              <w:rPr>
                <w:webHidden/>
              </w:rPr>
              <w:fldChar w:fldCharType="separate"/>
            </w:r>
            <w:r w:rsidR="00F47FF5">
              <w:rPr>
                <w:webHidden/>
              </w:rPr>
              <w:t>75</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85" w:history="1">
            <w:r w:rsidR="005A366C" w:rsidRPr="00BB5515">
              <w:rPr>
                <w:rStyle w:val="Hyperlink"/>
              </w:rPr>
              <w:t>9.3.7. Накнада за посечено дрво –просечно годишње</w:t>
            </w:r>
            <w:r w:rsidR="005A366C">
              <w:rPr>
                <w:webHidden/>
              </w:rPr>
              <w:tab/>
            </w:r>
            <w:r>
              <w:rPr>
                <w:webHidden/>
              </w:rPr>
              <w:fldChar w:fldCharType="begin"/>
            </w:r>
            <w:r w:rsidR="005A366C">
              <w:rPr>
                <w:webHidden/>
              </w:rPr>
              <w:instrText xml:space="preserve"> PAGEREF _Toc124940985 \h </w:instrText>
            </w:r>
            <w:r>
              <w:rPr>
                <w:webHidden/>
              </w:rPr>
            </w:r>
            <w:r>
              <w:rPr>
                <w:webHidden/>
              </w:rPr>
              <w:fldChar w:fldCharType="separate"/>
            </w:r>
            <w:r w:rsidR="00F47FF5">
              <w:rPr>
                <w:webHidden/>
              </w:rPr>
              <w:t>75</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86" w:history="1">
            <w:r w:rsidR="005A366C" w:rsidRPr="00BB5515">
              <w:rPr>
                <w:rStyle w:val="Hyperlink"/>
              </w:rPr>
              <w:t>9.3.8. Укупни трошкови производње – просечно годишње</w:t>
            </w:r>
            <w:r w:rsidR="005A366C">
              <w:rPr>
                <w:webHidden/>
              </w:rPr>
              <w:tab/>
            </w:r>
            <w:r>
              <w:rPr>
                <w:webHidden/>
              </w:rPr>
              <w:fldChar w:fldCharType="begin"/>
            </w:r>
            <w:r w:rsidR="005A366C">
              <w:rPr>
                <w:webHidden/>
              </w:rPr>
              <w:instrText xml:space="preserve"> PAGEREF _Toc124940986 \h </w:instrText>
            </w:r>
            <w:r>
              <w:rPr>
                <w:webHidden/>
              </w:rPr>
            </w:r>
            <w:r>
              <w:rPr>
                <w:webHidden/>
              </w:rPr>
              <w:fldChar w:fldCharType="separate"/>
            </w:r>
            <w:r w:rsidR="00F47FF5">
              <w:rPr>
                <w:webHidden/>
              </w:rPr>
              <w:t>75</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87" w:history="1">
            <w:r w:rsidR="005A366C" w:rsidRPr="00BB5515">
              <w:rPr>
                <w:rStyle w:val="Hyperlink"/>
                <w:rFonts w:eastAsia="Arial"/>
              </w:rPr>
              <w:t>9.4 Формирање укупоног прихгода-просечно годишње</w:t>
            </w:r>
            <w:r w:rsidR="005A366C">
              <w:rPr>
                <w:webHidden/>
              </w:rPr>
              <w:tab/>
            </w:r>
            <w:r>
              <w:rPr>
                <w:webHidden/>
              </w:rPr>
              <w:fldChar w:fldCharType="begin"/>
            </w:r>
            <w:r w:rsidR="005A366C">
              <w:rPr>
                <w:webHidden/>
              </w:rPr>
              <w:instrText xml:space="preserve"> PAGEREF _Toc124940987 \h </w:instrText>
            </w:r>
            <w:r>
              <w:rPr>
                <w:webHidden/>
              </w:rPr>
            </w:r>
            <w:r>
              <w:rPr>
                <w:webHidden/>
              </w:rPr>
              <w:fldChar w:fldCharType="separate"/>
            </w:r>
            <w:r w:rsidR="00F47FF5">
              <w:rPr>
                <w:webHidden/>
              </w:rPr>
              <w:t>75</w:t>
            </w:r>
            <w:r>
              <w:rPr>
                <w:webHidden/>
              </w:rPr>
              <w:fldChar w:fldCharType="end"/>
            </w:r>
          </w:hyperlink>
        </w:p>
        <w:p w:rsidR="005A366C" w:rsidRDefault="00A82F6E">
          <w:pPr>
            <w:pStyle w:val="TOC3"/>
            <w:rPr>
              <w:rFonts w:asciiTheme="minorHAnsi" w:eastAsiaTheme="minorEastAsia" w:hAnsiTheme="minorHAnsi" w:cstheme="minorBidi"/>
              <w:bCs w:val="0"/>
              <w:sz w:val="22"/>
              <w:szCs w:val="22"/>
            </w:rPr>
          </w:pPr>
          <w:hyperlink w:anchor="_Toc124940988" w:history="1">
            <w:r w:rsidR="005A366C" w:rsidRPr="00BB5515">
              <w:rPr>
                <w:rStyle w:val="Hyperlink"/>
                <w:rFonts w:eastAsia="Arial"/>
              </w:rPr>
              <w:t>9.4.1 Приход од продаје дрвета</w:t>
            </w:r>
            <w:r w:rsidR="005A366C">
              <w:rPr>
                <w:webHidden/>
              </w:rPr>
              <w:tab/>
            </w:r>
            <w:r>
              <w:rPr>
                <w:webHidden/>
              </w:rPr>
              <w:fldChar w:fldCharType="begin"/>
            </w:r>
            <w:r w:rsidR="005A366C">
              <w:rPr>
                <w:webHidden/>
              </w:rPr>
              <w:instrText xml:space="preserve"> PAGEREF _Toc124940988 \h </w:instrText>
            </w:r>
            <w:r>
              <w:rPr>
                <w:webHidden/>
              </w:rPr>
            </w:r>
            <w:r>
              <w:rPr>
                <w:webHidden/>
              </w:rPr>
              <w:fldChar w:fldCharType="separate"/>
            </w:r>
            <w:r w:rsidR="00F47FF5">
              <w:rPr>
                <w:webHidden/>
              </w:rPr>
              <w:t>75</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89" w:history="1">
            <w:r w:rsidR="005A366C" w:rsidRPr="00BB5515">
              <w:rPr>
                <w:rStyle w:val="Hyperlink"/>
                <w:rFonts w:eastAsia="Arial"/>
              </w:rPr>
              <w:t>9.5. Расподела укупног прихода</w:t>
            </w:r>
            <w:r w:rsidR="005A366C">
              <w:rPr>
                <w:webHidden/>
              </w:rPr>
              <w:tab/>
            </w:r>
            <w:r>
              <w:rPr>
                <w:webHidden/>
              </w:rPr>
              <w:fldChar w:fldCharType="begin"/>
            </w:r>
            <w:r w:rsidR="005A366C">
              <w:rPr>
                <w:webHidden/>
              </w:rPr>
              <w:instrText xml:space="preserve"> PAGEREF _Toc124940989 \h </w:instrText>
            </w:r>
            <w:r>
              <w:rPr>
                <w:webHidden/>
              </w:rPr>
            </w:r>
            <w:r>
              <w:rPr>
                <w:webHidden/>
              </w:rPr>
              <w:fldChar w:fldCharType="separate"/>
            </w:r>
            <w:r w:rsidR="00F47FF5">
              <w:rPr>
                <w:webHidden/>
              </w:rPr>
              <w:t>76</w:t>
            </w:r>
            <w:r>
              <w:rPr>
                <w:webHidden/>
              </w:rPr>
              <w:fldChar w:fldCharType="end"/>
            </w:r>
          </w:hyperlink>
        </w:p>
        <w:p w:rsidR="005A366C" w:rsidRDefault="00A82F6E">
          <w:pPr>
            <w:pStyle w:val="TOC1"/>
            <w:rPr>
              <w:rFonts w:asciiTheme="minorHAnsi" w:eastAsiaTheme="minorEastAsia" w:hAnsiTheme="minorHAnsi" w:cstheme="minorBidi"/>
              <w:b w:val="0"/>
              <w:bCs w:val="0"/>
              <w:iCs w:val="0"/>
              <w:sz w:val="22"/>
              <w:szCs w:val="22"/>
            </w:rPr>
          </w:pPr>
          <w:hyperlink w:anchor="_Toc124940990" w:history="1">
            <w:r w:rsidR="005A366C" w:rsidRPr="00BB5515">
              <w:rPr>
                <w:rStyle w:val="Hyperlink"/>
              </w:rPr>
              <w:t>10. Начин израде основе</w:t>
            </w:r>
            <w:r w:rsidR="005A366C">
              <w:rPr>
                <w:webHidden/>
              </w:rPr>
              <w:tab/>
            </w:r>
            <w:r>
              <w:rPr>
                <w:webHidden/>
              </w:rPr>
              <w:fldChar w:fldCharType="begin"/>
            </w:r>
            <w:r w:rsidR="005A366C">
              <w:rPr>
                <w:webHidden/>
              </w:rPr>
              <w:instrText xml:space="preserve"> PAGEREF _Toc124940990 \h </w:instrText>
            </w:r>
            <w:r>
              <w:rPr>
                <w:webHidden/>
              </w:rPr>
            </w:r>
            <w:r>
              <w:rPr>
                <w:webHidden/>
              </w:rPr>
              <w:fldChar w:fldCharType="separate"/>
            </w:r>
            <w:r w:rsidR="00F47FF5">
              <w:rPr>
                <w:webHidden/>
              </w:rPr>
              <w:t>77</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91" w:history="1">
            <w:r w:rsidR="005A366C" w:rsidRPr="00BB5515">
              <w:rPr>
                <w:rStyle w:val="Hyperlink"/>
                <w:rFonts w:eastAsia="Arial"/>
              </w:rPr>
              <w:t>10.1. Прикупљање теренских података</w:t>
            </w:r>
            <w:r w:rsidR="005A366C">
              <w:rPr>
                <w:webHidden/>
              </w:rPr>
              <w:tab/>
            </w:r>
            <w:r>
              <w:rPr>
                <w:webHidden/>
              </w:rPr>
              <w:fldChar w:fldCharType="begin"/>
            </w:r>
            <w:r w:rsidR="005A366C">
              <w:rPr>
                <w:webHidden/>
              </w:rPr>
              <w:instrText xml:space="preserve"> PAGEREF _Toc124940991 \h </w:instrText>
            </w:r>
            <w:r>
              <w:rPr>
                <w:webHidden/>
              </w:rPr>
            </w:r>
            <w:r>
              <w:rPr>
                <w:webHidden/>
              </w:rPr>
              <w:fldChar w:fldCharType="separate"/>
            </w:r>
            <w:r w:rsidR="00F47FF5">
              <w:rPr>
                <w:webHidden/>
              </w:rPr>
              <w:t>77</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92" w:history="1">
            <w:r w:rsidR="005A366C" w:rsidRPr="00BB5515">
              <w:rPr>
                <w:rStyle w:val="Hyperlink"/>
                <w:rFonts w:eastAsia="Arial"/>
              </w:rPr>
              <w:t>10.2. Обрада података</w:t>
            </w:r>
            <w:r w:rsidR="005A366C">
              <w:rPr>
                <w:webHidden/>
              </w:rPr>
              <w:tab/>
            </w:r>
            <w:r>
              <w:rPr>
                <w:webHidden/>
              </w:rPr>
              <w:fldChar w:fldCharType="begin"/>
            </w:r>
            <w:r w:rsidR="005A366C">
              <w:rPr>
                <w:webHidden/>
              </w:rPr>
              <w:instrText xml:space="preserve"> PAGEREF _Toc124940992 \h </w:instrText>
            </w:r>
            <w:r>
              <w:rPr>
                <w:webHidden/>
              </w:rPr>
            </w:r>
            <w:r>
              <w:rPr>
                <w:webHidden/>
              </w:rPr>
              <w:fldChar w:fldCharType="separate"/>
            </w:r>
            <w:r w:rsidR="00F47FF5">
              <w:rPr>
                <w:webHidden/>
              </w:rPr>
              <w:t>77</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93" w:history="1">
            <w:r w:rsidR="005A366C" w:rsidRPr="00BB5515">
              <w:rPr>
                <w:rStyle w:val="Hyperlink"/>
                <w:rFonts w:eastAsia="Arial"/>
              </w:rPr>
              <w:t>10.3.Израда карата</w:t>
            </w:r>
            <w:r w:rsidR="005A366C">
              <w:rPr>
                <w:webHidden/>
              </w:rPr>
              <w:tab/>
            </w:r>
            <w:r>
              <w:rPr>
                <w:webHidden/>
              </w:rPr>
              <w:fldChar w:fldCharType="begin"/>
            </w:r>
            <w:r w:rsidR="005A366C">
              <w:rPr>
                <w:webHidden/>
              </w:rPr>
              <w:instrText xml:space="preserve"> PAGEREF _Toc124940993 \h </w:instrText>
            </w:r>
            <w:r>
              <w:rPr>
                <w:webHidden/>
              </w:rPr>
            </w:r>
            <w:r>
              <w:rPr>
                <w:webHidden/>
              </w:rPr>
              <w:fldChar w:fldCharType="separate"/>
            </w:r>
            <w:r w:rsidR="00F47FF5">
              <w:rPr>
                <w:webHidden/>
              </w:rPr>
              <w:t>77</w:t>
            </w:r>
            <w:r>
              <w:rPr>
                <w:webHidden/>
              </w:rPr>
              <w:fldChar w:fldCharType="end"/>
            </w:r>
          </w:hyperlink>
        </w:p>
        <w:p w:rsidR="005A366C" w:rsidRDefault="00A82F6E">
          <w:pPr>
            <w:pStyle w:val="TOC2"/>
            <w:rPr>
              <w:rFonts w:asciiTheme="minorHAnsi" w:eastAsiaTheme="minorEastAsia" w:hAnsiTheme="minorHAnsi" w:cstheme="minorBidi"/>
              <w:iCs w:val="0"/>
              <w:sz w:val="22"/>
              <w:szCs w:val="22"/>
            </w:rPr>
          </w:pPr>
          <w:hyperlink w:anchor="_Toc124940994" w:history="1">
            <w:r w:rsidR="005A366C" w:rsidRPr="00BB5515">
              <w:rPr>
                <w:rStyle w:val="Hyperlink"/>
                <w:rFonts w:eastAsia="Arial"/>
              </w:rPr>
              <w:t>10.4.Учесници израде основе</w:t>
            </w:r>
            <w:r w:rsidR="005A366C">
              <w:rPr>
                <w:webHidden/>
              </w:rPr>
              <w:tab/>
            </w:r>
            <w:r>
              <w:rPr>
                <w:webHidden/>
              </w:rPr>
              <w:fldChar w:fldCharType="begin"/>
            </w:r>
            <w:r w:rsidR="005A366C">
              <w:rPr>
                <w:webHidden/>
              </w:rPr>
              <w:instrText xml:space="preserve"> PAGEREF _Toc124940994 \h </w:instrText>
            </w:r>
            <w:r>
              <w:rPr>
                <w:webHidden/>
              </w:rPr>
            </w:r>
            <w:r>
              <w:rPr>
                <w:webHidden/>
              </w:rPr>
              <w:fldChar w:fldCharType="separate"/>
            </w:r>
            <w:r w:rsidR="00F47FF5">
              <w:rPr>
                <w:webHidden/>
              </w:rPr>
              <w:t>77</w:t>
            </w:r>
            <w:r>
              <w:rPr>
                <w:webHidden/>
              </w:rPr>
              <w:fldChar w:fldCharType="end"/>
            </w:r>
          </w:hyperlink>
        </w:p>
        <w:p w:rsidR="005A366C" w:rsidRDefault="00A82F6E">
          <w:pPr>
            <w:pStyle w:val="TOC1"/>
            <w:rPr>
              <w:rFonts w:asciiTheme="minorHAnsi" w:eastAsiaTheme="minorEastAsia" w:hAnsiTheme="minorHAnsi" w:cstheme="minorBidi"/>
              <w:b w:val="0"/>
              <w:bCs w:val="0"/>
              <w:iCs w:val="0"/>
              <w:sz w:val="22"/>
              <w:szCs w:val="22"/>
            </w:rPr>
          </w:pPr>
          <w:hyperlink w:anchor="_Toc124940995" w:history="1">
            <w:r w:rsidR="005A366C" w:rsidRPr="00BB5515">
              <w:rPr>
                <w:rStyle w:val="Hyperlink"/>
              </w:rPr>
              <w:t>11.Завршне одредбе</w:t>
            </w:r>
            <w:r w:rsidR="005A366C">
              <w:rPr>
                <w:webHidden/>
              </w:rPr>
              <w:tab/>
            </w:r>
            <w:r>
              <w:rPr>
                <w:webHidden/>
              </w:rPr>
              <w:fldChar w:fldCharType="begin"/>
            </w:r>
            <w:r w:rsidR="005A366C">
              <w:rPr>
                <w:webHidden/>
              </w:rPr>
              <w:instrText xml:space="preserve"> PAGEREF _Toc124940995 \h </w:instrText>
            </w:r>
            <w:r>
              <w:rPr>
                <w:webHidden/>
              </w:rPr>
            </w:r>
            <w:r>
              <w:rPr>
                <w:webHidden/>
              </w:rPr>
              <w:fldChar w:fldCharType="separate"/>
            </w:r>
            <w:r w:rsidR="00F47FF5">
              <w:rPr>
                <w:webHidden/>
              </w:rPr>
              <w:t>79</w:t>
            </w:r>
            <w:r>
              <w:rPr>
                <w:webHidden/>
              </w:rPr>
              <w:fldChar w:fldCharType="end"/>
            </w:r>
          </w:hyperlink>
        </w:p>
        <w:p w:rsidR="005A366C" w:rsidRDefault="00A82F6E">
          <w:pPr>
            <w:pStyle w:val="TOC1"/>
            <w:rPr>
              <w:rFonts w:asciiTheme="minorHAnsi" w:eastAsiaTheme="minorEastAsia" w:hAnsiTheme="minorHAnsi" w:cstheme="minorBidi"/>
              <w:b w:val="0"/>
              <w:bCs w:val="0"/>
              <w:iCs w:val="0"/>
              <w:sz w:val="22"/>
              <w:szCs w:val="22"/>
            </w:rPr>
          </w:pPr>
          <w:hyperlink w:anchor="_Toc124940996" w:history="1">
            <w:r w:rsidR="005A366C" w:rsidRPr="00BB5515">
              <w:rPr>
                <w:rStyle w:val="Hyperlink"/>
              </w:rPr>
              <w:t>Списак катастарских парцела</w:t>
            </w:r>
            <w:r w:rsidR="005A366C">
              <w:rPr>
                <w:webHidden/>
              </w:rPr>
              <w:tab/>
            </w:r>
            <w:r>
              <w:rPr>
                <w:webHidden/>
              </w:rPr>
              <w:fldChar w:fldCharType="begin"/>
            </w:r>
            <w:r w:rsidR="005A366C">
              <w:rPr>
                <w:webHidden/>
              </w:rPr>
              <w:instrText xml:space="preserve"> PAGEREF _Toc124940996 \h </w:instrText>
            </w:r>
            <w:r>
              <w:rPr>
                <w:webHidden/>
              </w:rPr>
            </w:r>
            <w:r>
              <w:rPr>
                <w:webHidden/>
              </w:rPr>
              <w:fldChar w:fldCharType="separate"/>
            </w:r>
            <w:r w:rsidR="00F47FF5">
              <w:rPr>
                <w:webHidden/>
              </w:rPr>
              <w:t>83</w:t>
            </w:r>
            <w:r>
              <w:rPr>
                <w:webHidden/>
              </w:rPr>
              <w:fldChar w:fldCharType="end"/>
            </w:r>
          </w:hyperlink>
        </w:p>
        <w:p w:rsidR="00145FD8" w:rsidRPr="0095227D" w:rsidRDefault="00A82F6E" w:rsidP="0080578C">
          <w:pPr>
            <w:ind w:right="-8"/>
          </w:pPr>
          <w:r w:rsidRPr="0095227D">
            <w:rPr>
              <w:b/>
              <w:bCs/>
            </w:rPr>
            <w:fldChar w:fldCharType="end"/>
          </w:r>
        </w:p>
      </w:sdtContent>
    </w:sdt>
    <w:p w:rsidR="00145FD8" w:rsidRPr="0095227D" w:rsidRDefault="00B37CDC" w:rsidP="005A366C">
      <w:pPr>
        <w:pStyle w:val="Heading1"/>
        <w:framePr w:wrap="notBeside"/>
      </w:pPr>
      <w:bookmarkStart w:id="332" w:name="_Toc124940996"/>
      <w:r w:rsidRPr="0095227D">
        <w:lastRenderedPageBreak/>
        <w:t>Списак катастарских парцела</w:t>
      </w:r>
      <w:bookmarkEnd w:id="332"/>
    </w:p>
    <w:p w:rsidR="00B37CDC" w:rsidRPr="0095227D" w:rsidRDefault="00B37CDC" w:rsidP="0080578C">
      <w:pPr>
        <w:ind w:right="-8"/>
        <w:jc w:val="center"/>
        <w:rPr>
          <w:b/>
          <w:bCs/>
        </w:rPr>
      </w:pPr>
    </w:p>
    <w:tbl>
      <w:tblPr>
        <w:tblW w:w="5000" w:type="pct"/>
        <w:tblLook w:val="04A0"/>
      </w:tblPr>
      <w:tblGrid>
        <w:gridCol w:w="1011"/>
        <w:gridCol w:w="1010"/>
        <w:gridCol w:w="1040"/>
        <w:gridCol w:w="2625"/>
        <w:gridCol w:w="1270"/>
        <w:gridCol w:w="1747"/>
        <w:gridCol w:w="1144"/>
      </w:tblGrid>
      <w:tr w:rsidR="00B37CDC" w:rsidRPr="0095227D" w:rsidTr="00116B1D">
        <w:trPr>
          <w:trHeight w:val="235"/>
        </w:trPr>
        <w:tc>
          <w:tcPr>
            <w:tcW w:w="5000" w:type="pct"/>
            <w:gridSpan w:val="7"/>
            <w:tcBorders>
              <w:top w:val="nil"/>
              <w:left w:val="nil"/>
              <w:bottom w:val="single" w:sz="8"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KO СПАНЧЕВАЦ</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 xml:space="preserve">Бр. </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 xml:space="preserve">Под. бр. </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 xml:space="preserve">Бр. дела </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Култура</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 xml:space="preserve">Површина </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 xml:space="preserve">Број листа </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Одељење</w:t>
            </w:r>
          </w:p>
        </w:tc>
      </w:tr>
      <w:tr w:rsidR="00116B1D" w:rsidRPr="0095227D" w:rsidTr="00116B1D">
        <w:trPr>
          <w:trHeight w:val="235"/>
        </w:trPr>
        <w:tc>
          <w:tcPr>
            <w:tcW w:w="513" w:type="pct"/>
            <w:tcBorders>
              <w:top w:val="nil"/>
              <w:left w:val="single" w:sz="8" w:space="0" w:color="auto"/>
              <w:bottom w:val="single" w:sz="8"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парцеле</w:t>
            </w:r>
          </w:p>
        </w:tc>
        <w:tc>
          <w:tcPr>
            <w:tcW w:w="513" w:type="pct"/>
            <w:tcBorders>
              <w:top w:val="nil"/>
              <w:left w:val="nil"/>
              <w:bottom w:val="single" w:sz="8"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парцеле</w:t>
            </w:r>
          </w:p>
        </w:tc>
        <w:tc>
          <w:tcPr>
            <w:tcW w:w="528" w:type="pct"/>
            <w:tcBorders>
              <w:top w:val="nil"/>
              <w:left w:val="single" w:sz="8" w:space="0" w:color="auto"/>
              <w:bottom w:val="single" w:sz="8"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парцеле</w:t>
            </w:r>
          </w:p>
        </w:tc>
        <w:tc>
          <w:tcPr>
            <w:tcW w:w="1333" w:type="pct"/>
            <w:tcBorders>
              <w:top w:val="nil"/>
              <w:left w:val="nil"/>
              <w:bottom w:val="single" w:sz="8"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 </w:t>
            </w:r>
          </w:p>
        </w:tc>
        <w:tc>
          <w:tcPr>
            <w:tcW w:w="645" w:type="pct"/>
            <w:tcBorders>
              <w:top w:val="nil"/>
              <w:left w:val="nil"/>
              <w:bottom w:val="single" w:sz="8"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дела m²</w:t>
            </w:r>
          </w:p>
        </w:tc>
        <w:tc>
          <w:tcPr>
            <w:tcW w:w="887" w:type="pct"/>
            <w:tcBorders>
              <w:top w:val="nil"/>
              <w:left w:val="nil"/>
              <w:bottom w:val="single" w:sz="8"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непокретности</w:t>
            </w:r>
          </w:p>
        </w:tc>
        <w:tc>
          <w:tcPr>
            <w:tcW w:w="582" w:type="pct"/>
            <w:tcBorders>
              <w:top w:val="nil"/>
              <w:left w:val="single" w:sz="8" w:space="0" w:color="auto"/>
              <w:bottom w:val="nil"/>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 </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6.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81526</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29</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6.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6058</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47</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5.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6012</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48</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5.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793</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49</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КАМЕЊАР</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4802</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50</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5.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11084</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50</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7.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35518</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51</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ШУМА 4.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19766</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171</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ШУМА 5.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22980</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2285</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4.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11055</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2285</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5.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2341</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2339</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4.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23421</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2351</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4.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3787</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2445</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4.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7358</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2450</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4.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8424</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2452</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4.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6864</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2481</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4.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8091</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2530</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4.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4991</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2778</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4.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2474</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2778</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2</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ПОД ЗГРАДОМ И ДР. ОБЈ</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171</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2778</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2</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4.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41414</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2779</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ПОД ЗГРАДОМ И ДР. ОБЈ</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7</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2779</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4.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21531</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3746</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6.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27624</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3759</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6.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1028</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3760</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ШУМА 5.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5102</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3761</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6.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4578</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3764</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6.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35441</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3805</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6.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19458</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3806</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ВОДОДЕРИНА</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746</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3807</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ШУМА 5.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1472</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3873</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6.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9718</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3874</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ВОДОДЕРИНА</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13654</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3875</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6.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149293</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3876</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ВОДОДЕРИНА</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939</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21"/>
        </w:trPr>
        <w:tc>
          <w:tcPr>
            <w:tcW w:w="513"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3924</w:t>
            </w:r>
          </w:p>
        </w:tc>
        <w:tc>
          <w:tcPr>
            <w:tcW w:w="513"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6. КЛАСЕ</w:t>
            </w:r>
          </w:p>
        </w:tc>
        <w:tc>
          <w:tcPr>
            <w:tcW w:w="64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32606</w:t>
            </w:r>
          </w:p>
        </w:tc>
        <w:tc>
          <w:tcPr>
            <w:tcW w:w="887" w:type="pct"/>
            <w:tcBorders>
              <w:top w:val="nil"/>
              <w:left w:val="nil"/>
              <w:bottom w:val="single" w:sz="4"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35"/>
        </w:trPr>
        <w:tc>
          <w:tcPr>
            <w:tcW w:w="513" w:type="pct"/>
            <w:tcBorders>
              <w:top w:val="nil"/>
              <w:left w:val="single" w:sz="8" w:space="0" w:color="auto"/>
              <w:bottom w:val="single" w:sz="8"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3948</w:t>
            </w:r>
          </w:p>
        </w:tc>
        <w:tc>
          <w:tcPr>
            <w:tcW w:w="513" w:type="pct"/>
            <w:tcBorders>
              <w:top w:val="nil"/>
              <w:left w:val="nil"/>
              <w:bottom w:val="single" w:sz="8"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0</w:t>
            </w:r>
          </w:p>
        </w:tc>
        <w:tc>
          <w:tcPr>
            <w:tcW w:w="528" w:type="pct"/>
            <w:tcBorders>
              <w:top w:val="nil"/>
              <w:left w:val="single" w:sz="8" w:space="0" w:color="auto"/>
              <w:bottom w:val="single" w:sz="8"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c>
          <w:tcPr>
            <w:tcW w:w="1333" w:type="pct"/>
            <w:tcBorders>
              <w:top w:val="nil"/>
              <w:left w:val="nil"/>
              <w:bottom w:val="single" w:sz="8"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ПАШЊАК 6. КЛАСЕ</w:t>
            </w:r>
          </w:p>
        </w:tc>
        <w:tc>
          <w:tcPr>
            <w:tcW w:w="645" w:type="pct"/>
            <w:tcBorders>
              <w:top w:val="nil"/>
              <w:left w:val="nil"/>
              <w:bottom w:val="single" w:sz="8"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5196</w:t>
            </w:r>
          </w:p>
        </w:tc>
        <w:tc>
          <w:tcPr>
            <w:tcW w:w="887" w:type="pct"/>
            <w:tcBorders>
              <w:top w:val="nil"/>
              <w:left w:val="nil"/>
              <w:bottom w:val="single" w:sz="8" w:space="0" w:color="auto"/>
              <w:right w:val="nil"/>
            </w:tcBorders>
            <w:shd w:val="clear" w:color="auto" w:fill="auto"/>
            <w:noWrap/>
            <w:vAlign w:val="bottom"/>
            <w:hideMark/>
          </w:tcPr>
          <w:p w:rsidR="00B37CDC" w:rsidRPr="0095227D" w:rsidRDefault="00B37CDC" w:rsidP="00116B1D">
            <w:pPr>
              <w:pStyle w:val="NoSpacing"/>
              <w:rPr>
                <w:szCs w:val="20"/>
              </w:rPr>
            </w:pPr>
            <w:r w:rsidRPr="0095227D">
              <w:rPr>
                <w:szCs w:val="20"/>
              </w:rPr>
              <w:t>15</w:t>
            </w:r>
          </w:p>
        </w:tc>
        <w:tc>
          <w:tcPr>
            <w:tcW w:w="582" w:type="pct"/>
            <w:tcBorders>
              <w:top w:val="nil"/>
              <w:left w:val="single" w:sz="8" w:space="0" w:color="auto"/>
              <w:bottom w:val="single" w:sz="8"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1</w:t>
            </w:r>
          </w:p>
        </w:tc>
      </w:tr>
      <w:tr w:rsidR="00116B1D" w:rsidRPr="0095227D" w:rsidTr="00116B1D">
        <w:trPr>
          <w:trHeight w:val="235"/>
        </w:trPr>
        <w:tc>
          <w:tcPr>
            <w:tcW w:w="2886" w:type="pct"/>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УКУПНО:</w:t>
            </w:r>
          </w:p>
        </w:tc>
        <w:tc>
          <w:tcPr>
            <w:tcW w:w="645" w:type="pct"/>
            <w:tcBorders>
              <w:top w:val="nil"/>
              <w:left w:val="nil"/>
              <w:bottom w:val="single" w:sz="8" w:space="0" w:color="auto"/>
              <w:right w:val="single" w:sz="8" w:space="0" w:color="auto"/>
            </w:tcBorders>
            <w:shd w:val="clear" w:color="auto" w:fill="auto"/>
            <w:noWrap/>
            <w:vAlign w:val="bottom"/>
            <w:hideMark/>
          </w:tcPr>
          <w:p w:rsidR="00B37CDC" w:rsidRPr="0095227D" w:rsidRDefault="00B37CDC" w:rsidP="00116B1D">
            <w:pPr>
              <w:pStyle w:val="NoSpacing"/>
              <w:rPr>
                <w:szCs w:val="20"/>
              </w:rPr>
            </w:pPr>
            <w:r w:rsidRPr="0095227D">
              <w:rPr>
                <w:szCs w:val="20"/>
              </w:rPr>
              <w:t>637323</w:t>
            </w:r>
          </w:p>
        </w:tc>
        <w:tc>
          <w:tcPr>
            <w:tcW w:w="887" w:type="pct"/>
            <w:tcBorders>
              <w:top w:val="nil"/>
              <w:left w:val="nil"/>
              <w:bottom w:val="nil"/>
              <w:right w:val="nil"/>
            </w:tcBorders>
            <w:shd w:val="clear" w:color="auto" w:fill="auto"/>
            <w:noWrap/>
            <w:vAlign w:val="bottom"/>
            <w:hideMark/>
          </w:tcPr>
          <w:p w:rsidR="00B37CDC" w:rsidRPr="0095227D" w:rsidRDefault="00B37CDC" w:rsidP="00116B1D">
            <w:pPr>
              <w:pStyle w:val="NoSpacing"/>
              <w:rPr>
                <w:szCs w:val="20"/>
              </w:rPr>
            </w:pPr>
          </w:p>
        </w:tc>
        <w:tc>
          <w:tcPr>
            <w:tcW w:w="582" w:type="pct"/>
            <w:tcBorders>
              <w:top w:val="nil"/>
              <w:left w:val="nil"/>
              <w:bottom w:val="nil"/>
              <w:right w:val="nil"/>
            </w:tcBorders>
            <w:shd w:val="clear" w:color="auto" w:fill="auto"/>
            <w:noWrap/>
            <w:vAlign w:val="bottom"/>
            <w:hideMark/>
          </w:tcPr>
          <w:p w:rsidR="00B37CDC" w:rsidRPr="0095227D" w:rsidRDefault="00B37CDC" w:rsidP="00116B1D">
            <w:pPr>
              <w:pStyle w:val="NoSpacing"/>
              <w:rPr>
                <w:szCs w:val="20"/>
              </w:rPr>
            </w:pPr>
          </w:p>
        </w:tc>
      </w:tr>
    </w:tbl>
    <w:p w:rsidR="00145FD8" w:rsidRPr="0095227D" w:rsidRDefault="00145FD8" w:rsidP="0080578C">
      <w:pPr>
        <w:ind w:right="-8"/>
        <w:jc w:val="center"/>
        <w:rPr>
          <w:b/>
          <w:bCs/>
        </w:rPr>
      </w:pPr>
    </w:p>
    <w:p w:rsidR="00B37CDC" w:rsidRPr="0095227D" w:rsidRDefault="00B37CDC" w:rsidP="0080578C">
      <w:pPr>
        <w:ind w:right="-8"/>
      </w:pPr>
    </w:p>
    <w:tbl>
      <w:tblPr>
        <w:tblW w:w="5000" w:type="pct"/>
        <w:jc w:val="center"/>
        <w:tblLook w:val="04A0"/>
      </w:tblPr>
      <w:tblGrid>
        <w:gridCol w:w="1184"/>
        <w:gridCol w:w="1184"/>
        <w:gridCol w:w="1184"/>
        <w:gridCol w:w="2078"/>
        <w:gridCol w:w="1318"/>
        <w:gridCol w:w="1610"/>
        <w:gridCol w:w="1289"/>
      </w:tblGrid>
      <w:tr w:rsidR="00B37CDC" w:rsidRPr="0095227D" w:rsidTr="007A6CD4">
        <w:trPr>
          <w:trHeight w:val="267"/>
          <w:jc w:val="center"/>
        </w:trPr>
        <w:tc>
          <w:tcPr>
            <w:tcW w:w="5000" w:type="pct"/>
            <w:gridSpan w:val="7"/>
            <w:tcBorders>
              <w:top w:val="nil"/>
              <w:left w:val="nil"/>
              <w:bottom w:val="single" w:sz="8"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KO ПРЕТИНА</w:t>
            </w:r>
          </w:p>
        </w:tc>
      </w:tr>
      <w:tr w:rsidR="007A6CD4" w:rsidRPr="0095227D" w:rsidTr="007A6CD4">
        <w:trPr>
          <w:trHeight w:val="251"/>
          <w:jc w:val="center"/>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 xml:space="preserve">Бр. </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 xml:space="preserve">Под. бр. </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 xml:space="preserve">Бр. дела </w:t>
            </w:r>
          </w:p>
        </w:tc>
        <w:tc>
          <w:tcPr>
            <w:tcW w:w="721"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Култура</w:t>
            </w:r>
          </w:p>
        </w:tc>
        <w:tc>
          <w:tcPr>
            <w:tcW w:w="725"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 xml:space="preserve">Површина </w:t>
            </w:r>
          </w:p>
        </w:tc>
        <w:tc>
          <w:tcPr>
            <w:tcW w:w="873"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 xml:space="preserve">Број листа </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Одељење</w:t>
            </w:r>
          </w:p>
        </w:tc>
      </w:tr>
      <w:tr w:rsidR="007A6CD4" w:rsidRPr="0095227D" w:rsidTr="007A6CD4">
        <w:trPr>
          <w:trHeight w:val="267"/>
          <w:jc w:val="center"/>
        </w:trPr>
        <w:tc>
          <w:tcPr>
            <w:tcW w:w="657" w:type="pct"/>
            <w:tcBorders>
              <w:top w:val="nil"/>
              <w:left w:val="single" w:sz="8" w:space="0" w:color="auto"/>
              <w:bottom w:val="nil"/>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парцеле</w:t>
            </w:r>
          </w:p>
        </w:tc>
        <w:tc>
          <w:tcPr>
            <w:tcW w:w="657" w:type="pct"/>
            <w:tcBorders>
              <w:top w:val="nil"/>
              <w:left w:val="nil"/>
              <w:bottom w:val="nil"/>
              <w:right w:val="nil"/>
            </w:tcBorders>
            <w:shd w:val="clear" w:color="auto" w:fill="auto"/>
            <w:noWrap/>
            <w:vAlign w:val="bottom"/>
            <w:hideMark/>
          </w:tcPr>
          <w:p w:rsidR="00B37CDC" w:rsidRPr="0095227D" w:rsidRDefault="00B37CDC" w:rsidP="007A6CD4">
            <w:pPr>
              <w:pStyle w:val="NoSpacing"/>
              <w:rPr>
                <w:szCs w:val="20"/>
              </w:rPr>
            </w:pPr>
            <w:r w:rsidRPr="0095227D">
              <w:rPr>
                <w:szCs w:val="20"/>
              </w:rPr>
              <w:t>парцеле</w:t>
            </w:r>
          </w:p>
        </w:tc>
        <w:tc>
          <w:tcPr>
            <w:tcW w:w="657" w:type="pct"/>
            <w:tcBorders>
              <w:top w:val="nil"/>
              <w:left w:val="single" w:sz="8" w:space="0" w:color="auto"/>
              <w:bottom w:val="nil"/>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парцеле</w:t>
            </w:r>
          </w:p>
        </w:tc>
        <w:tc>
          <w:tcPr>
            <w:tcW w:w="721" w:type="pct"/>
            <w:tcBorders>
              <w:top w:val="nil"/>
              <w:left w:val="nil"/>
              <w:bottom w:val="nil"/>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 </w:t>
            </w:r>
          </w:p>
        </w:tc>
        <w:tc>
          <w:tcPr>
            <w:tcW w:w="725" w:type="pct"/>
            <w:tcBorders>
              <w:top w:val="nil"/>
              <w:left w:val="nil"/>
              <w:bottom w:val="nil"/>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дела m²</w:t>
            </w:r>
          </w:p>
        </w:tc>
        <w:tc>
          <w:tcPr>
            <w:tcW w:w="873" w:type="pct"/>
            <w:tcBorders>
              <w:top w:val="nil"/>
              <w:left w:val="nil"/>
              <w:bottom w:val="nil"/>
              <w:right w:val="nil"/>
            </w:tcBorders>
            <w:shd w:val="clear" w:color="auto" w:fill="auto"/>
            <w:noWrap/>
            <w:vAlign w:val="bottom"/>
            <w:hideMark/>
          </w:tcPr>
          <w:p w:rsidR="00B37CDC" w:rsidRPr="0095227D" w:rsidRDefault="00B37CDC" w:rsidP="007A6CD4">
            <w:pPr>
              <w:pStyle w:val="NoSpacing"/>
              <w:rPr>
                <w:szCs w:val="20"/>
              </w:rPr>
            </w:pPr>
            <w:r w:rsidRPr="0095227D">
              <w:rPr>
                <w:szCs w:val="20"/>
              </w:rPr>
              <w:t>непокретности</w:t>
            </w:r>
          </w:p>
        </w:tc>
        <w:tc>
          <w:tcPr>
            <w:tcW w:w="711" w:type="pct"/>
            <w:tcBorders>
              <w:top w:val="nil"/>
              <w:left w:val="single" w:sz="8" w:space="0" w:color="auto"/>
              <w:bottom w:val="single" w:sz="8"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 </w:t>
            </w:r>
          </w:p>
        </w:tc>
      </w:tr>
      <w:tr w:rsidR="007A6CD4" w:rsidRPr="0095227D" w:rsidTr="007A6CD4">
        <w:trPr>
          <w:trHeight w:val="251"/>
          <w:jc w:val="center"/>
        </w:trPr>
        <w:tc>
          <w:tcPr>
            <w:tcW w:w="657" w:type="pct"/>
            <w:tcBorders>
              <w:top w:val="single" w:sz="8" w:space="0" w:color="auto"/>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2</w:t>
            </w:r>
          </w:p>
        </w:tc>
        <w:tc>
          <w:tcPr>
            <w:tcW w:w="65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single" w:sz="8" w:space="0" w:color="auto"/>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ПАШЊАК 4. КЛАСЕ</w:t>
            </w:r>
          </w:p>
        </w:tc>
        <w:tc>
          <w:tcPr>
            <w:tcW w:w="725" w:type="pct"/>
            <w:tcBorders>
              <w:top w:val="single" w:sz="8" w:space="0" w:color="auto"/>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14581</w:t>
            </w:r>
          </w:p>
        </w:tc>
        <w:tc>
          <w:tcPr>
            <w:tcW w:w="873" w:type="pct"/>
            <w:tcBorders>
              <w:top w:val="single" w:sz="8" w:space="0" w:color="auto"/>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2</w:t>
            </w:r>
          </w:p>
        </w:tc>
      </w:tr>
      <w:tr w:rsidR="007A6CD4" w:rsidRPr="0095227D" w:rsidTr="007A6CD4">
        <w:trPr>
          <w:trHeight w:val="251"/>
          <w:jc w:val="center"/>
        </w:trPr>
        <w:tc>
          <w:tcPr>
            <w:tcW w:w="657"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95</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ПАШЊАК 4. КЛАСЕ</w:t>
            </w:r>
          </w:p>
        </w:tc>
        <w:tc>
          <w:tcPr>
            <w:tcW w:w="725"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1483</w:t>
            </w:r>
          </w:p>
        </w:tc>
        <w:tc>
          <w:tcPr>
            <w:tcW w:w="873"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7A6CD4" w:rsidRPr="0095227D" w:rsidTr="007A6CD4">
        <w:trPr>
          <w:trHeight w:val="251"/>
          <w:jc w:val="center"/>
        </w:trPr>
        <w:tc>
          <w:tcPr>
            <w:tcW w:w="657"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95</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2</w:t>
            </w:r>
          </w:p>
        </w:tc>
        <w:tc>
          <w:tcPr>
            <w:tcW w:w="72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ШУМА 4. КЛАСЕ</w:t>
            </w:r>
          </w:p>
        </w:tc>
        <w:tc>
          <w:tcPr>
            <w:tcW w:w="725"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94</w:t>
            </w:r>
          </w:p>
        </w:tc>
        <w:tc>
          <w:tcPr>
            <w:tcW w:w="873"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7A6CD4" w:rsidRPr="0095227D" w:rsidTr="007A6CD4">
        <w:trPr>
          <w:trHeight w:val="251"/>
          <w:jc w:val="center"/>
        </w:trPr>
        <w:tc>
          <w:tcPr>
            <w:tcW w:w="657"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364</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ПАШЊАК 6. КЛАСЕ</w:t>
            </w:r>
          </w:p>
        </w:tc>
        <w:tc>
          <w:tcPr>
            <w:tcW w:w="725"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599</w:t>
            </w:r>
          </w:p>
        </w:tc>
        <w:tc>
          <w:tcPr>
            <w:tcW w:w="873"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7A6CD4" w:rsidRPr="0095227D" w:rsidTr="007A6CD4">
        <w:trPr>
          <w:trHeight w:val="251"/>
          <w:jc w:val="center"/>
        </w:trPr>
        <w:tc>
          <w:tcPr>
            <w:tcW w:w="657"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365</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ЈАРУГА</w:t>
            </w:r>
          </w:p>
        </w:tc>
        <w:tc>
          <w:tcPr>
            <w:tcW w:w="725"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1838</w:t>
            </w:r>
          </w:p>
        </w:tc>
        <w:tc>
          <w:tcPr>
            <w:tcW w:w="873"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7A6CD4" w:rsidRPr="0095227D" w:rsidTr="007A6CD4">
        <w:trPr>
          <w:trHeight w:val="251"/>
          <w:jc w:val="center"/>
        </w:trPr>
        <w:tc>
          <w:tcPr>
            <w:tcW w:w="657"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366</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ПАШЊАК 7. КЛАСЕ</w:t>
            </w:r>
          </w:p>
        </w:tc>
        <w:tc>
          <w:tcPr>
            <w:tcW w:w="725"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2302</w:t>
            </w:r>
          </w:p>
        </w:tc>
        <w:tc>
          <w:tcPr>
            <w:tcW w:w="873"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7A6CD4" w:rsidRPr="0095227D" w:rsidTr="007A6CD4">
        <w:trPr>
          <w:trHeight w:val="251"/>
          <w:jc w:val="center"/>
        </w:trPr>
        <w:tc>
          <w:tcPr>
            <w:tcW w:w="657"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368</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ПАШЊАК 7. КЛАСЕ</w:t>
            </w:r>
          </w:p>
        </w:tc>
        <w:tc>
          <w:tcPr>
            <w:tcW w:w="725"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457</w:t>
            </w:r>
          </w:p>
        </w:tc>
        <w:tc>
          <w:tcPr>
            <w:tcW w:w="873"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7A6CD4" w:rsidRPr="0095227D" w:rsidTr="007A6CD4">
        <w:trPr>
          <w:trHeight w:val="251"/>
          <w:jc w:val="center"/>
        </w:trPr>
        <w:tc>
          <w:tcPr>
            <w:tcW w:w="657"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lastRenderedPageBreak/>
              <w:t>369</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ПАШЊАК 7. КЛАСЕ</w:t>
            </w:r>
          </w:p>
        </w:tc>
        <w:tc>
          <w:tcPr>
            <w:tcW w:w="725"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594</w:t>
            </w:r>
          </w:p>
        </w:tc>
        <w:tc>
          <w:tcPr>
            <w:tcW w:w="873"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7A6CD4" w:rsidRPr="0095227D" w:rsidTr="007A6CD4">
        <w:trPr>
          <w:trHeight w:val="251"/>
          <w:jc w:val="center"/>
        </w:trPr>
        <w:tc>
          <w:tcPr>
            <w:tcW w:w="657"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370</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ЈАРУГА</w:t>
            </w:r>
          </w:p>
        </w:tc>
        <w:tc>
          <w:tcPr>
            <w:tcW w:w="725"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2374</w:t>
            </w:r>
          </w:p>
        </w:tc>
        <w:tc>
          <w:tcPr>
            <w:tcW w:w="873"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7A6CD4" w:rsidRPr="0095227D" w:rsidTr="007A6CD4">
        <w:trPr>
          <w:trHeight w:val="251"/>
          <w:jc w:val="center"/>
        </w:trPr>
        <w:tc>
          <w:tcPr>
            <w:tcW w:w="657"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371</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ПАШЊАК 7. КЛАСЕ</w:t>
            </w:r>
          </w:p>
        </w:tc>
        <w:tc>
          <w:tcPr>
            <w:tcW w:w="725"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1435</w:t>
            </w:r>
          </w:p>
        </w:tc>
        <w:tc>
          <w:tcPr>
            <w:tcW w:w="873"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7A6CD4" w:rsidRPr="0095227D" w:rsidTr="007A6CD4">
        <w:trPr>
          <w:trHeight w:val="251"/>
          <w:jc w:val="center"/>
        </w:trPr>
        <w:tc>
          <w:tcPr>
            <w:tcW w:w="657"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411</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ПАШЊАК 7. КЛАСЕ</w:t>
            </w:r>
          </w:p>
        </w:tc>
        <w:tc>
          <w:tcPr>
            <w:tcW w:w="725"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609</w:t>
            </w:r>
          </w:p>
        </w:tc>
        <w:tc>
          <w:tcPr>
            <w:tcW w:w="873"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7A6CD4" w:rsidRPr="0095227D" w:rsidTr="007A6CD4">
        <w:trPr>
          <w:trHeight w:val="251"/>
          <w:jc w:val="center"/>
        </w:trPr>
        <w:tc>
          <w:tcPr>
            <w:tcW w:w="657"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742</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ШУМА 4. КЛАСЕ</w:t>
            </w:r>
          </w:p>
        </w:tc>
        <w:tc>
          <w:tcPr>
            <w:tcW w:w="725"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127</w:t>
            </w:r>
          </w:p>
        </w:tc>
        <w:tc>
          <w:tcPr>
            <w:tcW w:w="873"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7A6CD4" w:rsidRPr="0095227D" w:rsidTr="007A6CD4">
        <w:trPr>
          <w:trHeight w:val="251"/>
          <w:jc w:val="center"/>
        </w:trPr>
        <w:tc>
          <w:tcPr>
            <w:tcW w:w="657"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844</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ВОЋЊАК 5. КЛАСЕ</w:t>
            </w:r>
          </w:p>
        </w:tc>
        <w:tc>
          <w:tcPr>
            <w:tcW w:w="725"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265</w:t>
            </w:r>
          </w:p>
        </w:tc>
        <w:tc>
          <w:tcPr>
            <w:tcW w:w="873"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7A6CD4" w:rsidRPr="0095227D" w:rsidTr="007A6CD4">
        <w:trPr>
          <w:trHeight w:val="251"/>
          <w:jc w:val="center"/>
        </w:trPr>
        <w:tc>
          <w:tcPr>
            <w:tcW w:w="657"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1344</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ШУМА 4. КЛАСЕ</w:t>
            </w:r>
          </w:p>
        </w:tc>
        <w:tc>
          <w:tcPr>
            <w:tcW w:w="725"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355</w:t>
            </w:r>
          </w:p>
        </w:tc>
        <w:tc>
          <w:tcPr>
            <w:tcW w:w="873"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7A6CD4" w:rsidRPr="0095227D" w:rsidTr="007A6CD4">
        <w:trPr>
          <w:trHeight w:val="251"/>
          <w:jc w:val="center"/>
        </w:trPr>
        <w:tc>
          <w:tcPr>
            <w:tcW w:w="657"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1348</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ШУМА 4. КЛАСЕ</w:t>
            </w:r>
          </w:p>
        </w:tc>
        <w:tc>
          <w:tcPr>
            <w:tcW w:w="725"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2558</w:t>
            </w:r>
          </w:p>
        </w:tc>
        <w:tc>
          <w:tcPr>
            <w:tcW w:w="873"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7A6CD4" w:rsidRPr="0095227D" w:rsidTr="007A6CD4">
        <w:trPr>
          <w:trHeight w:val="251"/>
          <w:jc w:val="center"/>
        </w:trPr>
        <w:tc>
          <w:tcPr>
            <w:tcW w:w="657"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1349</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ПАШЊАК 4. КЛАСЕ</w:t>
            </w:r>
          </w:p>
        </w:tc>
        <w:tc>
          <w:tcPr>
            <w:tcW w:w="725" w:type="pct"/>
            <w:tcBorders>
              <w:top w:val="nil"/>
              <w:left w:val="nil"/>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9685</w:t>
            </w:r>
          </w:p>
        </w:tc>
        <w:tc>
          <w:tcPr>
            <w:tcW w:w="873" w:type="pct"/>
            <w:tcBorders>
              <w:top w:val="nil"/>
              <w:left w:val="single" w:sz="8" w:space="0" w:color="auto"/>
              <w:bottom w:val="single" w:sz="4"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161</w:t>
            </w:r>
          </w:p>
        </w:tc>
        <w:tc>
          <w:tcPr>
            <w:tcW w:w="711"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7A6CD4" w:rsidRPr="0095227D" w:rsidTr="007A6CD4">
        <w:trPr>
          <w:trHeight w:val="267"/>
          <w:jc w:val="center"/>
        </w:trPr>
        <w:tc>
          <w:tcPr>
            <w:tcW w:w="657" w:type="pct"/>
            <w:tcBorders>
              <w:top w:val="nil"/>
              <w:left w:val="single" w:sz="8" w:space="0" w:color="auto"/>
              <w:bottom w:val="single" w:sz="8"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1350</w:t>
            </w:r>
          </w:p>
        </w:tc>
        <w:tc>
          <w:tcPr>
            <w:tcW w:w="657" w:type="pct"/>
            <w:tcBorders>
              <w:top w:val="nil"/>
              <w:left w:val="single" w:sz="8" w:space="0" w:color="auto"/>
              <w:bottom w:val="single" w:sz="8"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0</w:t>
            </w:r>
          </w:p>
        </w:tc>
        <w:tc>
          <w:tcPr>
            <w:tcW w:w="657" w:type="pct"/>
            <w:tcBorders>
              <w:top w:val="nil"/>
              <w:left w:val="nil"/>
              <w:bottom w:val="single" w:sz="8"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1</w:t>
            </w:r>
          </w:p>
        </w:tc>
        <w:tc>
          <w:tcPr>
            <w:tcW w:w="721" w:type="pct"/>
            <w:tcBorders>
              <w:top w:val="nil"/>
              <w:left w:val="single" w:sz="8" w:space="0" w:color="auto"/>
              <w:bottom w:val="single" w:sz="8"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ШУМА 4. КЛАСЕ</w:t>
            </w:r>
          </w:p>
        </w:tc>
        <w:tc>
          <w:tcPr>
            <w:tcW w:w="725" w:type="pct"/>
            <w:tcBorders>
              <w:top w:val="nil"/>
              <w:left w:val="nil"/>
              <w:bottom w:val="single" w:sz="8"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4319</w:t>
            </w:r>
          </w:p>
        </w:tc>
        <w:tc>
          <w:tcPr>
            <w:tcW w:w="873" w:type="pct"/>
            <w:tcBorders>
              <w:top w:val="nil"/>
              <w:left w:val="single" w:sz="8" w:space="0" w:color="auto"/>
              <w:bottom w:val="single" w:sz="8" w:space="0" w:color="auto"/>
              <w:right w:val="nil"/>
            </w:tcBorders>
            <w:shd w:val="clear" w:color="auto" w:fill="auto"/>
            <w:noWrap/>
            <w:vAlign w:val="bottom"/>
            <w:hideMark/>
          </w:tcPr>
          <w:p w:rsidR="00B37CDC" w:rsidRPr="0095227D" w:rsidRDefault="00B37CDC" w:rsidP="007A6CD4">
            <w:pPr>
              <w:pStyle w:val="NoSpacing"/>
              <w:rPr>
                <w:szCs w:val="20"/>
              </w:rPr>
            </w:pPr>
            <w:r w:rsidRPr="0095227D">
              <w:rPr>
                <w:szCs w:val="20"/>
              </w:rPr>
              <w:t>41</w:t>
            </w:r>
          </w:p>
        </w:tc>
        <w:tc>
          <w:tcPr>
            <w:tcW w:w="711" w:type="pct"/>
            <w:tcBorders>
              <w:top w:val="nil"/>
              <w:left w:val="single" w:sz="8" w:space="0" w:color="auto"/>
              <w:bottom w:val="single" w:sz="8"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3</w:t>
            </w:r>
          </w:p>
        </w:tc>
      </w:tr>
      <w:tr w:rsidR="00B37CDC" w:rsidRPr="0095227D" w:rsidTr="007A6CD4">
        <w:trPr>
          <w:trHeight w:val="267"/>
          <w:jc w:val="center"/>
        </w:trPr>
        <w:tc>
          <w:tcPr>
            <w:tcW w:w="2691"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7CDC" w:rsidRPr="0095227D" w:rsidRDefault="00B37CDC" w:rsidP="007A6CD4">
            <w:pPr>
              <w:pStyle w:val="NoSpacing"/>
              <w:rPr>
                <w:szCs w:val="20"/>
              </w:rPr>
            </w:pPr>
            <w:r w:rsidRPr="0095227D">
              <w:rPr>
                <w:szCs w:val="20"/>
              </w:rPr>
              <w:t>УКУПНО:</w:t>
            </w:r>
          </w:p>
        </w:tc>
        <w:tc>
          <w:tcPr>
            <w:tcW w:w="725" w:type="pct"/>
            <w:tcBorders>
              <w:top w:val="nil"/>
              <w:left w:val="nil"/>
              <w:bottom w:val="single" w:sz="8" w:space="0" w:color="auto"/>
              <w:right w:val="single" w:sz="8" w:space="0" w:color="auto"/>
            </w:tcBorders>
            <w:shd w:val="clear" w:color="auto" w:fill="auto"/>
            <w:noWrap/>
            <w:vAlign w:val="bottom"/>
            <w:hideMark/>
          </w:tcPr>
          <w:p w:rsidR="00B37CDC" w:rsidRPr="0095227D" w:rsidRDefault="00B37CDC" w:rsidP="007A6CD4">
            <w:pPr>
              <w:pStyle w:val="NoSpacing"/>
              <w:rPr>
                <w:szCs w:val="20"/>
              </w:rPr>
            </w:pPr>
            <w:r w:rsidRPr="0095227D">
              <w:rPr>
                <w:szCs w:val="20"/>
              </w:rPr>
              <w:t>43675</w:t>
            </w:r>
          </w:p>
        </w:tc>
        <w:tc>
          <w:tcPr>
            <w:tcW w:w="873" w:type="pct"/>
            <w:tcBorders>
              <w:top w:val="nil"/>
              <w:left w:val="nil"/>
              <w:bottom w:val="nil"/>
              <w:right w:val="nil"/>
            </w:tcBorders>
            <w:shd w:val="clear" w:color="auto" w:fill="auto"/>
            <w:noWrap/>
            <w:vAlign w:val="bottom"/>
            <w:hideMark/>
          </w:tcPr>
          <w:p w:rsidR="00B37CDC" w:rsidRPr="0095227D" w:rsidRDefault="00B37CDC" w:rsidP="007A6CD4">
            <w:pPr>
              <w:pStyle w:val="NoSpacing"/>
              <w:rPr>
                <w:szCs w:val="20"/>
              </w:rPr>
            </w:pPr>
          </w:p>
        </w:tc>
        <w:tc>
          <w:tcPr>
            <w:tcW w:w="711" w:type="pct"/>
            <w:tcBorders>
              <w:top w:val="nil"/>
              <w:left w:val="nil"/>
              <w:bottom w:val="nil"/>
              <w:right w:val="nil"/>
            </w:tcBorders>
            <w:shd w:val="clear" w:color="auto" w:fill="auto"/>
            <w:noWrap/>
            <w:vAlign w:val="bottom"/>
            <w:hideMark/>
          </w:tcPr>
          <w:p w:rsidR="00B37CDC" w:rsidRPr="0095227D" w:rsidRDefault="00B37CDC" w:rsidP="007A6CD4">
            <w:pPr>
              <w:pStyle w:val="NoSpacing"/>
              <w:rPr>
                <w:szCs w:val="20"/>
              </w:rPr>
            </w:pPr>
          </w:p>
        </w:tc>
      </w:tr>
    </w:tbl>
    <w:p w:rsidR="00145FD8" w:rsidRPr="0095227D" w:rsidRDefault="00145FD8" w:rsidP="0080578C">
      <w:pPr>
        <w:ind w:right="-8" w:firstLine="708"/>
      </w:pPr>
    </w:p>
    <w:p w:rsidR="00B37CDC" w:rsidRPr="0095227D" w:rsidRDefault="00B37CDC" w:rsidP="0080578C">
      <w:pPr>
        <w:ind w:right="-8" w:firstLine="708"/>
      </w:pPr>
    </w:p>
    <w:tbl>
      <w:tblPr>
        <w:tblW w:w="5000" w:type="pct"/>
        <w:jc w:val="center"/>
        <w:tblLook w:val="04A0"/>
      </w:tblPr>
      <w:tblGrid>
        <w:gridCol w:w="1092"/>
        <w:gridCol w:w="1093"/>
        <w:gridCol w:w="1093"/>
        <w:gridCol w:w="2125"/>
        <w:gridCol w:w="1365"/>
        <w:gridCol w:w="1830"/>
        <w:gridCol w:w="1249"/>
      </w:tblGrid>
      <w:tr w:rsidR="00B37CDC" w:rsidRPr="0095227D" w:rsidTr="00D12B34">
        <w:trPr>
          <w:trHeight w:val="235"/>
          <w:jc w:val="center"/>
        </w:trPr>
        <w:tc>
          <w:tcPr>
            <w:tcW w:w="5000" w:type="pct"/>
            <w:gridSpan w:val="7"/>
            <w:tcBorders>
              <w:top w:val="nil"/>
              <w:left w:val="nil"/>
              <w:bottom w:val="single" w:sz="8" w:space="0" w:color="auto"/>
              <w:right w:val="nil"/>
            </w:tcBorders>
            <w:shd w:val="clear" w:color="auto" w:fill="auto"/>
            <w:noWrap/>
            <w:vAlign w:val="bottom"/>
            <w:hideMark/>
          </w:tcPr>
          <w:p w:rsidR="00B37CDC" w:rsidRPr="0095227D" w:rsidRDefault="00B37CDC" w:rsidP="00D12B34">
            <w:pPr>
              <w:pStyle w:val="NoSpacing"/>
            </w:pPr>
            <w:r w:rsidRPr="0095227D">
              <w:t>KO УЗОВО</w:t>
            </w:r>
          </w:p>
        </w:tc>
      </w:tr>
      <w:tr w:rsidR="007A6CD4" w:rsidRPr="0095227D" w:rsidTr="00D12B34">
        <w:trPr>
          <w:trHeight w:val="222"/>
          <w:jc w:val="center"/>
        </w:trPr>
        <w:tc>
          <w:tcPr>
            <w:tcW w:w="555"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 xml:space="preserve">Бр. </w:t>
            </w:r>
          </w:p>
        </w:tc>
        <w:tc>
          <w:tcPr>
            <w:tcW w:w="555" w:type="pct"/>
            <w:tcBorders>
              <w:top w:val="nil"/>
              <w:left w:val="nil"/>
              <w:bottom w:val="single" w:sz="4" w:space="0" w:color="auto"/>
              <w:right w:val="nil"/>
            </w:tcBorders>
            <w:shd w:val="clear" w:color="auto" w:fill="auto"/>
            <w:noWrap/>
            <w:vAlign w:val="bottom"/>
            <w:hideMark/>
          </w:tcPr>
          <w:p w:rsidR="00B37CDC" w:rsidRPr="0095227D" w:rsidRDefault="00B37CDC" w:rsidP="00D12B34">
            <w:pPr>
              <w:pStyle w:val="NoSpacing"/>
            </w:pPr>
            <w:r w:rsidRPr="0095227D">
              <w:t xml:space="preserve">Под. бр. </w:t>
            </w:r>
          </w:p>
        </w:tc>
        <w:tc>
          <w:tcPr>
            <w:tcW w:w="555"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 xml:space="preserve">Бр. дела </w:t>
            </w:r>
          </w:p>
        </w:tc>
        <w:tc>
          <w:tcPr>
            <w:tcW w:w="1079"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Култура</w:t>
            </w:r>
          </w:p>
        </w:tc>
        <w:tc>
          <w:tcPr>
            <w:tcW w:w="693"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 xml:space="preserve">Површина </w:t>
            </w:r>
          </w:p>
        </w:tc>
        <w:tc>
          <w:tcPr>
            <w:tcW w:w="929" w:type="pct"/>
            <w:tcBorders>
              <w:top w:val="nil"/>
              <w:left w:val="nil"/>
              <w:bottom w:val="single" w:sz="4" w:space="0" w:color="auto"/>
              <w:right w:val="nil"/>
            </w:tcBorders>
            <w:shd w:val="clear" w:color="auto" w:fill="auto"/>
            <w:noWrap/>
            <w:vAlign w:val="bottom"/>
            <w:hideMark/>
          </w:tcPr>
          <w:p w:rsidR="00B37CDC" w:rsidRPr="0095227D" w:rsidRDefault="00B37CDC" w:rsidP="00D12B34">
            <w:pPr>
              <w:pStyle w:val="NoSpacing"/>
            </w:pPr>
            <w:r w:rsidRPr="0095227D">
              <w:t xml:space="preserve">Број листа </w:t>
            </w:r>
          </w:p>
        </w:tc>
        <w:tc>
          <w:tcPr>
            <w:tcW w:w="634" w:type="pct"/>
            <w:tcBorders>
              <w:top w:val="nil"/>
              <w:left w:val="single" w:sz="8" w:space="0" w:color="auto"/>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Одељење</w:t>
            </w:r>
          </w:p>
        </w:tc>
      </w:tr>
      <w:tr w:rsidR="007A6CD4" w:rsidRPr="0095227D" w:rsidTr="00D12B34">
        <w:trPr>
          <w:trHeight w:val="222"/>
          <w:jc w:val="center"/>
        </w:trPr>
        <w:tc>
          <w:tcPr>
            <w:tcW w:w="555" w:type="pct"/>
            <w:tcBorders>
              <w:top w:val="nil"/>
              <w:left w:val="single" w:sz="8" w:space="0" w:color="auto"/>
              <w:bottom w:val="nil"/>
              <w:right w:val="single" w:sz="8" w:space="0" w:color="auto"/>
            </w:tcBorders>
            <w:shd w:val="clear" w:color="auto" w:fill="auto"/>
            <w:noWrap/>
            <w:vAlign w:val="bottom"/>
            <w:hideMark/>
          </w:tcPr>
          <w:p w:rsidR="00B37CDC" w:rsidRPr="0095227D" w:rsidRDefault="00B37CDC" w:rsidP="00D12B34">
            <w:pPr>
              <w:pStyle w:val="NoSpacing"/>
            </w:pPr>
            <w:r w:rsidRPr="0095227D">
              <w:t>парцеле</w:t>
            </w:r>
          </w:p>
        </w:tc>
        <w:tc>
          <w:tcPr>
            <w:tcW w:w="555" w:type="pct"/>
            <w:tcBorders>
              <w:top w:val="nil"/>
              <w:left w:val="nil"/>
              <w:bottom w:val="nil"/>
              <w:right w:val="nil"/>
            </w:tcBorders>
            <w:shd w:val="clear" w:color="auto" w:fill="auto"/>
            <w:noWrap/>
            <w:vAlign w:val="bottom"/>
            <w:hideMark/>
          </w:tcPr>
          <w:p w:rsidR="00B37CDC" w:rsidRPr="0095227D" w:rsidRDefault="00B37CDC" w:rsidP="00D12B34">
            <w:pPr>
              <w:pStyle w:val="NoSpacing"/>
            </w:pPr>
            <w:r w:rsidRPr="0095227D">
              <w:t>парцеле</w:t>
            </w:r>
          </w:p>
        </w:tc>
        <w:tc>
          <w:tcPr>
            <w:tcW w:w="555" w:type="pct"/>
            <w:tcBorders>
              <w:top w:val="nil"/>
              <w:left w:val="single" w:sz="8" w:space="0" w:color="auto"/>
              <w:bottom w:val="nil"/>
              <w:right w:val="single" w:sz="8" w:space="0" w:color="auto"/>
            </w:tcBorders>
            <w:shd w:val="clear" w:color="auto" w:fill="auto"/>
            <w:noWrap/>
            <w:vAlign w:val="bottom"/>
            <w:hideMark/>
          </w:tcPr>
          <w:p w:rsidR="00B37CDC" w:rsidRPr="0095227D" w:rsidRDefault="00B37CDC" w:rsidP="00D12B34">
            <w:pPr>
              <w:pStyle w:val="NoSpacing"/>
            </w:pPr>
            <w:r w:rsidRPr="0095227D">
              <w:t>парцеле</w:t>
            </w:r>
          </w:p>
        </w:tc>
        <w:tc>
          <w:tcPr>
            <w:tcW w:w="1079" w:type="pct"/>
            <w:tcBorders>
              <w:top w:val="nil"/>
              <w:left w:val="nil"/>
              <w:bottom w:val="nil"/>
              <w:right w:val="single" w:sz="8" w:space="0" w:color="auto"/>
            </w:tcBorders>
            <w:shd w:val="clear" w:color="auto" w:fill="auto"/>
            <w:noWrap/>
            <w:vAlign w:val="bottom"/>
            <w:hideMark/>
          </w:tcPr>
          <w:p w:rsidR="00B37CDC" w:rsidRPr="0095227D" w:rsidRDefault="00B37CDC" w:rsidP="00D12B34">
            <w:pPr>
              <w:pStyle w:val="NoSpacing"/>
            </w:pPr>
            <w:r w:rsidRPr="0095227D">
              <w:t> </w:t>
            </w:r>
          </w:p>
        </w:tc>
        <w:tc>
          <w:tcPr>
            <w:tcW w:w="693" w:type="pct"/>
            <w:tcBorders>
              <w:top w:val="nil"/>
              <w:left w:val="nil"/>
              <w:bottom w:val="nil"/>
              <w:right w:val="single" w:sz="8" w:space="0" w:color="auto"/>
            </w:tcBorders>
            <w:shd w:val="clear" w:color="auto" w:fill="auto"/>
            <w:noWrap/>
            <w:vAlign w:val="bottom"/>
            <w:hideMark/>
          </w:tcPr>
          <w:p w:rsidR="00B37CDC" w:rsidRPr="0095227D" w:rsidRDefault="00B37CDC" w:rsidP="00D12B34">
            <w:pPr>
              <w:pStyle w:val="NoSpacing"/>
            </w:pPr>
            <w:r w:rsidRPr="0095227D">
              <w:t>дела m²</w:t>
            </w:r>
          </w:p>
        </w:tc>
        <w:tc>
          <w:tcPr>
            <w:tcW w:w="929" w:type="pct"/>
            <w:tcBorders>
              <w:top w:val="nil"/>
              <w:left w:val="nil"/>
              <w:bottom w:val="nil"/>
              <w:right w:val="nil"/>
            </w:tcBorders>
            <w:shd w:val="clear" w:color="auto" w:fill="auto"/>
            <w:noWrap/>
            <w:vAlign w:val="bottom"/>
            <w:hideMark/>
          </w:tcPr>
          <w:p w:rsidR="00B37CDC" w:rsidRPr="0095227D" w:rsidRDefault="00B37CDC" w:rsidP="00D12B34">
            <w:pPr>
              <w:pStyle w:val="NoSpacing"/>
            </w:pPr>
            <w:r w:rsidRPr="0095227D">
              <w:t>непокретности</w:t>
            </w:r>
          </w:p>
        </w:tc>
        <w:tc>
          <w:tcPr>
            <w:tcW w:w="634" w:type="pct"/>
            <w:tcBorders>
              <w:top w:val="nil"/>
              <w:left w:val="single" w:sz="8" w:space="0" w:color="auto"/>
              <w:bottom w:val="nil"/>
              <w:right w:val="single" w:sz="8" w:space="0" w:color="auto"/>
            </w:tcBorders>
            <w:shd w:val="clear" w:color="auto" w:fill="auto"/>
            <w:noWrap/>
            <w:vAlign w:val="bottom"/>
            <w:hideMark/>
          </w:tcPr>
          <w:p w:rsidR="00B37CDC" w:rsidRPr="0095227D" w:rsidRDefault="00B37CDC" w:rsidP="00D12B34">
            <w:pPr>
              <w:pStyle w:val="NoSpacing"/>
            </w:pPr>
            <w:r w:rsidRPr="0095227D">
              <w:t> </w:t>
            </w:r>
          </w:p>
        </w:tc>
      </w:tr>
      <w:tr w:rsidR="007A6CD4" w:rsidRPr="0095227D" w:rsidTr="00D12B34">
        <w:trPr>
          <w:trHeight w:val="222"/>
          <w:jc w:val="center"/>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single" w:sz="4" w:space="0" w:color="auto"/>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ПАШЊАК 5. КЛАСЕ</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8264</w:t>
            </w:r>
          </w:p>
        </w:tc>
        <w:tc>
          <w:tcPr>
            <w:tcW w:w="929" w:type="pct"/>
            <w:tcBorders>
              <w:top w:val="single" w:sz="4" w:space="0" w:color="auto"/>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single" w:sz="4" w:space="0" w:color="auto"/>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43</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ПАШЊАК 7.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5505</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44</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5.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12931</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45</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ПАШЊАК 6.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2027</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50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5.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7046</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55</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5.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4024</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97</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6.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4941</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696</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6.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4009</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705</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6.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522</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706</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ПАШЊАК 6.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1324</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707</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6.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582</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881</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ПАШЊАК 6.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6314</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882</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ЊИВА 8.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1399</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944</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6.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16231</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945</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ПАШЊАК 5.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1231</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1161</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5.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4845</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1161</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ПАШЊАК 4.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734</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333</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1189</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ПАШЊАК 5.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4872</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1190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ПАШЊАК 4.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1197</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1190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ПАШЊАК 5.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12948</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1191</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5.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421</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1320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ПАШЊАК 5.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14842</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1362</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5.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7117</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1363</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5.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597</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1364</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6.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438</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2544</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5.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1543</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22"/>
          <w:jc w:val="center"/>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2646</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5. КЛАСЕ</w:t>
            </w:r>
          </w:p>
        </w:tc>
        <w:tc>
          <w:tcPr>
            <w:tcW w:w="693"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679</w:t>
            </w:r>
          </w:p>
        </w:tc>
        <w:tc>
          <w:tcPr>
            <w:tcW w:w="929" w:type="pct"/>
            <w:tcBorders>
              <w:top w:val="nil"/>
              <w:left w:val="nil"/>
              <w:bottom w:val="single" w:sz="4"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4"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7A6CD4" w:rsidRPr="0095227D" w:rsidTr="00D12B34">
        <w:trPr>
          <w:trHeight w:val="235"/>
          <w:jc w:val="center"/>
        </w:trPr>
        <w:tc>
          <w:tcPr>
            <w:tcW w:w="555" w:type="pct"/>
            <w:tcBorders>
              <w:top w:val="nil"/>
              <w:left w:val="single" w:sz="4" w:space="0" w:color="auto"/>
              <w:bottom w:val="single" w:sz="8" w:space="0" w:color="auto"/>
              <w:right w:val="single" w:sz="4" w:space="0" w:color="auto"/>
            </w:tcBorders>
            <w:shd w:val="clear" w:color="auto" w:fill="auto"/>
            <w:noWrap/>
            <w:vAlign w:val="bottom"/>
            <w:hideMark/>
          </w:tcPr>
          <w:p w:rsidR="00B37CDC" w:rsidRPr="0095227D" w:rsidRDefault="00B37CDC" w:rsidP="00D12B34">
            <w:pPr>
              <w:pStyle w:val="NoSpacing"/>
            </w:pPr>
            <w:r w:rsidRPr="0095227D">
              <w:t>2947</w:t>
            </w:r>
          </w:p>
        </w:tc>
        <w:tc>
          <w:tcPr>
            <w:tcW w:w="555" w:type="pct"/>
            <w:tcBorders>
              <w:top w:val="nil"/>
              <w:left w:val="nil"/>
              <w:bottom w:val="single" w:sz="8" w:space="0" w:color="auto"/>
              <w:right w:val="single" w:sz="4" w:space="0" w:color="auto"/>
            </w:tcBorders>
            <w:shd w:val="clear" w:color="auto" w:fill="auto"/>
            <w:noWrap/>
            <w:vAlign w:val="bottom"/>
            <w:hideMark/>
          </w:tcPr>
          <w:p w:rsidR="00B37CDC" w:rsidRPr="0095227D" w:rsidRDefault="00B37CDC" w:rsidP="00D12B34">
            <w:pPr>
              <w:pStyle w:val="NoSpacing"/>
            </w:pPr>
            <w:r w:rsidRPr="0095227D">
              <w:t>0</w:t>
            </w:r>
          </w:p>
        </w:tc>
        <w:tc>
          <w:tcPr>
            <w:tcW w:w="555" w:type="pct"/>
            <w:tcBorders>
              <w:top w:val="nil"/>
              <w:left w:val="nil"/>
              <w:bottom w:val="single" w:sz="8" w:space="0" w:color="auto"/>
              <w:right w:val="single" w:sz="4" w:space="0" w:color="auto"/>
            </w:tcBorders>
            <w:shd w:val="clear" w:color="auto" w:fill="auto"/>
            <w:noWrap/>
            <w:vAlign w:val="bottom"/>
            <w:hideMark/>
          </w:tcPr>
          <w:p w:rsidR="00B37CDC" w:rsidRPr="0095227D" w:rsidRDefault="00B37CDC" w:rsidP="00D12B34">
            <w:pPr>
              <w:pStyle w:val="NoSpacing"/>
            </w:pPr>
            <w:r w:rsidRPr="0095227D">
              <w:t>1</w:t>
            </w:r>
          </w:p>
        </w:tc>
        <w:tc>
          <w:tcPr>
            <w:tcW w:w="1079" w:type="pct"/>
            <w:tcBorders>
              <w:top w:val="nil"/>
              <w:left w:val="nil"/>
              <w:bottom w:val="single" w:sz="8" w:space="0" w:color="auto"/>
              <w:right w:val="single" w:sz="4" w:space="0" w:color="auto"/>
            </w:tcBorders>
            <w:shd w:val="clear" w:color="auto" w:fill="auto"/>
            <w:noWrap/>
            <w:vAlign w:val="bottom"/>
            <w:hideMark/>
          </w:tcPr>
          <w:p w:rsidR="00B37CDC" w:rsidRPr="0095227D" w:rsidRDefault="00B37CDC" w:rsidP="00D12B34">
            <w:pPr>
              <w:pStyle w:val="NoSpacing"/>
            </w:pPr>
            <w:r w:rsidRPr="0095227D">
              <w:t>ШУМА 6. КЛАСЕ</w:t>
            </w:r>
          </w:p>
        </w:tc>
        <w:tc>
          <w:tcPr>
            <w:tcW w:w="693" w:type="pct"/>
            <w:tcBorders>
              <w:top w:val="nil"/>
              <w:left w:val="nil"/>
              <w:bottom w:val="single" w:sz="8" w:space="0" w:color="auto"/>
              <w:right w:val="single" w:sz="4" w:space="0" w:color="auto"/>
            </w:tcBorders>
            <w:shd w:val="clear" w:color="auto" w:fill="auto"/>
            <w:noWrap/>
            <w:vAlign w:val="bottom"/>
            <w:hideMark/>
          </w:tcPr>
          <w:p w:rsidR="00B37CDC" w:rsidRPr="0095227D" w:rsidRDefault="00B37CDC" w:rsidP="00D12B34">
            <w:pPr>
              <w:pStyle w:val="NoSpacing"/>
            </w:pPr>
            <w:r w:rsidRPr="0095227D">
              <w:t>47544</w:t>
            </w:r>
          </w:p>
        </w:tc>
        <w:tc>
          <w:tcPr>
            <w:tcW w:w="929" w:type="pct"/>
            <w:tcBorders>
              <w:top w:val="nil"/>
              <w:left w:val="nil"/>
              <w:bottom w:val="single" w:sz="8" w:space="0" w:color="auto"/>
              <w:right w:val="single" w:sz="4" w:space="0" w:color="auto"/>
            </w:tcBorders>
            <w:shd w:val="clear" w:color="auto" w:fill="auto"/>
            <w:noWrap/>
            <w:vAlign w:val="bottom"/>
            <w:hideMark/>
          </w:tcPr>
          <w:p w:rsidR="00B37CDC" w:rsidRPr="0095227D" w:rsidRDefault="00B37CDC" w:rsidP="00D12B34">
            <w:pPr>
              <w:pStyle w:val="NoSpacing"/>
            </w:pPr>
            <w:r w:rsidRPr="0095227D">
              <w:t>28</w:t>
            </w:r>
          </w:p>
        </w:tc>
        <w:tc>
          <w:tcPr>
            <w:tcW w:w="634" w:type="pct"/>
            <w:tcBorders>
              <w:top w:val="nil"/>
              <w:left w:val="nil"/>
              <w:bottom w:val="single" w:sz="8" w:space="0" w:color="auto"/>
              <w:right w:val="single" w:sz="8" w:space="0" w:color="auto"/>
            </w:tcBorders>
            <w:shd w:val="clear" w:color="auto" w:fill="auto"/>
            <w:noWrap/>
            <w:vAlign w:val="bottom"/>
            <w:hideMark/>
          </w:tcPr>
          <w:p w:rsidR="00B37CDC" w:rsidRPr="0095227D" w:rsidRDefault="00B37CDC" w:rsidP="00D12B34">
            <w:pPr>
              <w:pStyle w:val="NoSpacing"/>
            </w:pPr>
            <w:r w:rsidRPr="0095227D">
              <w:t>4</w:t>
            </w:r>
          </w:p>
        </w:tc>
      </w:tr>
      <w:tr w:rsidR="00036E7F" w:rsidRPr="0095227D" w:rsidTr="00D12B34">
        <w:trPr>
          <w:trHeight w:val="235"/>
          <w:jc w:val="center"/>
        </w:trPr>
        <w:tc>
          <w:tcPr>
            <w:tcW w:w="2744"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37CDC" w:rsidRPr="0095227D" w:rsidRDefault="00B37CDC" w:rsidP="00D12B34">
            <w:pPr>
              <w:pStyle w:val="NoSpacing"/>
            </w:pPr>
            <w:r w:rsidRPr="0095227D">
              <w:t>УКУПНО:</w:t>
            </w:r>
          </w:p>
        </w:tc>
        <w:tc>
          <w:tcPr>
            <w:tcW w:w="693" w:type="pct"/>
            <w:tcBorders>
              <w:top w:val="nil"/>
              <w:left w:val="nil"/>
              <w:bottom w:val="single" w:sz="8" w:space="0" w:color="auto"/>
              <w:right w:val="single" w:sz="8" w:space="0" w:color="auto"/>
            </w:tcBorders>
            <w:shd w:val="clear" w:color="auto" w:fill="auto"/>
            <w:noWrap/>
            <w:vAlign w:val="bottom"/>
            <w:hideMark/>
          </w:tcPr>
          <w:p w:rsidR="00B37CDC" w:rsidRPr="0095227D" w:rsidRDefault="00B37CDC" w:rsidP="00D12B34">
            <w:pPr>
              <w:pStyle w:val="NoSpacing"/>
            </w:pPr>
            <w:r w:rsidRPr="0095227D">
              <w:t>174127</w:t>
            </w:r>
          </w:p>
        </w:tc>
        <w:tc>
          <w:tcPr>
            <w:tcW w:w="929" w:type="pct"/>
            <w:tcBorders>
              <w:top w:val="nil"/>
              <w:left w:val="nil"/>
              <w:bottom w:val="nil"/>
              <w:right w:val="nil"/>
            </w:tcBorders>
            <w:shd w:val="clear" w:color="auto" w:fill="auto"/>
            <w:noWrap/>
            <w:vAlign w:val="bottom"/>
            <w:hideMark/>
          </w:tcPr>
          <w:p w:rsidR="00B37CDC" w:rsidRPr="0095227D" w:rsidRDefault="00B37CDC" w:rsidP="00D12B34">
            <w:pPr>
              <w:pStyle w:val="NoSpacing"/>
            </w:pPr>
          </w:p>
        </w:tc>
        <w:tc>
          <w:tcPr>
            <w:tcW w:w="634" w:type="pct"/>
            <w:tcBorders>
              <w:top w:val="nil"/>
              <w:left w:val="nil"/>
              <w:bottom w:val="nil"/>
              <w:right w:val="nil"/>
            </w:tcBorders>
            <w:shd w:val="clear" w:color="auto" w:fill="auto"/>
            <w:noWrap/>
            <w:vAlign w:val="bottom"/>
            <w:hideMark/>
          </w:tcPr>
          <w:p w:rsidR="00B37CDC" w:rsidRPr="0095227D" w:rsidRDefault="00B37CDC" w:rsidP="00D12B34">
            <w:pPr>
              <w:pStyle w:val="NoSpacing"/>
            </w:pPr>
          </w:p>
        </w:tc>
      </w:tr>
    </w:tbl>
    <w:p w:rsidR="00F14D9A" w:rsidRPr="0095227D" w:rsidRDefault="00F14D9A" w:rsidP="0080578C">
      <w:pPr>
        <w:tabs>
          <w:tab w:val="left" w:pos="1265"/>
        </w:tabs>
        <w:ind w:right="-8"/>
      </w:pPr>
    </w:p>
    <w:tbl>
      <w:tblPr>
        <w:tblW w:w="5000" w:type="pct"/>
        <w:jc w:val="center"/>
        <w:tblLook w:val="04A0"/>
      </w:tblPr>
      <w:tblGrid>
        <w:gridCol w:w="1088"/>
        <w:gridCol w:w="1089"/>
        <w:gridCol w:w="1180"/>
        <w:gridCol w:w="2078"/>
        <w:gridCol w:w="1357"/>
        <w:gridCol w:w="1816"/>
        <w:gridCol w:w="1239"/>
      </w:tblGrid>
      <w:tr w:rsidR="00F14D9A" w:rsidRPr="0095227D" w:rsidTr="00145FD8">
        <w:trPr>
          <w:trHeight w:val="268"/>
          <w:jc w:val="center"/>
        </w:trPr>
        <w:tc>
          <w:tcPr>
            <w:tcW w:w="5000" w:type="pct"/>
            <w:gridSpan w:val="7"/>
            <w:tcBorders>
              <w:top w:val="nil"/>
              <w:left w:val="nil"/>
              <w:bottom w:val="single" w:sz="8" w:space="0" w:color="auto"/>
              <w:right w:val="nil"/>
            </w:tcBorders>
            <w:shd w:val="clear" w:color="auto" w:fill="auto"/>
            <w:noWrap/>
            <w:vAlign w:val="bottom"/>
            <w:hideMark/>
          </w:tcPr>
          <w:p w:rsidR="00F14D9A" w:rsidRPr="0095227D" w:rsidRDefault="00F14D9A" w:rsidP="00145FD8">
            <w:pPr>
              <w:pStyle w:val="NoSpacing"/>
            </w:pPr>
            <w:r w:rsidRPr="0095227D">
              <w:t xml:space="preserve">КО СЕБРАТ </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 xml:space="preserve">Бр. </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 xml:space="preserve">Под. бр. </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 xml:space="preserve">Бр. дела </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Култура</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 xml:space="preserve">Површина </w:t>
            </w:r>
          </w:p>
        </w:tc>
        <w:tc>
          <w:tcPr>
            <w:tcW w:w="92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 xml:space="preserve">Број листа </w:t>
            </w:r>
          </w:p>
        </w:tc>
        <w:tc>
          <w:tcPr>
            <w:tcW w:w="63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Одељење</w:t>
            </w:r>
          </w:p>
        </w:tc>
      </w:tr>
      <w:tr w:rsidR="007A6CD4" w:rsidRPr="0095227D" w:rsidTr="00145FD8">
        <w:trPr>
          <w:trHeight w:val="268"/>
          <w:jc w:val="center"/>
        </w:trPr>
        <w:tc>
          <w:tcPr>
            <w:tcW w:w="553" w:type="pct"/>
            <w:tcBorders>
              <w:top w:val="nil"/>
              <w:left w:val="single" w:sz="8" w:space="0" w:color="auto"/>
              <w:bottom w:val="single" w:sz="8"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парцеле</w:t>
            </w:r>
          </w:p>
        </w:tc>
        <w:tc>
          <w:tcPr>
            <w:tcW w:w="553" w:type="pct"/>
            <w:tcBorders>
              <w:top w:val="nil"/>
              <w:left w:val="nil"/>
              <w:bottom w:val="single" w:sz="8" w:space="0" w:color="auto"/>
              <w:right w:val="nil"/>
            </w:tcBorders>
            <w:shd w:val="clear" w:color="auto" w:fill="auto"/>
            <w:noWrap/>
            <w:vAlign w:val="bottom"/>
            <w:hideMark/>
          </w:tcPr>
          <w:p w:rsidR="00F14D9A" w:rsidRPr="0095227D" w:rsidRDefault="00F14D9A" w:rsidP="00145FD8">
            <w:pPr>
              <w:pStyle w:val="NoSpacing"/>
            </w:pPr>
            <w:r w:rsidRPr="0095227D">
              <w:t>парцеле</w:t>
            </w:r>
          </w:p>
        </w:tc>
        <w:tc>
          <w:tcPr>
            <w:tcW w:w="599" w:type="pct"/>
            <w:tcBorders>
              <w:top w:val="nil"/>
              <w:left w:val="single" w:sz="8" w:space="0" w:color="auto"/>
              <w:bottom w:val="single" w:sz="8"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парцеле</w:t>
            </w:r>
          </w:p>
        </w:tc>
        <w:tc>
          <w:tcPr>
            <w:tcW w:w="1055" w:type="pct"/>
            <w:tcBorders>
              <w:top w:val="nil"/>
              <w:left w:val="nil"/>
              <w:bottom w:val="single" w:sz="8" w:space="0" w:color="auto"/>
              <w:right w:val="single" w:sz="8" w:space="0" w:color="auto"/>
            </w:tcBorders>
            <w:shd w:val="clear" w:color="auto" w:fill="auto"/>
            <w:noWrap/>
            <w:vAlign w:val="bottom"/>
            <w:hideMark/>
          </w:tcPr>
          <w:p w:rsidR="00F14D9A" w:rsidRPr="0095227D" w:rsidRDefault="00F14D9A" w:rsidP="00145FD8">
            <w:pPr>
              <w:pStyle w:val="NoSpacing"/>
            </w:pPr>
            <w:r w:rsidRPr="0095227D">
              <w:t> </w:t>
            </w:r>
          </w:p>
        </w:tc>
        <w:tc>
          <w:tcPr>
            <w:tcW w:w="689" w:type="pct"/>
            <w:tcBorders>
              <w:top w:val="nil"/>
              <w:left w:val="nil"/>
              <w:bottom w:val="single" w:sz="8" w:space="0" w:color="auto"/>
              <w:right w:val="single" w:sz="8" w:space="0" w:color="auto"/>
            </w:tcBorders>
            <w:shd w:val="clear" w:color="auto" w:fill="auto"/>
            <w:noWrap/>
            <w:vAlign w:val="bottom"/>
            <w:hideMark/>
          </w:tcPr>
          <w:p w:rsidR="00F14D9A" w:rsidRPr="0095227D" w:rsidRDefault="00F14D9A" w:rsidP="00145FD8">
            <w:pPr>
              <w:pStyle w:val="NoSpacing"/>
            </w:pPr>
            <w:r w:rsidRPr="0095227D">
              <w:t>дела m²</w:t>
            </w:r>
          </w:p>
        </w:tc>
        <w:tc>
          <w:tcPr>
            <w:tcW w:w="922" w:type="pct"/>
            <w:tcBorders>
              <w:top w:val="nil"/>
              <w:left w:val="nil"/>
              <w:bottom w:val="single" w:sz="8" w:space="0" w:color="auto"/>
              <w:right w:val="nil"/>
            </w:tcBorders>
            <w:shd w:val="clear" w:color="auto" w:fill="auto"/>
            <w:noWrap/>
            <w:vAlign w:val="bottom"/>
            <w:hideMark/>
          </w:tcPr>
          <w:p w:rsidR="00F14D9A" w:rsidRPr="0095227D" w:rsidRDefault="00F14D9A" w:rsidP="00145FD8">
            <w:pPr>
              <w:pStyle w:val="NoSpacing"/>
            </w:pPr>
            <w:r w:rsidRPr="0095227D">
              <w:t>непокретности</w:t>
            </w:r>
          </w:p>
        </w:tc>
        <w:tc>
          <w:tcPr>
            <w:tcW w:w="630" w:type="pct"/>
            <w:tcBorders>
              <w:top w:val="nil"/>
              <w:left w:val="single" w:sz="8" w:space="0" w:color="auto"/>
              <w:bottom w:val="single" w:sz="8" w:space="0" w:color="auto"/>
              <w:right w:val="single" w:sz="8" w:space="0" w:color="auto"/>
            </w:tcBorders>
            <w:shd w:val="clear" w:color="auto" w:fill="auto"/>
            <w:noWrap/>
            <w:vAlign w:val="bottom"/>
            <w:hideMark/>
          </w:tcPr>
          <w:p w:rsidR="00F14D9A" w:rsidRPr="0095227D" w:rsidRDefault="00F14D9A" w:rsidP="00145FD8">
            <w:pPr>
              <w:pStyle w:val="NoSpacing"/>
            </w:pPr>
            <w:r w:rsidRPr="0095227D">
              <w:t> </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22</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9117</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23</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1163</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24</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652</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25</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2713</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30</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4512</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31</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3312</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32</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7262</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72</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6.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11602</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358</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lastRenderedPageBreak/>
              <w:t>81</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6.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1965</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358</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152</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7.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8045</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358</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192</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5.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7844</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192</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КАМЕЊАР</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79</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345</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6.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34136</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358</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456</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2</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ВОДОДЕРИНА</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1705</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458</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6.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1131</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827</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6.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1138</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828</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6.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443</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829</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6.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32370</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845</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1914</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847</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ВОДОДЕРИНА</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694</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848</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6.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20120</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848</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7.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540</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849</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5.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3281</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877</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6.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2300</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986</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979</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987</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3429</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988</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3915</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989</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3861</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990</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5.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2600</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993</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6.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5214</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994</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7.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849</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994</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99</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999</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5.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2301</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1005</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853</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1025</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5.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17466</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1026</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5.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2763</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1027</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1045</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1028</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2276</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1029</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3289</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7A6CD4" w:rsidRPr="0095227D" w:rsidTr="00145FD8">
        <w:trPr>
          <w:trHeight w:val="253"/>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1030</w:t>
            </w:r>
          </w:p>
        </w:tc>
        <w:tc>
          <w:tcPr>
            <w:tcW w:w="55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55"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6. КЛАСЕ</w:t>
            </w:r>
          </w:p>
        </w:tc>
        <w:tc>
          <w:tcPr>
            <w:tcW w:w="689"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792</w:t>
            </w:r>
          </w:p>
        </w:tc>
        <w:tc>
          <w:tcPr>
            <w:tcW w:w="9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bl>
    <w:p w:rsidR="00145FD8" w:rsidRPr="0095227D" w:rsidRDefault="00145FD8" w:rsidP="0080578C">
      <w:pPr>
        <w:tabs>
          <w:tab w:val="left" w:pos="1265"/>
        </w:tabs>
        <w:ind w:right="-8"/>
      </w:pPr>
    </w:p>
    <w:p w:rsidR="007A6CD4" w:rsidRPr="0095227D" w:rsidRDefault="007A6CD4" w:rsidP="0080578C">
      <w:pPr>
        <w:tabs>
          <w:tab w:val="left" w:pos="1002"/>
        </w:tabs>
        <w:ind w:right="-8"/>
      </w:pPr>
    </w:p>
    <w:tbl>
      <w:tblPr>
        <w:tblW w:w="5000" w:type="pct"/>
        <w:jc w:val="center"/>
        <w:tblLook w:val="04A0"/>
      </w:tblPr>
      <w:tblGrid>
        <w:gridCol w:w="1081"/>
        <w:gridCol w:w="1081"/>
        <w:gridCol w:w="1081"/>
        <w:gridCol w:w="2208"/>
        <w:gridCol w:w="1347"/>
        <w:gridCol w:w="1804"/>
        <w:gridCol w:w="1245"/>
      </w:tblGrid>
      <w:tr w:rsidR="00F14D9A" w:rsidRPr="0095227D" w:rsidTr="007A6CD4">
        <w:trPr>
          <w:trHeight w:val="269"/>
          <w:jc w:val="center"/>
        </w:trPr>
        <w:tc>
          <w:tcPr>
            <w:tcW w:w="5000" w:type="pct"/>
            <w:gridSpan w:val="7"/>
            <w:tcBorders>
              <w:top w:val="nil"/>
              <w:left w:val="nil"/>
              <w:bottom w:val="single" w:sz="8" w:space="0" w:color="auto"/>
              <w:right w:val="nil"/>
            </w:tcBorders>
            <w:shd w:val="clear" w:color="auto" w:fill="auto"/>
            <w:noWrap/>
            <w:vAlign w:val="bottom"/>
            <w:hideMark/>
          </w:tcPr>
          <w:p w:rsidR="00F14D9A" w:rsidRPr="0095227D" w:rsidRDefault="00F14D9A" w:rsidP="007A6CD4">
            <w:pPr>
              <w:pStyle w:val="NoSpacing"/>
            </w:pPr>
            <w:r w:rsidRPr="0095227D">
              <w:t xml:space="preserve">КО СЕБРАТ </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 xml:space="preserve">Бр. </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 xml:space="preserve">Под. бр. </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 xml:space="preserve">Бр. дела </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Култура</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 xml:space="preserve">Површина </w:t>
            </w:r>
          </w:p>
        </w:tc>
        <w:tc>
          <w:tcPr>
            <w:tcW w:w="916"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 xml:space="preserve">Број листа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Одељење</w:t>
            </w:r>
          </w:p>
        </w:tc>
      </w:tr>
      <w:tr w:rsidR="007A6CD4" w:rsidRPr="0095227D" w:rsidTr="007A6CD4">
        <w:trPr>
          <w:trHeight w:val="269"/>
          <w:jc w:val="center"/>
        </w:trPr>
        <w:tc>
          <w:tcPr>
            <w:tcW w:w="549" w:type="pct"/>
            <w:tcBorders>
              <w:top w:val="nil"/>
              <w:left w:val="single" w:sz="8" w:space="0" w:color="auto"/>
              <w:bottom w:val="single" w:sz="8"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парцеле</w:t>
            </w:r>
          </w:p>
        </w:tc>
        <w:tc>
          <w:tcPr>
            <w:tcW w:w="549" w:type="pct"/>
            <w:tcBorders>
              <w:top w:val="nil"/>
              <w:left w:val="nil"/>
              <w:bottom w:val="single" w:sz="8" w:space="0" w:color="auto"/>
              <w:right w:val="nil"/>
            </w:tcBorders>
            <w:shd w:val="clear" w:color="auto" w:fill="auto"/>
            <w:noWrap/>
            <w:vAlign w:val="bottom"/>
            <w:hideMark/>
          </w:tcPr>
          <w:p w:rsidR="00F14D9A" w:rsidRPr="0095227D" w:rsidRDefault="00F14D9A" w:rsidP="007A6CD4">
            <w:pPr>
              <w:pStyle w:val="NoSpacing"/>
            </w:pPr>
            <w:r w:rsidRPr="0095227D">
              <w:t>парцеле</w:t>
            </w:r>
          </w:p>
        </w:tc>
        <w:tc>
          <w:tcPr>
            <w:tcW w:w="549" w:type="pct"/>
            <w:tcBorders>
              <w:top w:val="nil"/>
              <w:left w:val="single" w:sz="8" w:space="0" w:color="auto"/>
              <w:bottom w:val="single" w:sz="8"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парцеле</w:t>
            </w:r>
          </w:p>
        </w:tc>
        <w:tc>
          <w:tcPr>
            <w:tcW w:w="1121" w:type="pct"/>
            <w:tcBorders>
              <w:top w:val="nil"/>
              <w:left w:val="nil"/>
              <w:bottom w:val="single" w:sz="8" w:space="0" w:color="auto"/>
              <w:right w:val="single" w:sz="8" w:space="0" w:color="auto"/>
            </w:tcBorders>
            <w:shd w:val="clear" w:color="auto" w:fill="auto"/>
            <w:noWrap/>
            <w:vAlign w:val="bottom"/>
            <w:hideMark/>
          </w:tcPr>
          <w:p w:rsidR="00F14D9A" w:rsidRPr="0095227D" w:rsidRDefault="00F14D9A" w:rsidP="007A6CD4">
            <w:pPr>
              <w:pStyle w:val="NoSpacing"/>
            </w:pPr>
            <w:r w:rsidRPr="0095227D">
              <w:t> </w:t>
            </w:r>
          </w:p>
        </w:tc>
        <w:tc>
          <w:tcPr>
            <w:tcW w:w="684" w:type="pct"/>
            <w:tcBorders>
              <w:top w:val="nil"/>
              <w:left w:val="nil"/>
              <w:bottom w:val="single" w:sz="8" w:space="0" w:color="auto"/>
              <w:right w:val="single" w:sz="8" w:space="0" w:color="auto"/>
            </w:tcBorders>
            <w:shd w:val="clear" w:color="auto" w:fill="auto"/>
            <w:noWrap/>
            <w:vAlign w:val="bottom"/>
            <w:hideMark/>
          </w:tcPr>
          <w:p w:rsidR="00F14D9A" w:rsidRPr="0095227D" w:rsidRDefault="00F14D9A" w:rsidP="007A6CD4">
            <w:pPr>
              <w:pStyle w:val="NoSpacing"/>
            </w:pPr>
            <w:r w:rsidRPr="0095227D">
              <w:t>дела m²</w:t>
            </w:r>
          </w:p>
        </w:tc>
        <w:tc>
          <w:tcPr>
            <w:tcW w:w="916" w:type="pct"/>
            <w:tcBorders>
              <w:top w:val="nil"/>
              <w:left w:val="nil"/>
              <w:bottom w:val="single" w:sz="8" w:space="0" w:color="auto"/>
              <w:right w:val="nil"/>
            </w:tcBorders>
            <w:shd w:val="clear" w:color="auto" w:fill="auto"/>
            <w:noWrap/>
            <w:vAlign w:val="bottom"/>
            <w:hideMark/>
          </w:tcPr>
          <w:p w:rsidR="00F14D9A" w:rsidRPr="0095227D" w:rsidRDefault="00F14D9A" w:rsidP="007A6CD4">
            <w:pPr>
              <w:pStyle w:val="NoSpacing"/>
            </w:pPr>
            <w:r w:rsidRPr="0095227D">
              <w:t>непокретности</w:t>
            </w:r>
          </w:p>
        </w:tc>
        <w:tc>
          <w:tcPr>
            <w:tcW w:w="631" w:type="pct"/>
            <w:tcBorders>
              <w:top w:val="nil"/>
              <w:left w:val="single" w:sz="8" w:space="0" w:color="auto"/>
              <w:bottom w:val="single" w:sz="8" w:space="0" w:color="auto"/>
              <w:right w:val="single" w:sz="8" w:space="0" w:color="auto"/>
            </w:tcBorders>
            <w:shd w:val="clear" w:color="auto" w:fill="auto"/>
            <w:noWrap/>
            <w:vAlign w:val="bottom"/>
            <w:hideMark/>
          </w:tcPr>
          <w:p w:rsidR="00F14D9A" w:rsidRPr="0095227D" w:rsidRDefault="00F14D9A" w:rsidP="007A6CD4">
            <w:pPr>
              <w:pStyle w:val="NoSpacing"/>
            </w:pPr>
            <w:r w:rsidRPr="0095227D">
              <w:t> </w:t>
            </w:r>
          </w:p>
        </w:tc>
      </w:tr>
      <w:tr w:rsidR="007A6CD4" w:rsidRPr="0095227D" w:rsidTr="007A6CD4">
        <w:trPr>
          <w:trHeight w:val="254"/>
          <w:jc w:val="center"/>
        </w:trPr>
        <w:tc>
          <w:tcPr>
            <w:tcW w:w="54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1031</w:t>
            </w:r>
          </w:p>
        </w:tc>
        <w:tc>
          <w:tcPr>
            <w:tcW w:w="549" w:type="pct"/>
            <w:tcBorders>
              <w:top w:val="single" w:sz="4" w:space="0" w:color="auto"/>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2859</w:t>
            </w:r>
          </w:p>
        </w:tc>
        <w:tc>
          <w:tcPr>
            <w:tcW w:w="916"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6</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1032</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3348</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6</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1032</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2</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ПАШЊАК 6.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94</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6</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1033</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ПАШЊАК 6.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673</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6</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1034</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ПАШЊАК 6.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1959</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6</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1035</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4344</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6</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1036</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2004</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6</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1037</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ПАШЊАК 6.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692</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6</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1038</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3630</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6</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1079</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3560</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1079</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2</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1637</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1079</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3</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ПАШЊАК 6.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130</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1079</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4</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ВОДОДЕРИНА</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127</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1080</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4312</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1081</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ПАШЊАК 5.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499</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1082</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ПАШЊАК 5.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993</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1083</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6864</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lastRenderedPageBreak/>
              <w:t>1084</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ПАШЊАК 5.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3033</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1090</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1</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4198</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1090</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2</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ПАШЊАК 5.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385</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1091</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2072</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1100</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ПАШЊАК 5.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6943</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1110</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10514</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1111</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4775</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1112</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3304</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1113</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2605</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7</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1114</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7.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5024</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8</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1115</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7.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2123</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8</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1116</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ПАШЊАК 5.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643</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8</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1117</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7.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22666</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8</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1118</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ПАШЊАК 6.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2648</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8</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1121</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7.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9611</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8</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1122</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ПАШЊАК 5.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258</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8</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1123</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2564</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8</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1124</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7.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5641</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8</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1125</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7.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6032</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8</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1126</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11718</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8</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1127</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ПАШЊАК 6.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298</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8</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1128</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ЊИВА 8.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3871</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8</w:t>
            </w:r>
          </w:p>
        </w:tc>
      </w:tr>
      <w:tr w:rsidR="007A6CD4" w:rsidRPr="0095227D" w:rsidTr="007A6CD4">
        <w:trPr>
          <w:trHeight w:val="254"/>
          <w:jc w:val="center"/>
        </w:trPr>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1129</w:t>
            </w:r>
          </w:p>
        </w:tc>
        <w:tc>
          <w:tcPr>
            <w:tcW w:w="549" w:type="pct"/>
            <w:tcBorders>
              <w:top w:val="nil"/>
              <w:left w:val="nil"/>
              <w:bottom w:val="single" w:sz="4" w:space="0" w:color="auto"/>
              <w:right w:val="nil"/>
            </w:tcBorders>
            <w:shd w:val="clear" w:color="auto" w:fill="auto"/>
            <w:noWrap/>
            <w:vAlign w:val="bottom"/>
            <w:hideMark/>
          </w:tcPr>
          <w:p w:rsidR="00F14D9A" w:rsidRPr="0095227D" w:rsidRDefault="00F14D9A" w:rsidP="007A6CD4">
            <w:pPr>
              <w:pStyle w:val="NoSpacing"/>
            </w:pPr>
            <w:r w:rsidRPr="0095227D">
              <w:t>0</w:t>
            </w:r>
          </w:p>
        </w:tc>
        <w:tc>
          <w:tcPr>
            <w:tcW w:w="54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w:t>
            </w:r>
          </w:p>
        </w:tc>
        <w:tc>
          <w:tcPr>
            <w:tcW w:w="112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ПАШЊАК 5. КЛАСЕ</w:t>
            </w:r>
          </w:p>
        </w:tc>
        <w:tc>
          <w:tcPr>
            <w:tcW w:w="68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862</w:t>
            </w:r>
          </w:p>
        </w:tc>
        <w:tc>
          <w:tcPr>
            <w:tcW w:w="91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121</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7A6CD4">
            <w:pPr>
              <w:pStyle w:val="NoSpacing"/>
            </w:pPr>
            <w:r w:rsidRPr="0095227D">
              <w:t>8</w:t>
            </w:r>
          </w:p>
        </w:tc>
      </w:tr>
    </w:tbl>
    <w:p w:rsidR="00145FD8" w:rsidRPr="0095227D" w:rsidRDefault="00145FD8" w:rsidP="0080578C">
      <w:pPr>
        <w:tabs>
          <w:tab w:val="left" w:pos="1002"/>
        </w:tabs>
        <w:ind w:right="-8"/>
      </w:pPr>
    </w:p>
    <w:p w:rsidR="00F14D9A" w:rsidRPr="0095227D" w:rsidRDefault="00F14D9A" w:rsidP="0080578C">
      <w:pPr>
        <w:tabs>
          <w:tab w:val="left" w:pos="1002"/>
        </w:tabs>
        <w:ind w:right="-8"/>
      </w:pPr>
    </w:p>
    <w:tbl>
      <w:tblPr>
        <w:tblW w:w="5000" w:type="pct"/>
        <w:tblLook w:val="04A0"/>
      </w:tblPr>
      <w:tblGrid>
        <w:gridCol w:w="1061"/>
        <w:gridCol w:w="1062"/>
        <w:gridCol w:w="1095"/>
        <w:gridCol w:w="2336"/>
        <w:gridCol w:w="1319"/>
        <w:gridCol w:w="1767"/>
        <w:gridCol w:w="1207"/>
      </w:tblGrid>
      <w:tr w:rsidR="00F14D9A" w:rsidRPr="0095227D" w:rsidTr="00036E7F">
        <w:trPr>
          <w:trHeight w:val="271"/>
        </w:trPr>
        <w:tc>
          <w:tcPr>
            <w:tcW w:w="5000" w:type="pct"/>
            <w:gridSpan w:val="7"/>
            <w:tcBorders>
              <w:top w:val="nil"/>
              <w:left w:val="nil"/>
              <w:bottom w:val="single" w:sz="8" w:space="0" w:color="auto"/>
              <w:right w:val="nil"/>
            </w:tcBorders>
            <w:shd w:val="clear" w:color="auto" w:fill="auto"/>
            <w:noWrap/>
            <w:vAlign w:val="bottom"/>
            <w:hideMark/>
          </w:tcPr>
          <w:p w:rsidR="00F14D9A" w:rsidRPr="0095227D" w:rsidRDefault="00F14D9A" w:rsidP="00036E7F">
            <w:pPr>
              <w:pStyle w:val="NoSpacing"/>
            </w:pPr>
            <w:r w:rsidRPr="0095227D">
              <w:t>КО СЕБРАТ</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Бр.</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Под. бр.</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Бр. дела</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Култура</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Површина</w:t>
            </w:r>
          </w:p>
        </w:tc>
        <w:tc>
          <w:tcPr>
            <w:tcW w:w="897"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Број листа</w:t>
            </w:r>
          </w:p>
        </w:tc>
        <w:tc>
          <w:tcPr>
            <w:tcW w:w="612"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Одељење</w:t>
            </w:r>
          </w:p>
        </w:tc>
      </w:tr>
      <w:tr w:rsidR="00036E7F" w:rsidRPr="0095227D" w:rsidTr="00036E7F">
        <w:trPr>
          <w:trHeight w:val="271"/>
        </w:trPr>
        <w:tc>
          <w:tcPr>
            <w:tcW w:w="539" w:type="pct"/>
            <w:tcBorders>
              <w:top w:val="nil"/>
              <w:left w:val="single" w:sz="8" w:space="0" w:color="auto"/>
              <w:bottom w:val="single" w:sz="8"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парцеле</w:t>
            </w:r>
          </w:p>
        </w:tc>
        <w:tc>
          <w:tcPr>
            <w:tcW w:w="539" w:type="pct"/>
            <w:tcBorders>
              <w:top w:val="nil"/>
              <w:left w:val="nil"/>
              <w:bottom w:val="single" w:sz="8" w:space="0" w:color="auto"/>
              <w:right w:val="nil"/>
            </w:tcBorders>
            <w:shd w:val="clear" w:color="auto" w:fill="auto"/>
            <w:noWrap/>
            <w:vAlign w:val="bottom"/>
            <w:hideMark/>
          </w:tcPr>
          <w:p w:rsidR="00F14D9A" w:rsidRPr="0095227D" w:rsidRDefault="00F14D9A" w:rsidP="00036E7F">
            <w:pPr>
              <w:pStyle w:val="NoSpacing"/>
            </w:pPr>
            <w:r w:rsidRPr="0095227D">
              <w:t>парцеле</w:t>
            </w:r>
          </w:p>
        </w:tc>
        <w:tc>
          <w:tcPr>
            <w:tcW w:w="556" w:type="pct"/>
            <w:tcBorders>
              <w:top w:val="nil"/>
              <w:left w:val="single" w:sz="8" w:space="0" w:color="auto"/>
              <w:bottom w:val="single" w:sz="8"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парцеле</w:t>
            </w:r>
          </w:p>
        </w:tc>
        <w:tc>
          <w:tcPr>
            <w:tcW w:w="1186" w:type="pct"/>
            <w:tcBorders>
              <w:top w:val="nil"/>
              <w:left w:val="nil"/>
              <w:bottom w:val="single" w:sz="8" w:space="0" w:color="auto"/>
              <w:right w:val="single" w:sz="8" w:space="0" w:color="auto"/>
            </w:tcBorders>
            <w:shd w:val="clear" w:color="auto" w:fill="auto"/>
            <w:noWrap/>
            <w:vAlign w:val="bottom"/>
            <w:hideMark/>
          </w:tcPr>
          <w:p w:rsidR="00F14D9A" w:rsidRPr="0095227D" w:rsidRDefault="00F14D9A" w:rsidP="00036E7F">
            <w:pPr>
              <w:pStyle w:val="NoSpacing"/>
            </w:pPr>
          </w:p>
        </w:tc>
        <w:tc>
          <w:tcPr>
            <w:tcW w:w="670" w:type="pct"/>
            <w:tcBorders>
              <w:top w:val="nil"/>
              <w:left w:val="nil"/>
              <w:bottom w:val="single" w:sz="8" w:space="0" w:color="auto"/>
              <w:right w:val="single" w:sz="8" w:space="0" w:color="auto"/>
            </w:tcBorders>
            <w:shd w:val="clear" w:color="auto" w:fill="auto"/>
            <w:noWrap/>
            <w:vAlign w:val="bottom"/>
            <w:hideMark/>
          </w:tcPr>
          <w:p w:rsidR="00F14D9A" w:rsidRPr="0095227D" w:rsidRDefault="00F14D9A" w:rsidP="00036E7F">
            <w:pPr>
              <w:pStyle w:val="NoSpacing"/>
            </w:pPr>
            <w:r w:rsidRPr="0095227D">
              <w:t>дела m²</w:t>
            </w:r>
          </w:p>
        </w:tc>
        <w:tc>
          <w:tcPr>
            <w:tcW w:w="897" w:type="pct"/>
            <w:tcBorders>
              <w:top w:val="nil"/>
              <w:left w:val="nil"/>
              <w:bottom w:val="single" w:sz="8" w:space="0" w:color="auto"/>
              <w:right w:val="nil"/>
            </w:tcBorders>
            <w:shd w:val="clear" w:color="auto" w:fill="auto"/>
            <w:noWrap/>
            <w:vAlign w:val="bottom"/>
            <w:hideMark/>
          </w:tcPr>
          <w:p w:rsidR="00F14D9A" w:rsidRPr="0095227D" w:rsidRDefault="00F14D9A" w:rsidP="00036E7F">
            <w:pPr>
              <w:pStyle w:val="NoSpacing"/>
            </w:pPr>
            <w:r w:rsidRPr="0095227D">
              <w:t>непокретности</w:t>
            </w:r>
          </w:p>
        </w:tc>
        <w:tc>
          <w:tcPr>
            <w:tcW w:w="612" w:type="pct"/>
            <w:tcBorders>
              <w:top w:val="nil"/>
              <w:left w:val="single" w:sz="8" w:space="0" w:color="auto"/>
              <w:bottom w:val="single" w:sz="8" w:space="0" w:color="auto"/>
              <w:right w:val="single" w:sz="8" w:space="0" w:color="auto"/>
            </w:tcBorders>
            <w:shd w:val="clear" w:color="auto" w:fill="auto"/>
            <w:noWrap/>
            <w:vAlign w:val="bottom"/>
            <w:hideMark/>
          </w:tcPr>
          <w:p w:rsidR="00F14D9A" w:rsidRPr="0095227D" w:rsidRDefault="00F14D9A" w:rsidP="00036E7F">
            <w:pPr>
              <w:pStyle w:val="NoSpacing"/>
            </w:pPr>
          </w:p>
        </w:tc>
      </w:tr>
      <w:tr w:rsidR="00036E7F" w:rsidRPr="0095227D" w:rsidTr="00036E7F">
        <w:trPr>
          <w:trHeight w:val="256"/>
        </w:trPr>
        <w:tc>
          <w:tcPr>
            <w:tcW w:w="53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1130</w:t>
            </w:r>
          </w:p>
        </w:tc>
        <w:tc>
          <w:tcPr>
            <w:tcW w:w="539" w:type="pct"/>
            <w:tcBorders>
              <w:top w:val="single" w:sz="4" w:space="0" w:color="auto"/>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1824</w:t>
            </w:r>
          </w:p>
        </w:tc>
        <w:tc>
          <w:tcPr>
            <w:tcW w:w="897"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1131</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6.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382</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1132</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1900</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1133</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3990</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1134</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3849</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1135</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1</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5.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35325</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1135</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2</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5.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97</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1136</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6.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4208</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1137</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8043</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1142</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4483</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1143</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4.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2277</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1144</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2491</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1145</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4.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290</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1146</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4.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808</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1147</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3069</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1148</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5.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452</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1149</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999</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1150</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5.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9601</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1151</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2675</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1152</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1889</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1152</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2</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1587</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1152</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3</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6.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202</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1153</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1268</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1153</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2</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6.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153</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1155</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1245</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1156</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1568</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lastRenderedPageBreak/>
              <w:t>1158</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1286</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1159</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485</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1160</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5.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238</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1161</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5.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9363</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1163</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2944</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1165</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2819</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1166</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6.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831</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1167</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2773</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1168</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6.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720</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1169</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2258</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1170</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1550</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1170</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2</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ПАШЊАК 5.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100</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1172</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1797</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r w:rsidR="00036E7F" w:rsidRPr="0095227D" w:rsidTr="00036E7F">
        <w:trPr>
          <w:trHeight w:val="256"/>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1173</w:t>
            </w:r>
          </w:p>
        </w:tc>
        <w:tc>
          <w:tcPr>
            <w:tcW w:w="539" w:type="pct"/>
            <w:tcBorders>
              <w:top w:val="nil"/>
              <w:left w:val="nil"/>
              <w:bottom w:val="single" w:sz="4" w:space="0" w:color="auto"/>
              <w:right w:val="nil"/>
            </w:tcBorders>
            <w:shd w:val="clear" w:color="auto" w:fill="auto"/>
            <w:noWrap/>
            <w:vAlign w:val="bottom"/>
            <w:hideMark/>
          </w:tcPr>
          <w:p w:rsidR="00F14D9A" w:rsidRPr="0095227D" w:rsidRDefault="00F14D9A" w:rsidP="00036E7F">
            <w:pPr>
              <w:pStyle w:val="NoSpacing"/>
            </w:pPr>
            <w:r w:rsidRPr="0095227D">
              <w:t>0</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w:t>
            </w:r>
          </w:p>
        </w:tc>
        <w:tc>
          <w:tcPr>
            <w:tcW w:w="118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ЊИВА 8. КЛАСЕ</w:t>
            </w:r>
          </w:p>
        </w:tc>
        <w:tc>
          <w:tcPr>
            <w:tcW w:w="67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2283</w:t>
            </w:r>
          </w:p>
        </w:tc>
        <w:tc>
          <w:tcPr>
            <w:tcW w:w="89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121</w:t>
            </w:r>
          </w:p>
        </w:tc>
        <w:tc>
          <w:tcPr>
            <w:tcW w:w="61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036E7F">
            <w:pPr>
              <w:pStyle w:val="NoSpacing"/>
            </w:pPr>
            <w:r w:rsidRPr="0095227D">
              <w:t>8</w:t>
            </w:r>
          </w:p>
        </w:tc>
      </w:tr>
    </w:tbl>
    <w:p w:rsidR="00F14D9A" w:rsidRPr="0095227D" w:rsidRDefault="00F14D9A" w:rsidP="00036E7F">
      <w:pPr>
        <w:pStyle w:val="NoSpacing"/>
      </w:pPr>
    </w:p>
    <w:p w:rsidR="00F14D9A" w:rsidRPr="0095227D" w:rsidRDefault="00F14D9A" w:rsidP="0080578C">
      <w:pPr>
        <w:tabs>
          <w:tab w:val="left" w:pos="1002"/>
        </w:tabs>
        <w:ind w:right="-8"/>
      </w:pPr>
    </w:p>
    <w:tbl>
      <w:tblPr>
        <w:tblW w:w="5000" w:type="pct"/>
        <w:jc w:val="center"/>
        <w:tblLook w:val="04A0"/>
      </w:tblPr>
      <w:tblGrid>
        <w:gridCol w:w="1169"/>
        <w:gridCol w:w="1167"/>
        <w:gridCol w:w="1168"/>
        <w:gridCol w:w="2210"/>
        <w:gridCol w:w="1294"/>
        <w:gridCol w:w="1568"/>
        <w:gridCol w:w="1271"/>
      </w:tblGrid>
      <w:tr w:rsidR="00F14D9A" w:rsidRPr="0095227D" w:rsidTr="00145FD8">
        <w:trPr>
          <w:trHeight w:val="271"/>
          <w:jc w:val="center"/>
        </w:trPr>
        <w:tc>
          <w:tcPr>
            <w:tcW w:w="5000" w:type="pct"/>
            <w:gridSpan w:val="7"/>
            <w:tcBorders>
              <w:top w:val="nil"/>
              <w:left w:val="nil"/>
              <w:bottom w:val="single" w:sz="8" w:space="0" w:color="auto"/>
              <w:right w:val="nil"/>
            </w:tcBorders>
            <w:shd w:val="clear" w:color="auto" w:fill="auto"/>
            <w:noWrap/>
            <w:vAlign w:val="bottom"/>
            <w:hideMark/>
          </w:tcPr>
          <w:p w:rsidR="00F14D9A" w:rsidRPr="0095227D" w:rsidRDefault="00F14D9A" w:rsidP="00145FD8">
            <w:pPr>
              <w:pStyle w:val="NoSpacing"/>
            </w:pPr>
            <w:r w:rsidRPr="0095227D">
              <w:t xml:space="preserve">КО СЕБРАТ </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 xml:space="preserve">Бр. </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 xml:space="preserve">Под. бр. </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 xml:space="preserve">Бр. дела </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Култура</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 xml:space="preserve">Површина </w:t>
            </w:r>
          </w:p>
        </w:tc>
        <w:tc>
          <w:tcPr>
            <w:tcW w:w="846"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 xml:space="preserve">Број листа </w:t>
            </w:r>
          </w:p>
        </w:tc>
        <w:tc>
          <w:tcPr>
            <w:tcW w:w="69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Одељење</w:t>
            </w:r>
          </w:p>
        </w:tc>
      </w:tr>
      <w:tr w:rsidR="00036E7F" w:rsidRPr="0095227D" w:rsidTr="00145FD8">
        <w:trPr>
          <w:trHeight w:val="271"/>
          <w:jc w:val="center"/>
        </w:trPr>
        <w:tc>
          <w:tcPr>
            <w:tcW w:w="644" w:type="pct"/>
            <w:tcBorders>
              <w:top w:val="nil"/>
              <w:left w:val="single" w:sz="8" w:space="0" w:color="auto"/>
              <w:bottom w:val="single" w:sz="8"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парцеле</w:t>
            </w:r>
          </w:p>
        </w:tc>
        <w:tc>
          <w:tcPr>
            <w:tcW w:w="643" w:type="pct"/>
            <w:tcBorders>
              <w:top w:val="nil"/>
              <w:left w:val="nil"/>
              <w:bottom w:val="single" w:sz="8" w:space="0" w:color="auto"/>
              <w:right w:val="nil"/>
            </w:tcBorders>
            <w:shd w:val="clear" w:color="auto" w:fill="auto"/>
            <w:noWrap/>
            <w:vAlign w:val="bottom"/>
            <w:hideMark/>
          </w:tcPr>
          <w:p w:rsidR="00F14D9A" w:rsidRPr="0095227D" w:rsidRDefault="00F14D9A" w:rsidP="00145FD8">
            <w:pPr>
              <w:pStyle w:val="NoSpacing"/>
            </w:pPr>
            <w:r w:rsidRPr="0095227D">
              <w:t>парцеле</w:t>
            </w:r>
          </w:p>
        </w:tc>
        <w:tc>
          <w:tcPr>
            <w:tcW w:w="643" w:type="pct"/>
            <w:tcBorders>
              <w:top w:val="nil"/>
              <w:left w:val="single" w:sz="8" w:space="0" w:color="auto"/>
              <w:bottom w:val="single" w:sz="8"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парцеле</w:t>
            </w:r>
          </w:p>
        </w:tc>
        <w:tc>
          <w:tcPr>
            <w:tcW w:w="822" w:type="pct"/>
            <w:tcBorders>
              <w:top w:val="nil"/>
              <w:left w:val="nil"/>
              <w:bottom w:val="single" w:sz="8" w:space="0" w:color="auto"/>
              <w:right w:val="single" w:sz="8" w:space="0" w:color="auto"/>
            </w:tcBorders>
            <w:shd w:val="clear" w:color="auto" w:fill="auto"/>
            <w:noWrap/>
            <w:vAlign w:val="bottom"/>
            <w:hideMark/>
          </w:tcPr>
          <w:p w:rsidR="00F14D9A" w:rsidRPr="0095227D" w:rsidRDefault="00F14D9A" w:rsidP="00145FD8">
            <w:pPr>
              <w:pStyle w:val="NoSpacing"/>
            </w:pPr>
            <w:r w:rsidRPr="0095227D">
              <w:t> </w:t>
            </w:r>
          </w:p>
        </w:tc>
        <w:tc>
          <w:tcPr>
            <w:tcW w:w="707" w:type="pct"/>
            <w:tcBorders>
              <w:top w:val="nil"/>
              <w:left w:val="nil"/>
              <w:bottom w:val="single" w:sz="8" w:space="0" w:color="auto"/>
              <w:right w:val="single" w:sz="8" w:space="0" w:color="auto"/>
            </w:tcBorders>
            <w:shd w:val="clear" w:color="auto" w:fill="auto"/>
            <w:noWrap/>
            <w:vAlign w:val="bottom"/>
            <w:hideMark/>
          </w:tcPr>
          <w:p w:rsidR="00F14D9A" w:rsidRPr="0095227D" w:rsidRDefault="00F14D9A" w:rsidP="00145FD8">
            <w:pPr>
              <w:pStyle w:val="NoSpacing"/>
            </w:pPr>
            <w:r w:rsidRPr="0095227D">
              <w:t>дела m²</w:t>
            </w:r>
          </w:p>
        </w:tc>
        <w:tc>
          <w:tcPr>
            <w:tcW w:w="846" w:type="pct"/>
            <w:tcBorders>
              <w:top w:val="nil"/>
              <w:left w:val="nil"/>
              <w:bottom w:val="single" w:sz="8" w:space="0" w:color="auto"/>
              <w:right w:val="nil"/>
            </w:tcBorders>
            <w:shd w:val="clear" w:color="auto" w:fill="auto"/>
            <w:noWrap/>
            <w:vAlign w:val="bottom"/>
            <w:hideMark/>
          </w:tcPr>
          <w:p w:rsidR="00F14D9A" w:rsidRPr="0095227D" w:rsidRDefault="00F14D9A" w:rsidP="00145FD8">
            <w:pPr>
              <w:pStyle w:val="NoSpacing"/>
            </w:pPr>
            <w:r w:rsidRPr="0095227D">
              <w:t>непокретности</w:t>
            </w:r>
          </w:p>
        </w:tc>
        <w:tc>
          <w:tcPr>
            <w:tcW w:w="694" w:type="pct"/>
            <w:tcBorders>
              <w:top w:val="nil"/>
              <w:left w:val="single" w:sz="8" w:space="0" w:color="auto"/>
              <w:bottom w:val="single" w:sz="8" w:space="0" w:color="auto"/>
              <w:right w:val="single" w:sz="8" w:space="0" w:color="auto"/>
            </w:tcBorders>
            <w:shd w:val="clear" w:color="auto" w:fill="auto"/>
            <w:noWrap/>
            <w:vAlign w:val="bottom"/>
            <w:hideMark/>
          </w:tcPr>
          <w:p w:rsidR="00F14D9A" w:rsidRPr="0095227D" w:rsidRDefault="00F14D9A" w:rsidP="00145FD8">
            <w:pPr>
              <w:pStyle w:val="NoSpacing"/>
            </w:pPr>
            <w:r w:rsidRPr="0095227D">
              <w:t> </w:t>
            </w:r>
          </w:p>
        </w:tc>
      </w:tr>
      <w:tr w:rsidR="00036E7F" w:rsidRPr="0095227D" w:rsidTr="00145FD8">
        <w:trPr>
          <w:trHeight w:val="256"/>
          <w:jc w:val="center"/>
        </w:trPr>
        <w:tc>
          <w:tcPr>
            <w:tcW w:w="64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1174</w:t>
            </w:r>
          </w:p>
        </w:tc>
        <w:tc>
          <w:tcPr>
            <w:tcW w:w="643" w:type="pct"/>
            <w:tcBorders>
              <w:top w:val="single" w:sz="4" w:space="0" w:color="auto"/>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2034</w:t>
            </w:r>
          </w:p>
        </w:tc>
        <w:tc>
          <w:tcPr>
            <w:tcW w:w="846"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1197</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827</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1198</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6.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319</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1199</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6.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338</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1200</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732</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1201</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3423</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1202</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7.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1078</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1203</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1717</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1207</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1</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6.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533232</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6,7,8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1207</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2</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ВОДОДЕРИНА</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2250</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1208</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ВИНОГРАД 5.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1112</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1209</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4756</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1210</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18240</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1211</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КАМЕЊАР</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1420</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1212</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6.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716</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1213</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775</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1214</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2273</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1227</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1840</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1241</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6.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9633</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1242</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ЛИВАДА 6.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2131</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1243</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632</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1244</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2309</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1245</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6.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1016</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1255</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3048</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1256</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1040</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1261</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1762</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1261</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ЛИВАДА 6.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132</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1262</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333</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1266</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502</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1267</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1477</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1269</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1648</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1270</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1334</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1271</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5.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1769</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1272</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4179</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1273</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2356</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1274</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3297</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lastRenderedPageBreak/>
              <w:t>1275</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3260</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1278</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8.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3884</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358</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1400</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204</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r w:rsidR="00036E7F" w:rsidRPr="0095227D" w:rsidTr="00145FD8">
        <w:trPr>
          <w:trHeight w:val="256"/>
          <w:jc w:val="center"/>
        </w:trPr>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1400</w:t>
            </w:r>
          </w:p>
        </w:tc>
        <w:tc>
          <w:tcPr>
            <w:tcW w:w="64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w:t>
            </w:r>
          </w:p>
        </w:tc>
        <w:tc>
          <w:tcPr>
            <w:tcW w:w="822"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5. КЛАСЕ</w:t>
            </w:r>
          </w:p>
        </w:tc>
        <w:tc>
          <w:tcPr>
            <w:tcW w:w="70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12259</w:t>
            </w:r>
          </w:p>
        </w:tc>
        <w:tc>
          <w:tcPr>
            <w:tcW w:w="84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121</w:t>
            </w:r>
          </w:p>
        </w:tc>
        <w:tc>
          <w:tcPr>
            <w:tcW w:w="694"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w:t>
            </w:r>
          </w:p>
        </w:tc>
      </w:tr>
    </w:tbl>
    <w:p w:rsidR="00145FD8" w:rsidRPr="0095227D" w:rsidRDefault="00145FD8" w:rsidP="0080578C">
      <w:pPr>
        <w:tabs>
          <w:tab w:val="left" w:pos="1002"/>
        </w:tabs>
        <w:ind w:right="-8"/>
      </w:pPr>
    </w:p>
    <w:p w:rsidR="00036E7F" w:rsidRPr="0095227D" w:rsidRDefault="00036E7F" w:rsidP="0080578C">
      <w:pPr>
        <w:tabs>
          <w:tab w:val="left" w:pos="1002"/>
        </w:tabs>
        <w:ind w:right="-8"/>
      </w:pPr>
    </w:p>
    <w:tbl>
      <w:tblPr>
        <w:tblW w:w="5000" w:type="pct"/>
        <w:jc w:val="center"/>
        <w:tblLook w:val="04A0"/>
      </w:tblPr>
      <w:tblGrid>
        <w:gridCol w:w="1162"/>
        <w:gridCol w:w="1109"/>
        <w:gridCol w:w="1158"/>
        <w:gridCol w:w="2259"/>
        <w:gridCol w:w="1268"/>
        <w:gridCol w:w="1625"/>
        <w:gridCol w:w="1266"/>
      </w:tblGrid>
      <w:tr w:rsidR="00036E7F" w:rsidRPr="0095227D" w:rsidTr="00CF583A">
        <w:trPr>
          <w:trHeight w:val="266"/>
          <w:jc w:val="center"/>
        </w:trPr>
        <w:tc>
          <w:tcPr>
            <w:tcW w:w="5000" w:type="pct"/>
            <w:gridSpan w:val="7"/>
            <w:tcBorders>
              <w:top w:val="nil"/>
              <w:left w:val="nil"/>
              <w:bottom w:val="single" w:sz="8" w:space="0" w:color="auto"/>
              <w:right w:val="nil"/>
            </w:tcBorders>
            <w:shd w:val="clear" w:color="auto" w:fill="auto"/>
            <w:noWrap/>
            <w:vAlign w:val="bottom"/>
            <w:hideMark/>
          </w:tcPr>
          <w:p w:rsidR="00036E7F" w:rsidRPr="0095227D" w:rsidRDefault="00036E7F" w:rsidP="00CF583A">
            <w:pPr>
              <w:pStyle w:val="NoSpacing"/>
            </w:pPr>
            <w:r w:rsidRPr="0095227D">
              <w:t xml:space="preserve">КО СЕБРАТ </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 xml:space="preserve">Бр. </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 xml:space="preserve">Под. бр. </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 xml:space="preserve">Бр. дела </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Култура</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 xml:space="preserve">Површина </w:t>
            </w:r>
          </w:p>
        </w:tc>
        <w:tc>
          <w:tcPr>
            <w:tcW w:w="825"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 xml:space="preserve">Број листа </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Одељење</w:t>
            </w:r>
          </w:p>
        </w:tc>
      </w:tr>
      <w:tr w:rsidR="00036E7F" w:rsidRPr="0095227D" w:rsidTr="00145FD8">
        <w:trPr>
          <w:trHeight w:val="266"/>
          <w:jc w:val="center"/>
        </w:trPr>
        <w:tc>
          <w:tcPr>
            <w:tcW w:w="590" w:type="pct"/>
            <w:tcBorders>
              <w:top w:val="nil"/>
              <w:left w:val="single" w:sz="8" w:space="0" w:color="auto"/>
              <w:bottom w:val="single" w:sz="8" w:space="0" w:color="auto"/>
              <w:right w:val="single" w:sz="8" w:space="0" w:color="auto"/>
            </w:tcBorders>
            <w:shd w:val="clear" w:color="auto" w:fill="auto"/>
            <w:noWrap/>
            <w:vAlign w:val="bottom"/>
            <w:hideMark/>
          </w:tcPr>
          <w:p w:rsidR="00036E7F" w:rsidRPr="0095227D" w:rsidRDefault="00036E7F" w:rsidP="00CF583A">
            <w:pPr>
              <w:pStyle w:val="NoSpacing"/>
            </w:pPr>
            <w:r w:rsidRPr="0095227D">
              <w:t>парцеле</w:t>
            </w:r>
          </w:p>
        </w:tc>
        <w:tc>
          <w:tcPr>
            <w:tcW w:w="563" w:type="pct"/>
            <w:tcBorders>
              <w:top w:val="nil"/>
              <w:left w:val="nil"/>
              <w:bottom w:val="single" w:sz="8" w:space="0" w:color="auto"/>
              <w:right w:val="nil"/>
            </w:tcBorders>
            <w:shd w:val="clear" w:color="auto" w:fill="auto"/>
            <w:noWrap/>
            <w:vAlign w:val="bottom"/>
            <w:hideMark/>
          </w:tcPr>
          <w:p w:rsidR="00036E7F" w:rsidRPr="0095227D" w:rsidRDefault="00036E7F" w:rsidP="00CF583A">
            <w:pPr>
              <w:pStyle w:val="NoSpacing"/>
            </w:pPr>
            <w:r w:rsidRPr="0095227D">
              <w:t>парцеле</w:t>
            </w:r>
          </w:p>
        </w:tc>
        <w:tc>
          <w:tcPr>
            <w:tcW w:w="588" w:type="pct"/>
            <w:tcBorders>
              <w:top w:val="nil"/>
              <w:left w:val="single" w:sz="8" w:space="0" w:color="auto"/>
              <w:bottom w:val="single" w:sz="8" w:space="0" w:color="auto"/>
              <w:right w:val="single" w:sz="8" w:space="0" w:color="auto"/>
            </w:tcBorders>
            <w:shd w:val="clear" w:color="auto" w:fill="auto"/>
            <w:noWrap/>
            <w:vAlign w:val="bottom"/>
            <w:hideMark/>
          </w:tcPr>
          <w:p w:rsidR="00036E7F" w:rsidRPr="0095227D" w:rsidRDefault="00036E7F" w:rsidP="00CF583A">
            <w:pPr>
              <w:pStyle w:val="NoSpacing"/>
            </w:pPr>
            <w:r w:rsidRPr="0095227D">
              <w:t>парцеле</w:t>
            </w:r>
          </w:p>
        </w:tc>
        <w:tc>
          <w:tcPr>
            <w:tcW w:w="1147" w:type="pct"/>
            <w:tcBorders>
              <w:top w:val="nil"/>
              <w:left w:val="nil"/>
              <w:bottom w:val="single" w:sz="8" w:space="0" w:color="auto"/>
              <w:right w:val="single" w:sz="8" w:space="0" w:color="auto"/>
            </w:tcBorders>
            <w:shd w:val="clear" w:color="auto" w:fill="auto"/>
            <w:noWrap/>
            <w:vAlign w:val="bottom"/>
            <w:hideMark/>
          </w:tcPr>
          <w:p w:rsidR="00036E7F" w:rsidRPr="0095227D" w:rsidRDefault="00036E7F" w:rsidP="00CF583A">
            <w:pPr>
              <w:pStyle w:val="NoSpacing"/>
            </w:pPr>
            <w:r w:rsidRPr="0095227D">
              <w:t> </w:t>
            </w:r>
          </w:p>
        </w:tc>
        <w:tc>
          <w:tcPr>
            <w:tcW w:w="644" w:type="pct"/>
            <w:tcBorders>
              <w:top w:val="nil"/>
              <w:left w:val="nil"/>
              <w:bottom w:val="single" w:sz="8" w:space="0" w:color="auto"/>
              <w:right w:val="single" w:sz="8" w:space="0" w:color="auto"/>
            </w:tcBorders>
            <w:shd w:val="clear" w:color="auto" w:fill="auto"/>
            <w:noWrap/>
            <w:vAlign w:val="bottom"/>
            <w:hideMark/>
          </w:tcPr>
          <w:p w:rsidR="00036E7F" w:rsidRPr="0095227D" w:rsidRDefault="00036E7F" w:rsidP="00CF583A">
            <w:pPr>
              <w:pStyle w:val="NoSpacing"/>
            </w:pPr>
            <w:r w:rsidRPr="0095227D">
              <w:t>дела m²</w:t>
            </w:r>
          </w:p>
        </w:tc>
        <w:tc>
          <w:tcPr>
            <w:tcW w:w="825" w:type="pct"/>
            <w:tcBorders>
              <w:top w:val="nil"/>
              <w:left w:val="nil"/>
              <w:bottom w:val="single" w:sz="8" w:space="0" w:color="auto"/>
              <w:right w:val="nil"/>
            </w:tcBorders>
            <w:shd w:val="clear" w:color="auto" w:fill="auto"/>
            <w:noWrap/>
            <w:vAlign w:val="bottom"/>
            <w:hideMark/>
          </w:tcPr>
          <w:p w:rsidR="00036E7F" w:rsidRPr="0095227D" w:rsidRDefault="00036E7F" w:rsidP="00CF583A">
            <w:pPr>
              <w:pStyle w:val="NoSpacing"/>
            </w:pPr>
            <w:r w:rsidRPr="0095227D">
              <w:t>непокретности</w:t>
            </w:r>
          </w:p>
        </w:tc>
        <w:tc>
          <w:tcPr>
            <w:tcW w:w="643" w:type="pct"/>
            <w:tcBorders>
              <w:top w:val="nil"/>
              <w:left w:val="single" w:sz="8" w:space="0" w:color="auto"/>
              <w:bottom w:val="single" w:sz="8" w:space="0" w:color="auto"/>
              <w:right w:val="single" w:sz="8" w:space="0" w:color="auto"/>
            </w:tcBorders>
            <w:shd w:val="clear" w:color="auto" w:fill="auto"/>
            <w:noWrap/>
            <w:vAlign w:val="bottom"/>
            <w:hideMark/>
          </w:tcPr>
          <w:p w:rsidR="00036E7F" w:rsidRPr="0095227D" w:rsidRDefault="00036E7F" w:rsidP="00CF583A">
            <w:pPr>
              <w:pStyle w:val="NoSpacing"/>
            </w:pPr>
            <w:r w:rsidRPr="0095227D">
              <w:t> </w:t>
            </w:r>
          </w:p>
        </w:tc>
      </w:tr>
      <w:tr w:rsidR="00036E7F" w:rsidRPr="0095227D" w:rsidTr="00145FD8">
        <w:trPr>
          <w:trHeight w:val="251"/>
          <w:jc w:val="center"/>
        </w:trPr>
        <w:tc>
          <w:tcPr>
            <w:tcW w:w="59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1400</w:t>
            </w:r>
          </w:p>
        </w:tc>
        <w:tc>
          <w:tcPr>
            <w:tcW w:w="563" w:type="pct"/>
            <w:tcBorders>
              <w:top w:val="single" w:sz="4" w:space="0" w:color="auto"/>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3</w:t>
            </w:r>
          </w:p>
        </w:tc>
        <w:tc>
          <w:tcPr>
            <w:tcW w:w="1147" w:type="pct"/>
            <w:tcBorders>
              <w:top w:val="single" w:sz="4" w:space="0" w:color="auto"/>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ВОДОДЕРИНА</w:t>
            </w:r>
          </w:p>
        </w:tc>
        <w:tc>
          <w:tcPr>
            <w:tcW w:w="644" w:type="pct"/>
            <w:tcBorders>
              <w:top w:val="single" w:sz="4" w:space="0" w:color="auto"/>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158</w:t>
            </w:r>
          </w:p>
        </w:tc>
        <w:tc>
          <w:tcPr>
            <w:tcW w:w="825" w:type="pct"/>
            <w:tcBorders>
              <w:top w:val="single" w:sz="4" w:space="0" w:color="auto"/>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single" w:sz="4" w:space="0" w:color="auto"/>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5</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1401</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ВОДОДЕРИНА</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305</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5</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1473</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ПАШЊАК 5.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347</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6</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1474</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ЊИВА 8.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1390</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6</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1475</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ЊИВА 8.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1179</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6</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1477</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ПАШЊАК 6.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3227</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6</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1501</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ПАШЊАК 6.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243</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6</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1501</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2</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ВОДОДЕРИНА</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258</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6</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1524</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ШУМА 5.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317</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5</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1525</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ПАШЊАК 5.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9966</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5</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2164</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ПАШЊАК 6.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11605</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5</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2908</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ПАШЊАК 6.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4627</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358</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5</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2939</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ПАШЊАК 6.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6695</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5</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3768</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ПАШЊАК 6.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21560</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5</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3768</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2</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ПАШЊАК 7.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32650</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5</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3858</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ШУМА 5.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1307</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5</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3859</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ПАШЊАК 7.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8322</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5</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3860</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ШУМА 5.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2900</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5</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4023</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ПАШЊАК 6.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11081</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358</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5</w:t>
            </w:r>
          </w:p>
        </w:tc>
      </w:tr>
      <w:tr w:rsidR="00036E7F" w:rsidRPr="0095227D" w:rsidTr="00145FD8">
        <w:trPr>
          <w:trHeight w:val="251"/>
          <w:jc w:val="center"/>
        </w:trPr>
        <w:tc>
          <w:tcPr>
            <w:tcW w:w="590"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4217</w:t>
            </w:r>
          </w:p>
        </w:tc>
        <w:tc>
          <w:tcPr>
            <w:tcW w:w="563" w:type="pct"/>
            <w:tcBorders>
              <w:top w:val="nil"/>
              <w:left w:val="nil"/>
              <w:bottom w:val="single" w:sz="4" w:space="0" w:color="auto"/>
              <w:right w:val="nil"/>
            </w:tcBorders>
            <w:shd w:val="clear" w:color="auto" w:fill="auto"/>
            <w:noWrap/>
            <w:vAlign w:val="bottom"/>
            <w:hideMark/>
          </w:tcPr>
          <w:p w:rsidR="00036E7F" w:rsidRPr="0095227D" w:rsidRDefault="00036E7F" w:rsidP="00CF583A">
            <w:pPr>
              <w:pStyle w:val="NoSpacing"/>
            </w:pPr>
            <w:r w:rsidRPr="0095227D">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ПАШЊАК 6. КЛАСЕ</w:t>
            </w:r>
          </w:p>
        </w:tc>
        <w:tc>
          <w:tcPr>
            <w:tcW w:w="644"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16287</w:t>
            </w:r>
          </w:p>
        </w:tc>
        <w:tc>
          <w:tcPr>
            <w:tcW w:w="825"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121</w:t>
            </w:r>
          </w:p>
        </w:tc>
        <w:tc>
          <w:tcPr>
            <w:tcW w:w="643" w:type="pct"/>
            <w:tcBorders>
              <w:top w:val="nil"/>
              <w:left w:val="nil"/>
              <w:bottom w:val="single" w:sz="4" w:space="0" w:color="auto"/>
              <w:right w:val="single" w:sz="8" w:space="0" w:color="auto"/>
            </w:tcBorders>
            <w:shd w:val="clear" w:color="auto" w:fill="auto"/>
            <w:noWrap/>
            <w:vAlign w:val="bottom"/>
            <w:hideMark/>
          </w:tcPr>
          <w:p w:rsidR="00036E7F" w:rsidRPr="0095227D" w:rsidRDefault="00036E7F" w:rsidP="00CF583A">
            <w:pPr>
              <w:pStyle w:val="NoSpacing"/>
            </w:pPr>
            <w:r w:rsidRPr="0095227D">
              <w:t>5</w:t>
            </w:r>
          </w:p>
        </w:tc>
      </w:tr>
      <w:tr w:rsidR="00036E7F" w:rsidRPr="0095227D" w:rsidTr="00145FD8">
        <w:trPr>
          <w:trHeight w:val="266"/>
          <w:jc w:val="center"/>
        </w:trPr>
        <w:tc>
          <w:tcPr>
            <w:tcW w:w="590" w:type="pct"/>
            <w:tcBorders>
              <w:top w:val="nil"/>
              <w:left w:val="single" w:sz="8" w:space="0" w:color="auto"/>
              <w:bottom w:val="single" w:sz="8" w:space="0" w:color="auto"/>
              <w:right w:val="single" w:sz="8" w:space="0" w:color="auto"/>
            </w:tcBorders>
            <w:shd w:val="clear" w:color="auto" w:fill="auto"/>
            <w:noWrap/>
            <w:vAlign w:val="bottom"/>
            <w:hideMark/>
          </w:tcPr>
          <w:p w:rsidR="00036E7F" w:rsidRPr="0095227D" w:rsidRDefault="00036E7F" w:rsidP="00CF583A">
            <w:pPr>
              <w:pStyle w:val="NoSpacing"/>
            </w:pPr>
            <w:r w:rsidRPr="0095227D">
              <w:t>4255</w:t>
            </w:r>
          </w:p>
        </w:tc>
        <w:tc>
          <w:tcPr>
            <w:tcW w:w="563" w:type="pct"/>
            <w:tcBorders>
              <w:top w:val="nil"/>
              <w:left w:val="nil"/>
              <w:bottom w:val="single" w:sz="8" w:space="0" w:color="auto"/>
              <w:right w:val="nil"/>
            </w:tcBorders>
            <w:shd w:val="clear" w:color="auto" w:fill="auto"/>
            <w:noWrap/>
            <w:vAlign w:val="bottom"/>
            <w:hideMark/>
          </w:tcPr>
          <w:p w:rsidR="00036E7F" w:rsidRPr="0095227D" w:rsidRDefault="00036E7F" w:rsidP="00CF583A">
            <w:pPr>
              <w:pStyle w:val="NoSpacing"/>
            </w:pPr>
            <w:r w:rsidRPr="0095227D">
              <w:t>1</w:t>
            </w:r>
          </w:p>
        </w:tc>
        <w:tc>
          <w:tcPr>
            <w:tcW w:w="588" w:type="pct"/>
            <w:tcBorders>
              <w:top w:val="nil"/>
              <w:left w:val="single" w:sz="8" w:space="0" w:color="auto"/>
              <w:bottom w:val="single" w:sz="8" w:space="0" w:color="auto"/>
              <w:right w:val="single" w:sz="8" w:space="0" w:color="auto"/>
            </w:tcBorders>
            <w:shd w:val="clear" w:color="auto" w:fill="auto"/>
            <w:noWrap/>
            <w:vAlign w:val="bottom"/>
            <w:hideMark/>
          </w:tcPr>
          <w:p w:rsidR="00036E7F" w:rsidRPr="0095227D" w:rsidRDefault="00036E7F" w:rsidP="00CF583A">
            <w:pPr>
              <w:pStyle w:val="NoSpacing"/>
            </w:pPr>
            <w:r w:rsidRPr="0095227D">
              <w:t>1</w:t>
            </w:r>
          </w:p>
        </w:tc>
        <w:tc>
          <w:tcPr>
            <w:tcW w:w="1147" w:type="pct"/>
            <w:tcBorders>
              <w:top w:val="nil"/>
              <w:left w:val="nil"/>
              <w:bottom w:val="single" w:sz="8" w:space="0" w:color="auto"/>
              <w:right w:val="single" w:sz="8" w:space="0" w:color="auto"/>
            </w:tcBorders>
            <w:shd w:val="clear" w:color="auto" w:fill="auto"/>
            <w:noWrap/>
            <w:vAlign w:val="bottom"/>
            <w:hideMark/>
          </w:tcPr>
          <w:p w:rsidR="00036E7F" w:rsidRPr="0095227D" w:rsidRDefault="00036E7F" w:rsidP="00CF583A">
            <w:pPr>
              <w:pStyle w:val="NoSpacing"/>
            </w:pPr>
            <w:r w:rsidRPr="0095227D">
              <w:t>ПАШЊАК 5. КЛАСЕ</w:t>
            </w:r>
          </w:p>
        </w:tc>
        <w:tc>
          <w:tcPr>
            <w:tcW w:w="644" w:type="pct"/>
            <w:tcBorders>
              <w:top w:val="nil"/>
              <w:left w:val="nil"/>
              <w:bottom w:val="single" w:sz="8" w:space="0" w:color="auto"/>
              <w:right w:val="single" w:sz="8" w:space="0" w:color="auto"/>
            </w:tcBorders>
            <w:shd w:val="clear" w:color="auto" w:fill="auto"/>
            <w:noWrap/>
            <w:vAlign w:val="bottom"/>
            <w:hideMark/>
          </w:tcPr>
          <w:p w:rsidR="00036E7F" w:rsidRPr="0095227D" w:rsidRDefault="00036E7F" w:rsidP="00CF583A">
            <w:pPr>
              <w:pStyle w:val="NoSpacing"/>
            </w:pPr>
            <w:r w:rsidRPr="0095227D">
              <w:t>2384</w:t>
            </w:r>
          </w:p>
        </w:tc>
        <w:tc>
          <w:tcPr>
            <w:tcW w:w="825" w:type="pct"/>
            <w:tcBorders>
              <w:top w:val="nil"/>
              <w:left w:val="nil"/>
              <w:bottom w:val="single" w:sz="8" w:space="0" w:color="auto"/>
              <w:right w:val="single" w:sz="8" w:space="0" w:color="auto"/>
            </w:tcBorders>
            <w:shd w:val="clear" w:color="auto" w:fill="auto"/>
            <w:noWrap/>
            <w:vAlign w:val="bottom"/>
            <w:hideMark/>
          </w:tcPr>
          <w:p w:rsidR="00036E7F" w:rsidRPr="0095227D" w:rsidRDefault="00036E7F" w:rsidP="00CF583A">
            <w:pPr>
              <w:pStyle w:val="NoSpacing"/>
            </w:pPr>
            <w:r w:rsidRPr="0095227D">
              <w:t>358</w:t>
            </w:r>
          </w:p>
        </w:tc>
        <w:tc>
          <w:tcPr>
            <w:tcW w:w="643" w:type="pct"/>
            <w:tcBorders>
              <w:top w:val="nil"/>
              <w:left w:val="nil"/>
              <w:bottom w:val="single" w:sz="8" w:space="0" w:color="auto"/>
              <w:right w:val="single" w:sz="8" w:space="0" w:color="auto"/>
            </w:tcBorders>
            <w:shd w:val="clear" w:color="auto" w:fill="auto"/>
            <w:noWrap/>
            <w:vAlign w:val="bottom"/>
            <w:hideMark/>
          </w:tcPr>
          <w:p w:rsidR="00036E7F" w:rsidRPr="0095227D" w:rsidRDefault="00036E7F" w:rsidP="00CF583A">
            <w:pPr>
              <w:pStyle w:val="NoSpacing"/>
            </w:pPr>
            <w:r w:rsidRPr="0095227D">
              <w:t>5</w:t>
            </w:r>
          </w:p>
        </w:tc>
      </w:tr>
      <w:tr w:rsidR="00145FD8" w:rsidRPr="0095227D" w:rsidTr="00145FD8">
        <w:trPr>
          <w:trHeight w:val="266"/>
          <w:jc w:val="center"/>
        </w:trPr>
        <w:tc>
          <w:tcPr>
            <w:tcW w:w="2888"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6E7F" w:rsidRPr="0095227D" w:rsidRDefault="00036E7F" w:rsidP="00CF583A">
            <w:pPr>
              <w:pStyle w:val="NoSpacing"/>
            </w:pPr>
            <w:r w:rsidRPr="0095227D">
              <w:t>УКУПНО:</w:t>
            </w:r>
          </w:p>
        </w:tc>
        <w:tc>
          <w:tcPr>
            <w:tcW w:w="644" w:type="pct"/>
            <w:tcBorders>
              <w:top w:val="nil"/>
              <w:left w:val="nil"/>
              <w:bottom w:val="single" w:sz="8" w:space="0" w:color="auto"/>
              <w:right w:val="single" w:sz="8" w:space="0" w:color="auto"/>
            </w:tcBorders>
            <w:shd w:val="clear" w:color="auto" w:fill="auto"/>
            <w:noWrap/>
            <w:vAlign w:val="bottom"/>
            <w:hideMark/>
          </w:tcPr>
          <w:p w:rsidR="00036E7F" w:rsidRPr="0095227D" w:rsidRDefault="00036E7F" w:rsidP="00CF583A">
            <w:pPr>
              <w:pStyle w:val="NoSpacing"/>
            </w:pPr>
            <w:r w:rsidRPr="0095227D">
              <w:t>1255499</w:t>
            </w:r>
          </w:p>
        </w:tc>
        <w:tc>
          <w:tcPr>
            <w:tcW w:w="825" w:type="pct"/>
            <w:tcBorders>
              <w:top w:val="nil"/>
              <w:left w:val="nil"/>
              <w:bottom w:val="nil"/>
              <w:right w:val="nil"/>
            </w:tcBorders>
            <w:shd w:val="clear" w:color="auto" w:fill="auto"/>
            <w:noWrap/>
            <w:vAlign w:val="bottom"/>
            <w:hideMark/>
          </w:tcPr>
          <w:p w:rsidR="00036E7F" w:rsidRPr="0095227D" w:rsidRDefault="00036E7F" w:rsidP="00CF583A">
            <w:pPr>
              <w:pStyle w:val="NoSpacing"/>
            </w:pPr>
          </w:p>
        </w:tc>
        <w:tc>
          <w:tcPr>
            <w:tcW w:w="643" w:type="pct"/>
            <w:tcBorders>
              <w:top w:val="nil"/>
              <w:left w:val="nil"/>
              <w:bottom w:val="nil"/>
              <w:right w:val="nil"/>
            </w:tcBorders>
            <w:shd w:val="clear" w:color="auto" w:fill="auto"/>
            <w:noWrap/>
            <w:vAlign w:val="bottom"/>
            <w:hideMark/>
          </w:tcPr>
          <w:p w:rsidR="00036E7F" w:rsidRPr="0095227D" w:rsidRDefault="00036E7F" w:rsidP="00CF583A">
            <w:pPr>
              <w:pStyle w:val="NoSpacing"/>
            </w:pPr>
          </w:p>
        </w:tc>
      </w:tr>
    </w:tbl>
    <w:p w:rsidR="00036E7F" w:rsidRPr="0095227D" w:rsidRDefault="00036E7F" w:rsidP="0080578C">
      <w:pPr>
        <w:tabs>
          <w:tab w:val="left" w:pos="1002"/>
        </w:tabs>
        <w:ind w:right="-8"/>
      </w:pPr>
    </w:p>
    <w:p w:rsidR="00145FD8" w:rsidRPr="0095227D" w:rsidRDefault="00145FD8" w:rsidP="0080578C">
      <w:pPr>
        <w:tabs>
          <w:tab w:val="left" w:pos="1002"/>
        </w:tabs>
        <w:ind w:right="-8"/>
      </w:pPr>
    </w:p>
    <w:tbl>
      <w:tblPr>
        <w:tblW w:w="5000" w:type="pct"/>
        <w:tblLook w:val="04A0"/>
      </w:tblPr>
      <w:tblGrid>
        <w:gridCol w:w="897"/>
        <w:gridCol w:w="935"/>
        <w:gridCol w:w="931"/>
        <w:gridCol w:w="3437"/>
        <w:gridCol w:w="1130"/>
        <w:gridCol w:w="1498"/>
        <w:gridCol w:w="1019"/>
      </w:tblGrid>
      <w:tr w:rsidR="00145FD8" w:rsidRPr="0095227D" w:rsidTr="00CF583A">
        <w:trPr>
          <w:trHeight w:val="273"/>
        </w:trPr>
        <w:tc>
          <w:tcPr>
            <w:tcW w:w="5000" w:type="pct"/>
            <w:gridSpan w:val="7"/>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KO БРАТОСЕЛЦЕ</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 xml:space="preserve">Бр. </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 xml:space="preserve">Под. бр. </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 xml:space="preserve">Бр. дела </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Култура</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 xml:space="preserve">Површина </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 xml:space="preserve">Број листа </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Одељење</w:t>
            </w:r>
          </w:p>
        </w:tc>
      </w:tr>
      <w:tr w:rsidR="00145FD8" w:rsidRPr="0095227D" w:rsidTr="00CF583A">
        <w:trPr>
          <w:trHeight w:val="273"/>
        </w:trPr>
        <w:tc>
          <w:tcPr>
            <w:tcW w:w="454"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парцеле</w:t>
            </w:r>
          </w:p>
        </w:tc>
        <w:tc>
          <w:tcPr>
            <w:tcW w:w="476" w:type="pct"/>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парцеле</w:t>
            </w:r>
          </w:p>
        </w:tc>
        <w:tc>
          <w:tcPr>
            <w:tcW w:w="474"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парцеле</w:t>
            </w:r>
          </w:p>
        </w:tc>
        <w:tc>
          <w:tcPr>
            <w:tcW w:w="1746" w:type="pct"/>
            <w:tcBorders>
              <w:top w:val="nil"/>
              <w:left w:val="nil"/>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 </w:t>
            </w:r>
          </w:p>
        </w:tc>
        <w:tc>
          <w:tcPr>
            <w:tcW w:w="575" w:type="pct"/>
            <w:tcBorders>
              <w:top w:val="nil"/>
              <w:left w:val="nil"/>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дела m²</w:t>
            </w:r>
          </w:p>
        </w:tc>
        <w:tc>
          <w:tcPr>
            <w:tcW w:w="761" w:type="pct"/>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непокретности</w:t>
            </w:r>
          </w:p>
        </w:tc>
        <w:tc>
          <w:tcPr>
            <w:tcW w:w="514"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 </w:t>
            </w:r>
          </w:p>
        </w:tc>
      </w:tr>
      <w:tr w:rsidR="00145FD8" w:rsidRPr="0095227D" w:rsidTr="00CF583A">
        <w:trPr>
          <w:trHeight w:val="258"/>
        </w:trPr>
        <w:tc>
          <w:tcPr>
            <w:tcW w:w="454" w:type="pct"/>
            <w:tcBorders>
              <w:top w:val="single" w:sz="4" w:space="0" w:color="auto"/>
              <w:left w:val="single" w:sz="8" w:space="0" w:color="auto"/>
              <w:bottom w:val="nil"/>
              <w:right w:val="single" w:sz="8" w:space="0" w:color="auto"/>
            </w:tcBorders>
            <w:shd w:val="clear" w:color="auto" w:fill="auto"/>
            <w:noWrap/>
            <w:vAlign w:val="bottom"/>
            <w:hideMark/>
          </w:tcPr>
          <w:p w:rsidR="00145FD8" w:rsidRPr="0095227D" w:rsidRDefault="00145FD8" w:rsidP="00CF583A">
            <w:pPr>
              <w:pStyle w:val="NoSpacing"/>
            </w:pPr>
            <w:r w:rsidRPr="0095227D">
              <w:t>147</w:t>
            </w:r>
          </w:p>
        </w:tc>
        <w:tc>
          <w:tcPr>
            <w:tcW w:w="476" w:type="pct"/>
            <w:tcBorders>
              <w:top w:val="single" w:sz="4" w:space="0" w:color="auto"/>
              <w:left w:val="nil"/>
              <w:bottom w:val="nil"/>
              <w:right w:val="nil"/>
            </w:tcBorders>
            <w:shd w:val="clear" w:color="auto" w:fill="auto"/>
            <w:noWrap/>
            <w:vAlign w:val="bottom"/>
            <w:hideMark/>
          </w:tcPr>
          <w:p w:rsidR="00145FD8" w:rsidRPr="0095227D" w:rsidRDefault="00145FD8" w:rsidP="00CF583A">
            <w:pPr>
              <w:pStyle w:val="NoSpacing"/>
            </w:pPr>
            <w:r w:rsidRPr="0095227D">
              <w:t>0</w:t>
            </w:r>
          </w:p>
        </w:tc>
        <w:tc>
          <w:tcPr>
            <w:tcW w:w="47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single" w:sz="4" w:space="0" w:color="auto"/>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4. КЛАСЕ</w:t>
            </w:r>
          </w:p>
        </w:tc>
        <w:tc>
          <w:tcPr>
            <w:tcW w:w="575" w:type="pct"/>
            <w:tcBorders>
              <w:top w:val="single" w:sz="4" w:space="0" w:color="auto"/>
              <w:left w:val="nil"/>
              <w:bottom w:val="nil"/>
              <w:right w:val="single" w:sz="8" w:space="0" w:color="auto"/>
            </w:tcBorders>
            <w:shd w:val="clear" w:color="auto" w:fill="auto"/>
            <w:noWrap/>
            <w:vAlign w:val="bottom"/>
            <w:hideMark/>
          </w:tcPr>
          <w:p w:rsidR="00145FD8" w:rsidRPr="0095227D" w:rsidRDefault="00145FD8" w:rsidP="00CF583A">
            <w:pPr>
              <w:pStyle w:val="NoSpacing"/>
            </w:pPr>
            <w:r w:rsidRPr="0095227D">
              <w:t>705</w:t>
            </w:r>
          </w:p>
        </w:tc>
        <w:tc>
          <w:tcPr>
            <w:tcW w:w="761" w:type="pct"/>
            <w:tcBorders>
              <w:top w:val="single" w:sz="4" w:space="0" w:color="auto"/>
              <w:left w:val="nil"/>
              <w:bottom w:val="nil"/>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12</w:t>
            </w:r>
          </w:p>
        </w:tc>
      </w:tr>
      <w:tr w:rsidR="00145FD8" w:rsidRPr="0095227D" w:rsidTr="00CF583A">
        <w:trPr>
          <w:trHeight w:val="258"/>
        </w:trPr>
        <w:tc>
          <w:tcPr>
            <w:tcW w:w="454" w:type="pct"/>
            <w:tcBorders>
              <w:top w:val="single" w:sz="4" w:space="0" w:color="auto"/>
              <w:left w:val="single" w:sz="8" w:space="0" w:color="auto"/>
              <w:bottom w:val="nil"/>
              <w:right w:val="single" w:sz="8" w:space="0" w:color="auto"/>
            </w:tcBorders>
            <w:shd w:val="clear" w:color="auto" w:fill="auto"/>
            <w:noWrap/>
            <w:vAlign w:val="bottom"/>
            <w:hideMark/>
          </w:tcPr>
          <w:p w:rsidR="00145FD8" w:rsidRPr="0095227D" w:rsidRDefault="00145FD8" w:rsidP="00CF583A">
            <w:pPr>
              <w:pStyle w:val="NoSpacing"/>
            </w:pPr>
            <w:r w:rsidRPr="0095227D">
              <w:t>181</w:t>
            </w:r>
          </w:p>
        </w:tc>
        <w:tc>
          <w:tcPr>
            <w:tcW w:w="476" w:type="pct"/>
            <w:tcBorders>
              <w:top w:val="single" w:sz="4" w:space="0" w:color="auto"/>
              <w:left w:val="nil"/>
              <w:bottom w:val="nil"/>
              <w:right w:val="nil"/>
            </w:tcBorders>
            <w:shd w:val="clear" w:color="auto" w:fill="auto"/>
            <w:noWrap/>
            <w:vAlign w:val="bottom"/>
            <w:hideMark/>
          </w:tcPr>
          <w:p w:rsidR="00145FD8" w:rsidRPr="0095227D" w:rsidRDefault="00145FD8" w:rsidP="00CF583A">
            <w:pPr>
              <w:pStyle w:val="NoSpacing"/>
            </w:pPr>
            <w:r w:rsidRPr="0095227D">
              <w:t>0</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4. КЛАСЕ</w:t>
            </w:r>
          </w:p>
        </w:tc>
        <w:tc>
          <w:tcPr>
            <w:tcW w:w="575" w:type="pct"/>
            <w:tcBorders>
              <w:top w:val="single" w:sz="4" w:space="0" w:color="auto"/>
              <w:left w:val="nil"/>
              <w:bottom w:val="nil"/>
              <w:right w:val="single" w:sz="8" w:space="0" w:color="auto"/>
            </w:tcBorders>
            <w:shd w:val="clear" w:color="auto" w:fill="auto"/>
            <w:noWrap/>
            <w:vAlign w:val="bottom"/>
            <w:hideMark/>
          </w:tcPr>
          <w:p w:rsidR="00145FD8" w:rsidRPr="0095227D" w:rsidRDefault="00145FD8" w:rsidP="00CF583A">
            <w:pPr>
              <w:pStyle w:val="NoSpacing"/>
            </w:pPr>
            <w:r w:rsidRPr="0095227D">
              <w:t>2128</w:t>
            </w:r>
          </w:p>
        </w:tc>
        <w:tc>
          <w:tcPr>
            <w:tcW w:w="761" w:type="pct"/>
            <w:tcBorders>
              <w:top w:val="single" w:sz="4" w:space="0" w:color="auto"/>
              <w:left w:val="nil"/>
              <w:bottom w:val="nil"/>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12</w:t>
            </w:r>
          </w:p>
        </w:tc>
      </w:tr>
      <w:tr w:rsidR="00145FD8" w:rsidRPr="0095227D" w:rsidTr="00CF583A">
        <w:trPr>
          <w:trHeight w:val="258"/>
        </w:trPr>
        <w:tc>
          <w:tcPr>
            <w:tcW w:w="454" w:type="pct"/>
            <w:tcBorders>
              <w:top w:val="single" w:sz="4" w:space="0" w:color="auto"/>
              <w:left w:val="single" w:sz="8" w:space="0" w:color="auto"/>
              <w:bottom w:val="nil"/>
              <w:right w:val="single" w:sz="8" w:space="0" w:color="auto"/>
            </w:tcBorders>
            <w:shd w:val="clear" w:color="auto" w:fill="auto"/>
            <w:noWrap/>
            <w:vAlign w:val="bottom"/>
            <w:hideMark/>
          </w:tcPr>
          <w:p w:rsidR="00145FD8" w:rsidRPr="0095227D" w:rsidRDefault="00145FD8" w:rsidP="00CF583A">
            <w:pPr>
              <w:pStyle w:val="NoSpacing"/>
            </w:pPr>
            <w:r w:rsidRPr="0095227D">
              <w:t>187</w:t>
            </w:r>
          </w:p>
        </w:tc>
        <w:tc>
          <w:tcPr>
            <w:tcW w:w="476" w:type="pct"/>
            <w:tcBorders>
              <w:top w:val="single" w:sz="4" w:space="0" w:color="auto"/>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3. КЛАСЕ</w:t>
            </w:r>
          </w:p>
        </w:tc>
        <w:tc>
          <w:tcPr>
            <w:tcW w:w="575" w:type="pct"/>
            <w:tcBorders>
              <w:top w:val="single" w:sz="4" w:space="0" w:color="auto"/>
              <w:left w:val="nil"/>
              <w:bottom w:val="nil"/>
              <w:right w:val="single" w:sz="8" w:space="0" w:color="auto"/>
            </w:tcBorders>
            <w:shd w:val="clear" w:color="auto" w:fill="auto"/>
            <w:noWrap/>
            <w:vAlign w:val="bottom"/>
            <w:hideMark/>
          </w:tcPr>
          <w:p w:rsidR="00145FD8" w:rsidRPr="0095227D" w:rsidRDefault="00145FD8" w:rsidP="00CF583A">
            <w:pPr>
              <w:pStyle w:val="NoSpacing"/>
            </w:pPr>
            <w:r w:rsidRPr="0095227D">
              <w:t>187</w:t>
            </w:r>
          </w:p>
        </w:tc>
        <w:tc>
          <w:tcPr>
            <w:tcW w:w="761" w:type="pct"/>
            <w:tcBorders>
              <w:top w:val="single" w:sz="4" w:space="0" w:color="auto"/>
              <w:left w:val="nil"/>
              <w:bottom w:val="nil"/>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12</w:t>
            </w:r>
          </w:p>
        </w:tc>
      </w:tr>
      <w:tr w:rsidR="00145FD8" w:rsidRPr="0095227D" w:rsidTr="00CF583A">
        <w:trPr>
          <w:trHeight w:val="258"/>
        </w:trPr>
        <w:tc>
          <w:tcPr>
            <w:tcW w:w="45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191</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3. КЛАСЕ</w:t>
            </w:r>
          </w:p>
        </w:tc>
        <w:tc>
          <w:tcPr>
            <w:tcW w:w="575" w:type="pct"/>
            <w:tcBorders>
              <w:top w:val="single" w:sz="4" w:space="0" w:color="auto"/>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2807</w:t>
            </w:r>
          </w:p>
        </w:tc>
        <w:tc>
          <w:tcPr>
            <w:tcW w:w="761" w:type="pct"/>
            <w:tcBorders>
              <w:top w:val="single" w:sz="4" w:space="0" w:color="auto"/>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12</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304</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4. КЛАСЕ</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48276</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12</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304</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2</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ОСТАЛО НЕПЛОДНО ЗЕМЉИШТЕ</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5260</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12</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315</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3. КЛАСЕ</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1679</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11</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320</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1</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4. КЛАСЕ</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1286013</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9-12</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320</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1</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2</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ОСТАЛО НЕПЛОДНО ЗЕМЉИШТЕ</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432</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9-12</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320</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ВЕШТАЧКО ЈЕЗЕРО</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8230</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10,11</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320</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3</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ОСТАЛО НЕПЛОДНО ЗЕМЉИШТЕ</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1250</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10,11</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324</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ЊИВА 7. КЛАСЕ</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11629</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11</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325</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ШУМА 3. КЛАСЕ</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30266</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11</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327</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ШУМА 3. КЛАСЕ</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45996</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11,12</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490</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4. КЛАСЕ</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2122</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12</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575</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3. КЛАСЕ</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2573</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12</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575</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2</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ОСТАЛО НЕПЛОДНО ЗЕМЉИШТЕ</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360</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12</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lastRenderedPageBreak/>
              <w:t>611</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3. КЛАСЕ</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370</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12</w:t>
            </w:r>
          </w:p>
        </w:tc>
      </w:tr>
      <w:tr w:rsidR="00145FD8" w:rsidRPr="0095227D" w:rsidTr="00CF583A">
        <w:trPr>
          <w:trHeight w:val="258"/>
        </w:trPr>
        <w:tc>
          <w:tcPr>
            <w:tcW w:w="4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710</w:t>
            </w:r>
          </w:p>
        </w:tc>
        <w:tc>
          <w:tcPr>
            <w:tcW w:w="476"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1</w:t>
            </w:r>
          </w:p>
        </w:tc>
        <w:tc>
          <w:tcPr>
            <w:tcW w:w="47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3. КЛАСЕ</w:t>
            </w:r>
          </w:p>
        </w:tc>
        <w:tc>
          <w:tcPr>
            <w:tcW w:w="57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1766</w:t>
            </w:r>
          </w:p>
        </w:tc>
        <w:tc>
          <w:tcPr>
            <w:tcW w:w="7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12</w:t>
            </w:r>
          </w:p>
        </w:tc>
      </w:tr>
      <w:tr w:rsidR="00145FD8" w:rsidRPr="0095227D" w:rsidTr="00CF583A">
        <w:trPr>
          <w:trHeight w:val="273"/>
        </w:trPr>
        <w:tc>
          <w:tcPr>
            <w:tcW w:w="454"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864</w:t>
            </w:r>
          </w:p>
        </w:tc>
        <w:tc>
          <w:tcPr>
            <w:tcW w:w="476" w:type="pct"/>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474"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746" w:type="pct"/>
            <w:tcBorders>
              <w:top w:val="nil"/>
              <w:left w:val="nil"/>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3. КЛАСЕ</w:t>
            </w:r>
          </w:p>
        </w:tc>
        <w:tc>
          <w:tcPr>
            <w:tcW w:w="575" w:type="pct"/>
            <w:tcBorders>
              <w:top w:val="nil"/>
              <w:left w:val="nil"/>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441</w:t>
            </w:r>
          </w:p>
        </w:tc>
        <w:tc>
          <w:tcPr>
            <w:tcW w:w="761" w:type="pct"/>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228</w:t>
            </w:r>
          </w:p>
        </w:tc>
        <w:tc>
          <w:tcPr>
            <w:tcW w:w="514"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12</w:t>
            </w:r>
          </w:p>
        </w:tc>
      </w:tr>
      <w:tr w:rsidR="00145FD8" w:rsidRPr="0095227D" w:rsidTr="00CF583A">
        <w:trPr>
          <w:trHeight w:val="273"/>
        </w:trPr>
        <w:tc>
          <w:tcPr>
            <w:tcW w:w="315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5FD8" w:rsidRPr="0095227D" w:rsidRDefault="00145FD8" w:rsidP="00CF583A">
            <w:pPr>
              <w:pStyle w:val="NoSpacing"/>
            </w:pPr>
            <w:r w:rsidRPr="0095227D">
              <w:t>УКУПНО:</w:t>
            </w:r>
          </w:p>
        </w:tc>
        <w:tc>
          <w:tcPr>
            <w:tcW w:w="575" w:type="pct"/>
            <w:tcBorders>
              <w:top w:val="nil"/>
              <w:left w:val="nil"/>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1452490</w:t>
            </w:r>
          </w:p>
        </w:tc>
        <w:tc>
          <w:tcPr>
            <w:tcW w:w="761" w:type="pct"/>
            <w:tcBorders>
              <w:top w:val="nil"/>
              <w:left w:val="nil"/>
              <w:bottom w:val="nil"/>
              <w:right w:val="nil"/>
            </w:tcBorders>
            <w:shd w:val="clear" w:color="auto" w:fill="auto"/>
            <w:noWrap/>
            <w:vAlign w:val="bottom"/>
            <w:hideMark/>
          </w:tcPr>
          <w:p w:rsidR="00145FD8" w:rsidRPr="0095227D" w:rsidRDefault="00145FD8" w:rsidP="00CF583A">
            <w:pPr>
              <w:pStyle w:val="NoSpacing"/>
            </w:pPr>
          </w:p>
        </w:tc>
        <w:tc>
          <w:tcPr>
            <w:tcW w:w="514" w:type="pct"/>
            <w:tcBorders>
              <w:top w:val="nil"/>
              <w:left w:val="nil"/>
              <w:bottom w:val="nil"/>
              <w:right w:val="nil"/>
            </w:tcBorders>
            <w:shd w:val="clear" w:color="auto" w:fill="auto"/>
            <w:noWrap/>
            <w:vAlign w:val="bottom"/>
            <w:hideMark/>
          </w:tcPr>
          <w:p w:rsidR="00145FD8" w:rsidRPr="0095227D" w:rsidRDefault="00145FD8" w:rsidP="00CF583A">
            <w:pPr>
              <w:pStyle w:val="NoSpacing"/>
            </w:pPr>
          </w:p>
        </w:tc>
      </w:tr>
    </w:tbl>
    <w:p w:rsidR="00145FD8" w:rsidRPr="0095227D" w:rsidRDefault="00145FD8" w:rsidP="0080578C">
      <w:pPr>
        <w:tabs>
          <w:tab w:val="left" w:pos="1002"/>
        </w:tabs>
        <w:ind w:right="-8"/>
      </w:pPr>
    </w:p>
    <w:p w:rsidR="00036E7F" w:rsidRPr="0095227D" w:rsidRDefault="00036E7F" w:rsidP="0080578C">
      <w:pPr>
        <w:tabs>
          <w:tab w:val="left" w:pos="1002"/>
        </w:tabs>
        <w:ind w:right="-8"/>
      </w:pPr>
    </w:p>
    <w:tbl>
      <w:tblPr>
        <w:tblW w:w="5000" w:type="pct"/>
        <w:jc w:val="center"/>
        <w:tblLook w:val="04A0"/>
      </w:tblPr>
      <w:tblGrid>
        <w:gridCol w:w="1160"/>
        <w:gridCol w:w="6"/>
        <w:gridCol w:w="1010"/>
        <w:gridCol w:w="1158"/>
        <w:gridCol w:w="2661"/>
        <w:gridCol w:w="95"/>
        <w:gridCol w:w="1109"/>
        <w:gridCol w:w="49"/>
        <w:gridCol w:w="1424"/>
        <w:gridCol w:w="43"/>
        <w:gridCol w:w="1132"/>
      </w:tblGrid>
      <w:tr w:rsidR="00F14D9A" w:rsidRPr="0095227D" w:rsidTr="00145FD8">
        <w:trPr>
          <w:trHeight w:val="251"/>
          <w:jc w:val="center"/>
        </w:trPr>
        <w:tc>
          <w:tcPr>
            <w:tcW w:w="5000" w:type="pct"/>
            <w:gridSpan w:val="11"/>
            <w:tcBorders>
              <w:top w:val="nil"/>
              <w:left w:val="nil"/>
              <w:bottom w:val="single" w:sz="8"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KO БИЉАЧА</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 xml:space="preserve">Бр. </w:t>
            </w:r>
          </w:p>
        </w:tc>
        <w:tc>
          <w:tcPr>
            <w:tcW w:w="51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 xml:space="preserve">Под. бр. </w:t>
            </w:r>
          </w:p>
        </w:tc>
        <w:tc>
          <w:tcPr>
            <w:tcW w:w="588"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 xml:space="preserve">Бр. дела </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Култура</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 xml:space="preserve">Површина </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 xml:space="preserve">Број листа </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Одељење</w:t>
            </w:r>
          </w:p>
        </w:tc>
      </w:tr>
      <w:tr w:rsidR="0095227D" w:rsidRPr="0095227D" w:rsidTr="00116B1D">
        <w:trPr>
          <w:trHeight w:val="251"/>
          <w:jc w:val="center"/>
        </w:trPr>
        <w:tc>
          <w:tcPr>
            <w:tcW w:w="592" w:type="pct"/>
            <w:gridSpan w:val="2"/>
            <w:tcBorders>
              <w:top w:val="nil"/>
              <w:left w:val="single" w:sz="8" w:space="0" w:color="auto"/>
              <w:bottom w:val="nil"/>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парцеле</w:t>
            </w:r>
          </w:p>
        </w:tc>
        <w:tc>
          <w:tcPr>
            <w:tcW w:w="513" w:type="pct"/>
            <w:tcBorders>
              <w:top w:val="nil"/>
              <w:left w:val="nil"/>
              <w:bottom w:val="nil"/>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парцеле</w:t>
            </w:r>
          </w:p>
        </w:tc>
        <w:tc>
          <w:tcPr>
            <w:tcW w:w="588" w:type="pct"/>
            <w:tcBorders>
              <w:top w:val="nil"/>
              <w:left w:val="nil"/>
              <w:bottom w:val="nil"/>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парцеле</w:t>
            </w:r>
          </w:p>
        </w:tc>
        <w:tc>
          <w:tcPr>
            <w:tcW w:w="1351" w:type="pct"/>
            <w:tcBorders>
              <w:top w:val="nil"/>
              <w:left w:val="nil"/>
              <w:bottom w:val="nil"/>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 </w:t>
            </w:r>
          </w:p>
        </w:tc>
        <w:tc>
          <w:tcPr>
            <w:tcW w:w="611" w:type="pct"/>
            <w:gridSpan w:val="2"/>
            <w:tcBorders>
              <w:top w:val="nil"/>
              <w:left w:val="nil"/>
              <w:bottom w:val="nil"/>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дела m²</w:t>
            </w:r>
          </w:p>
        </w:tc>
        <w:tc>
          <w:tcPr>
            <w:tcW w:w="770" w:type="pct"/>
            <w:gridSpan w:val="3"/>
            <w:tcBorders>
              <w:top w:val="nil"/>
              <w:left w:val="nil"/>
              <w:bottom w:val="nil"/>
              <w:right w:val="nil"/>
            </w:tcBorders>
            <w:shd w:val="clear" w:color="auto" w:fill="auto"/>
            <w:noWrap/>
            <w:vAlign w:val="bottom"/>
            <w:hideMark/>
          </w:tcPr>
          <w:p w:rsidR="00F14D9A" w:rsidRPr="0095227D" w:rsidRDefault="00F14D9A" w:rsidP="00145FD8">
            <w:pPr>
              <w:pStyle w:val="NoSpacing"/>
              <w:rPr>
                <w:szCs w:val="20"/>
              </w:rPr>
            </w:pPr>
            <w:r w:rsidRPr="0095227D">
              <w:rPr>
                <w:szCs w:val="20"/>
              </w:rPr>
              <w:t>непокретности</w:t>
            </w:r>
          </w:p>
        </w:tc>
        <w:tc>
          <w:tcPr>
            <w:tcW w:w="575" w:type="pct"/>
            <w:tcBorders>
              <w:top w:val="nil"/>
              <w:left w:val="single" w:sz="8" w:space="0" w:color="auto"/>
              <w:bottom w:val="nil"/>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 </w:t>
            </w:r>
          </w:p>
        </w:tc>
      </w:tr>
      <w:tr w:rsidR="0095227D" w:rsidRPr="0095227D" w:rsidTr="00116B1D">
        <w:trPr>
          <w:trHeight w:val="237"/>
          <w:jc w:val="center"/>
        </w:trPr>
        <w:tc>
          <w:tcPr>
            <w:tcW w:w="592" w:type="pct"/>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162</w:t>
            </w:r>
          </w:p>
        </w:tc>
        <w:tc>
          <w:tcPr>
            <w:tcW w:w="513" w:type="pct"/>
            <w:tcBorders>
              <w:top w:val="single" w:sz="8" w:space="0" w:color="auto"/>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single" w:sz="8" w:space="0" w:color="auto"/>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11" w:type="pct"/>
            <w:gridSpan w:val="2"/>
            <w:tcBorders>
              <w:top w:val="single" w:sz="8" w:space="0" w:color="auto"/>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12764</w:t>
            </w:r>
          </w:p>
        </w:tc>
        <w:tc>
          <w:tcPr>
            <w:tcW w:w="770" w:type="pct"/>
            <w:gridSpan w:val="3"/>
            <w:tcBorders>
              <w:top w:val="single" w:sz="8" w:space="0" w:color="auto"/>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176</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91293</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178</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4369</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180</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22345</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180</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1220</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180</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ВОДОДЕРИНА</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720</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365</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190</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ВОДОДЕРИНА</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4941</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365</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191</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313619</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19,20</w:t>
            </w:r>
          </w:p>
        </w:tc>
      </w:tr>
      <w:tr w:rsidR="00116B1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191</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1800</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19,20</w:t>
            </w:r>
          </w:p>
        </w:tc>
      </w:tr>
      <w:tr w:rsidR="00116B1D" w:rsidRPr="0095227D" w:rsidTr="00116B1D">
        <w:trPr>
          <w:trHeight w:val="237"/>
          <w:jc w:val="center"/>
        </w:trPr>
        <w:tc>
          <w:tcPr>
            <w:tcW w:w="59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D9A" w:rsidRPr="0095227D" w:rsidRDefault="00116B1D" w:rsidP="00116B1D">
            <w:pPr>
              <w:pStyle w:val="NoSpacing"/>
              <w:rPr>
                <w:szCs w:val="20"/>
              </w:rPr>
            </w:pPr>
            <w:r w:rsidRPr="0095227D">
              <w:rPr>
                <w:szCs w:val="20"/>
              </w:rPr>
              <w:t>191</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ВОДОДЕРИНА</w:t>
            </w:r>
          </w:p>
        </w:tc>
        <w:tc>
          <w:tcPr>
            <w:tcW w:w="6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4366</w:t>
            </w:r>
          </w:p>
        </w:tc>
        <w:tc>
          <w:tcPr>
            <w:tcW w:w="7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365</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w:t>
            </w:r>
          </w:p>
        </w:tc>
      </w:tr>
      <w:tr w:rsidR="00116B1D" w:rsidRPr="0095227D" w:rsidTr="00116B1D">
        <w:trPr>
          <w:trHeight w:val="237"/>
          <w:jc w:val="center"/>
        </w:trPr>
        <w:tc>
          <w:tcPr>
            <w:tcW w:w="592" w:type="pct"/>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191</w:t>
            </w:r>
          </w:p>
        </w:tc>
        <w:tc>
          <w:tcPr>
            <w:tcW w:w="513" w:type="pct"/>
            <w:tcBorders>
              <w:top w:val="single" w:sz="4" w:space="0" w:color="auto"/>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w:t>
            </w:r>
          </w:p>
        </w:tc>
        <w:tc>
          <w:tcPr>
            <w:tcW w:w="58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ВОДОДЕРИНА</w:t>
            </w:r>
          </w:p>
        </w:tc>
        <w:tc>
          <w:tcPr>
            <w:tcW w:w="611" w:type="pct"/>
            <w:gridSpan w:val="2"/>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1240</w:t>
            </w:r>
          </w:p>
        </w:tc>
        <w:tc>
          <w:tcPr>
            <w:tcW w:w="770" w:type="pct"/>
            <w:gridSpan w:val="3"/>
            <w:tcBorders>
              <w:top w:val="single" w:sz="4" w:space="0" w:color="auto"/>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365</w:t>
            </w:r>
          </w:p>
        </w:tc>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193</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55830</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193</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22126</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193</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1600</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193</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ВОДОДЕРИНА</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4932</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365</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195</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959</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196</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 xml:space="preserve"> ПОД ЗГРАДОМ И ДР. ОБЈ</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265</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363</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197</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36867</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21,22</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198</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393280</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198</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5211</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199</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ВОДОДЕРИНА</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1165</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365</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201</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1833</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203</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31576</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204</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ПОТОК</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1778</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365</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205</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7854</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206</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68656</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207</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57373</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208</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115987</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210</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7422</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210</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900</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212</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4361</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213</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756</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214</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ВОДОДЕРИНА</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701</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365</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215</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3.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55000</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215</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7533</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216</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109904</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217</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ПОТОК</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1552</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365</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218</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19302</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219</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3.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29443</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221</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34183</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w:t>
            </w:r>
          </w:p>
        </w:tc>
      </w:tr>
      <w:tr w:rsidR="0095227D" w:rsidRPr="0095227D" w:rsidTr="00116B1D">
        <w:trPr>
          <w:trHeight w:val="237"/>
          <w:jc w:val="center"/>
        </w:trPr>
        <w:tc>
          <w:tcPr>
            <w:tcW w:w="592"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223</w:t>
            </w:r>
          </w:p>
        </w:tc>
        <w:tc>
          <w:tcPr>
            <w:tcW w:w="51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11"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30058</w:t>
            </w:r>
          </w:p>
        </w:tc>
        <w:tc>
          <w:tcPr>
            <w:tcW w:w="770" w:type="pct"/>
            <w:gridSpan w:val="3"/>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7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w:t>
            </w:r>
          </w:p>
        </w:tc>
      </w:tr>
      <w:tr w:rsidR="00116B1D" w:rsidRPr="0095227D" w:rsidTr="00116B1D">
        <w:trPr>
          <w:trHeight w:val="255"/>
          <w:jc w:val="center"/>
        </w:trPr>
        <w:tc>
          <w:tcPr>
            <w:tcW w:w="58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225</w:t>
            </w:r>
          </w:p>
        </w:tc>
        <w:tc>
          <w:tcPr>
            <w:tcW w:w="516" w:type="pct"/>
            <w:gridSpan w:val="2"/>
            <w:tcBorders>
              <w:top w:val="single" w:sz="4" w:space="0" w:color="auto"/>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588" w:type="pct"/>
            <w:gridSpan w:val="2"/>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18800</w:t>
            </w:r>
          </w:p>
        </w:tc>
        <w:tc>
          <w:tcPr>
            <w:tcW w:w="723" w:type="pct"/>
            <w:tcBorders>
              <w:top w:val="single" w:sz="4" w:space="0" w:color="auto"/>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225</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12116</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227</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38600</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227</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14268</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228</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35673</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233</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6651</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235</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3.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8968</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lastRenderedPageBreak/>
              <w:t>236</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3945</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238</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3937</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239</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3.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15871</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310</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1883</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311</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1883</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312</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2248</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313</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531</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314</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3069</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315</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4867</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316</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2399</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317</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1312</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318</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3280</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347</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1025</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348</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975</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349</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1091</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350</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2091</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351</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2438</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352</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2109</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370</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46928</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373</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11198</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374</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20177</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384</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3.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20000</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384</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50281</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385</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8760</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389</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1734</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391</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36414</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395</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10530</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403</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583</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408</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325640</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14</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410</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118984</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14</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419</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ПОТОК</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6061</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365</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16</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436</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ПОТОК</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5383</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365</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16</w:t>
            </w:r>
          </w:p>
        </w:tc>
      </w:tr>
      <w:tr w:rsidR="00116B1D" w:rsidRPr="0095227D" w:rsidTr="00116B1D">
        <w:trPr>
          <w:trHeight w:val="255"/>
          <w:jc w:val="center"/>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437</w:t>
            </w:r>
          </w:p>
        </w:tc>
        <w:tc>
          <w:tcPr>
            <w:tcW w:w="516" w:type="pct"/>
            <w:gridSpan w:val="2"/>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588"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1399"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588" w:type="pct"/>
            <w:gridSpan w:val="2"/>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302881</w:t>
            </w:r>
          </w:p>
        </w:tc>
        <w:tc>
          <w:tcPr>
            <w:tcW w:w="723"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597" w:type="pct"/>
            <w:gridSpan w:val="2"/>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16</w:t>
            </w:r>
          </w:p>
        </w:tc>
      </w:tr>
    </w:tbl>
    <w:p w:rsidR="00145FD8" w:rsidRPr="0095227D" w:rsidRDefault="00145FD8" w:rsidP="0080578C">
      <w:pPr>
        <w:tabs>
          <w:tab w:val="left" w:pos="1002"/>
        </w:tabs>
        <w:ind w:right="-8"/>
      </w:pPr>
    </w:p>
    <w:p w:rsidR="00F14D9A" w:rsidRPr="0095227D" w:rsidRDefault="00F14D9A" w:rsidP="0080578C">
      <w:pPr>
        <w:ind w:right="-8"/>
      </w:pPr>
    </w:p>
    <w:tbl>
      <w:tblPr>
        <w:tblW w:w="5000" w:type="pct"/>
        <w:jc w:val="center"/>
        <w:tblLook w:val="04A0"/>
      </w:tblPr>
      <w:tblGrid>
        <w:gridCol w:w="1276"/>
        <w:gridCol w:w="1105"/>
        <w:gridCol w:w="1162"/>
        <w:gridCol w:w="2210"/>
        <w:gridCol w:w="1284"/>
        <w:gridCol w:w="1552"/>
        <w:gridCol w:w="1258"/>
      </w:tblGrid>
      <w:tr w:rsidR="00F14D9A" w:rsidRPr="0095227D" w:rsidTr="00145FD8">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KO БИЉАЧА</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 xml:space="preserve">Бр. </w:t>
            </w:r>
          </w:p>
        </w:tc>
        <w:tc>
          <w:tcPr>
            <w:tcW w:w="630"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 xml:space="preserve">Под. бр. </w:t>
            </w:r>
          </w:p>
        </w:tc>
        <w:tc>
          <w:tcPr>
            <w:tcW w:w="63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 xml:space="preserve">Бр. дела </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Култура</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 xml:space="preserve">Површина </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 xml:space="preserve">Број листа </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Одељење</w:t>
            </w:r>
          </w:p>
        </w:tc>
      </w:tr>
      <w:tr w:rsidR="00036E7F" w:rsidRPr="0095227D" w:rsidTr="00145FD8">
        <w:trPr>
          <w:trHeight w:val="255"/>
          <w:jc w:val="center"/>
        </w:trPr>
        <w:tc>
          <w:tcPr>
            <w:tcW w:w="661" w:type="pct"/>
            <w:tcBorders>
              <w:top w:val="nil"/>
              <w:left w:val="nil"/>
              <w:bottom w:val="nil"/>
              <w:right w:val="nil"/>
            </w:tcBorders>
            <w:shd w:val="clear" w:color="auto" w:fill="auto"/>
            <w:noWrap/>
            <w:vAlign w:val="bottom"/>
            <w:hideMark/>
          </w:tcPr>
          <w:p w:rsidR="00F14D9A" w:rsidRPr="0095227D" w:rsidRDefault="00F14D9A" w:rsidP="00145FD8">
            <w:pPr>
              <w:pStyle w:val="NoSpacing"/>
              <w:rPr>
                <w:szCs w:val="20"/>
              </w:rPr>
            </w:pPr>
            <w:r w:rsidRPr="0095227D">
              <w:rPr>
                <w:noProof/>
                <w:szCs w:val="20"/>
              </w:rPr>
              <w:drawing>
                <wp:anchor distT="0" distB="0" distL="114300" distR="114300" simplePos="0" relativeHeight="251665920" behindDoc="0" locked="0" layoutInCell="1" allowOverlap="1">
                  <wp:simplePos x="0" y="0"/>
                  <wp:positionH relativeFrom="column">
                    <wp:posOffset>0</wp:posOffset>
                  </wp:positionH>
                  <wp:positionV relativeFrom="paragraph">
                    <wp:posOffset>152400</wp:posOffset>
                  </wp:positionV>
                  <wp:extent cx="323850" cy="314325"/>
                  <wp:effectExtent l="0" t="0" r="0" b="0"/>
                  <wp:wrapNone/>
                  <wp:docPr id="56" name="Slika 56" descr="Подаци о непокретност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descr="Подаци о непокретности">
                            <a:hlinkClick r:id="rId11"/>
                          </pic:cNvPr>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anchor>
              </w:drawing>
            </w:r>
          </w:p>
          <w:tbl>
            <w:tblPr>
              <w:tblW w:w="0" w:type="auto"/>
              <w:tblCellSpacing w:w="0" w:type="dxa"/>
              <w:tblCellMar>
                <w:left w:w="0" w:type="dxa"/>
                <w:right w:w="0" w:type="dxa"/>
              </w:tblCellMar>
              <w:tblLook w:val="04A0"/>
            </w:tblPr>
            <w:tblGrid>
              <w:gridCol w:w="1040"/>
            </w:tblGrid>
            <w:tr w:rsidR="00F14D9A" w:rsidRPr="0095227D" w:rsidTr="00CF583A">
              <w:trPr>
                <w:trHeight w:val="255"/>
                <w:tblCellSpacing w:w="0" w:type="dxa"/>
              </w:trPr>
              <w:tc>
                <w:tcPr>
                  <w:tcW w:w="1000" w:type="dxa"/>
                  <w:tcBorders>
                    <w:top w:val="nil"/>
                    <w:left w:val="single" w:sz="8" w:space="0" w:color="auto"/>
                    <w:bottom w:val="nil"/>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парцеле</w:t>
                  </w:r>
                </w:p>
              </w:tc>
            </w:tr>
          </w:tbl>
          <w:p w:rsidR="00F14D9A" w:rsidRPr="0095227D" w:rsidRDefault="00F14D9A" w:rsidP="00145FD8">
            <w:pPr>
              <w:pStyle w:val="NoSpacing"/>
              <w:rPr>
                <w:szCs w:val="20"/>
              </w:rPr>
            </w:pPr>
          </w:p>
        </w:tc>
        <w:tc>
          <w:tcPr>
            <w:tcW w:w="630" w:type="pct"/>
            <w:tcBorders>
              <w:top w:val="nil"/>
              <w:left w:val="nil"/>
              <w:bottom w:val="nil"/>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парцеле</w:t>
            </w:r>
          </w:p>
        </w:tc>
        <w:tc>
          <w:tcPr>
            <w:tcW w:w="631" w:type="pct"/>
            <w:tcBorders>
              <w:top w:val="nil"/>
              <w:left w:val="nil"/>
              <w:bottom w:val="nil"/>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парцеле</w:t>
            </w:r>
          </w:p>
        </w:tc>
        <w:tc>
          <w:tcPr>
            <w:tcW w:w="876" w:type="pct"/>
            <w:tcBorders>
              <w:top w:val="nil"/>
              <w:left w:val="nil"/>
              <w:bottom w:val="nil"/>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 </w:t>
            </w:r>
          </w:p>
        </w:tc>
        <w:tc>
          <w:tcPr>
            <w:tcW w:w="693" w:type="pct"/>
            <w:tcBorders>
              <w:top w:val="nil"/>
              <w:left w:val="nil"/>
              <w:bottom w:val="nil"/>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дела m²</w:t>
            </w:r>
          </w:p>
        </w:tc>
        <w:tc>
          <w:tcPr>
            <w:tcW w:w="829" w:type="pct"/>
            <w:tcBorders>
              <w:top w:val="nil"/>
              <w:left w:val="nil"/>
              <w:bottom w:val="nil"/>
              <w:right w:val="nil"/>
            </w:tcBorders>
            <w:shd w:val="clear" w:color="auto" w:fill="auto"/>
            <w:noWrap/>
            <w:vAlign w:val="bottom"/>
            <w:hideMark/>
          </w:tcPr>
          <w:p w:rsidR="00F14D9A" w:rsidRPr="0095227D" w:rsidRDefault="00F14D9A" w:rsidP="00145FD8">
            <w:pPr>
              <w:pStyle w:val="NoSpacing"/>
              <w:rPr>
                <w:szCs w:val="20"/>
              </w:rPr>
            </w:pPr>
            <w:r w:rsidRPr="0095227D">
              <w:rPr>
                <w:szCs w:val="20"/>
              </w:rPr>
              <w:t>непокретности</w:t>
            </w:r>
          </w:p>
        </w:tc>
        <w:tc>
          <w:tcPr>
            <w:tcW w:w="680" w:type="pct"/>
            <w:tcBorders>
              <w:top w:val="nil"/>
              <w:left w:val="single" w:sz="8" w:space="0" w:color="auto"/>
              <w:bottom w:val="nil"/>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 </w:t>
            </w:r>
          </w:p>
        </w:tc>
      </w:tr>
      <w:tr w:rsidR="00036E7F" w:rsidRPr="0095227D" w:rsidTr="00145FD8">
        <w:trPr>
          <w:trHeight w:val="255"/>
          <w:jc w:val="center"/>
        </w:trPr>
        <w:tc>
          <w:tcPr>
            <w:tcW w:w="661"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440</w:t>
            </w:r>
          </w:p>
        </w:tc>
        <w:tc>
          <w:tcPr>
            <w:tcW w:w="630" w:type="pct"/>
            <w:tcBorders>
              <w:top w:val="single" w:sz="4" w:space="0" w:color="auto"/>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693"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169656</w:t>
            </w:r>
          </w:p>
        </w:tc>
        <w:tc>
          <w:tcPr>
            <w:tcW w:w="829" w:type="pct"/>
            <w:tcBorders>
              <w:top w:val="single" w:sz="4" w:space="0" w:color="auto"/>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15</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442</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14881</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15</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444</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5.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92570</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15</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130140</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15</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447</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11426</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15</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448</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2478</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18</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449</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68311</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18</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451</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120340</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17</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456</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ВОДОДЕРИНА</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237786</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17</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463</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ПОТОК</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4596</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365</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18</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464</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285607</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18</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464</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8235</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18</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466</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2.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2991</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467</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ЊИВА 6.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17063</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468</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22384</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lastRenderedPageBreak/>
              <w:t>468</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4221</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468</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3</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2421</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469</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3112</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477</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14966</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484</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3.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14200</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484</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ШУМА 4.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19640</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649</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ЊИВА 4.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1200</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649</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ЊИВА 5.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1838</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725</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356</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727</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3.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773</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780</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ЊИВА 5.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110</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874</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ВИНОГРАД 4.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343</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921</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1007</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927</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ВИНОГРАД 3.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345</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1096</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3.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4185</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17</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1472</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3.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375</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19</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1716</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ЛИВАДА 3.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165</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20</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2606</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ЛИВАДА 4.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300</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16</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2606</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ЛИВАДА 5.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1044</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16</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2606</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2</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ЛИВАДА 5.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369</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16</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3103</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3.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495</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12</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3104</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3.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215</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12</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3105</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3.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501</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12</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3718</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321</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16</w:t>
            </w:r>
          </w:p>
        </w:tc>
      </w:tr>
      <w:tr w:rsidR="00036E7F" w:rsidRPr="0095227D" w:rsidTr="00145FD8">
        <w:trPr>
          <w:trHeight w:val="255"/>
          <w:jc w:val="center"/>
        </w:trPr>
        <w:tc>
          <w:tcPr>
            <w:tcW w:w="66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3919</w:t>
            </w:r>
          </w:p>
        </w:tc>
        <w:tc>
          <w:tcPr>
            <w:tcW w:w="630"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0</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w:t>
            </w:r>
          </w:p>
        </w:tc>
        <w:tc>
          <w:tcPr>
            <w:tcW w:w="876"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ПАШЊАК 4. КЛАСЕ</w:t>
            </w:r>
          </w:p>
        </w:tc>
        <w:tc>
          <w:tcPr>
            <w:tcW w:w="693"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384</w:t>
            </w:r>
          </w:p>
        </w:tc>
        <w:tc>
          <w:tcPr>
            <w:tcW w:w="829"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rPr>
                <w:szCs w:val="20"/>
              </w:rPr>
            </w:pPr>
            <w:r w:rsidRPr="0095227D">
              <w:rPr>
                <w:szCs w:val="20"/>
              </w:rPr>
              <w:t>446</w:t>
            </w:r>
          </w:p>
        </w:tc>
        <w:tc>
          <w:tcPr>
            <w:tcW w:w="680"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rPr>
                <w:szCs w:val="20"/>
              </w:rPr>
            </w:pPr>
            <w:r w:rsidRPr="0095227D">
              <w:rPr>
                <w:szCs w:val="20"/>
              </w:rPr>
              <w:t>13</w:t>
            </w:r>
          </w:p>
        </w:tc>
      </w:tr>
    </w:tbl>
    <w:p w:rsidR="00145FD8" w:rsidRPr="0095227D" w:rsidRDefault="00145FD8" w:rsidP="0080578C">
      <w:pPr>
        <w:tabs>
          <w:tab w:val="left" w:pos="952"/>
        </w:tabs>
        <w:ind w:right="-8"/>
      </w:pPr>
    </w:p>
    <w:p w:rsidR="00F14D9A" w:rsidRPr="0095227D" w:rsidRDefault="00F14D9A" w:rsidP="0080578C">
      <w:pPr>
        <w:ind w:right="-8" w:firstLine="708"/>
      </w:pPr>
    </w:p>
    <w:tbl>
      <w:tblPr>
        <w:tblW w:w="5000" w:type="pct"/>
        <w:jc w:val="center"/>
        <w:tblLook w:val="04A0"/>
      </w:tblPr>
      <w:tblGrid>
        <w:gridCol w:w="1443"/>
        <w:gridCol w:w="1077"/>
        <w:gridCol w:w="1125"/>
        <w:gridCol w:w="2090"/>
        <w:gridCol w:w="1282"/>
        <w:gridCol w:w="1678"/>
        <w:gridCol w:w="1152"/>
      </w:tblGrid>
      <w:tr w:rsidR="00F14D9A" w:rsidRPr="0095227D" w:rsidTr="00145FD8">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F14D9A" w:rsidRPr="0095227D" w:rsidRDefault="00F14D9A" w:rsidP="00145FD8">
            <w:pPr>
              <w:pStyle w:val="NoSpacing"/>
            </w:pPr>
            <w:r w:rsidRPr="0095227D">
              <w:t>KO БИЉАЧА</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 xml:space="preserve">Бр. </w:t>
            </w:r>
          </w:p>
        </w:tc>
        <w:tc>
          <w:tcPr>
            <w:tcW w:w="547"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 xml:space="preserve">Под. бр. </w:t>
            </w:r>
          </w:p>
        </w:tc>
        <w:tc>
          <w:tcPr>
            <w:tcW w:w="57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 xml:space="preserve">Бр. дела </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Култура</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 xml:space="preserve">Површина </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 xml:space="preserve">Број листа </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Одељење</w:t>
            </w:r>
          </w:p>
        </w:tc>
      </w:tr>
      <w:tr w:rsidR="00036E7F" w:rsidRPr="0095227D" w:rsidTr="00145FD8">
        <w:trPr>
          <w:trHeight w:val="255"/>
          <w:jc w:val="center"/>
        </w:trPr>
        <w:tc>
          <w:tcPr>
            <w:tcW w:w="733" w:type="pct"/>
            <w:tcBorders>
              <w:top w:val="nil"/>
              <w:left w:val="nil"/>
              <w:bottom w:val="nil"/>
              <w:right w:val="nil"/>
            </w:tcBorders>
            <w:shd w:val="clear" w:color="auto" w:fill="auto"/>
            <w:noWrap/>
            <w:vAlign w:val="bottom"/>
            <w:hideMark/>
          </w:tcPr>
          <w:p w:rsidR="00F14D9A" w:rsidRPr="0095227D" w:rsidRDefault="00F14D9A" w:rsidP="00145FD8">
            <w:pPr>
              <w:pStyle w:val="NoSpacing"/>
            </w:pPr>
            <w:r w:rsidRPr="0095227D">
              <w:rPr>
                <w:noProof/>
              </w:rPr>
              <w:drawing>
                <wp:anchor distT="0" distB="0" distL="114300" distR="114300" simplePos="0" relativeHeight="251667968" behindDoc="0" locked="0" layoutInCell="1" allowOverlap="1">
                  <wp:simplePos x="0" y="0"/>
                  <wp:positionH relativeFrom="column">
                    <wp:posOffset>0</wp:posOffset>
                  </wp:positionH>
                  <wp:positionV relativeFrom="paragraph">
                    <wp:posOffset>152400</wp:posOffset>
                  </wp:positionV>
                  <wp:extent cx="323850" cy="314325"/>
                  <wp:effectExtent l="0" t="0" r="0" b="0"/>
                  <wp:wrapNone/>
                  <wp:docPr id="57" name="Slika 57" descr="Подаци о непокретност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descr="Подаци о непокретности">
                            <a:hlinkClick r:id="rId11"/>
                          </pic:cNvPr>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anchor>
              </w:drawing>
            </w:r>
          </w:p>
          <w:tbl>
            <w:tblPr>
              <w:tblW w:w="0" w:type="auto"/>
              <w:tblCellSpacing w:w="0" w:type="dxa"/>
              <w:tblCellMar>
                <w:left w:w="0" w:type="dxa"/>
                <w:right w:w="0" w:type="dxa"/>
              </w:tblCellMar>
              <w:tblLook w:val="04A0"/>
            </w:tblPr>
            <w:tblGrid>
              <w:gridCol w:w="1040"/>
            </w:tblGrid>
            <w:tr w:rsidR="00F14D9A" w:rsidRPr="0095227D" w:rsidTr="00CF583A">
              <w:trPr>
                <w:trHeight w:val="255"/>
                <w:tblCellSpacing w:w="0" w:type="dxa"/>
              </w:trPr>
              <w:tc>
                <w:tcPr>
                  <w:tcW w:w="1000" w:type="dxa"/>
                  <w:tcBorders>
                    <w:top w:val="nil"/>
                    <w:left w:val="single" w:sz="8" w:space="0" w:color="auto"/>
                    <w:bottom w:val="nil"/>
                    <w:right w:val="single" w:sz="8" w:space="0" w:color="auto"/>
                  </w:tcBorders>
                  <w:shd w:val="clear" w:color="auto" w:fill="auto"/>
                  <w:noWrap/>
                  <w:vAlign w:val="bottom"/>
                  <w:hideMark/>
                </w:tcPr>
                <w:p w:rsidR="00F14D9A" w:rsidRPr="0095227D" w:rsidRDefault="00F14D9A" w:rsidP="00145FD8">
                  <w:pPr>
                    <w:pStyle w:val="NoSpacing"/>
                  </w:pPr>
                  <w:r w:rsidRPr="0095227D">
                    <w:t>парцеле</w:t>
                  </w:r>
                </w:p>
              </w:tc>
            </w:tr>
          </w:tbl>
          <w:p w:rsidR="00F14D9A" w:rsidRPr="0095227D" w:rsidRDefault="00F14D9A" w:rsidP="00145FD8">
            <w:pPr>
              <w:pStyle w:val="NoSpacing"/>
            </w:pPr>
          </w:p>
        </w:tc>
        <w:tc>
          <w:tcPr>
            <w:tcW w:w="547" w:type="pct"/>
            <w:tcBorders>
              <w:top w:val="nil"/>
              <w:left w:val="nil"/>
              <w:bottom w:val="nil"/>
              <w:right w:val="single" w:sz="8" w:space="0" w:color="auto"/>
            </w:tcBorders>
            <w:shd w:val="clear" w:color="auto" w:fill="auto"/>
            <w:noWrap/>
            <w:vAlign w:val="bottom"/>
            <w:hideMark/>
          </w:tcPr>
          <w:p w:rsidR="00F14D9A" w:rsidRPr="0095227D" w:rsidRDefault="00F14D9A" w:rsidP="00145FD8">
            <w:pPr>
              <w:pStyle w:val="NoSpacing"/>
            </w:pPr>
            <w:r w:rsidRPr="0095227D">
              <w:t>парцеле</w:t>
            </w:r>
          </w:p>
        </w:tc>
        <w:tc>
          <w:tcPr>
            <w:tcW w:w="571" w:type="pct"/>
            <w:tcBorders>
              <w:top w:val="nil"/>
              <w:left w:val="nil"/>
              <w:bottom w:val="nil"/>
              <w:right w:val="single" w:sz="8" w:space="0" w:color="auto"/>
            </w:tcBorders>
            <w:shd w:val="clear" w:color="auto" w:fill="auto"/>
            <w:noWrap/>
            <w:vAlign w:val="bottom"/>
            <w:hideMark/>
          </w:tcPr>
          <w:p w:rsidR="00F14D9A" w:rsidRPr="0095227D" w:rsidRDefault="00F14D9A" w:rsidP="00145FD8">
            <w:pPr>
              <w:pStyle w:val="NoSpacing"/>
            </w:pPr>
            <w:r w:rsidRPr="0095227D">
              <w:t>парцеле</w:t>
            </w:r>
          </w:p>
        </w:tc>
        <w:tc>
          <w:tcPr>
            <w:tcW w:w="1061" w:type="pct"/>
            <w:tcBorders>
              <w:top w:val="nil"/>
              <w:left w:val="nil"/>
              <w:bottom w:val="nil"/>
              <w:right w:val="single" w:sz="8" w:space="0" w:color="auto"/>
            </w:tcBorders>
            <w:shd w:val="clear" w:color="auto" w:fill="auto"/>
            <w:noWrap/>
            <w:vAlign w:val="bottom"/>
            <w:hideMark/>
          </w:tcPr>
          <w:p w:rsidR="00F14D9A" w:rsidRPr="0095227D" w:rsidRDefault="00F14D9A" w:rsidP="00145FD8">
            <w:pPr>
              <w:pStyle w:val="NoSpacing"/>
            </w:pPr>
            <w:r w:rsidRPr="0095227D">
              <w:t> </w:t>
            </w:r>
          </w:p>
        </w:tc>
        <w:tc>
          <w:tcPr>
            <w:tcW w:w="651" w:type="pct"/>
            <w:tcBorders>
              <w:top w:val="nil"/>
              <w:left w:val="nil"/>
              <w:bottom w:val="nil"/>
              <w:right w:val="single" w:sz="8" w:space="0" w:color="auto"/>
            </w:tcBorders>
            <w:shd w:val="clear" w:color="auto" w:fill="auto"/>
            <w:noWrap/>
            <w:vAlign w:val="bottom"/>
            <w:hideMark/>
          </w:tcPr>
          <w:p w:rsidR="00F14D9A" w:rsidRPr="0095227D" w:rsidRDefault="00F14D9A" w:rsidP="00145FD8">
            <w:pPr>
              <w:pStyle w:val="NoSpacing"/>
            </w:pPr>
            <w:r w:rsidRPr="0095227D">
              <w:t>дела m²</w:t>
            </w:r>
          </w:p>
        </w:tc>
        <w:tc>
          <w:tcPr>
            <w:tcW w:w="852" w:type="pct"/>
            <w:tcBorders>
              <w:top w:val="nil"/>
              <w:left w:val="nil"/>
              <w:bottom w:val="nil"/>
              <w:right w:val="nil"/>
            </w:tcBorders>
            <w:shd w:val="clear" w:color="auto" w:fill="auto"/>
            <w:noWrap/>
            <w:vAlign w:val="bottom"/>
            <w:hideMark/>
          </w:tcPr>
          <w:p w:rsidR="00F14D9A" w:rsidRPr="0095227D" w:rsidRDefault="00F14D9A" w:rsidP="00145FD8">
            <w:pPr>
              <w:pStyle w:val="NoSpacing"/>
            </w:pPr>
            <w:r w:rsidRPr="0095227D">
              <w:t>непокретности</w:t>
            </w:r>
          </w:p>
        </w:tc>
        <w:tc>
          <w:tcPr>
            <w:tcW w:w="585" w:type="pct"/>
            <w:tcBorders>
              <w:top w:val="nil"/>
              <w:left w:val="single" w:sz="8" w:space="0" w:color="auto"/>
              <w:bottom w:val="nil"/>
              <w:right w:val="single" w:sz="8" w:space="0" w:color="auto"/>
            </w:tcBorders>
            <w:shd w:val="clear" w:color="auto" w:fill="auto"/>
            <w:noWrap/>
            <w:vAlign w:val="bottom"/>
            <w:hideMark/>
          </w:tcPr>
          <w:p w:rsidR="00F14D9A" w:rsidRPr="0095227D" w:rsidRDefault="00F14D9A" w:rsidP="00145FD8">
            <w:pPr>
              <w:pStyle w:val="NoSpacing"/>
            </w:pPr>
            <w:r w:rsidRPr="0095227D">
              <w:t> </w:t>
            </w:r>
          </w:p>
        </w:tc>
      </w:tr>
      <w:tr w:rsidR="00036E7F" w:rsidRPr="0095227D" w:rsidTr="00145FD8">
        <w:trPr>
          <w:trHeight w:val="255"/>
          <w:jc w:val="center"/>
        </w:trPr>
        <w:tc>
          <w:tcPr>
            <w:tcW w:w="73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4043</w:t>
            </w:r>
          </w:p>
        </w:tc>
        <w:tc>
          <w:tcPr>
            <w:tcW w:w="547" w:type="pct"/>
            <w:tcBorders>
              <w:top w:val="single" w:sz="4" w:space="0" w:color="auto"/>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1</w:t>
            </w:r>
          </w:p>
        </w:tc>
        <w:tc>
          <w:tcPr>
            <w:tcW w:w="571"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5. КЛАСЕ</w:t>
            </w:r>
          </w:p>
        </w:tc>
        <w:tc>
          <w:tcPr>
            <w:tcW w:w="651" w:type="pct"/>
            <w:tcBorders>
              <w:top w:val="single" w:sz="4" w:space="0" w:color="auto"/>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103165</w:t>
            </w:r>
          </w:p>
        </w:tc>
        <w:tc>
          <w:tcPr>
            <w:tcW w:w="852" w:type="pct"/>
            <w:tcBorders>
              <w:top w:val="single" w:sz="4" w:space="0" w:color="auto"/>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4044</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3.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14925</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4057</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3.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144</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4058</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3.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2232</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4059</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ЊИВА 6.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618</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4060</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1266</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4098</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1119</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4099</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3.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1038</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4122</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5.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28320</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4123</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2517</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4148</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989</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4149</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3428</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4222</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3.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1530</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4237</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2.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1100</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4251</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3.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1550</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4335</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710</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4336</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1594</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4348</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3982</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4453</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4378</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4496</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3.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2199</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4497</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3.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2030</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4564</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3.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759</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4580</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3616</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lastRenderedPageBreak/>
              <w:t>4591</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3591</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4593</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28311</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4596</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3.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1140</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4622</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7563</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4630</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120747</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4637</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819</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4638</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796</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4653</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1708</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4654</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1164</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4661</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671</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4662</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576</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4695</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3158</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4789</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4906</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4790</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ШУМА 4.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10394</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r w:rsidR="00036E7F" w:rsidRPr="0095227D" w:rsidTr="00145FD8">
        <w:trPr>
          <w:trHeight w:val="255"/>
          <w:jc w:val="center"/>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4863</w:t>
            </w:r>
          </w:p>
        </w:tc>
        <w:tc>
          <w:tcPr>
            <w:tcW w:w="547"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0</w:t>
            </w:r>
          </w:p>
        </w:tc>
        <w:tc>
          <w:tcPr>
            <w:tcW w:w="571"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w:t>
            </w:r>
          </w:p>
        </w:tc>
        <w:tc>
          <w:tcPr>
            <w:tcW w:w="106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ПАШЊАК 5. КЛАСЕ</w:t>
            </w:r>
          </w:p>
        </w:tc>
        <w:tc>
          <w:tcPr>
            <w:tcW w:w="651" w:type="pct"/>
            <w:tcBorders>
              <w:top w:val="nil"/>
              <w:left w:val="nil"/>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1595</w:t>
            </w:r>
          </w:p>
        </w:tc>
        <w:tc>
          <w:tcPr>
            <w:tcW w:w="852" w:type="pct"/>
            <w:tcBorders>
              <w:top w:val="nil"/>
              <w:left w:val="nil"/>
              <w:bottom w:val="single" w:sz="4" w:space="0" w:color="auto"/>
              <w:right w:val="nil"/>
            </w:tcBorders>
            <w:shd w:val="clear" w:color="auto" w:fill="auto"/>
            <w:noWrap/>
            <w:vAlign w:val="bottom"/>
            <w:hideMark/>
          </w:tcPr>
          <w:p w:rsidR="00F14D9A" w:rsidRPr="0095227D" w:rsidRDefault="00F14D9A" w:rsidP="00145FD8">
            <w:pPr>
              <w:pStyle w:val="NoSpacing"/>
            </w:pPr>
            <w:r w:rsidRPr="0095227D">
              <w:t>446</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145FD8">
            <w:pPr>
              <w:pStyle w:val="NoSpacing"/>
            </w:pPr>
            <w:r w:rsidRPr="0095227D">
              <w:t>13</w:t>
            </w:r>
          </w:p>
        </w:tc>
      </w:tr>
    </w:tbl>
    <w:p w:rsidR="00145FD8" w:rsidRPr="0095227D" w:rsidRDefault="00145FD8" w:rsidP="0080578C">
      <w:pPr>
        <w:ind w:right="-8" w:firstLine="708"/>
      </w:pPr>
    </w:p>
    <w:p w:rsidR="00F14D9A" w:rsidRPr="0095227D" w:rsidRDefault="00F14D9A" w:rsidP="0080578C">
      <w:pPr>
        <w:ind w:right="-8" w:firstLine="708"/>
      </w:pPr>
    </w:p>
    <w:tbl>
      <w:tblPr>
        <w:tblW w:w="9091" w:type="dxa"/>
        <w:tblLook w:val="04A0"/>
      </w:tblPr>
      <w:tblGrid>
        <w:gridCol w:w="897"/>
        <w:gridCol w:w="897"/>
        <w:gridCol w:w="904"/>
        <w:gridCol w:w="2977"/>
        <w:gridCol w:w="1112"/>
        <w:gridCol w:w="1483"/>
        <w:gridCol w:w="1019"/>
      </w:tblGrid>
      <w:tr w:rsidR="00F14D9A" w:rsidRPr="0095227D" w:rsidTr="00D12B34">
        <w:trPr>
          <w:trHeight w:val="273"/>
        </w:trPr>
        <w:tc>
          <w:tcPr>
            <w:tcW w:w="9091" w:type="dxa"/>
            <w:gridSpan w:val="7"/>
            <w:tcBorders>
              <w:top w:val="nil"/>
              <w:left w:val="nil"/>
              <w:bottom w:val="single" w:sz="8" w:space="0" w:color="auto"/>
              <w:right w:val="nil"/>
            </w:tcBorders>
            <w:shd w:val="clear" w:color="auto" w:fill="auto"/>
            <w:noWrap/>
            <w:vAlign w:val="bottom"/>
            <w:hideMark/>
          </w:tcPr>
          <w:p w:rsidR="00F14D9A" w:rsidRPr="0095227D" w:rsidRDefault="00F14D9A" w:rsidP="00D12B34">
            <w:pPr>
              <w:pStyle w:val="NoSpacing"/>
            </w:pPr>
            <w:r w:rsidRPr="0095227D">
              <w:t>KO НЕГОВАЦ</w:t>
            </w:r>
          </w:p>
        </w:tc>
      </w:tr>
      <w:tr w:rsidR="00F14D9A" w:rsidRPr="0095227D" w:rsidTr="00D12B34">
        <w:trPr>
          <w:trHeight w:val="258"/>
        </w:trPr>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 xml:space="preserve">Бр. </w:t>
            </w:r>
          </w:p>
        </w:tc>
        <w:tc>
          <w:tcPr>
            <w:tcW w:w="878"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 xml:space="preserve">Под. бр. </w:t>
            </w:r>
          </w:p>
        </w:tc>
        <w:tc>
          <w:tcPr>
            <w:tcW w:w="904"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 xml:space="preserve">Бр. дела </w:t>
            </w:r>
          </w:p>
        </w:tc>
        <w:tc>
          <w:tcPr>
            <w:tcW w:w="2977"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Култура</w:t>
            </w:r>
          </w:p>
        </w:tc>
        <w:tc>
          <w:tcPr>
            <w:tcW w:w="1043"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 xml:space="preserve">Површина </w:t>
            </w:r>
          </w:p>
        </w:tc>
        <w:tc>
          <w:tcPr>
            <w:tcW w:w="1402"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 xml:space="preserve">Број листа </w:t>
            </w:r>
          </w:p>
        </w:tc>
        <w:tc>
          <w:tcPr>
            <w:tcW w:w="1009"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Одељење</w:t>
            </w:r>
          </w:p>
        </w:tc>
      </w:tr>
      <w:tr w:rsidR="00F14D9A" w:rsidRPr="0095227D" w:rsidTr="00D12B34">
        <w:trPr>
          <w:trHeight w:val="273"/>
        </w:trPr>
        <w:tc>
          <w:tcPr>
            <w:tcW w:w="878" w:type="dxa"/>
            <w:tcBorders>
              <w:top w:val="nil"/>
              <w:left w:val="single" w:sz="8" w:space="0" w:color="auto"/>
              <w:bottom w:val="nil"/>
              <w:right w:val="single" w:sz="8" w:space="0" w:color="auto"/>
            </w:tcBorders>
            <w:shd w:val="clear" w:color="auto" w:fill="auto"/>
            <w:noWrap/>
            <w:vAlign w:val="bottom"/>
            <w:hideMark/>
          </w:tcPr>
          <w:p w:rsidR="00F14D9A" w:rsidRPr="0095227D" w:rsidRDefault="00F14D9A" w:rsidP="00D12B34">
            <w:pPr>
              <w:pStyle w:val="NoSpacing"/>
            </w:pPr>
            <w:r w:rsidRPr="0095227D">
              <w:t>парцеле</w:t>
            </w:r>
          </w:p>
        </w:tc>
        <w:tc>
          <w:tcPr>
            <w:tcW w:w="878" w:type="dxa"/>
            <w:tcBorders>
              <w:top w:val="nil"/>
              <w:left w:val="nil"/>
              <w:bottom w:val="nil"/>
              <w:right w:val="nil"/>
            </w:tcBorders>
            <w:shd w:val="clear" w:color="auto" w:fill="auto"/>
            <w:noWrap/>
            <w:vAlign w:val="bottom"/>
            <w:hideMark/>
          </w:tcPr>
          <w:p w:rsidR="00F14D9A" w:rsidRPr="0095227D" w:rsidRDefault="00F14D9A" w:rsidP="00D12B34">
            <w:pPr>
              <w:pStyle w:val="NoSpacing"/>
            </w:pPr>
            <w:r w:rsidRPr="0095227D">
              <w:t>парцеле</w:t>
            </w:r>
          </w:p>
        </w:tc>
        <w:tc>
          <w:tcPr>
            <w:tcW w:w="904" w:type="dxa"/>
            <w:tcBorders>
              <w:top w:val="nil"/>
              <w:left w:val="single" w:sz="8" w:space="0" w:color="auto"/>
              <w:bottom w:val="nil"/>
              <w:right w:val="single" w:sz="8" w:space="0" w:color="auto"/>
            </w:tcBorders>
            <w:shd w:val="clear" w:color="auto" w:fill="auto"/>
            <w:noWrap/>
            <w:vAlign w:val="bottom"/>
            <w:hideMark/>
          </w:tcPr>
          <w:p w:rsidR="00F14D9A" w:rsidRPr="0095227D" w:rsidRDefault="00F14D9A" w:rsidP="00D12B34">
            <w:pPr>
              <w:pStyle w:val="NoSpacing"/>
            </w:pPr>
            <w:r w:rsidRPr="0095227D">
              <w:t>парцеле</w:t>
            </w:r>
          </w:p>
        </w:tc>
        <w:tc>
          <w:tcPr>
            <w:tcW w:w="2977" w:type="dxa"/>
            <w:tcBorders>
              <w:top w:val="nil"/>
              <w:left w:val="nil"/>
              <w:bottom w:val="nil"/>
              <w:right w:val="single" w:sz="8" w:space="0" w:color="auto"/>
            </w:tcBorders>
            <w:shd w:val="clear" w:color="auto" w:fill="auto"/>
            <w:noWrap/>
            <w:vAlign w:val="bottom"/>
            <w:hideMark/>
          </w:tcPr>
          <w:p w:rsidR="00F14D9A" w:rsidRPr="0095227D" w:rsidRDefault="00F14D9A" w:rsidP="00D12B34">
            <w:pPr>
              <w:pStyle w:val="NoSpacing"/>
            </w:pPr>
            <w:r w:rsidRPr="0095227D">
              <w:t> </w:t>
            </w:r>
          </w:p>
        </w:tc>
        <w:tc>
          <w:tcPr>
            <w:tcW w:w="1043" w:type="dxa"/>
            <w:tcBorders>
              <w:top w:val="nil"/>
              <w:left w:val="nil"/>
              <w:bottom w:val="nil"/>
              <w:right w:val="single" w:sz="8" w:space="0" w:color="auto"/>
            </w:tcBorders>
            <w:shd w:val="clear" w:color="auto" w:fill="auto"/>
            <w:noWrap/>
            <w:vAlign w:val="bottom"/>
            <w:hideMark/>
          </w:tcPr>
          <w:p w:rsidR="00F14D9A" w:rsidRPr="0095227D" w:rsidRDefault="00F14D9A" w:rsidP="00D12B34">
            <w:pPr>
              <w:pStyle w:val="NoSpacing"/>
            </w:pPr>
            <w:r w:rsidRPr="0095227D">
              <w:t>дела m²</w:t>
            </w:r>
          </w:p>
        </w:tc>
        <w:tc>
          <w:tcPr>
            <w:tcW w:w="1402" w:type="dxa"/>
            <w:tcBorders>
              <w:top w:val="nil"/>
              <w:left w:val="nil"/>
              <w:bottom w:val="nil"/>
              <w:right w:val="nil"/>
            </w:tcBorders>
            <w:shd w:val="clear" w:color="auto" w:fill="auto"/>
            <w:noWrap/>
            <w:vAlign w:val="bottom"/>
            <w:hideMark/>
          </w:tcPr>
          <w:p w:rsidR="00F14D9A" w:rsidRPr="0095227D" w:rsidRDefault="00F14D9A" w:rsidP="00D12B34">
            <w:pPr>
              <w:pStyle w:val="NoSpacing"/>
            </w:pPr>
            <w:r w:rsidRPr="0095227D">
              <w:t>непокретности</w:t>
            </w:r>
          </w:p>
        </w:tc>
        <w:tc>
          <w:tcPr>
            <w:tcW w:w="1009" w:type="dxa"/>
            <w:tcBorders>
              <w:top w:val="nil"/>
              <w:left w:val="single" w:sz="8" w:space="0" w:color="auto"/>
              <w:bottom w:val="nil"/>
              <w:right w:val="single" w:sz="8" w:space="0" w:color="auto"/>
            </w:tcBorders>
            <w:shd w:val="clear" w:color="auto" w:fill="auto"/>
            <w:noWrap/>
            <w:vAlign w:val="bottom"/>
            <w:hideMark/>
          </w:tcPr>
          <w:p w:rsidR="00F14D9A" w:rsidRPr="0095227D" w:rsidRDefault="00F14D9A" w:rsidP="00D12B34">
            <w:pPr>
              <w:pStyle w:val="NoSpacing"/>
            </w:pPr>
            <w:r w:rsidRPr="0095227D">
              <w:t> </w:t>
            </w:r>
          </w:p>
        </w:tc>
      </w:tr>
      <w:tr w:rsidR="00F14D9A" w:rsidRPr="0095227D" w:rsidTr="00D12B34">
        <w:trPr>
          <w:trHeight w:val="258"/>
        </w:trPr>
        <w:tc>
          <w:tcPr>
            <w:tcW w:w="878" w:type="dxa"/>
            <w:tcBorders>
              <w:top w:val="single" w:sz="8" w:space="0" w:color="auto"/>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227</w:t>
            </w:r>
          </w:p>
        </w:tc>
        <w:tc>
          <w:tcPr>
            <w:tcW w:w="87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single" w:sz="8" w:space="0" w:color="auto"/>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ШУМА 3. КЛАСЕ</w:t>
            </w:r>
          </w:p>
        </w:tc>
        <w:tc>
          <w:tcPr>
            <w:tcW w:w="1043" w:type="dxa"/>
            <w:tcBorders>
              <w:top w:val="single" w:sz="8" w:space="0" w:color="auto"/>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20791</w:t>
            </w:r>
          </w:p>
        </w:tc>
        <w:tc>
          <w:tcPr>
            <w:tcW w:w="140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20</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234</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ПАШЊАК 3.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13959</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255</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236</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ВОЋЊАК 3.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1126</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256</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ПАШЊАК 3.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39466</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257</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ОСТАЛО</w:t>
            </w:r>
            <w:r w:rsidR="00AA695D" w:rsidRPr="0095227D">
              <w:t xml:space="preserve"> </w:t>
            </w:r>
            <w:r w:rsidRPr="0095227D">
              <w:t>НЕПЛОДНО ЗЕМЉИШТЕ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658</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294</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ПАШЊАК 4.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789</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255</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295</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ШУМА 3.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1118</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296</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ПАШЊАК 4.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1505</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255</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297</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ПАШЊАК 4.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1545</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298</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ШУМА 3.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394</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299</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ПАШЊАК 4.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3107</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255</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512</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ЊИВА 6.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2042</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512</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2</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ОСТАЛО НЕПЛОДНО ЗЕМЉИШТЕ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93</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513</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ПАШЊАК 3.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824</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513</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2</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ПАШЊАК 3.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174</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513</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3</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ОСТАЛО</w:t>
            </w:r>
            <w:r w:rsidR="00AA695D" w:rsidRPr="0095227D">
              <w:t xml:space="preserve"> </w:t>
            </w:r>
            <w:r w:rsidRPr="0095227D">
              <w:t>НЕПЛОДНО ЗЕМЉИШТЕ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122</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599</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ПАШЊАК 3.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1507</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633</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ПАШЊАК 3.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2904</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761</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ПАШЊАК 4.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1897</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764</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ПАШЊАК 4.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154</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778</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ОСТАЛО НЕПЛОДНО ЗЕМЉИШТЕ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294</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784</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ШУМА 2.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337</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58"/>
        </w:trPr>
        <w:tc>
          <w:tcPr>
            <w:tcW w:w="878" w:type="dxa"/>
            <w:tcBorders>
              <w:top w:val="nil"/>
              <w:left w:val="single" w:sz="8" w:space="0" w:color="auto"/>
              <w:bottom w:val="single" w:sz="4" w:space="0" w:color="auto"/>
              <w:right w:val="nil"/>
            </w:tcBorders>
            <w:shd w:val="clear" w:color="auto" w:fill="auto"/>
            <w:noWrap/>
            <w:vAlign w:val="bottom"/>
            <w:hideMark/>
          </w:tcPr>
          <w:p w:rsidR="00F14D9A" w:rsidRPr="0095227D" w:rsidRDefault="00F14D9A" w:rsidP="00D12B34">
            <w:pPr>
              <w:pStyle w:val="NoSpacing"/>
            </w:pPr>
            <w:r w:rsidRPr="0095227D">
              <w:t>954</w:t>
            </w:r>
          </w:p>
        </w:tc>
        <w:tc>
          <w:tcPr>
            <w:tcW w:w="878"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ШУМА 3. КЛАСЕ</w:t>
            </w:r>
          </w:p>
        </w:tc>
        <w:tc>
          <w:tcPr>
            <w:tcW w:w="1043" w:type="dxa"/>
            <w:tcBorders>
              <w:top w:val="nil"/>
              <w:left w:val="nil"/>
              <w:bottom w:val="single" w:sz="4" w:space="0" w:color="auto"/>
              <w:right w:val="nil"/>
            </w:tcBorders>
            <w:shd w:val="clear" w:color="auto" w:fill="auto"/>
            <w:noWrap/>
            <w:vAlign w:val="bottom"/>
            <w:hideMark/>
          </w:tcPr>
          <w:p w:rsidR="00F14D9A" w:rsidRPr="0095227D" w:rsidRDefault="00F14D9A" w:rsidP="00D12B34">
            <w:pPr>
              <w:pStyle w:val="NoSpacing"/>
            </w:pPr>
            <w:r w:rsidRPr="0095227D">
              <w:t>826</w:t>
            </w:r>
          </w:p>
        </w:tc>
        <w:tc>
          <w:tcPr>
            <w:tcW w:w="1402" w:type="dxa"/>
            <w:tcBorders>
              <w:top w:val="nil"/>
              <w:left w:val="single" w:sz="8" w:space="0" w:color="auto"/>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4"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73"/>
        </w:trPr>
        <w:tc>
          <w:tcPr>
            <w:tcW w:w="878" w:type="dxa"/>
            <w:tcBorders>
              <w:top w:val="nil"/>
              <w:left w:val="single" w:sz="8" w:space="0" w:color="auto"/>
              <w:bottom w:val="single" w:sz="8" w:space="0" w:color="auto"/>
              <w:right w:val="nil"/>
            </w:tcBorders>
            <w:shd w:val="clear" w:color="auto" w:fill="auto"/>
            <w:noWrap/>
            <w:vAlign w:val="bottom"/>
            <w:hideMark/>
          </w:tcPr>
          <w:p w:rsidR="00F14D9A" w:rsidRPr="0095227D" w:rsidRDefault="00F14D9A" w:rsidP="00D12B34">
            <w:pPr>
              <w:pStyle w:val="NoSpacing"/>
            </w:pPr>
            <w:r w:rsidRPr="0095227D">
              <w:t>1141</w:t>
            </w:r>
          </w:p>
        </w:tc>
        <w:tc>
          <w:tcPr>
            <w:tcW w:w="878" w:type="dxa"/>
            <w:tcBorders>
              <w:top w:val="nil"/>
              <w:left w:val="single" w:sz="8" w:space="0" w:color="auto"/>
              <w:bottom w:val="single" w:sz="8" w:space="0" w:color="auto"/>
              <w:right w:val="single" w:sz="8" w:space="0" w:color="auto"/>
            </w:tcBorders>
            <w:shd w:val="clear" w:color="auto" w:fill="auto"/>
            <w:noWrap/>
            <w:vAlign w:val="bottom"/>
            <w:hideMark/>
          </w:tcPr>
          <w:p w:rsidR="00F14D9A" w:rsidRPr="0095227D" w:rsidRDefault="00F14D9A" w:rsidP="00D12B34">
            <w:pPr>
              <w:pStyle w:val="NoSpacing"/>
            </w:pPr>
            <w:r w:rsidRPr="0095227D">
              <w:t>0</w:t>
            </w:r>
          </w:p>
        </w:tc>
        <w:tc>
          <w:tcPr>
            <w:tcW w:w="904" w:type="dxa"/>
            <w:tcBorders>
              <w:top w:val="nil"/>
              <w:left w:val="nil"/>
              <w:bottom w:val="single" w:sz="8" w:space="0" w:color="auto"/>
              <w:right w:val="nil"/>
            </w:tcBorders>
            <w:shd w:val="clear" w:color="auto" w:fill="auto"/>
            <w:noWrap/>
            <w:vAlign w:val="bottom"/>
            <w:hideMark/>
          </w:tcPr>
          <w:p w:rsidR="00F14D9A" w:rsidRPr="0095227D" w:rsidRDefault="00F14D9A" w:rsidP="00D12B34">
            <w:pPr>
              <w:pStyle w:val="NoSpacing"/>
            </w:pPr>
            <w:r w:rsidRPr="0095227D">
              <w:t>1</w:t>
            </w:r>
          </w:p>
        </w:tc>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F14D9A" w:rsidRPr="0095227D" w:rsidRDefault="00F14D9A" w:rsidP="00D12B34">
            <w:pPr>
              <w:pStyle w:val="NoSpacing"/>
            </w:pPr>
            <w:r w:rsidRPr="0095227D">
              <w:t>ШУМА 3. КЛАСЕ</w:t>
            </w:r>
          </w:p>
        </w:tc>
        <w:tc>
          <w:tcPr>
            <w:tcW w:w="1043" w:type="dxa"/>
            <w:tcBorders>
              <w:top w:val="nil"/>
              <w:left w:val="nil"/>
              <w:bottom w:val="single" w:sz="8" w:space="0" w:color="auto"/>
              <w:right w:val="nil"/>
            </w:tcBorders>
            <w:shd w:val="clear" w:color="auto" w:fill="auto"/>
            <w:noWrap/>
            <w:vAlign w:val="bottom"/>
            <w:hideMark/>
          </w:tcPr>
          <w:p w:rsidR="00F14D9A" w:rsidRPr="0095227D" w:rsidRDefault="00F14D9A" w:rsidP="00D12B34">
            <w:pPr>
              <w:pStyle w:val="NoSpacing"/>
            </w:pPr>
            <w:r w:rsidRPr="0095227D">
              <w:t>617</w:t>
            </w:r>
          </w:p>
        </w:tc>
        <w:tc>
          <w:tcPr>
            <w:tcW w:w="1402" w:type="dxa"/>
            <w:tcBorders>
              <w:top w:val="nil"/>
              <w:left w:val="single" w:sz="8" w:space="0" w:color="auto"/>
              <w:bottom w:val="single" w:sz="8" w:space="0" w:color="auto"/>
              <w:right w:val="single" w:sz="8" w:space="0" w:color="auto"/>
            </w:tcBorders>
            <w:shd w:val="clear" w:color="auto" w:fill="auto"/>
            <w:noWrap/>
            <w:vAlign w:val="bottom"/>
            <w:hideMark/>
          </w:tcPr>
          <w:p w:rsidR="00F14D9A" w:rsidRPr="0095227D" w:rsidRDefault="00F14D9A" w:rsidP="00D12B34">
            <w:pPr>
              <w:pStyle w:val="NoSpacing"/>
            </w:pPr>
            <w:r w:rsidRPr="0095227D">
              <w:t>89</w:t>
            </w:r>
          </w:p>
        </w:tc>
        <w:tc>
          <w:tcPr>
            <w:tcW w:w="1009" w:type="dxa"/>
            <w:tcBorders>
              <w:top w:val="nil"/>
              <w:left w:val="nil"/>
              <w:bottom w:val="single" w:sz="8" w:space="0" w:color="auto"/>
              <w:right w:val="single" w:sz="8" w:space="0" w:color="auto"/>
            </w:tcBorders>
            <w:shd w:val="clear" w:color="auto" w:fill="auto"/>
            <w:noWrap/>
            <w:vAlign w:val="bottom"/>
            <w:hideMark/>
          </w:tcPr>
          <w:p w:rsidR="00F14D9A" w:rsidRPr="0095227D" w:rsidRDefault="00F14D9A" w:rsidP="00D12B34">
            <w:pPr>
              <w:pStyle w:val="NoSpacing"/>
            </w:pPr>
            <w:r w:rsidRPr="0095227D">
              <w:t>25</w:t>
            </w:r>
          </w:p>
        </w:tc>
      </w:tr>
      <w:tr w:rsidR="00F14D9A" w:rsidRPr="0095227D" w:rsidTr="00D12B34">
        <w:trPr>
          <w:trHeight w:val="273"/>
        </w:trPr>
        <w:tc>
          <w:tcPr>
            <w:tcW w:w="563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14D9A" w:rsidRPr="0095227D" w:rsidRDefault="00F14D9A" w:rsidP="00D12B34">
            <w:pPr>
              <w:pStyle w:val="NoSpacing"/>
            </w:pPr>
            <w:r w:rsidRPr="0095227D">
              <w:t>УКУПНО:</w:t>
            </w:r>
          </w:p>
        </w:tc>
        <w:tc>
          <w:tcPr>
            <w:tcW w:w="1043" w:type="dxa"/>
            <w:tcBorders>
              <w:top w:val="nil"/>
              <w:left w:val="nil"/>
              <w:bottom w:val="single" w:sz="8" w:space="0" w:color="auto"/>
              <w:right w:val="single" w:sz="8" w:space="0" w:color="auto"/>
            </w:tcBorders>
            <w:shd w:val="clear" w:color="auto" w:fill="auto"/>
            <w:noWrap/>
            <w:vAlign w:val="bottom"/>
            <w:hideMark/>
          </w:tcPr>
          <w:p w:rsidR="00F14D9A" w:rsidRPr="0095227D" w:rsidRDefault="00F14D9A" w:rsidP="00D12B34">
            <w:pPr>
              <w:pStyle w:val="NoSpacing"/>
            </w:pPr>
            <w:r w:rsidRPr="0095227D">
              <w:t>96249</w:t>
            </w:r>
          </w:p>
        </w:tc>
        <w:tc>
          <w:tcPr>
            <w:tcW w:w="1402" w:type="dxa"/>
            <w:tcBorders>
              <w:top w:val="nil"/>
              <w:left w:val="nil"/>
              <w:bottom w:val="nil"/>
              <w:right w:val="nil"/>
            </w:tcBorders>
            <w:shd w:val="clear" w:color="auto" w:fill="auto"/>
            <w:noWrap/>
            <w:vAlign w:val="bottom"/>
            <w:hideMark/>
          </w:tcPr>
          <w:p w:rsidR="00F14D9A" w:rsidRPr="0095227D" w:rsidRDefault="00F14D9A" w:rsidP="00D12B34">
            <w:pPr>
              <w:pStyle w:val="NoSpacing"/>
            </w:pPr>
          </w:p>
        </w:tc>
        <w:tc>
          <w:tcPr>
            <w:tcW w:w="1009" w:type="dxa"/>
            <w:tcBorders>
              <w:top w:val="nil"/>
              <w:left w:val="nil"/>
              <w:bottom w:val="nil"/>
              <w:right w:val="nil"/>
            </w:tcBorders>
            <w:shd w:val="clear" w:color="auto" w:fill="auto"/>
            <w:noWrap/>
            <w:vAlign w:val="bottom"/>
            <w:hideMark/>
          </w:tcPr>
          <w:p w:rsidR="00F14D9A" w:rsidRPr="0095227D" w:rsidRDefault="00F14D9A" w:rsidP="00D12B34">
            <w:pPr>
              <w:pStyle w:val="NoSpacing"/>
            </w:pPr>
          </w:p>
        </w:tc>
      </w:tr>
    </w:tbl>
    <w:p w:rsidR="00145FD8" w:rsidRPr="0095227D" w:rsidRDefault="00145FD8" w:rsidP="0080578C">
      <w:pPr>
        <w:ind w:right="-8" w:firstLine="708"/>
      </w:pPr>
    </w:p>
    <w:p w:rsidR="00F14D9A" w:rsidRPr="0095227D" w:rsidRDefault="00F14D9A" w:rsidP="0080578C">
      <w:pPr>
        <w:ind w:right="-8" w:firstLine="708"/>
      </w:pPr>
    </w:p>
    <w:tbl>
      <w:tblPr>
        <w:tblW w:w="5000" w:type="pct"/>
        <w:jc w:val="center"/>
        <w:tblLook w:val="04A0"/>
      </w:tblPr>
      <w:tblGrid>
        <w:gridCol w:w="1190"/>
        <w:gridCol w:w="1190"/>
        <w:gridCol w:w="1190"/>
        <w:gridCol w:w="2078"/>
        <w:gridCol w:w="1316"/>
        <w:gridCol w:w="1592"/>
        <w:gridCol w:w="1291"/>
      </w:tblGrid>
      <w:tr w:rsidR="00427B69" w:rsidRPr="0095227D" w:rsidTr="00036E7F">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036E7F">
            <w:pPr>
              <w:pStyle w:val="NoSpacing"/>
            </w:pPr>
            <w:r w:rsidRPr="0095227D">
              <w:t xml:space="preserve">KO НОВО СЕЛО </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 xml:space="preserve">Бр. </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 xml:space="preserve">Под. бр. </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 xml:space="preserve">Бр. дела </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Култура</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 xml:space="preserve">Површина </w:t>
            </w:r>
          </w:p>
        </w:tc>
        <w:tc>
          <w:tcPr>
            <w:tcW w:w="852"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 xml:space="preserve">Број листа </w:t>
            </w:r>
          </w:p>
        </w:tc>
        <w:tc>
          <w:tcPr>
            <w:tcW w:w="6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Одељење</w:t>
            </w:r>
          </w:p>
        </w:tc>
      </w:tr>
      <w:tr w:rsidR="00036E7F" w:rsidRPr="0095227D" w:rsidTr="00036E7F">
        <w:trPr>
          <w:trHeight w:val="270"/>
          <w:jc w:val="center"/>
        </w:trPr>
        <w:tc>
          <w:tcPr>
            <w:tcW w:w="648"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036E7F">
            <w:pPr>
              <w:pStyle w:val="NoSpacing"/>
            </w:pPr>
            <w:r w:rsidRPr="0095227D">
              <w:lastRenderedPageBreak/>
              <w:t>парцеле</w:t>
            </w:r>
          </w:p>
        </w:tc>
        <w:tc>
          <w:tcPr>
            <w:tcW w:w="648" w:type="pct"/>
            <w:tcBorders>
              <w:top w:val="nil"/>
              <w:left w:val="nil"/>
              <w:bottom w:val="single" w:sz="8" w:space="0" w:color="auto"/>
              <w:right w:val="nil"/>
            </w:tcBorders>
            <w:shd w:val="clear" w:color="auto" w:fill="auto"/>
            <w:noWrap/>
            <w:vAlign w:val="bottom"/>
            <w:hideMark/>
          </w:tcPr>
          <w:p w:rsidR="00427B69" w:rsidRPr="0095227D" w:rsidRDefault="00427B69" w:rsidP="00036E7F">
            <w:pPr>
              <w:pStyle w:val="NoSpacing"/>
            </w:pPr>
            <w:r w:rsidRPr="0095227D">
              <w:t>парцеле</w:t>
            </w:r>
          </w:p>
        </w:tc>
        <w:tc>
          <w:tcPr>
            <w:tcW w:w="648"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парцеле</w:t>
            </w:r>
          </w:p>
        </w:tc>
        <w:tc>
          <w:tcPr>
            <w:tcW w:w="793"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036E7F">
            <w:pPr>
              <w:pStyle w:val="NoSpacing"/>
            </w:pPr>
            <w:r w:rsidRPr="0095227D">
              <w:t> </w:t>
            </w:r>
          </w:p>
        </w:tc>
        <w:tc>
          <w:tcPr>
            <w:tcW w:w="712"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036E7F">
            <w:pPr>
              <w:pStyle w:val="NoSpacing"/>
            </w:pPr>
            <w:r w:rsidRPr="0095227D">
              <w:t>дела m²</w:t>
            </w:r>
          </w:p>
        </w:tc>
        <w:tc>
          <w:tcPr>
            <w:tcW w:w="852" w:type="pct"/>
            <w:tcBorders>
              <w:top w:val="nil"/>
              <w:left w:val="nil"/>
              <w:bottom w:val="single" w:sz="8" w:space="0" w:color="auto"/>
              <w:right w:val="nil"/>
            </w:tcBorders>
            <w:shd w:val="clear" w:color="auto" w:fill="auto"/>
            <w:noWrap/>
            <w:vAlign w:val="bottom"/>
            <w:hideMark/>
          </w:tcPr>
          <w:p w:rsidR="00427B69" w:rsidRPr="0095227D" w:rsidRDefault="00427B69" w:rsidP="00036E7F">
            <w:pPr>
              <w:pStyle w:val="NoSpacing"/>
            </w:pPr>
            <w:r w:rsidRPr="0095227D">
              <w:t>непокретности</w:t>
            </w:r>
          </w:p>
        </w:tc>
        <w:tc>
          <w:tcPr>
            <w:tcW w:w="699"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036E7F">
            <w:pPr>
              <w:pStyle w:val="NoSpacing"/>
            </w:pPr>
            <w:r w:rsidRPr="0095227D">
              <w:t> </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558</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6940</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440</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560</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4.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1558</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570</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4.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1124</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575</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395</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592</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6791</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34</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595</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2826</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598</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2889</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603</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19691</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604</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ШУМА 4.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461</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634</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9520</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662</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45045</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681</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12023</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707</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ЊИВА 8.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7143</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440</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708</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663</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440</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711</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12555</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440</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855</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1950</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440</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29</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856</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ШУМА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2303</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29</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857</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1431</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440</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29</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858</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3292</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440</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29</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859</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ШУМА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395</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29</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860</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ШУМА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1793</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29</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1167</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12507</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1246</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ШУМА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7342</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1247</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20852</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1310</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17143</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1366</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17014</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1392</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8750</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1397</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ШУМА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1526</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1411</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21040</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1415</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ШУМА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637</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1416</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26245</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1417</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ШУМА 4.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2677</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1464</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90461</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440</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1553</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4.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1500</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1553</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28953</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1614</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35303</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440</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31</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1951</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8372</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30</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1960</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37831</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30</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1961</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1</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12094</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30</w:t>
            </w:r>
          </w:p>
        </w:tc>
      </w:tr>
      <w:tr w:rsidR="00036E7F" w:rsidRPr="0095227D" w:rsidTr="00036E7F">
        <w:trPr>
          <w:trHeight w:val="255"/>
          <w:jc w:val="center"/>
        </w:trPr>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1966</w:t>
            </w:r>
          </w:p>
        </w:tc>
        <w:tc>
          <w:tcPr>
            <w:tcW w:w="648"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0</w:t>
            </w:r>
          </w:p>
        </w:tc>
        <w:tc>
          <w:tcPr>
            <w:tcW w:w="6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1</w:t>
            </w:r>
          </w:p>
        </w:tc>
        <w:tc>
          <w:tcPr>
            <w:tcW w:w="7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7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5617</w:t>
            </w:r>
          </w:p>
        </w:tc>
        <w:tc>
          <w:tcPr>
            <w:tcW w:w="8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207</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30</w:t>
            </w:r>
          </w:p>
        </w:tc>
      </w:tr>
    </w:tbl>
    <w:p w:rsidR="00145FD8" w:rsidRPr="0095227D" w:rsidRDefault="00145FD8" w:rsidP="0080578C">
      <w:pPr>
        <w:ind w:right="-8" w:firstLine="708"/>
      </w:pPr>
    </w:p>
    <w:p w:rsidR="00F14D9A" w:rsidRPr="0095227D" w:rsidRDefault="00F14D9A" w:rsidP="0080578C">
      <w:pPr>
        <w:ind w:right="-8"/>
      </w:pPr>
    </w:p>
    <w:tbl>
      <w:tblPr>
        <w:tblW w:w="5000" w:type="pct"/>
        <w:jc w:val="center"/>
        <w:tblLook w:val="04A0"/>
      </w:tblPr>
      <w:tblGrid>
        <w:gridCol w:w="1186"/>
        <w:gridCol w:w="1186"/>
        <w:gridCol w:w="1186"/>
        <w:gridCol w:w="2078"/>
        <w:gridCol w:w="1316"/>
        <w:gridCol w:w="1601"/>
        <w:gridCol w:w="1294"/>
      </w:tblGrid>
      <w:tr w:rsidR="00427B69" w:rsidRPr="0095227D" w:rsidTr="00145FD8">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 xml:space="preserve">KO НОВО СЕЛО </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Под. бр. </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дела </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Култура</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Површина </w:t>
            </w:r>
          </w:p>
        </w:tc>
        <w:tc>
          <w:tcPr>
            <w:tcW w:w="87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Број листа </w:t>
            </w:r>
          </w:p>
        </w:tc>
        <w:tc>
          <w:tcPr>
            <w:tcW w:w="7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Одељење</w:t>
            </w:r>
          </w:p>
        </w:tc>
      </w:tr>
      <w:tr w:rsidR="00036E7F" w:rsidRPr="0095227D" w:rsidTr="00145FD8">
        <w:trPr>
          <w:trHeight w:val="270"/>
          <w:jc w:val="center"/>
        </w:trPr>
        <w:tc>
          <w:tcPr>
            <w:tcW w:w="663"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663"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парцеле</w:t>
            </w:r>
          </w:p>
        </w:tc>
        <w:tc>
          <w:tcPr>
            <w:tcW w:w="663"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690"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c>
          <w:tcPr>
            <w:tcW w:w="729"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дела m²</w:t>
            </w:r>
          </w:p>
        </w:tc>
        <w:tc>
          <w:tcPr>
            <w:tcW w:w="874"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непокретности</w:t>
            </w:r>
          </w:p>
        </w:tc>
        <w:tc>
          <w:tcPr>
            <w:tcW w:w="716"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r>
      <w:tr w:rsidR="00036E7F" w:rsidRPr="0095227D" w:rsidTr="00145FD8">
        <w:trPr>
          <w:trHeight w:val="255"/>
          <w:jc w:val="center"/>
        </w:trPr>
        <w:tc>
          <w:tcPr>
            <w:tcW w:w="66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1971</w:t>
            </w:r>
          </w:p>
        </w:tc>
        <w:tc>
          <w:tcPr>
            <w:tcW w:w="663" w:type="pct"/>
            <w:tcBorders>
              <w:top w:val="single" w:sz="4" w:space="0" w:color="auto"/>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33896</w:t>
            </w:r>
          </w:p>
        </w:tc>
        <w:tc>
          <w:tcPr>
            <w:tcW w:w="874"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2123</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34697</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2124</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153143</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2152</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18920</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2152</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13263</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2153</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2884</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2190</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590</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2191</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354</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lastRenderedPageBreak/>
              <w:t>2192</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5355</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2192</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11673</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2193</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10571</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2195</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8586</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2446</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458</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2447</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10138</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2447</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3148</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2548</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1982</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2566</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16889</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2579</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16475</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2586</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4743</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2592</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6221</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2605</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4900</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2639</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2702</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2652</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7131</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2679</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833</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2680</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15477</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2690</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3686</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2720</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4456</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2757</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4517</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2764</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11011</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2785</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3744</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2844</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620629</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26,27</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2845</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7010</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2846</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29152</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2847</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9926</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2848</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15868</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2849</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2743</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2850</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2405</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2877</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2066</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2880</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25605</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w:t>
            </w:r>
          </w:p>
        </w:tc>
      </w:tr>
      <w:tr w:rsidR="00036E7F" w:rsidRPr="0095227D" w:rsidTr="00145FD8">
        <w:trPr>
          <w:trHeight w:val="255"/>
          <w:jc w:val="center"/>
        </w:trPr>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2881</w:t>
            </w:r>
          </w:p>
        </w:tc>
        <w:tc>
          <w:tcPr>
            <w:tcW w:w="66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6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72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1135</w:t>
            </w:r>
          </w:p>
        </w:tc>
        <w:tc>
          <w:tcPr>
            <w:tcW w:w="8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1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w:t>
            </w:r>
          </w:p>
        </w:tc>
      </w:tr>
    </w:tbl>
    <w:p w:rsidR="00145FD8" w:rsidRPr="0095227D" w:rsidRDefault="00145FD8" w:rsidP="0080578C">
      <w:pPr>
        <w:tabs>
          <w:tab w:val="left" w:pos="1365"/>
        </w:tabs>
        <w:ind w:right="-8"/>
      </w:pPr>
    </w:p>
    <w:p w:rsidR="00427B69" w:rsidRPr="0095227D" w:rsidRDefault="00427B69" w:rsidP="0080578C">
      <w:pPr>
        <w:tabs>
          <w:tab w:val="left" w:pos="1365"/>
        </w:tabs>
        <w:ind w:right="-8"/>
      </w:pPr>
    </w:p>
    <w:tbl>
      <w:tblPr>
        <w:tblW w:w="5000" w:type="pct"/>
        <w:jc w:val="center"/>
        <w:tblLook w:val="04A0"/>
      </w:tblPr>
      <w:tblGrid>
        <w:gridCol w:w="1189"/>
        <w:gridCol w:w="1190"/>
        <w:gridCol w:w="1190"/>
        <w:gridCol w:w="2078"/>
        <w:gridCol w:w="1316"/>
        <w:gridCol w:w="1596"/>
        <w:gridCol w:w="1288"/>
      </w:tblGrid>
      <w:tr w:rsidR="00427B69" w:rsidRPr="0095227D" w:rsidTr="00731FB3">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 xml:space="preserve">KO НОВО СЕЛО </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Под. бр. </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дела </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Култура</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Површина </w:t>
            </w:r>
          </w:p>
        </w:tc>
        <w:tc>
          <w:tcPr>
            <w:tcW w:w="8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Број листа </w:t>
            </w:r>
          </w:p>
        </w:tc>
        <w:tc>
          <w:tcPr>
            <w:tcW w:w="7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Одељење</w:t>
            </w:r>
          </w:p>
        </w:tc>
      </w:tr>
      <w:tr w:rsidR="00036E7F" w:rsidRPr="0095227D" w:rsidTr="00731FB3">
        <w:trPr>
          <w:trHeight w:val="270"/>
          <w:jc w:val="center"/>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653"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парцеле</w:t>
            </w:r>
          </w:p>
        </w:tc>
        <w:tc>
          <w:tcPr>
            <w:tcW w:w="653"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762"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c>
          <w:tcPr>
            <w:tcW w:w="717"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дела m²</w:t>
            </w:r>
          </w:p>
        </w:tc>
        <w:tc>
          <w:tcPr>
            <w:tcW w:w="859"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непокретности</w:t>
            </w:r>
          </w:p>
        </w:tc>
        <w:tc>
          <w:tcPr>
            <w:tcW w:w="704"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r>
      <w:tr w:rsidR="00036E7F" w:rsidRPr="0095227D" w:rsidTr="00731FB3">
        <w:trPr>
          <w:trHeight w:val="255"/>
          <w:jc w:val="center"/>
        </w:trPr>
        <w:tc>
          <w:tcPr>
            <w:tcW w:w="65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2882</w:t>
            </w:r>
          </w:p>
        </w:tc>
        <w:tc>
          <w:tcPr>
            <w:tcW w:w="653" w:type="pct"/>
            <w:tcBorders>
              <w:top w:val="single" w:sz="4" w:space="0" w:color="auto"/>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27773</w:t>
            </w:r>
          </w:p>
        </w:tc>
        <w:tc>
          <w:tcPr>
            <w:tcW w:w="859"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2883</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22058</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2885</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1096</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2886</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674</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2887</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227</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2892</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1344</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2915</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15741</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2922</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860</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2923</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1462</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2924</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22312</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2988</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7313</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31</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3036</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10985</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31</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3041</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2117</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3064</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285</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31</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3065</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10085</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31</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3066</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324</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31</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3284</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4712</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lastRenderedPageBreak/>
              <w:t>3284</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7356</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3288</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ЊИВА 8.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3035</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3289</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ЊИВА 8.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4336</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3290</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ЛИВАДА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262</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3291</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441</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3335</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33252</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3335</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2700</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3338</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6024</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3339</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2090</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3341</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4684</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3380</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ЛИВАДА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754</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3388</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2277</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3392</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17333</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3393</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ЊИВА 7.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2399</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3523</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16821</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3524</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2748</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3536</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3453</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3588</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5938</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3603</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4792</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440</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3619</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5567</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3624</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9269</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r w:rsidR="00036E7F" w:rsidRPr="0095227D" w:rsidTr="00731FB3">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3660</w:t>
            </w:r>
          </w:p>
        </w:tc>
        <w:tc>
          <w:tcPr>
            <w:tcW w:w="6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76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1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19341</w:t>
            </w:r>
          </w:p>
        </w:tc>
        <w:tc>
          <w:tcPr>
            <w:tcW w:w="85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w:t>
            </w:r>
          </w:p>
        </w:tc>
        <w:tc>
          <w:tcPr>
            <w:tcW w:w="7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w:t>
            </w:r>
          </w:p>
        </w:tc>
      </w:tr>
    </w:tbl>
    <w:p w:rsidR="00145FD8" w:rsidRPr="0095227D" w:rsidRDefault="00145FD8" w:rsidP="0080578C">
      <w:pPr>
        <w:tabs>
          <w:tab w:val="left" w:pos="1365"/>
        </w:tabs>
        <w:ind w:right="-8"/>
      </w:pPr>
    </w:p>
    <w:p w:rsidR="00427B69" w:rsidRPr="0095227D" w:rsidRDefault="00427B69" w:rsidP="0080578C">
      <w:pPr>
        <w:tabs>
          <w:tab w:val="left" w:pos="1365"/>
        </w:tabs>
        <w:ind w:right="-8"/>
      </w:pPr>
    </w:p>
    <w:tbl>
      <w:tblPr>
        <w:tblW w:w="5000" w:type="pct"/>
        <w:jc w:val="center"/>
        <w:tblLook w:val="04A0"/>
      </w:tblPr>
      <w:tblGrid>
        <w:gridCol w:w="1102"/>
        <w:gridCol w:w="1101"/>
        <w:gridCol w:w="1134"/>
        <w:gridCol w:w="2310"/>
        <w:gridCol w:w="1337"/>
        <w:gridCol w:w="1672"/>
        <w:gridCol w:w="1191"/>
      </w:tblGrid>
      <w:tr w:rsidR="00427B69" w:rsidRPr="0095227D" w:rsidTr="00731FB3">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KO НОВО СЕЛО</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 xml:space="preserve">Бр. </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 xml:space="preserve">Под. бр. </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 xml:space="preserve">Бр. дела </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Култура</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 xml:space="preserve">Површина </w:t>
            </w:r>
          </w:p>
        </w:tc>
        <w:tc>
          <w:tcPr>
            <w:tcW w:w="84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 xml:space="preserve">Број листа </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Одељење</w:t>
            </w:r>
          </w:p>
        </w:tc>
      </w:tr>
      <w:tr w:rsidR="00731FB3" w:rsidRPr="0095227D" w:rsidTr="00731FB3">
        <w:trPr>
          <w:trHeight w:val="270"/>
          <w:jc w:val="center"/>
        </w:trPr>
        <w:tc>
          <w:tcPr>
            <w:tcW w:w="559"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парцеле</w:t>
            </w:r>
          </w:p>
        </w:tc>
        <w:tc>
          <w:tcPr>
            <w:tcW w:w="559"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парцеле</w:t>
            </w:r>
          </w:p>
        </w:tc>
        <w:tc>
          <w:tcPr>
            <w:tcW w:w="576"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парцеле</w:t>
            </w:r>
          </w:p>
        </w:tc>
        <w:tc>
          <w:tcPr>
            <w:tcW w:w="1173"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 </w:t>
            </w:r>
          </w:p>
        </w:tc>
        <w:tc>
          <w:tcPr>
            <w:tcW w:w="679"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дела m²</w:t>
            </w:r>
          </w:p>
        </w:tc>
        <w:tc>
          <w:tcPr>
            <w:tcW w:w="849"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непокретности</w:t>
            </w:r>
          </w:p>
        </w:tc>
        <w:tc>
          <w:tcPr>
            <w:tcW w:w="604"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 </w:t>
            </w:r>
          </w:p>
        </w:tc>
      </w:tr>
      <w:tr w:rsidR="00731FB3" w:rsidRPr="0095227D" w:rsidTr="00731FB3">
        <w:trPr>
          <w:trHeight w:val="255"/>
          <w:jc w:val="center"/>
        </w:trPr>
        <w:tc>
          <w:tcPr>
            <w:tcW w:w="55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3819</w:t>
            </w:r>
          </w:p>
        </w:tc>
        <w:tc>
          <w:tcPr>
            <w:tcW w:w="559" w:type="pct"/>
            <w:tcBorders>
              <w:top w:val="single" w:sz="4" w:space="0" w:color="auto"/>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ШУМА 5. КЛАСЕ</w:t>
            </w:r>
          </w:p>
        </w:tc>
        <w:tc>
          <w:tcPr>
            <w:tcW w:w="679"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4740</w:t>
            </w:r>
          </w:p>
        </w:tc>
        <w:tc>
          <w:tcPr>
            <w:tcW w:w="849"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207</w:t>
            </w:r>
          </w:p>
        </w:tc>
        <w:tc>
          <w:tcPr>
            <w:tcW w:w="604"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29</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3820</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5.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17072</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29</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3982</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5.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12087</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207</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29</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3995</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5.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2994</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29</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3996</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5.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4175</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29</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3997</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5.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4020</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29</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4191</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5.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71887</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29</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4198</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ЊИВА 8.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4059</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29</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4227</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6.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8609</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29</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4290</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5.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12349</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29</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4312</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5.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229</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29</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4313</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6.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11989</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207</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29</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4397</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6.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6445</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28</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4427</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5.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73909</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28</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4427</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6.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3600</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28</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4445</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ЊИВА 8.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2495</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380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28</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4455</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6.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30207</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28</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4516</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6.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8491</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29</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4572</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5.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25172</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207</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28</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4572</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6.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47651</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207</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28</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4578</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6.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1299</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28</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4635</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ШУМА 5.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17037</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207</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28</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4636</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5.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175945</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207</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28</w:t>
            </w:r>
          </w:p>
        </w:tc>
      </w:tr>
      <w:tr w:rsidR="00731FB3" w:rsidRPr="0095227D" w:rsidTr="00731FB3">
        <w:trPr>
          <w:trHeight w:val="255"/>
          <w:jc w:val="center"/>
        </w:trPr>
        <w:tc>
          <w:tcPr>
            <w:tcW w:w="55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4659</w:t>
            </w:r>
          </w:p>
        </w:tc>
        <w:tc>
          <w:tcPr>
            <w:tcW w:w="55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ПАШЊАК 6. КЛАСЕ</w:t>
            </w:r>
          </w:p>
        </w:tc>
        <w:tc>
          <w:tcPr>
            <w:tcW w:w="6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7757</w:t>
            </w:r>
          </w:p>
        </w:tc>
        <w:tc>
          <w:tcPr>
            <w:tcW w:w="84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440</w:t>
            </w:r>
          </w:p>
        </w:tc>
        <w:tc>
          <w:tcPr>
            <w:tcW w:w="6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28</w:t>
            </w:r>
          </w:p>
        </w:tc>
      </w:tr>
      <w:tr w:rsidR="00731FB3" w:rsidRPr="0095227D" w:rsidTr="00731FB3">
        <w:trPr>
          <w:trHeight w:val="270"/>
          <w:jc w:val="center"/>
        </w:trPr>
        <w:tc>
          <w:tcPr>
            <w:tcW w:w="559"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4660</w:t>
            </w:r>
          </w:p>
        </w:tc>
        <w:tc>
          <w:tcPr>
            <w:tcW w:w="559"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0</w:t>
            </w:r>
          </w:p>
        </w:tc>
        <w:tc>
          <w:tcPr>
            <w:tcW w:w="576"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1</w:t>
            </w:r>
          </w:p>
        </w:tc>
        <w:tc>
          <w:tcPr>
            <w:tcW w:w="1173"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ШУМА 5. КЛАСЕ</w:t>
            </w:r>
          </w:p>
        </w:tc>
        <w:tc>
          <w:tcPr>
            <w:tcW w:w="679"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707</w:t>
            </w:r>
          </w:p>
        </w:tc>
        <w:tc>
          <w:tcPr>
            <w:tcW w:w="849"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207</w:t>
            </w:r>
          </w:p>
        </w:tc>
        <w:tc>
          <w:tcPr>
            <w:tcW w:w="604"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sz w:val="16"/>
                <w:szCs w:val="16"/>
              </w:rPr>
            </w:pPr>
            <w:r w:rsidRPr="0095227D">
              <w:rPr>
                <w:rFonts w:ascii="Arial" w:hAnsi="Arial" w:cs="Arial"/>
                <w:sz w:val="16"/>
                <w:szCs w:val="16"/>
              </w:rPr>
              <w:t>28</w:t>
            </w:r>
          </w:p>
        </w:tc>
      </w:tr>
      <w:tr w:rsidR="00427B69" w:rsidRPr="0095227D" w:rsidTr="00731FB3">
        <w:trPr>
          <w:trHeight w:val="270"/>
          <w:jc w:val="center"/>
        </w:trPr>
        <w:tc>
          <w:tcPr>
            <w:tcW w:w="2867"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УКУПНО:</w:t>
            </w:r>
          </w:p>
        </w:tc>
        <w:tc>
          <w:tcPr>
            <w:tcW w:w="679"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rPr>
                <w:rFonts w:ascii="Arial" w:hAnsi="Arial" w:cs="Arial"/>
                <w:b/>
                <w:bCs/>
                <w:sz w:val="16"/>
                <w:szCs w:val="16"/>
              </w:rPr>
            </w:pPr>
            <w:r w:rsidRPr="0095227D">
              <w:rPr>
                <w:rFonts w:ascii="Arial" w:hAnsi="Arial" w:cs="Arial"/>
                <w:b/>
                <w:bCs/>
                <w:sz w:val="16"/>
                <w:szCs w:val="16"/>
              </w:rPr>
              <w:t>2464799</w:t>
            </w:r>
          </w:p>
        </w:tc>
        <w:tc>
          <w:tcPr>
            <w:tcW w:w="849" w:type="pct"/>
            <w:tcBorders>
              <w:top w:val="nil"/>
              <w:left w:val="nil"/>
              <w:bottom w:val="nil"/>
              <w:right w:val="nil"/>
            </w:tcBorders>
            <w:shd w:val="clear" w:color="auto" w:fill="auto"/>
            <w:noWrap/>
            <w:vAlign w:val="bottom"/>
            <w:hideMark/>
          </w:tcPr>
          <w:p w:rsidR="00427B69" w:rsidRPr="0095227D" w:rsidRDefault="00427B69" w:rsidP="00145FD8">
            <w:pPr>
              <w:pStyle w:val="NoSpacing"/>
              <w:rPr>
                <w:rFonts w:ascii="Arial" w:hAnsi="Arial" w:cs="Arial"/>
                <w:sz w:val="16"/>
                <w:szCs w:val="16"/>
              </w:rPr>
            </w:pPr>
          </w:p>
        </w:tc>
        <w:tc>
          <w:tcPr>
            <w:tcW w:w="604" w:type="pct"/>
            <w:tcBorders>
              <w:top w:val="nil"/>
              <w:left w:val="nil"/>
              <w:bottom w:val="nil"/>
              <w:right w:val="nil"/>
            </w:tcBorders>
            <w:shd w:val="clear" w:color="auto" w:fill="auto"/>
            <w:noWrap/>
            <w:vAlign w:val="bottom"/>
            <w:hideMark/>
          </w:tcPr>
          <w:p w:rsidR="00427B69" w:rsidRPr="0095227D" w:rsidRDefault="00427B69" w:rsidP="00145FD8">
            <w:pPr>
              <w:pStyle w:val="NoSpacing"/>
              <w:rPr>
                <w:rFonts w:ascii="Arial" w:hAnsi="Arial" w:cs="Arial"/>
                <w:b/>
                <w:bCs/>
                <w:sz w:val="16"/>
                <w:szCs w:val="16"/>
              </w:rPr>
            </w:pPr>
          </w:p>
        </w:tc>
      </w:tr>
    </w:tbl>
    <w:p w:rsidR="00145FD8" w:rsidRPr="0095227D" w:rsidRDefault="00145FD8" w:rsidP="0080578C">
      <w:pPr>
        <w:ind w:right="-8"/>
      </w:pPr>
    </w:p>
    <w:p w:rsidR="00427B69" w:rsidRPr="0095227D" w:rsidRDefault="00427B69" w:rsidP="0080578C">
      <w:pPr>
        <w:tabs>
          <w:tab w:val="left" w:pos="1753"/>
        </w:tabs>
        <w:ind w:right="-8"/>
      </w:pPr>
      <w:r w:rsidRPr="0095227D">
        <w:tab/>
      </w:r>
    </w:p>
    <w:tbl>
      <w:tblPr>
        <w:tblW w:w="5000" w:type="pct"/>
        <w:jc w:val="center"/>
        <w:tblLook w:val="04A0"/>
      </w:tblPr>
      <w:tblGrid>
        <w:gridCol w:w="1077"/>
        <w:gridCol w:w="1077"/>
        <w:gridCol w:w="1113"/>
        <w:gridCol w:w="2373"/>
        <w:gridCol w:w="1294"/>
        <w:gridCol w:w="1725"/>
        <w:gridCol w:w="1188"/>
      </w:tblGrid>
      <w:tr w:rsidR="00427B69" w:rsidRPr="0095227D" w:rsidTr="00731FB3">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KO ЛУКАРЦЕ</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Под. бр. </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дела </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Култура</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Површина </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Број листа </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Одељење</w:t>
            </w:r>
          </w:p>
        </w:tc>
      </w:tr>
      <w:tr w:rsidR="00731FB3" w:rsidRPr="0095227D" w:rsidTr="00731FB3">
        <w:trPr>
          <w:trHeight w:val="270"/>
          <w:jc w:val="center"/>
        </w:trPr>
        <w:tc>
          <w:tcPr>
            <w:tcW w:w="547"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547"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парцеле</w:t>
            </w:r>
          </w:p>
        </w:tc>
        <w:tc>
          <w:tcPr>
            <w:tcW w:w="565"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1204"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c>
          <w:tcPr>
            <w:tcW w:w="657"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дела m²</w:t>
            </w:r>
          </w:p>
        </w:tc>
        <w:tc>
          <w:tcPr>
            <w:tcW w:w="876"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непокретности</w:t>
            </w:r>
          </w:p>
        </w:tc>
        <w:tc>
          <w:tcPr>
            <w:tcW w:w="602"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13831</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110</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6532</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119</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4109</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132</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6439</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133</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2372</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219</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443</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220</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19346</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220</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11077</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221</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204</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221</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КАМЕЊАР</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520</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256</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13356</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87</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265</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5085</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87</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325</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8872</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411</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3276</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414</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4204</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87</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427</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4626</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429</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1915</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430</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2361</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560</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13432</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561</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1009</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767</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74351</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767</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12001</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768</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7882</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824</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2017</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825</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13029</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836</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7871</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856</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75639</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936</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432</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87</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w:t>
            </w:r>
          </w:p>
        </w:tc>
      </w:tr>
      <w:tr w:rsidR="00731FB3" w:rsidRPr="0095227D" w:rsidTr="00731FB3">
        <w:trPr>
          <w:trHeight w:val="255"/>
          <w:jc w:val="center"/>
        </w:trPr>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937</w:t>
            </w:r>
          </w:p>
        </w:tc>
        <w:tc>
          <w:tcPr>
            <w:tcW w:w="547"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КАМЕЊАР</w:t>
            </w:r>
          </w:p>
        </w:tc>
        <w:tc>
          <w:tcPr>
            <w:tcW w:w="65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1966</w:t>
            </w:r>
          </w:p>
        </w:tc>
        <w:tc>
          <w:tcPr>
            <w:tcW w:w="87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30</w:t>
            </w:r>
          </w:p>
        </w:tc>
        <w:tc>
          <w:tcPr>
            <w:tcW w:w="60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w:t>
            </w:r>
          </w:p>
        </w:tc>
      </w:tr>
      <w:tr w:rsidR="00731FB3" w:rsidRPr="0095227D" w:rsidTr="00731FB3">
        <w:trPr>
          <w:trHeight w:val="270"/>
          <w:jc w:val="center"/>
        </w:trPr>
        <w:tc>
          <w:tcPr>
            <w:tcW w:w="547"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938</w:t>
            </w:r>
          </w:p>
        </w:tc>
        <w:tc>
          <w:tcPr>
            <w:tcW w:w="547"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204"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7"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7387</w:t>
            </w:r>
          </w:p>
        </w:tc>
        <w:tc>
          <w:tcPr>
            <w:tcW w:w="876"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87</w:t>
            </w:r>
          </w:p>
        </w:tc>
        <w:tc>
          <w:tcPr>
            <w:tcW w:w="602"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5</w:t>
            </w:r>
          </w:p>
        </w:tc>
      </w:tr>
      <w:tr w:rsidR="0095227D" w:rsidRPr="0095227D" w:rsidTr="00731FB3">
        <w:trPr>
          <w:trHeight w:val="270"/>
          <w:jc w:val="center"/>
        </w:trPr>
        <w:tc>
          <w:tcPr>
            <w:tcW w:w="2864"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7B69" w:rsidRPr="0095227D" w:rsidRDefault="00427B69" w:rsidP="00145FD8">
            <w:pPr>
              <w:pStyle w:val="NoSpacing"/>
            </w:pPr>
            <w:r w:rsidRPr="0095227D">
              <w:t>УКУПНО:</w:t>
            </w:r>
          </w:p>
        </w:tc>
        <w:tc>
          <w:tcPr>
            <w:tcW w:w="657"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325584</w:t>
            </w:r>
          </w:p>
        </w:tc>
        <w:tc>
          <w:tcPr>
            <w:tcW w:w="876" w:type="pct"/>
            <w:tcBorders>
              <w:top w:val="nil"/>
              <w:left w:val="nil"/>
              <w:bottom w:val="nil"/>
              <w:right w:val="nil"/>
            </w:tcBorders>
            <w:shd w:val="clear" w:color="auto" w:fill="auto"/>
            <w:noWrap/>
            <w:vAlign w:val="bottom"/>
            <w:hideMark/>
          </w:tcPr>
          <w:p w:rsidR="00427B69" w:rsidRPr="0095227D" w:rsidRDefault="00427B69" w:rsidP="00145FD8">
            <w:pPr>
              <w:pStyle w:val="NoSpacing"/>
            </w:pPr>
          </w:p>
        </w:tc>
        <w:tc>
          <w:tcPr>
            <w:tcW w:w="602" w:type="pct"/>
            <w:tcBorders>
              <w:top w:val="nil"/>
              <w:left w:val="nil"/>
              <w:bottom w:val="nil"/>
              <w:right w:val="nil"/>
            </w:tcBorders>
            <w:shd w:val="clear" w:color="auto" w:fill="auto"/>
            <w:noWrap/>
            <w:vAlign w:val="bottom"/>
            <w:hideMark/>
          </w:tcPr>
          <w:p w:rsidR="00427B69" w:rsidRPr="0095227D" w:rsidRDefault="00427B69" w:rsidP="00145FD8">
            <w:pPr>
              <w:pStyle w:val="NoSpacing"/>
            </w:pPr>
          </w:p>
        </w:tc>
      </w:tr>
    </w:tbl>
    <w:p w:rsidR="00145FD8" w:rsidRPr="0095227D" w:rsidRDefault="00145FD8" w:rsidP="0080578C">
      <w:pPr>
        <w:tabs>
          <w:tab w:val="left" w:pos="1753"/>
        </w:tabs>
        <w:ind w:right="-8"/>
      </w:pPr>
    </w:p>
    <w:p w:rsidR="00427B69" w:rsidRPr="0095227D" w:rsidRDefault="00427B69" w:rsidP="0080578C">
      <w:pPr>
        <w:ind w:right="-8" w:firstLine="708"/>
      </w:pPr>
    </w:p>
    <w:tbl>
      <w:tblPr>
        <w:tblW w:w="5000" w:type="pct"/>
        <w:jc w:val="center"/>
        <w:tblLook w:val="04A0"/>
      </w:tblPr>
      <w:tblGrid>
        <w:gridCol w:w="1089"/>
        <w:gridCol w:w="1359"/>
        <w:gridCol w:w="1134"/>
        <w:gridCol w:w="2107"/>
        <w:gridCol w:w="1296"/>
        <w:gridCol w:w="1696"/>
        <w:gridCol w:w="1166"/>
      </w:tblGrid>
      <w:tr w:rsidR="00427B69" w:rsidRPr="0095227D" w:rsidTr="00036E7F">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036E7F">
            <w:pPr>
              <w:pStyle w:val="NoSpacing"/>
            </w:pPr>
            <w:r w:rsidRPr="0095227D">
              <w:t>KO КОШАРНО</w:t>
            </w:r>
          </w:p>
        </w:tc>
      </w:tr>
      <w:tr w:rsidR="00036E7F" w:rsidRPr="0095227D" w:rsidTr="00036E7F">
        <w:trPr>
          <w:trHeight w:val="255"/>
          <w:jc w:val="center"/>
        </w:trPr>
        <w:tc>
          <w:tcPr>
            <w:tcW w:w="5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 xml:space="preserve">Бр. </w:t>
            </w:r>
          </w:p>
        </w:tc>
        <w:tc>
          <w:tcPr>
            <w:tcW w:w="690"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 xml:space="preserve">Под. бр. </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 xml:space="preserve">Бр. дела </w:t>
            </w:r>
          </w:p>
        </w:tc>
        <w:tc>
          <w:tcPr>
            <w:tcW w:w="107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Култура</w:t>
            </w:r>
          </w:p>
        </w:tc>
        <w:tc>
          <w:tcPr>
            <w:tcW w:w="65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 xml:space="preserve">Површина </w:t>
            </w:r>
          </w:p>
        </w:tc>
        <w:tc>
          <w:tcPr>
            <w:tcW w:w="861" w:type="pct"/>
            <w:tcBorders>
              <w:top w:val="nil"/>
              <w:left w:val="nil"/>
              <w:bottom w:val="single" w:sz="4" w:space="0" w:color="auto"/>
              <w:right w:val="nil"/>
            </w:tcBorders>
            <w:shd w:val="clear" w:color="auto" w:fill="auto"/>
            <w:noWrap/>
            <w:vAlign w:val="bottom"/>
            <w:hideMark/>
          </w:tcPr>
          <w:p w:rsidR="00427B69" w:rsidRPr="0095227D" w:rsidRDefault="00427B69" w:rsidP="00036E7F">
            <w:pPr>
              <w:pStyle w:val="NoSpacing"/>
            </w:pPr>
            <w:r w:rsidRPr="0095227D">
              <w:t xml:space="preserve">Број листа </w:t>
            </w:r>
          </w:p>
        </w:tc>
        <w:tc>
          <w:tcPr>
            <w:tcW w:w="59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Одељење</w:t>
            </w:r>
          </w:p>
        </w:tc>
      </w:tr>
      <w:tr w:rsidR="00036E7F" w:rsidRPr="0095227D" w:rsidTr="00036E7F">
        <w:trPr>
          <w:trHeight w:val="270"/>
          <w:jc w:val="center"/>
        </w:trPr>
        <w:tc>
          <w:tcPr>
            <w:tcW w:w="553"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парцеле</w:t>
            </w:r>
          </w:p>
        </w:tc>
        <w:tc>
          <w:tcPr>
            <w:tcW w:w="690"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036E7F">
            <w:pPr>
              <w:pStyle w:val="NoSpacing"/>
            </w:pPr>
            <w:r w:rsidRPr="0095227D">
              <w:t>бр. парцеле</w:t>
            </w:r>
          </w:p>
        </w:tc>
        <w:tc>
          <w:tcPr>
            <w:tcW w:w="576"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036E7F">
            <w:pPr>
              <w:pStyle w:val="NoSpacing"/>
            </w:pPr>
            <w:r w:rsidRPr="0095227D">
              <w:t>парцеле</w:t>
            </w:r>
          </w:p>
        </w:tc>
        <w:tc>
          <w:tcPr>
            <w:tcW w:w="1070"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036E7F">
            <w:pPr>
              <w:pStyle w:val="NoSpacing"/>
            </w:pPr>
            <w:r w:rsidRPr="0095227D">
              <w:t> </w:t>
            </w:r>
          </w:p>
        </w:tc>
        <w:tc>
          <w:tcPr>
            <w:tcW w:w="658"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036E7F">
            <w:pPr>
              <w:pStyle w:val="NoSpacing"/>
            </w:pPr>
            <w:r w:rsidRPr="0095227D">
              <w:t>дела m²</w:t>
            </w:r>
          </w:p>
        </w:tc>
        <w:tc>
          <w:tcPr>
            <w:tcW w:w="861"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036E7F">
            <w:pPr>
              <w:pStyle w:val="NoSpacing"/>
            </w:pPr>
            <w:r w:rsidRPr="0095227D">
              <w:t>непокретности</w:t>
            </w:r>
          </w:p>
        </w:tc>
        <w:tc>
          <w:tcPr>
            <w:tcW w:w="592"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036E7F">
            <w:pPr>
              <w:pStyle w:val="NoSpacing"/>
            </w:pPr>
            <w:r w:rsidRPr="0095227D">
              <w:t> </w:t>
            </w:r>
          </w:p>
        </w:tc>
      </w:tr>
      <w:tr w:rsidR="00036E7F" w:rsidRPr="0095227D" w:rsidTr="00036E7F">
        <w:trPr>
          <w:trHeight w:val="255"/>
          <w:jc w:val="center"/>
        </w:trPr>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2593</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0</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1</w:t>
            </w:r>
          </w:p>
        </w:tc>
        <w:tc>
          <w:tcPr>
            <w:tcW w:w="1070"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614</w:t>
            </w:r>
          </w:p>
        </w:tc>
        <w:tc>
          <w:tcPr>
            <w:tcW w:w="861"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221</w:t>
            </w:r>
          </w:p>
        </w:tc>
        <w:tc>
          <w:tcPr>
            <w:tcW w:w="592"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33</w:t>
            </w:r>
          </w:p>
        </w:tc>
      </w:tr>
      <w:tr w:rsidR="00036E7F" w:rsidRPr="0095227D" w:rsidTr="00036E7F">
        <w:trPr>
          <w:trHeight w:val="255"/>
          <w:jc w:val="center"/>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2596</w:t>
            </w:r>
          </w:p>
        </w:tc>
        <w:tc>
          <w:tcPr>
            <w:tcW w:w="69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0</w:t>
            </w:r>
          </w:p>
        </w:tc>
        <w:tc>
          <w:tcPr>
            <w:tcW w:w="57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1</w:t>
            </w:r>
          </w:p>
        </w:tc>
        <w:tc>
          <w:tcPr>
            <w:tcW w:w="10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65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145</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221</w:t>
            </w:r>
          </w:p>
        </w:tc>
        <w:tc>
          <w:tcPr>
            <w:tcW w:w="59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33</w:t>
            </w:r>
          </w:p>
        </w:tc>
      </w:tr>
      <w:tr w:rsidR="00036E7F" w:rsidRPr="0095227D" w:rsidTr="00036E7F">
        <w:trPr>
          <w:trHeight w:val="255"/>
          <w:jc w:val="center"/>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2647</w:t>
            </w:r>
          </w:p>
        </w:tc>
        <w:tc>
          <w:tcPr>
            <w:tcW w:w="69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0</w:t>
            </w:r>
          </w:p>
        </w:tc>
        <w:tc>
          <w:tcPr>
            <w:tcW w:w="57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1</w:t>
            </w:r>
          </w:p>
        </w:tc>
        <w:tc>
          <w:tcPr>
            <w:tcW w:w="10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ПАШЊАК 7. КЛАСЕ</w:t>
            </w:r>
          </w:p>
        </w:tc>
        <w:tc>
          <w:tcPr>
            <w:tcW w:w="65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9036</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221</w:t>
            </w:r>
          </w:p>
        </w:tc>
        <w:tc>
          <w:tcPr>
            <w:tcW w:w="59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33</w:t>
            </w:r>
          </w:p>
        </w:tc>
      </w:tr>
      <w:tr w:rsidR="00036E7F" w:rsidRPr="0095227D" w:rsidTr="00036E7F">
        <w:trPr>
          <w:trHeight w:val="255"/>
          <w:jc w:val="center"/>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2655</w:t>
            </w:r>
          </w:p>
        </w:tc>
        <w:tc>
          <w:tcPr>
            <w:tcW w:w="69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0</w:t>
            </w:r>
          </w:p>
        </w:tc>
        <w:tc>
          <w:tcPr>
            <w:tcW w:w="57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1</w:t>
            </w:r>
          </w:p>
        </w:tc>
        <w:tc>
          <w:tcPr>
            <w:tcW w:w="10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65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331</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221</w:t>
            </w:r>
          </w:p>
        </w:tc>
        <w:tc>
          <w:tcPr>
            <w:tcW w:w="59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33</w:t>
            </w:r>
          </w:p>
        </w:tc>
      </w:tr>
      <w:tr w:rsidR="00036E7F" w:rsidRPr="0095227D" w:rsidTr="00036E7F">
        <w:trPr>
          <w:trHeight w:val="255"/>
          <w:jc w:val="center"/>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2661</w:t>
            </w:r>
          </w:p>
        </w:tc>
        <w:tc>
          <w:tcPr>
            <w:tcW w:w="69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0</w:t>
            </w:r>
          </w:p>
        </w:tc>
        <w:tc>
          <w:tcPr>
            <w:tcW w:w="57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1</w:t>
            </w:r>
          </w:p>
        </w:tc>
        <w:tc>
          <w:tcPr>
            <w:tcW w:w="10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65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238</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221</w:t>
            </w:r>
          </w:p>
        </w:tc>
        <w:tc>
          <w:tcPr>
            <w:tcW w:w="59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33</w:t>
            </w:r>
          </w:p>
        </w:tc>
      </w:tr>
      <w:tr w:rsidR="00036E7F" w:rsidRPr="0095227D" w:rsidTr="00036E7F">
        <w:trPr>
          <w:trHeight w:val="255"/>
          <w:jc w:val="center"/>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2663</w:t>
            </w:r>
          </w:p>
        </w:tc>
        <w:tc>
          <w:tcPr>
            <w:tcW w:w="69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0</w:t>
            </w:r>
          </w:p>
        </w:tc>
        <w:tc>
          <w:tcPr>
            <w:tcW w:w="57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1</w:t>
            </w:r>
          </w:p>
        </w:tc>
        <w:tc>
          <w:tcPr>
            <w:tcW w:w="10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65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2620</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221</w:t>
            </w:r>
          </w:p>
        </w:tc>
        <w:tc>
          <w:tcPr>
            <w:tcW w:w="59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33</w:t>
            </w:r>
          </w:p>
        </w:tc>
      </w:tr>
      <w:tr w:rsidR="00036E7F" w:rsidRPr="0095227D" w:rsidTr="00036E7F">
        <w:trPr>
          <w:trHeight w:val="255"/>
          <w:jc w:val="center"/>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2664</w:t>
            </w:r>
          </w:p>
        </w:tc>
        <w:tc>
          <w:tcPr>
            <w:tcW w:w="69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0</w:t>
            </w:r>
          </w:p>
        </w:tc>
        <w:tc>
          <w:tcPr>
            <w:tcW w:w="57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1</w:t>
            </w:r>
          </w:p>
        </w:tc>
        <w:tc>
          <w:tcPr>
            <w:tcW w:w="10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65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628</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221</w:t>
            </w:r>
          </w:p>
        </w:tc>
        <w:tc>
          <w:tcPr>
            <w:tcW w:w="59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33</w:t>
            </w:r>
          </w:p>
        </w:tc>
      </w:tr>
      <w:tr w:rsidR="00036E7F" w:rsidRPr="0095227D" w:rsidTr="00036E7F">
        <w:trPr>
          <w:trHeight w:val="255"/>
          <w:jc w:val="center"/>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2684</w:t>
            </w:r>
          </w:p>
        </w:tc>
        <w:tc>
          <w:tcPr>
            <w:tcW w:w="69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0</w:t>
            </w:r>
          </w:p>
        </w:tc>
        <w:tc>
          <w:tcPr>
            <w:tcW w:w="57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1</w:t>
            </w:r>
          </w:p>
        </w:tc>
        <w:tc>
          <w:tcPr>
            <w:tcW w:w="10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65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11832</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221</w:t>
            </w:r>
          </w:p>
        </w:tc>
        <w:tc>
          <w:tcPr>
            <w:tcW w:w="59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33</w:t>
            </w:r>
          </w:p>
        </w:tc>
      </w:tr>
      <w:tr w:rsidR="00036E7F" w:rsidRPr="0095227D" w:rsidTr="00036E7F">
        <w:trPr>
          <w:trHeight w:val="255"/>
          <w:jc w:val="center"/>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2715</w:t>
            </w:r>
          </w:p>
        </w:tc>
        <w:tc>
          <w:tcPr>
            <w:tcW w:w="69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0</w:t>
            </w:r>
          </w:p>
        </w:tc>
        <w:tc>
          <w:tcPr>
            <w:tcW w:w="57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1</w:t>
            </w:r>
          </w:p>
        </w:tc>
        <w:tc>
          <w:tcPr>
            <w:tcW w:w="10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ПАШЊАК 6. КЛАСЕ</w:t>
            </w:r>
          </w:p>
        </w:tc>
        <w:tc>
          <w:tcPr>
            <w:tcW w:w="65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5151</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221</w:t>
            </w:r>
          </w:p>
        </w:tc>
        <w:tc>
          <w:tcPr>
            <w:tcW w:w="59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33</w:t>
            </w:r>
          </w:p>
        </w:tc>
      </w:tr>
      <w:tr w:rsidR="00036E7F" w:rsidRPr="0095227D" w:rsidTr="00036E7F">
        <w:trPr>
          <w:trHeight w:val="255"/>
          <w:jc w:val="center"/>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2716</w:t>
            </w:r>
          </w:p>
        </w:tc>
        <w:tc>
          <w:tcPr>
            <w:tcW w:w="69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0</w:t>
            </w:r>
          </w:p>
        </w:tc>
        <w:tc>
          <w:tcPr>
            <w:tcW w:w="57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1</w:t>
            </w:r>
          </w:p>
        </w:tc>
        <w:tc>
          <w:tcPr>
            <w:tcW w:w="10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ШУМА 5. КЛАСЕ</w:t>
            </w:r>
          </w:p>
        </w:tc>
        <w:tc>
          <w:tcPr>
            <w:tcW w:w="65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202</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221</w:t>
            </w:r>
          </w:p>
        </w:tc>
        <w:tc>
          <w:tcPr>
            <w:tcW w:w="59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33</w:t>
            </w:r>
          </w:p>
        </w:tc>
      </w:tr>
      <w:tr w:rsidR="00036E7F" w:rsidRPr="0095227D" w:rsidTr="00036E7F">
        <w:trPr>
          <w:trHeight w:val="255"/>
          <w:jc w:val="center"/>
        </w:trPr>
        <w:tc>
          <w:tcPr>
            <w:tcW w:w="553"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2767</w:t>
            </w:r>
          </w:p>
        </w:tc>
        <w:tc>
          <w:tcPr>
            <w:tcW w:w="69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0</w:t>
            </w:r>
          </w:p>
        </w:tc>
        <w:tc>
          <w:tcPr>
            <w:tcW w:w="57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1</w:t>
            </w:r>
          </w:p>
        </w:tc>
        <w:tc>
          <w:tcPr>
            <w:tcW w:w="10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65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2872</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036E7F">
            <w:pPr>
              <w:pStyle w:val="NoSpacing"/>
            </w:pPr>
            <w:r w:rsidRPr="0095227D">
              <w:t>221</w:t>
            </w:r>
          </w:p>
        </w:tc>
        <w:tc>
          <w:tcPr>
            <w:tcW w:w="59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036E7F">
            <w:pPr>
              <w:pStyle w:val="NoSpacing"/>
            </w:pPr>
            <w:r w:rsidRPr="0095227D">
              <w:t>33</w:t>
            </w:r>
          </w:p>
        </w:tc>
      </w:tr>
      <w:tr w:rsidR="00036E7F" w:rsidRPr="0095227D" w:rsidTr="00036E7F">
        <w:trPr>
          <w:trHeight w:val="270"/>
          <w:jc w:val="center"/>
        </w:trPr>
        <w:tc>
          <w:tcPr>
            <w:tcW w:w="553" w:type="pct"/>
            <w:tcBorders>
              <w:top w:val="nil"/>
              <w:left w:val="single" w:sz="4" w:space="0" w:color="auto"/>
              <w:bottom w:val="single" w:sz="8" w:space="0" w:color="auto"/>
              <w:right w:val="single" w:sz="4" w:space="0" w:color="auto"/>
            </w:tcBorders>
            <w:shd w:val="clear" w:color="auto" w:fill="auto"/>
            <w:noWrap/>
            <w:vAlign w:val="bottom"/>
            <w:hideMark/>
          </w:tcPr>
          <w:p w:rsidR="00427B69" w:rsidRPr="0095227D" w:rsidRDefault="00427B69" w:rsidP="00036E7F">
            <w:pPr>
              <w:pStyle w:val="NoSpacing"/>
            </w:pPr>
            <w:r w:rsidRPr="0095227D">
              <w:t>2803</w:t>
            </w:r>
          </w:p>
        </w:tc>
        <w:tc>
          <w:tcPr>
            <w:tcW w:w="690"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036E7F">
            <w:pPr>
              <w:pStyle w:val="NoSpacing"/>
            </w:pPr>
            <w:r w:rsidRPr="0095227D">
              <w:t>0</w:t>
            </w:r>
          </w:p>
        </w:tc>
        <w:tc>
          <w:tcPr>
            <w:tcW w:w="576"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036E7F">
            <w:pPr>
              <w:pStyle w:val="NoSpacing"/>
            </w:pPr>
            <w:r w:rsidRPr="0095227D">
              <w:t>1</w:t>
            </w:r>
          </w:p>
        </w:tc>
        <w:tc>
          <w:tcPr>
            <w:tcW w:w="1070"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036E7F">
            <w:pPr>
              <w:pStyle w:val="NoSpacing"/>
            </w:pPr>
            <w:r w:rsidRPr="0095227D">
              <w:t>ПАШЊАК 5. КЛАСЕ</w:t>
            </w:r>
          </w:p>
        </w:tc>
        <w:tc>
          <w:tcPr>
            <w:tcW w:w="658"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036E7F">
            <w:pPr>
              <w:pStyle w:val="NoSpacing"/>
            </w:pPr>
            <w:r w:rsidRPr="0095227D">
              <w:t>4579</w:t>
            </w:r>
          </w:p>
        </w:tc>
        <w:tc>
          <w:tcPr>
            <w:tcW w:w="861"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036E7F">
            <w:pPr>
              <w:pStyle w:val="NoSpacing"/>
            </w:pPr>
            <w:r w:rsidRPr="0095227D">
              <w:t>221</w:t>
            </w:r>
          </w:p>
        </w:tc>
        <w:tc>
          <w:tcPr>
            <w:tcW w:w="592"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036E7F">
            <w:pPr>
              <w:pStyle w:val="NoSpacing"/>
            </w:pPr>
            <w:r w:rsidRPr="0095227D">
              <w:t>33</w:t>
            </w:r>
          </w:p>
        </w:tc>
      </w:tr>
      <w:tr w:rsidR="00427B69" w:rsidRPr="0095227D" w:rsidTr="00036E7F">
        <w:trPr>
          <w:trHeight w:val="270"/>
          <w:jc w:val="center"/>
        </w:trPr>
        <w:tc>
          <w:tcPr>
            <w:tcW w:w="2889"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7B69" w:rsidRPr="0095227D" w:rsidRDefault="00427B69" w:rsidP="00036E7F">
            <w:pPr>
              <w:pStyle w:val="NoSpacing"/>
            </w:pPr>
            <w:r w:rsidRPr="0095227D">
              <w:lastRenderedPageBreak/>
              <w:t>УКУПНО:</w:t>
            </w:r>
          </w:p>
        </w:tc>
        <w:tc>
          <w:tcPr>
            <w:tcW w:w="658"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036E7F">
            <w:pPr>
              <w:pStyle w:val="NoSpacing"/>
            </w:pPr>
            <w:r w:rsidRPr="0095227D">
              <w:t>137602</w:t>
            </w:r>
          </w:p>
        </w:tc>
        <w:tc>
          <w:tcPr>
            <w:tcW w:w="861" w:type="pct"/>
            <w:tcBorders>
              <w:top w:val="nil"/>
              <w:left w:val="nil"/>
              <w:bottom w:val="nil"/>
              <w:right w:val="nil"/>
            </w:tcBorders>
            <w:shd w:val="clear" w:color="auto" w:fill="auto"/>
            <w:noWrap/>
            <w:vAlign w:val="bottom"/>
            <w:hideMark/>
          </w:tcPr>
          <w:p w:rsidR="00427B69" w:rsidRPr="0095227D" w:rsidRDefault="00427B69" w:rsidP="00036E7F">
            <w:pPr>
              <w:pStyle w:val="NoSpacing"/>
            </w:pPr>
          </w:p>
        </w:tc>
        <w:tc>
          <w:tcPr>
            <w:tcW w:w="592" w:type="pct"/>
            <w:tcBorders>
              <w:top w:val="nil"/>
              <w:left w:val="nil"/>
              <w:bottom w:val="nil"/>
              <w:right w:val="nil"/>
            </w:tcBorders>
            <w:shd w:val="clear" w:color="auto" w:fill="auto"/>
            <w:noWrap/>
            <w:vAlign w:val="bottom"/>
            <w:hideMark/>
          </w:tcPr>
          <w:p w:rsidR="00427B69" w:rsidRPr="0095227D" w:rsidRDefault="00427B69" w:rsidP="00036E7F">
            <w:pPr>
              <w:pStyle w:val="NoSpacing"/>
            </w:pPr>
          </w:p>
        </w:tc>
      </w:tr>
    </w:tbl>
    <w:p w:rsidR="00145FD8" w:rsidRPr="0095227D" w:rsidRDefault="00145FD8" w:rsidP="0080578C">
      <w:pPr>
        <w:ind w:right="-8" w:firstLine="708"/>
      </w:pPr>
    </w:p>
    <w:p w:rsidR="00427B69" w:rsidRPr="0095227D" w:rsidRDefault="00427B69" w:rsidP="0080578C">
      <w:pPr>
        <w:tabs>
          <w:tab w:val="left" w:pos="1553"/>
        </w:tabs>
        <w:ind w:right="-8"/>
      </w:pPr>
      <w:r w:rsidRPr="0095227D">
        <w:tab/>
      </w:r>
    </w:p>
    <w:tbl>
      <w:tblPr>
        <w:tblW w:w="5000" w:type="pct"/>
        <w:jc w:val="center"/>
        <w:tblLook w:val="04A0"/>
      </w:tblPr>
      <w:tblGrid>
        <w:gridCol w:w="1062"/>
        <w:gridCol w:w="1062"/>
        <w:gridCol w:w="1164"/>
        <w:gridCol w:w="2292"/>
        <w:gridCol w:w="1284"/>
        <w:gridCol w:w="1713"/>
        <w:gridCol w:w="1270"/>
      </w:tblGrid>
      <w:tr w:rsidR="00427B69" w:rsidRPr="0095227D" w:rsidTr="00145FD8">
        <w:trPr>
          <w:trHeight w:val="269"/>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KO БОГДАНОВАЦ</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Под. бр. </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дела </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Култура</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Површина </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Број листа </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Одељење</w:t>
            </w:r>
          </w:p>
        </w:tc>
      </w:tr>
      <w:tr w:rsidR="00D212B4" w:rsidRPr="0095227D" w:rsidTr="00145FD8">
        <w:trPr>
          <w:trHeight w:val="269"/>
          <w:jc w:val="center"/>
        </w:trPr>
        <w:tc>
          <w:tcPr>
            <w:tcW w:w="539"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539"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парцеле</w:t>
            </w:r>
          </w:p>
        </w:tc>
        <w:tc>
          <w:tcPr>
            <w:tcW w:w="591"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1164"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c>
          <w:tcPr>
            <w:tcW w:w="652"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дела m²</w:t>
            </w:r>
          </w:p>
        </w:tc>
        <w:tc>
          <w:tcPr>
            <w:tcW w:w="870"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непокретности</w:t>
            </w:r>
          </w:p>
        </w:tc>
        <w:tc>
          <w:tcPr>
            <w:tcW w:w="644"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121</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3305</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179</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2997</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37</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179</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180</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37</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182</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1884</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37</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214</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5765</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351</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25926</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368</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1549</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374</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11358</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375</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697</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354</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485</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54114</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1113</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ЊИВА 8.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3376</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354</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1114</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6253</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1115</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ЊИВА 8.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4470</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354</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1116</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5636</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354</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1219</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24148</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1246</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7737</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1251</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1989</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1325</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6011</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1332</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27471</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354</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1333</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8402</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354</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1334</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585</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354</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1339</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4958</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354</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1354</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ЛИВАДА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453</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1355</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5264</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1356</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663</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1357</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4301</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1358</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2863</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1376</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5199</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1380</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22718</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1399</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26215</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1425</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2386</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1426</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68958</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1431</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11325</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1444</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66696</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1445</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289</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1445</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7881</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1447</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2030</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1450</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2527</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4"/>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1489</w:t>
            </w:r>
          </w:p>
        </w:tc>
        <w:tc>
          <w:tcPr>
            <w:tcW w:w="53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9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ЊИВА 8. КЛАСЕ</w:t>
            </w:r>
          </w:p>
        </w:tc>
        <w:tc>
          <w:tcPr>
            <w:tcW w:w="65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11719</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354</w:t>
            </w:r>
          </w:p>
        </w:tc>
        <w:tc>
          <w:tcPr>
            <w:tcW w:w="64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bl>
    <w:p w:rsidR="00145FD8" w:rsidRPr="0095227D" w:rsidRDefault="00145FD8" w:rsidP="0080578C">
      <w:pPr>
        <w:tabs>
          <w:tab w:val="left" w:pos="1553"/>
        </w:tabs>
        <w:ind w:right="-8"/>
      </w:pPr>
    </w:p>
    <w:p w:rsidR="00427B69" w:rsidRPr="0095227D" w:rsidRDefault="00427B69" w:rsidP="0080578C">
      <w:pPr>
        <w:tabs>
          <w:tab w:val="left" w:pos="1553"/>
        </w:tabs>
        <w:ind w:right="-8"/>
      </w:pPr>
    </w:p>
    <w:p w:rsidR="00731FB3" w:rsidRPr="0095227D" w:rsidRDefault="00731FB3" w:rsidP="0080578C">
      <w:pPr>
        <w:tabs>
          <w:tab w:val="left" w:pos="1553"/>
        </w:tabs>
        <w:ind w:right="-8"/>
      </w:pPr>
    </w:p>
    <w:p w:rsidR="00731FB3" w:rsidRPr="0095227D" w:rsidRDefault="00731FB3" w:rsidP="0080578C">
      <w:pPr>
        <w:tabs>
          <w:tab w:val="left" w:pos="1553"/>
        </w:tabs>
        <w:ind w:right="-8"/>
      </w:pPr>
    </w:p>
    <w:tbl>
      <w:tblPr>
        <w:tblW w:w="5000" w:type="pct"/>
        <w:jc w:val="center"/>
        <w:tblLook w:val="04A0"/>
      </w:tblPr>
      <w:tblGrid>
        <w:gridCol w:w="1068"/>
        <w:gridCol w:w="1067"/>
        <w:gridCol w:w="1199"/>
        <w:gridCol w:w="2190"/>
        <w:gridCol w:w="1349"/>
        <w:gridCol w:w="1765"/>
        <w:gridCol w:w="1209"/>
      </w:tblGrid>
      <w:tr w:rsidR="00427B69" w:rsidRPr="0095227D" w:rsidTr="00145FD8">
        <w:trPr>
          <w:trHeight w:val="268"/>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KO БОГДАНОВАЦ</w:t>
            </w:r>
          </w:p>
        </w:tc>
      </w:tr>
      <w:tr w:rsidR="00D212B4" w:rsidRPr="0095227D" w:rsidTr="00145FD8">
        <w:trPr>
          <w:trHeight w:val="253"/>
          <w:jc w:val="center"/>
        </w:trPr>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Под. бр. </w:t>
            </w:r>
          </w:p>
        </w:tc>
        <w:tc>
          <w:tcPr>
            <w:tcW w:w="60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дела </w:t>
            </w:r>
          </w:p>
        </w:tc>
        <w:tc>
          <w:tcPr>
            <w:tcW w:w="11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Култура</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Површина </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Број листа </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Одељење</w:t>
            </w:r>
          </w:p>
        </w:tc>
      </w:tr>
      <w:tr w:rsidR="00D212B4" w:rsidRPr="0095227D" w:rsidTr="00145FD8">
        <w:trPr>
          <w:trHeight w:val="268"/>
          <w:jc w:val="center"/>
        </w:trPr>
        <w:tc>
          <w:tcPr>
            <w:tcW w:w="542"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542"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парцеле</w:t>
            </w:r>
          </w:p>
        </w:tc>
        <w:tc>
          <w:tcPr>
            <w:tcW w:w="609"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 парцеле</w:t>
            </w:r>
          </w:p>
        </w:tc>
        <w:tc>
          <w:tcPr>
            <w:tcW w:w="1112"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c>
          <w:tcPr>
            <w:tcW w:w="685"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дела m²</w:t>
            </w:r>
          </w:p>
        </w:tc>
        <w:tc>
          <w:tcPr>
            <w:tcW w:w="896"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непокретности</w:t>
            </w:r>
          </w:p>
        </w:tc>
        <w:tc>
          <w:tcPr>
            <w:tcW w:w="615"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r>
      <w:tr w:rsidR="00D212B4" w:rsidRPr="0095227D" w:rsidTr="00145FD8">
        <w:trPr>
          <w:trHeight w:val="253"/>
          <w:jc w:val="center"/>
        </w:trPr>
        <w:tc>
          <w:tcPr>
            <w:tcW w:w="54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lastRenderedPageBreak/>
              <w:t>1490</w:t>
            </w:r>
          </w:p>
        </w:tc>
        <w:tc>
          <w:tcPr>
            <w:tcW w:w="542" w:type="pct"/>
            <w:tcBorders>
              <w:top w:val="single" w:sz="4" w:space="0" w:color="auto"/>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12"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85"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1200</w:t>
            </w:r>
          </w:p>
        </w:tc>
        <w:tc>
          <w:tcPr>
            <w:tcW w:w="896" w:type="pct"/>
            <w:tcBorders>
              <w:top w:val="single" w:sz="4" w:space="0" w:color="auto"/>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1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3"/>
          <w:jc w:val="center"/>
        </w:trPr>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1586</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4133</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3"/>
          <w:jc w:val="center"/>
        </w:trPr>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1590</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5047</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3"/>
          <w:jc w:val="center"/>
        </w:trPr>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1626</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3513</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3"/>
          <w:jc w:val="center"/>
        </w:trPr>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1627</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2396</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3"/>
          <w:jc w:val="center"/>
        </w:trPr>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1628</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ЛИВАДА 5.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889</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354</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3"/>
          <w:jc w:val="center"/>
        </w:trPr>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1751</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22447</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3"/>
          <w:jc w:val="center"/>
        </w:trPr>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1760</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32308</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3"/>
          <w:jc w:val="center"/>
        </w:trPr>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1770</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18731</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3"/>
          <w:jc w:val="center"/>
        </w:trPr>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1771</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19202</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w:t>
            </w:r>
          </w:p>
        </w:tc>
      </w:tr>
      <w:tr w:rsidR="00D212B4" w:rsidRPr="0095227D" w:rsidTr="00145FD8">
        <w:trPr>
          <w:trHeight w:val="253"/>
          <w:jc w:val="center"/>
        </w:trPr>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1868</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41394</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3"/>
          <w:jc w:val="center"/>
        </w:trPr>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1868</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1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31790</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3"/>
          <w:jc w:val="center"/>
        </w:trPr>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2010</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9028</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354</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3"/>
          <w:jc w:val="center"/>
        </w:trPr>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2958</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3991</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53"/>
          <w:jc w:val="center"/>
        </w:trPr>
        <w:tc>
          <w:tcPr>
            <w:tcW w:w="54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2958</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11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5626</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D212B4" w:rsidRPr="0095227D" w:rsidTr="00145FD8">
        <w:trPr>
          <w:trHeight w:val="268"/>
          <w:jc w:val="center"/>
        </w:trPr>
        <w:tc>
          <w:tcPr>
            <w:tcW w:w="542"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3327</w:t>
            </w:r>
          </w:p>
        </w:tc>
        <w:tc>
          <w:tcPr>
            <w:tcW w:w="542"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9"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12"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685"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3358</w:t>
            </w:r>
          </w:p>
        </w:tc>
        <w:tc>
          <w:tcPr>
            <w:tcW w:w="896"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150</w:t>
            </w:r>
          </w:p>
        </w:tc>
        <w:tc>
          <w:tcPr>
            <w:tcW w:w="615"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w:t>
            </w:r>
          </w:p>
        </w:tc>
      </w:tr>
      <w:tr w:rsidR="0095227D" w:rsidRPr="0095227D" w:rsidTr="00145FD8">
        <w:trPr>
          <w:trHeight w:val="268"/>
          <w:jc w:val="center"/>
        </w:trPr>
        <w:tc>
          <w:tcPr>
            <w:tcW w:w="2804"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7B69" w:rsidRPr="0095227D" w:rsidRDefault="00427B69" w:rsidP="00145FD8">
            <w:pPr>
              <w:pStyle w:val="NoSpacing"/>
            </w:pPr>
            <w:r w:rsidRPr="0095227D">
              <w:t>УКУПНО:</w:t>
            </w:r>
          </w:p>
        </w:tc>
        <w:tc>
          <w:tcPr>
            <w:tcW w:w="685"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655351</w:t>
            </w:r>
          </w:p>
        </w:tc>
        <w:tc>
          <w:tcPr>
            <w:tcW w:w="896" w:type="pct"/>
            <w:tcBorders>
              <w:top w:val="nil"/>
              <w:left w:val="nil"/>
              <w:bottom w:val="nil"/>
              <w:right w:val="nil"/>
            </w:tcBorders>
            <w:shd w:val="clear" w:color="auto" w:fill="auto"/>
            <w:noWrap/>
            <w:vAlign w:val="bottom"/>
            <w:hideMark/>
          </w:tcPr>
          <w:p w:rsidR="00427B69" w:rsidRPr="0095227D" w:rsidRDefault="00427B69" w:rsidP="00145FD8">
            <w:pPr>
              <w:pStyle w:val="NoSpacing"/>
            </w:pPr>
          </w:p>
        </w:tc>
        <w:tc>
          <w:tcPr>
            <w:tcW w:w="615" w:type="pct"/>
            <w:tcBorders>
              <w:top w:val="nil"/>
              <w:left w:val="nil"/>
              <w:bottom w:val="nil"/>
              <w:right w:val="nil"/>
            </w:tcBorders>
            <w:shd w:val="clear" w:color="auto" w:fill="auto"/>
            <w:noWrap/>
            <w:vAlign w:val="bottom"/>
            <w:hideMark/>
          </w:tcPr>
          <w:p w:rsidR="00427B69" w:rsidRPr="0095227D" w:rsidRDefault="00427B69" w:rsidP="00145FD8">
            <w:pPr>
              <w:pStyle w:val="NoSpacing"/>
            </w:pPr>
          </w:p>
        </w:tc>
      </w:tr>
    </w:tbl>
    <w:p w:rsidR="00427B69" w:rsidRPr="0095227D" w:rsidRDefault="00427B69" w:rsidP="0080578C">
      <w:pPr>
        <w:tabs>
          <w:tab w:val="left" w:pos="1553"/>
        </w:tabs>
        <w:ind w:right="-8"/>
      </w:pPr>
    </w:p>
    <w:p w:rsidR="00731FB3" w:rsidRPr="0095227D" w:rsidRDefault="00731FB3" w:rsidP="0080578C">
      <w:pPr>
        <w:tabs>
          <w:tab w:val="left" w:pos="1553"/>
        </w:tabs>
        <w:ind w:right="-8"/>
      </w:pPr>
    </w:p>
    <w:tbl>
      <w:tblPr>
        <w:tblW w:w="5000" w:type="pct"/>
        <w:jc w:val="center"/>
        <w:tblLook w:val="04A0"/>
      </w:tblPr>
      <w:tblGrid>
        <w:gridCol w:w="1187"/>
        <w:gridCol w:w="1189"/>
        <w:gridCol w:w="1189"/>
        <w:gridCol w:w="2078"/>
        <w:gridCol w:w="1318"/>
        <w:gridCol w:w="1598"/>
        <w:gridCol w:w="1288"/>
      </w:tblGrid>
      <w:tr w:rsidR="00427B69" w:rsidRPr="0095227D" w:rsidTr="00D212B4">
        <w:trPr>
          <w:trHeight w:val="267"/>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D212B4">
            <w:pPr>
              <w:pStyle w:val="NoSpacing"/>
            </w:pPr>
            <w:r w:rsidRPr="0095227D">
              <w:t xml:space="preserve">KO ЖУЖЕЉИЦА </w:t>
            </w:r>
          </w:p>
        </w:tc>
      </w:tr>
      <w:tr w:rsidR="00D212B4" w:rsidRPr="0095227D" w:rsidTr="00D212B4">
        <w:trPr>
          <w:trHeight w:val="253"/>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 xml:space="preserve">Бр. </w:t>
            </w:r>
          </w:p>
        </w:tc>
        <w:tc>
          <w:tcPr>
            <w:tcW w:w="654" w:type="pct"/>
            <w:tcBorders>
              <w:top w:val="nil"/>
              <w:left w:val="nil"/>
              <w:bottom w:val="single" w:sz="4" w:space="0" w:color="auto"/>
              <w:right w:val="nil"/>
            </w:tcBorders>
            <w:shd w:val="clear" w:color="auto" w:fill="auto"/>
            <w:noWrap/>
            <w:vAlign w:val="bottom"/>
            <w:hideMark/>
          </w:tcPr>
          <w:p w:rsidR="00427B69" w:rsidRPr="0095227D" w:rsidRDefault="00427B69" w:rsidP="00D212B4">
            <w:pPr>
              <w:pStyle w:val="NoSpacing"/>
            </w:pPr>
            <w:r w:rsidRPr="0095227D">
              <w:t xml:space="preserve">Под. бр. </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 xml:space="preserve">Бр. дела </w:t>
            </w:r>
          </w:p>
        </w:tc>
        <w:tc>
          <w:tcPr>
            <w:tcW w:w="75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Култура</w:t>
            </w:r>
          </w:p>
        </w:tc>
        <w:tc>
          <w:tcPr>
            <w:tcW w:w="71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 xml:space="preserve">Површина </w:t>
            </w:r>
          </w:p>
        </w:tc>
        <w:tc>
          <w:tcPr>
            <w:tcW w:w="861" w:type="pct"/>
            <w:tcBorders>
              <w:top w:val="nil"/>
              <w:left w:val="nil"/>
              <w:bottom w:val="single" w:sz="4" w:space="0" w:color="auto"/>
              <w:right w:val="nil"/>
            </w:tcBorders>
            <w:shd w:val="clear" w:color="auto" w:fill="auto"/>
            <w:noWrap/>
            <w:vAlign w:val="bottom"/>
            <w:hideMark/>
          </w:tcPr>
          <w:p w:rsidR="00427B69" w:rsidRPr="0095227D" w:rsidRDefault="00427B69" w:rsidP="00D212B4">
            <w:pPr>
              <w:pStyle w:val="NoSpacing"/>
            </w:pPr>
            <w:r w:rsidRPr="0095227D">
              <w:t xml:space="preserve">Број листа </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Одељење</w:t>
            </w:r>
          </w:p>
        </w:tc>
      </w:tr>
      <w:tr w:rsidR="00D212B4" w:rsidRPr="0095227D" w:rsidTr="00D212B4">
        <w:trPr>
          <w:trHeight w:val="267"/>
          <w:jc w:val="center"/>
        </w:trPr>
        <w:tc>
          <w:tcPr>
            <w:tcW w:w="653"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D212B4">
            <w:pPr>
              <w:pStyle w:val="NoSpacing"/>
            </w:pPr>
            <w:r w:rsidRPr="0095227D">
              <w:t>парцеле</w:t>
            </w:r>
          </w:p>
        </w:tc>
        <w:tc>
          <w:tcPr>
            <w:tcW w:w="654" w:type="pct"/>
            <w:tcBorders>
              <w:top w:val="nil"/>
              <w:left w:val="nil"/>
              <w:bottom w:val="nil"/>
              <w:right w:val="nil"/>
            </w:tcBorders>
            <w:shd w:val="clear" w:color="auto" w:fill="auto"/>
            <w:noWrap/>
            <w:vAlign w:val="bottom"/>
            <w:hideMark/>
          </w:tcPr>
          <w:p w:rsidR="00427B69" w:rsidRPr="0095227D" w:rsidRDefault="00427B69" w:rsidP="00D212B4">
            <w:pPr>
              <w:pStyle w:val="NoSpacing"/>
            </w:pPr>
            <w:r w:rsidRPr="0095227D">
              <w:t>парцеле</w:t>
            </w:r>
          </w:p>
        </w:tc>
        <w:tc>
          <w:tcPr>
            <w:tcW w:w="654"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D212B4">
            <w:pPr>
              <w:pStyle w:val="NoSpacing"/>
            </w:pPr>
            <w:r w:rsidRPr="0095227D">
              <w:t>парцеле</w:t>
            </w:r>
          </w:p>
        </w:tc>
        <w:tc>
          <w:tcPr>
            <w:tcW w:w="755" w:type="pct"/>
            <w:tcBorders>
              <w:top w:val="nil"/>
              <w:left w:val="nil"/>
              <w:bottom w:val="nil"/>
              <w:right w:val="single" w:sz="8" w:space="0" w:color="auto"/>
            </w:tcBorders>
            <w:shd w:val="clear" w:color="auto" w:fill="auto"/>
            <w:noWrap/>
            <w:vAlign w:val="bottom"/>
            <w:hideMark/>
          </w:tcPr>
          <w:p w:rsidR="00427B69" w:rsidRPr="0095227D" w:rsidRDefault="00427B69" w:rsidP="00D212B4">
            <w:pPr>
              <w:pStyle w:val="NoSpacing"/>
            </w:pPr>
            <w:r w:rsidRPr="0095227D">
              <w:t> </w:t>
            </w:r>
          </w:p>
        </w:tc>
        <w:tc>
          <w:tcPr>
            <w:tcW w:w="719" w:type="pct"/>
            <w:tcBorders>
              <w:top w:val="nil"/>
              <w:left w:val="nil"/>
              <w:bottom w:val="nil"/>
              <w:right w:val="single" w:sz="8" w:space="0" w:color="auto"/>
            </w:tcBorders>
            <w:shd w:val="clear" w:color="auto" w:fill="auto"/>
            <w:noWrap/>
            <w:vAlign w:val="bottom"/>
            <w:hideMark/>
          </w:tcPr>
          <w:p w:rsidR="00427B69" w:rsidRPr="0095227D" w:rsidRDefault="00427B69" w:rsidP="00D212B4">
            <w:pPr>
              <w:pStyle w:val="NoSpacing"/>
            </w:pPr>
            <w:r w:rsidRPr="0095227D">
              <w:t>дела m²</w:t>
            </w:r>
          </w:p>
        </w:tc>
        <w:tc>
          <w:tcPr>
            <w:tcW w:w="861" w:type="pct"/>
            <w:tcBorders>
              <w:top w:val="nil"/>
              <w:left w:val="nil"/>
              <w:bottom w:val="nil"/>
              <w:right w:val="nil"/>
            </w:tcBorders>
            <w:shd w:val="clear" w:color="auto" w:fill="auto"/>
            <w:noWrap/>
            <w:vAlign w:val="bottom"/>
            <w:hideMark/>
          </w:tcPr>
          <w:p w:rsidR="00427B69" w:rsidRPr="0095227D" w:rsidRDefault="00427B69" w:rsidP="00D212B4">
            <w:pPr>
              <w:pStyle w:val="NoSpacing"/>
            </w:pPr>
            <w:r w:rsidRPr="0095227D">
              <w:t>непокретности</w:t>
            </w:r>
          </w:p>
        </w:tc>
        <w:tc>
          <w:tcPr>
            <w:tcW w:w="706"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D212B4">
            <w:pPr>
              <w:pStyle w:val="NoSpacing"/>
            </w:pPr>
            <w:r w:rsidRPr="0095227D">
              <w:t> </w:t>
            </w:r>
          </w:p>
        </w:tc>
      </w:tr>
      <w:tr w:rsidR="00D212B4" w:rsidRPr="0095227D" w:rsidTr="00D212B4">
        <w:trPr>
          <w:trHeight w:val="253"/>
          <w:jc w:val="center"/>
        </w:trPr>
        <w:tc>
          <w:tcPr>
            <w:tcW w:w="65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288</w:t>
            </w:r>
          </w:p>
        </w:tc>
        <w:tc>
          <w:tcPr>
            <w:tcW w:w="654" w:type="pct"/>
            <w:tcBorders>
              <w:top w:val="single" w:sz="8" w:space="0" w:color="auto"/>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single" w:sz="8" w:space="0" w:color="auto"/>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single" w:sz="8" w:space="0" w:color="auto"/>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1. КЛАСЕ</w:t>
            </w:r>
          </w:p>
        </w:tc>
        <w:tc>
          <w:tcPr>
            <w:tcW w:w="719" w:type="pct"/>
            <w:tcBorders>
              <w:top w:val="single" w:sz="8" w:space="0" w:color="auto"/>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300</w:t>
            </w:r>
          </w:p>
        </w:tc>
        <w:tc>
          <w:tcPr>
            <w:tcW w:w="861" w:type="pct"/>
            <w:tcBorders>
              <w:top w:val="single" w:sz="8" w:space="0" w:color="auto"/>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211</w:t>
            </w:r>
          </w:p>
        </w:tc>
        <w:tc>
          <w:tcPr>
            <w:tcW w:w="706" w:type="pct"/>
            <w:tcBorders>
              <w:top w:val="single" w:sz="8" w:space="0" w:color="auto"/>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301</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1.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336</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211</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477</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2.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8610</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38</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523</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5.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4713</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38</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543</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3.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15900</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38</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543</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2</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6.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5620</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38</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545</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ШУМА 1.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934</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38</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546</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4.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3503</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38</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548</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3.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6437</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38</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571</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3.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8576</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38</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706</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4.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9408</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36</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864</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1.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1416</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36</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1437</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4.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9955</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36</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1538</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5.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4360</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36</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1554</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5.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17100</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36</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1696</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3.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2200</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38</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1696</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2</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5.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7469</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38</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1851</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3.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380</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38</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53"/>
          <w:jc w:val="center"/>
        </w:trPr>
        <w:tc>
          <w:tcPr>
            <w:tcW w:w="653"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1852</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ПАШЊАК 2. КЛАСЕ</w:t>
            </w:r>
          </w:p>
        </w:tc>
        <w:tc>
          <w:tcPr>
            <w:tcW w:w="71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345</w:t>
            </w:r>
          </w:p>
        </w:tc>
        <w:tc>
          <w:tcPr>
            <w:tcW w:w="86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D212B4">
            <w:pPr>
              <w:pStyle w:val="NoSpacing"/>
            </w:pPr>
            <w:r w:rsidRPr="0095227D">
              <w:t>38</w:t>
            </w:r>
          </w:p>
        </w:tc>
        <w:tc>
          <w:tcPr>
            <w:tcW w:w="70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67"/>
          <w:jc w:val="center"/>
        </w:trPr>
        <w:tc>
          <w:tcPr>
            <w:tcW w:w="653" w:type="pct"/>
            <w:tcBorders>
              <w:top w:val="nil"/>
              <w:left w:val="single" w:sz="8" w:space="0" w:color="auto"/>
              <w:bottom w:val="single" w:sz="8" w:space="0" w:color="auto"/>
              <w:right w:val="single" w:sz="4" w:space="0" w:color="auto"/>
            </w:tcBorders>
            <w:shd w:val="clear" w:color="auto" w:fill="auto"/>
            <w:noWrap/>
            <w:vAlign w:val="bottom"/>
            <w:hideMark/>
          </w:tcPr>
          <w:p w:rsidR="00427B69" w:rsidRPr="0095227D" w:rsidRDefault="00427B69" w:rsidP="00D212B4">
            <w:pPr>
              <w:pStyle w:val="NoSpacing"/>
            </w:pPr>
            <w:r w:rsidRPr="0095227D">
              <w:t>1853</w:t>
            </w:r>
          </w:p>
        </w:tc>
        <w:tc>
          <w:tcPr>
            <w:tcW w:w="654"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D212B4">
            <w:pPr>
              <w:pStyle w:val="NoSpacing"/>
            </w:pPr>
            <w:r w:rsidRPr="0095227D">
              <w:t>0</w:t>
            </w:r>
          </w:p>
        </w:tc>
        <w:tc>
          <w:tcPr>
            <w:tcW w:w="654"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D212B4">
            <w:pPr>
              <w:pStyle w:val="NoSpacing"/>
            </w:pPr>
            <w:r w:rsidRPr="0095227D">
              <w:t>1</w:t>
            </w:r>
          </w:p>
        </w:tc>
        <w:tc>
          <w:tcPr>
            <w:tcW w:w="755"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D212B4">
            <w:pPr>
              <w:pStyle w:val="NoSpacing"/>
            </w:pPr>
            <w:r w:rsidRPr="0095227D">
              <w:t>ШУМА 1. КЛАСЕ</w:t>
            </w:r>
          </w:p>
        </w:tc>
        <w:tc>
          <w:tcPr>
            <w:tcW w:w="719"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D212B4">
            <w:pPr>
              <w:pStyle w:val="NoSpacing"/>
            </w:pPr>
            <w:r w:rsidRPr="0095227D">
              <w:t>308690</w:t>
            </w:r>
          </w:p>
        </w:tc>
        <w:tc>
          <w:tcPr>
            <w:tcW w:w="861"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D212B4">
            <w:pPr>
              <w:pStyle w:val="NoSpacing"/>
            </w:pPr>
            <w:r w:rsidRPr="0095227D">
              <w:t>38</w:t>
            </w:r>
          </w:p>
        </w:tc>
        <w:tc>
          <w:tcPr>
            <w:tcW w:w="706"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D212B4">
            <w:pPr>
              <w:pStyle w:val="NoSpacing"/>
            </w:pPr>
            <w:r w:rsidRPr="0095227D">
              <w:t>36</w:t>
            </w:r>
          </w:p>
        </w:tc>
      </w:tr>
      <w:tr w:rsidR="00D212B4" w:rsidRPr="0095227D" w:rsidTr="00D212B4">
        <w:trPr>
          <w:trHeight w:val="267"/>
          <w:jc w:val="center"/>
        </w:trPr>
        <w:tc>
          <w:tcPr>
            <w:tcW w:w="2715"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7B69" w:rsidRPr="0095227D" w:rsidRDefault="00427B69" w:rsidP="00D212B4">
            <w:pPr>
              <w:pStyle w:val="NoSpacing"/>
            </w:pPr>
            <w:r w:rsidRPr="0095227D">
              <w:t>УКУПНО:</w:t>
            </w:r>
          </w:p>
        </w:tc>
        <w:tc>
          <w:tcPr>
            <w:tcW w:w="719"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D212B4">
            <w:pPr>
              <w:pStyle w:val="NoSpacing"/>
            </w:pPr>
            <w:r w:rsidRPr="0095227D">
              <w:t>416252</w:t>
            </w:r>
          </w:p>
        </w:tc>
        <w:tc>
          <w:tcPr>
            <w:tcW w:w="861" w:type="pct"/>
            <w:tcBorders>
              <w:top w:val="nil"/>
              <w:left w:val="nil"/>
              <w:bottom w:val="nil"/>
              <w:right w:val="nil"/>
            </w:tcBorders>
            <w:shd w:val="clear" w:color="auto" w:fill="auto"/>
            <w:noWrap/>
            <w:vAlign w:val="bottom"/>
            <w:hideMark/>
          </w:tcPr>
          <w:p w:rsidR="00427B69" w:rsidRPr="0095227D" w:rsidRDefault="00427B69" w:rsidP="00D212B4">
            <w:pPr>
              <w:pStyle w:val="NoSpacing"/>
            </w:pPr>
          </w:p>
        </w:tc>
        <w:tc>
          <w:tcPr>
            <w:tcW w:w="706" w:type="pct"/>
            <w:tcBorders>
              <w:top w:val="nil"/>
              <w:left w:val="nil"/>
              <w:bottom w:val="nil"/>
              <w:right w:val="nil"/>
            </w:tcBorders>
            <w:shd w:val="clear" w:color="auto" w:fill="auto"/>
            <w:noWrap/>
            <w:vAlign w:val="bottom"/>
            <w:hideMark/>
          </w:tcPr>
          <w:p w:rsidR="00427B69" w:rsidRPr="0095227D" w:rsidRDefault="00427B69" w:rsidP="00D212B4">
            <w:pPr>
              <w:pStyle w:val="NoSpacing"/>
            </w:pPr>
          </w:p>
        </w:tc>
      </w:tr>
    </w:tbl>
    <w:p w:rsidR="00145FD8" w:rsidRPr="0095227D" w:rsidRDefault="00145FD8" w:rsidP="0080578C">
      <w:pPr>
        <w:tabs>
          <w:tab w:val="left" w:pos="1640"/>
        </w:tabs>
        <w:ind w:right="-8"/>
      </w:pPr>
    </w:p>
    <w:p w:rsidR="00427B69" w:rsidRPr="0095227D" w:rsidRDefault="00427B69" w:rsidP="0080578C">
      <w:pPr>
        <w:tabs>
          <w:tab w:val="left" w:pos="1402"/>
        </w:tabs>
        <w:ind w:right="-8"/>
      </w:pPr>
    </w:p>
    <w:p w:rsidR="00731FB3" w:rsidRPr="0095227D" w:rsidRDefault="00731FB3" w:rsidP="0080578C">
      <w:pPr>
        <w:tabs>
          <w:tab w:val="left" w:pos="1402"/>
        </w:tabs>
        <w:ind w:right="-8"/>
      </w:pPr>
    </w:p>
    <w:p w:rsidR="00731FB3" w:rsidRPr="0095227D" w:rsidRDefault="00731FB3" w:rsidP="0080578C">
      <w:pPr>
        <w:tabs>
          <w:tab w:val="left" w:pos="1402"/>
        </w:tabs>
        <w:ind w:right="-8"/>
      </w:pPr>
    </w:p>
    <w:p w:rsidR="00731FB3" w:rsidRPr="0095227D" w:rsidRDefault="00731FB3" w:rsidP="0080578C">
      <w:pPr>
        <w:tabs>
          <w:tab w:val="left" w:pos="1402"/>
        </w:tabs>
        <w:ind w:right="-8"/>
      </w:pPr>
    </w:p>
    <w:tbl>
      <w:tblPr>
        <w:tblW w:w="5000" w:type="pct"/>
        <w:jc w:val="center"/>
        <w:tblLook w:val="04A0"/>
      </w:tblPr>
      <w:tblGrid>
        <w:gridCol w:w="906"/>
        <w:gridCol w:w="914"/>
        <w:gridCol w:w="910"/>
        <w:gridCol w:w="3423"/>
        <w:gridCol w:w="1131"/>
        <w:gridCol w:w="1528"/>
        <w:gridCol w:w="1035"/>
      </w:tblGrid>
      <w:tr w:rsidR="00427B69" w:rsidRPr="0095227D" w:rsidTr="00145FD8">
        <w:trPr>
          <w:trHeight w:val="271"/>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KO ЉИЉАНЦЕ</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Под. бр. </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дела </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Култура</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Површина </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Број листа </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Одељење</w:t>
            </w:r>
          </w:p>
        </w:tc>
      </w:tr>
      <w:tr w:rsidR="00D212B4" w:rsidRPr="0095227D" w:rsidTr="00145FD8">
        <w:trPr>
          <w:trHeight w:val="271"/>
          <w:jc w:val="center"/>
        </w:trPr>
        <w:tc>
          <w:tcPr>
            <w:tcW w:w="483"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483"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парцеле</w:t>
            </w:r>
          </w:p>
        </w:tc>
        <w:tc>
          <w:tcPr>
            <w:tcW w:w="487"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1602"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c>
          <w:tcPr>
            <w:tcW w:w="599"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дела m²</w:t>
            </w:r>
          </w:p>
        </w:tc>
        <w:tc>
          <w:tcPr>
            <w:tcW w:w="798"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непокретности</w:t>
            </w:r>
          </w:p>
        </w:tc>
        <w:tc>
          <w:tcPr>
            <w:tcW w:w="548"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lastRenderedPageBreak/>
              <w:t>1089</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1.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5409</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2506</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6537</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2507</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2311</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2960</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2757</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3007</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6836</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3007</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ОСТАЛО НЕПЛОДНО ЗЕМЉИШТЕ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360</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3008</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1791</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3009</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15770</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3010</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39331</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3011</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6408</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3178</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1684</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38</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3179</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889</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38</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3180</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1.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140193</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38</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3201</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ОСТАЛО НЕПЛОДНО ЗЕМЉИШТЕ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432</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38</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3202</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ЊИВА 8.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3013</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38</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3221</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3803</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3221</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ОСТАЛО НЕПЛОДНО ЗЕМЉИШТЕ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28</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3222</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ОСТАЛО</w:t>
            </w:r>
            <w:r w:rsidR="00AA695D" w:rsidRPr="0095227D">
              <w:t xml:space="preserve"> </w:t>
            </w:r>
            <w:r w:rsidRPr="0095227D">
              <w:t>НЕПЛОДНО ЗЕМЉИШТЕ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241</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3228</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26515</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3268</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ЊИВА 7.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145</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3379</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429</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3380</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3.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1177</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3384</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3.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160</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3506</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828</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3508</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ОСТАЛО НЕПЛОДНО ЗЕМЉИШТЕ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1188</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3649</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2102</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3650</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9928</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3914</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3.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460</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4013</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6683</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4013</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ОСТАЛО НЕПЛОДНО ЗЕМЉИШТЕ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700</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4069</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346</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4112</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3660</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4119</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3.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7441</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4119</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ОСТАЛО НЕПЛОДНО ЗЕМЉИШТЕ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7441</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4120</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2560</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4121</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3160</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4122</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1000</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4123</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3. КЛАСЕ</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56444</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D212B4" w:rsidRPr="0095227D" w:rsidTr="00145FD8">
        <w:trPr>
          <w:trHeight w:val="256"/>
          <w:jc w:val="center"/>
        </w:trPr>
        <w:tc>
          <w:tcPr>
            <w:tcW w:w="48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4130</w:t>
            </w:r>
          </w:p>
        </w:tc>
        <w:tc>
          <w:tcPr>
            <w:tcW w:w="4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48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602"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 ПОД ЗГРАДОМ И ДР. ОБЈ</w:t>
            </w:r>
          </w:p>
        </w:tc>
        <w:tc>
          <w:tcPr>
            <w:tcW w:w="5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11309</w:t>
            </w:r>
          </w:p>
        </w:tc>
        <w:tc>
          <w:tcPr>
            <w:tcW w:w="7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4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w:t>
            </w:r>
          </w:p>
        </w:tc>
      </w:tr>
    </w:tbl>
    <w:p w:rsidR="00145FD8" w:rsidRPr="0095227D" w:rsidRDefault="00145FD8" w:rsidP="0080578C">
      <w:pPr>
        <w:tabs>
          <w:tab w:val="left" w:pos="1402"/>
        </w:tabs>
        <w:ind w:right="-8"/>
      </w:pPr>
    </w:p>
    <w:p w:rsidR="00427B69" w:rsidRPr="0095227D" w:rsidRDefault="00427B69" w:rsidP="0080578C">
      <w:pPr>
        <w:tabs>
          <w:tab w:val="left" w:pos="1402"/>
        </w:tabs>
        <w:ind w:right="-8"/>
      </w:pPr>
    </w:p>
    <w:tbl>
      <w:tblPr>
        <w:tblW w:w="5000" w:type="pct"/>
        <w:jc w:val="center"/>
        <w:tblLook w:val="04A0"/>
      </w:tblPr>
      <w:tblGrid>
        <w:gridCol w:w="871"/>
        <w:gridCol w:w="886"/>
        <w:gridCol w:w="882"/>
        <w:gridCol w:w="3712"/>
        <w:gridCol w:w="1076"/>
        <w:gridCol w:w="1433"/>
        <w:gridCol w:w="987"/>
      </w:tblGrid>
      <w:tr w:rsidR="00427B69" w:rsidRPr="0095227D" w:rsidTr="00731FB3">
        <w:trPr>
          <w:trHeight w:val="269"/>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731FB3">
            <w:pPr>
              <w:pStyle w:val="NoSpacing"/>
            </w:pPr>
            <w:r w:rsidRPr="0095227D">
              <w:t>KO ЉИЉАНЦЕ</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 xml:space="preserve">Бр. </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 xml:space="preserve">Под. бр. </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 xml:space="preserve">Бр. дела </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Култура</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 xml:space="preserve">Површина </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 xml:space="preserve">Број листа </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Одељење</w:t>
            </w:r>
          </w:p>
        </w:tc>
      </w:tr>
      <w:tr w:rsidR="002850C6" w:rsidRPr="0095227D" w:rsidTr="00731FB3">
        <w:trPr>
          <w:trHeight w:val="269"/>
          <w:jc w:val="center"/>
        </w:trPr>
        <w:tc>
          <w:tcPr>
            <w:tcW w:w="482"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парцеле</w:t>
            </w:r>
          </w:p>
        </w:tc>
        <w:tc>
          <w:tcPr>
            <w:tcW w:w="482" w:type="pct"/>
            <w:tcBorders>
              <w:top w:val="nil"/>
              <w:left w:val="nil"/>
              <w:bottom w:val="single" w:sz="8" w:space="0" w:color="auto"/>
              <w:right w:val="nil"/>
            </w:tcBorders>
            <w:shd w:val="clear" w:color="auto" w:fill="auto"/>
            <w:noWrap/>
            <w:vAlign w:val="bottom"/>
            <w:hideMark/>
          </w:tcPr>
          <w:p w:rsidR="00427B69" w:rsidRPr="0095227D" w:rsidRDefault="00427B69" w:rsidP="00731FB3">
            <w:pPr>
              <w:pStyle w:val="NoSpacing"/>
            </w:pPr>
            <w:r w:rsidRPr="0095227D">
              <w:t>парцеле</w:t>
            </w:r>
          </w:p>
        </w:tc>
        <w:tc>
          <w:tcPr>
            <w:tcW w:w="482"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парцеле</w:t>
            </w:r>
          </w:p>
        </w:tc>
        <w:tc>
          <w:tcPr>
            <w:tcW w:w="1613"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 </w:t>
            </w:r>
          </w:p>
        </w:tc>
        <w:tc>
          <w:tcPr>
            <w:tcW w:w="597"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дела m²</w:t>
            </w:r>
          </w:p>
        </w:tc>
        <w:tc>
          <w:tcPr>
            <w:tcW w:w="797" w:type="pct"/>
            <w:tcBorders>
              <w:top w:val="nil"/>
              <w:left w:val="nil"/>
              <w:bottom w:val="single" w:sz="8" w:space="0" w:color="auto"/>
              <w:right w:val="nil"/>
            </w:tcBorders>
            <w:shd w:val="clear" w:color="auto" w:fill="auto"/>
            <w:noWrap/>
            <w:vAlign w:val="bottom"/>
            <w:hideMark/>
          </w:tcPr>
          <w:p w:rsidR="00427B69" w:rsidRPr="0095227D" w:rsidRDefault="00427B69" w:rsidP="00731FB3">
            <w:pPr>
              <w:pStyle w:val="NoSpacing"/>
            </w:pPr>
            <w:r w:rsidRPr="0095227D">
              <w:t>непокретности</w:t>
            </w:r>
          </w:p>
        </w:tc>
        <w:tc>
          <w:tcPr>
            <w:tcW w:w="547"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 </w:t>
            </w:r>
          </w:p>
        </w:tc>
      </w:tr>
      <w:tr w:rsidR="002850C6" w:rsidRPr="0095227D" w:rsidTr="00731FB3">
        <w:trPr>
          <w:trHeight w:val="254"/>
          <w:jc w:val="center"/>
        </w:trPr>
        <w:tc>
          <w:tcPr>
            <w:tcW w:w="48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4131</w:t>
            </w:r>
          </w:p>
        </w:tc>
        <w:tc>
          <w:tcPr>
            <w:tcW w:w="482" w:type="pct"/>
            <w:tcBorders>
              <w:top w:val="single" w:sz="4" w:space="0" w:color="auto"/>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 xml:space="preserve"> ПОД ЗГРАДОМ И ДР. ОБЈ</w:t>
            </w:r>
          </w:p>
        </w:tc>
        <w:tc>
          <w:tcPr>
            <w:tcW w:w="597"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2212</w:t>
            </w:r>
          </w:p>
        </w:tc>
        <w:tc>
          <w:tcPr>
            <w:tcW w:w="797" w:type="pct"/>
            <w:tcBorders>
              <w:top w:val="single" w:sz="4" w:space="0" w:color="auto"/>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39</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4157</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РЕКА</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79417</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39</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4189</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3.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7650</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41</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4196</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80783</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41</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4210</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6.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8715</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41</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4283</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1.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41276</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41</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4283</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2.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10850</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41</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4283</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3</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2.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432</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41</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4284</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ОСТАЛО НЕПЛОДНО ЗЕМЉИШТЕ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340</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41</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lastRenderedPageBreak/>
              <w:t>4301</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2.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13659</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41</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4433</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2.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1916</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39</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4670</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4.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10362</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40</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4732</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5.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837</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39</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4742</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ШЉУНКОВИТА СУВА РЕЧНА КОРИТА</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1076</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39</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4823</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4.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4140</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40</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5007</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3.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755</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40</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5012</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1166</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41</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5027</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3.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3251</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40</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5029</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3.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2141</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40</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5030</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49989</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40</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5100</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4.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9122</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40</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5122</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4.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22730</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39,40</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5208</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3474</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40</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5259</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5.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71186</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39,40</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5259</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4.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33000</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39,40</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5260</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ОСТАЛО НЕПЛОДНО ЗЕМЉИШТЕ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889</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39</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5261</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 xml:space="preserve"> ПОД ЗГРАДОМ И ДР. ОБЈ</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78</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38,39</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5261</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 xml:space="preserve"> ПОД ЗГРАДОМ И ДР. ОБЈ</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45</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38,39</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5261</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1.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51400</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38,39</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5261</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2.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45033</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38,39</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5261</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3.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200241</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38,39</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5262</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ЊИВА 6.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5014</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38</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5266</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2.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22196</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37</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5270</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6</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2.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100600</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37</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5270</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6</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1.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131195</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37</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5271</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4.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927</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37</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5272</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ВОДОДЕРИНА</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1377</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37</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5781</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35424</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40</w:t>
            </w:r>
          </w:p>
        </w:tc>
      </w:tr>
      <w:tr w:rsidR="002850C6" w:rsidRPr="0095227D" w:rsidTr="00731FB3">
        <w:trPr>
          <w:trHeight w:val="254"/>
          <w:jc w:val="center"/>
        </w:trPr>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5785</w:t>
            </w:r>
          </w:p>
        </w:tc>
        <w:tc>
          <w:tcPr>
            <w:tcW w:w="482"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48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6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3. КЛАСЕ</w:t>
            </w:r>
          </w:p>
        </w:tc>
        <w:tc>
          <w:tcPr>
            <w:tcW w:w="597"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3393</w:t>
            </w:r>
          </w:p>
        </w:tc>
        <w:tc>
          <w:tcPr>
            <w:tcW w:w="79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219</w:t>
            </w:r>
          </w:p>
        </w:tc>
        <w:tc>
          <w:tcPr>
            <w:tcW w:w="54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40</w:t>
            </w:r>
          </w:p>
        </w:tc>
      </w:tr>
    </w:tbl>
    <w:p w:rsidR="00145FD8" w:rsidRPr="0095227D" w:rsidRDefault="00145FD8" w:rsidP="0080578C">
      <w:pPr>
        <w:tabs>
          <w:tab w:val="left" w:pos="1402"/>
        </w:tabs>
        <w:ind w:right="-8"/>
      </w:pPr>
    </w:p>
    <w:tbl>
      <w:tblPr>
        <w:tblW w:w="5000" w:type="pct"/>
        <w:jc w:val="center"/>
        <w:tblLook w:val="04A0"/>
      </w:tblPr>
      <w:tblGrid>
        <w:gridCol w:w="1017"/>
        <w:gridCol w:w="1016"/>
        <w:gridCol w:w="1016"/>
        <w:gridCol w:w="2706"/>
        <w:gridCol w:w="1260"/>
        <w:gridCol w:w="1680"/>
        <w:gridCol w:w="1152"/>
      </w:tblGrid>
      <w:tr w:rsidR="00427B69" w:rsidRPr="0095227D" w:rsidTr="00145FD8">
        <w:trPr>
          <w:trHeight w:val="274"/>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O ЉИЉАНЦЕ</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Под. бр. </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дела </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Култура</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Површина </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Број листа </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Одељење</w:t>
            </w:r>
          </w:p>
        </w:tc>
      </w:tr>
      <w:tr w:rsidR="00731FB3" w:rsidRPr="0095227D" w:rsidTr="00731FB3">
        <w:trPr>
          <w:trHeight w:val="274"/>
          <w:jc w:val="center"/>
        </w:trPr>
        <w:tc>
          <w:tcPr>
            <w:tcW w:w="516"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516"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парцеле</w:t>
            </w:r>
          </w:p>
        </w:tc>
        <w:tc>
          <w:tcPr>
            <w:tcW w:w="516"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1374"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c>
          <w:tcPr>
            <w:tcW w:w="640"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дела m²</w:t>
            </w:r>
          </w:p>
        </w:tc>
        <w:tc>
          <w:tcPr>
            <w:tcW w:w="853"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непокретности</w:t>
            </w:r>
          </w:p>
        </w:tc>
        <w:tc>
          <w:tcPr>
            <w:tcW w:w="585"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r>
      <w:tr w:rsidR="00731FB3" w:rsidRPr="0095227D" w:rsidTr="00731FB3">
        <w:trPr>
          <w:trHeight w:val="259"/>
          <w:jc w:val="center"/>
        </w:trPr>
        <w:tc>
          <w:tcPr>
            <w:tcW w:w="51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5786</w:t>
            </w:r>
          </w:p>
        </w:tc>
        <w:tc>
          <w:tcPr>
            <w:tcW w:w="516" w:type="pct"/>
            <w:tcBorders>
              <w:top w:val="single" w:sz="4" w:space="0" w:color="auto"/>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40"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259</w:t>
            </w:r>
          </w:p>
        </w:tc>
        <w:tc>
          <w:tcPr>
            <w:tcW w:w="853" w:type="pct"/>
            <w:tcBorders>
              <w:top w:val="single" w:sz="4" w:space="0" w:color="auto"/>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5787</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 ПОД ЗГРАДОМ И ДР.ОБЈ</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678</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5788</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3.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22038</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5789</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ВОДОДЕРИНА</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2593</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5828</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3.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20000</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5828</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12028</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5829</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 ПОД ЗГРАДОМ И ДР.ОБЈ</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480</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5830</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3.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1288</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5831</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3.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330</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5833</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470</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5834</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2.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24400</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5834</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3.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137244</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6087</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2.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35722</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6154</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30303</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6155</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3530</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6185</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4202</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6264</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3356</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6536</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14793</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6537</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3130</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6582</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7039</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731FB3" w:rsidRPr="0095227D" w:rsidTr="00731FB3">
        <w:trPr>
          <w:trHeight w:val="259"/>
          <w:jc w:val="center"/>
        </w:trPr>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lastRenderedPageBreak/>
              <w:t>6588</w:t>
            </w:r>
          </w:p>
        </w:tc>
        <w:tc>
          <w:tcPr>
            <w:tcW w:w="51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3. КЛАСЕ</w:t>
            </w:r>
          </w:p>
        </w:tc>
        <w:tc>
          <w:tcPr>
            <w:tcW w:w="64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1037</w:t>
            </w:r>
          </w:p>
        </w:tc>
        <w:tc>
          <w:tcPr>
            <w:tcW w:w="85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731FB3" w:rsidRPr="0095227D" w:rsidTr="00731FB3">
        <w:trPr>
          <w:trHeight w:val="274"/>
          <w:jc w:val="center"/>
        </w:trPr>
        <w:tc>
          <w:tcPr>
            <w:tcW w:w="516"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6589</w:t>
            </w:r>
          </w:p>
        </w:tc>
        <w:tc>
          <w:tcPr>
            <w:tcW w:w="516"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16"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374"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40"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1246</w:t>
            </w:r>
          </w:p>
        </w:tc>
        <w:tc>
          <w:tcPr>
            <w:tcW w:w="853"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219</w:t>
            </w:r>
          </w:p>
        </w:tc>
        <w:tc>
          <w:tcPr>
            <w:tcW w:w="585"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427B69" w:rsidRPr="0095227D" w:rsidTr="00731FB3">
        <w:trPr>
          <w:trHeight w:val="274"/>
          <w:jc w:val="center"/>
        </w:trPr>
        <w:tc>
          <w:tcPr>
            <w:tcW w:w="2922"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7B69" w:rsidRPr="0095227D" w:rsidRDefault="00427B69" w:rsidP="00145FD8">
            <w:pPr>
              <w:pStyle w:val="NoSpacing"/>
            </w:pPr>
            <w:r w:rsidRPr="0095227D">
              <w:t>УКУПНО:</w:t>
            </w:r>
          </w:p>
        </w:tc>
        <w:tc>
          <w:tcPr>
            <w:tcW w:w="640"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1765926</w:t>
            </w:r>
          </w:p>
        </w:tc>
        <w:tc>
          <w:tcPr>
            <w:tcW w:w="853" w:type="pct"/>
            <w:tcBorders>
              <w:top w:val="nil"/>
              <w:left w:val="nil"/>
              <w:bottom w:val="nil"/>
              <w:right w:val="nil"/>
            </w:tcBorders>
            <w:shd w:val="clear" w:color="auto" w:fill="auto"/>
            <w:noWrap/>
            <w:vAlign w:val="bottom"/>
            <w:hideMark/>
          </w:tcPr>
          <w:p w:rsidR="00427B69" w:rsidRPr="0095227D" w:rsidRDefault="00427B69" w:rsidP="00145FD8">
            <w:pPr>
              <w:pStyle w:val="NoSpacing"/>
            </w:pPr>
          </w:p>
        </w:tc>
        <w:tc>
          <w:tcPr>
            <w:tcW w:w="585" w:type="pct"/>
            <w:tcBorders>
              <w:top w:val="nil"/>
              <w:left w:val="nil"/>
              <w:bottom w:val="nil"/>
              <w:right w:val="nil"/>
            </w:tcBorders>
            <w:shd w:val="clear" w:color="auto" w:fill="auto"/>
            <w:noWrap/>
            <w:vAlign w:val="bottom"/>
            <w:hideMark/>
          </w:tcPr>
          <w:p w:rsidR="00427B69" w:rsidRPr="0095227D" w:rsidRDefault="00427B69" w:rsidP="00145FD8">
            <w:pPr>
              <w:pStyle w:val="NoSpacing"/>
            </w:pPr>
          </w:p>
        </w:tc>
      </w:tr>
    </w:tbl>
    <w:p w:rsidR="00145FD8" w:rsidRPr="0095227D" w:rsidRDefault="00145FD8" w:rsidP="0080578C">
      <w:pPr>
        <w:tabs>
          <w:tab w:val="left" w:pos="1402"/>
        </w:tabs>
        <w:ind w:right="-8"/>
      </w:pPr>
    </w:p>
    <w:p w:rsidR="00427B69" w:rsidRPr="0095227D" w:rsidRDefault="00427B69" w:rsidP="0080578C">
      <w:pPr>
        <w:tabs>
          <w:tab w:val="left" w:pos="1402"/>
        </w:tabs>
        <w:ind w:right="-8"/>
      </w:pPr>
    </w:p>
    <w:tbl>
      <w:tblPr>
        <w:tblW w:w="5000" w:type="pct"/>
        <w:jc w:val="center"/>
        <w:tblLook w:val="04A0"/>
      </w:tblPr>
      <w:tblGrid>
        <w:gridCol w:w="935"/>
        <w:gridCol w:w="937"/>
        <w:gridCol w:w="938"/>
        <w:gridCol w:w="3423"/>
        <w:gridCol w:w="1112"/>
        <w:gridCol w:w="1483"/>
        <w:gridCol w:w="1019"/>
      </w:tblGrid>
      <w:tr w:rsidR="00427B69" w:rsidRPr="0095227D" w:rsidTr="00145FD8">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 xml:space="preserve">КО ЖБЕВАЦ </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Под. бр. </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дела </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Култура</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Површина </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Број листа </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Одељење</w:t>
            </w:r>
          </w:p>
        </w:tc>
      </w:tr>
      <w:tr w:rsidR="002850C6" w:rsidRPr="0095227D" w:rsidTr="00145FD8">
        <w:trPr>
          <w:trHeight w:val="270"/>
          <w:jc w:val="center"/>
        </w:trPr>
        <w:tc>
          <w:tcPr>
            <w:tcW w:w="603"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604"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парцеле</w:t>
            </w:r>
          </w:p>
        </w:tc>
        <w:tc>
          <w:tcPr>
            <w:tcW w:w="604"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1084"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c>
          <w:tcPr>
            <w:tcW w:w="663"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дела m²</w:t>
            </w:r>
          </w:p>
        </w:tc>
        <w:tc>
          <w:tcPr>
            <w:tcW w:w="792"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непокретности</w:t>
            </w:r>
          </w:p>
        </w:tc>
        <w:tc>
          <w:tcPr>
            <w:tcW w:w="651"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3816</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ЊИВА 5.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5129</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985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41</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4617</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3.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9463</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4651</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2.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233</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4688</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10733</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4689</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1</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12987</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4689</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427</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4733</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5340</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4779</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3573</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4780</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ОСТАЛО</w:t>
            </w:r>
            <w:r w:rsidR="00AA695D" w:rsidRPr="0095227D">
              <w:t xml:space="preserve"> </w:t>
            </w:r>
            <w:r w:rsidRPr="0095227D">
              <w:t>НЕПЛОДНО ЗЕМЉИШТЕ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561</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4781</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5756</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4782</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ОСТАЛО НЕПЛОДНО ЗЕМЉИШТЕ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1006</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4783</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661</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4784</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1780</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4785</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ОСТАЛО НЕПЛОДНО ЗЕМЉИШТЕ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2479</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4814</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3.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1533</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6141</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4969</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6142</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11378</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6426</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3042</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6454</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2597</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6455</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14463</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6482</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14880</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6482</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106021</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6483</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2356</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6484</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5791</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6497</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131</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6497</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94</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6534</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6359</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320</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6540</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246752</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44,45,46</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6541</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22451</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45</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6542</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1881</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45</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6543</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940</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45</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6544</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ВОЋЊАК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31034</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985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45</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6545</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ВОЋЊАК 5.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35436</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985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45</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6546</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2021</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45</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6547</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17928</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45</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6548</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ЊИВА 8.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6283</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45</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6549</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 ПОД ЗГРАДОМ И ДР.ОБЈ</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33</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985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6549</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ВОЋЊАК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235192</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985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w:t>
            </w:r>
          </w:p>
        </w:tc>
      </w:tr>
      <w:tr w:rsidR="002850C6" w:rsidRPr="0095227D" w:rsidTr="00145FD8">
        <w:trPr>
          <w:trHeight w:val="255"/>
          <w:jc w:val="center"/>
        </w:trPr>
        <w:tc>
          <w:tcPr>
            <w:tcW w:w="60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6550</w:t>
            </w:r>
          </w:p>
        </w:tc>
        <w:tc>
          <w:tcPr>
            <w:tcW w:w="604"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8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6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1020</w:t>
            </w:r>
          </w:p>
        </w:tc>
        <w:tc>
          <w:tcPr>
            <w:tcW w:w="79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635</w:t>
            </w:r>
          </w:p>
        </w:tc>
        <w:tc>
          <w:tcPr>
            <w:tcW w:w="6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44</w:t>
            </w:r>
          </w:p>
        </w:tc>
      </w:tr>
    </w:tbl>
    <w:p w:rsidR="00145FD8" w:rsidRPr="0095227D" w:rsidRDefault="00145FD8" w:rsidP="0080578C">
      <w:pPr>
        <w:tabs>
          <w:tab w:val="left" w:pos="1402"/>
        </w:tabs>
        <w:ind w:right="-8"/>
      </w:pPr>
    </w:p>
    <w:p w:rsidR="00427B69" w:rsidRPr="0095227D" w:rsidRDefault="00427B69" w:rsidP="0080578C">
      <w:pPr>
        <w:ind w:right="-8"/>
      </w:pPr>
    </w:p>
    <w:p w:rsidR="00427B69" w:rsidRPr="0095227D" w:rsidRDefault="00427B69" w:rsidP="0080578C">
      <w:pPr>
        <w:ind w:right="-8"/>
      </w:pPr>
    </w:p>
    <w:tbl>
      <w:tblPr>
        <w:tblW w:w="5000" w:type="pct"/>
        <w:jc w:val="center"/>
        <w:tblLook w:val="04A0"/>
      </w:tblPr>
      <w:tblGrid>
        <w:gridCol w:w="1085"/>
        <w:gridCol w:w="1085"/>
        <w:gridCol w:w="1119"/>
        <w:gridCol w:w="2235"/>
        <w:gridCol w:w="1349"/>
        <w:gridCol w:w="1765"/>
        <w:gridCol w:w="1209"/>
      </w:tblGrid>
      <w:tr w:rsidR="00427B69" w:rsidRPr="0095227D" w:rsidTr="00145FD8">
        <w:trPr>
          <w:trHeight w:val="274"/>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KO КРШЕВИЦА</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Под. бр. </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дела </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Култура</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Површина </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Број листа </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Одељење</w:t>
            </w:r>
          </w:p>
        </w:tc>
      </w:tr>
      <w:tr w:rsidR="002850C6" w:rsidRPr="0095227D" w:rsidTr="00145FD8">
        <w:trPr>
          <w:trHeight w:val="274"/>
          <w:jc w:val="center"/>
        </w:trPr>
        <w:tc>
          <w:tcPr>
            <w:tcW w:w="551"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lastRenderedPageBreak/>
              <w:t>парцеле</w:t>
            </w:r>
          </w:p>
        </w:tc>
        <w:tc>
          <w:tcPr>
            <w:tcW w:w="551"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парцеле</w:t>
            </w:r>
          </w:p>
        </w:tc>
        <w:tc>
          <w:tcPr>
            <w:tcW w:w="568"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1135"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c>
          <w:tcPr>
            <w:tcW w:w="685"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дела m²</w:t>
            </w:r>
          </w:p>
        </w:tc>
        <w:tc>
          <w:tcPr>
            <w:tcW w:w="896"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непокретности</w:t>
            </w:r>
          </w:p>
        </w:tc>
        <w:tc>
          <w:tcPr>
            <w:tcW w:w="615"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1041</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1299</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1042</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3951</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1064</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1279</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1107</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3066</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46</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1240</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5060</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1241</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1195</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1242</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1652</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1243</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2440</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1244</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1601</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1245</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15422</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1246</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2249</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1247</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8635</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2076</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405</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2077</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50594</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2078</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2.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75600</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47,48,49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2078</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494115</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47,48,49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2079</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11296</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48</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2080</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65452</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2081</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КАМЕЊАР</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11416</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48</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2082</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39439</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48</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2083</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93547</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2084</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3.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49774</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2085</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64730</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2085</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2380</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2086</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2.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60843</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2086</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6750</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2087</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19174</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2088</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2.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23568</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2089</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4814</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2090</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4.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1743</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49</w:t>
            </w:r>
          </w:p>
        </w:tc>
      </w:tr>
      <w:tr w:rsidR="002850C6" w:rsidRPr="0095227D" w:rsidTr="00145FD8">
        <w:trPr>
          <w:trHeight w:val="259"/>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4531</w:t>
            </w:r>
          </w:p>
        </w:tc>
        <w:tc>
          <w:tcPr>
            <w:tcW w:w="551"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8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11163</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w:t>
            </w:r>
          </w:p>
        </w:tc>
      </w:tr>
      <w:tr w:rsidR="002850C6" w:rsidRPr="0095227D" w:rsidTr="00145FD8">
        <w:trPr>
          <w:trHeight w:val="274"/>
          <w:jc w:val="center"/>
        </w:trPr>
        <w:tc>
          <w:tcPr>
            <w:tcW w:w="551"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4594</w:t>
            </w:r>
          </w:p>
        </w:tc>
        <w:tc>
          <w:tcPr>
            <w:tcW w:w="551"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8"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135"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ПАШЊАК 5. КЛАСЕ</w:t>
            </w:r>
          </w:p>
        </w:tc>
        <w:tc>
          <w:tcPr>
            <w:tcW w:w="685"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480</w:t>
            </w:r>
          </w:p>
        </w:tc>
        <w:tc>
          <w:tcPr>
            <w:tcW w:w="896"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295</w:t>
            </w:r>
          </w:p>
        </w:tc>
        <w:tc>
          <w:tcPr>
            <w:tcW w:w="615"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47</w:t>
            </w:r>
          </w:p>
        </w:tc>
      </w:tr>
      <w:tr w:rsidR="0095227D" w:rsidRPr="0095227D" w:rsidTr="00145FD8">
        <w:trPr>
          <w:trHeight w:val="274"/>
          <w:jc w:val="center"/>
        </w:trPr>
        <w:tc>
          <w:tcPr>
            <w:tcW w:w="2804"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7B69" w:rsidRPr="0095227D" w:rsidRDefault="00427B69" w:rsidP="00145FD8">
            <w:pPr>
              <w:pStyle w:val="NoSpacing"/>
            </w:pPr>
            <w:r w:rsidRPr="0095227D">
              <w:t>УКУПНО:</w:t>
            </w:r>
          </w:p>
        </w:tc>
        <w:tc>
          <w:tcPr>
            <w:tcW w:w="685"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1135132</w:t>
            </w:r>
          </w:p>
        </w:tc>
        <w:tc>
          <w:tcPr>
            <w:tcW w:w="896" w:type="pct"/>
            <w:tcBorders>
              <w:top w:val="nil"/>
              <w:left w:val="nil"/>
              <w:bottom w:val="nil"/>
              <w:right w:val="nil"/>
            </w:tcBorders>
            <w:shd w:val="clear" w:color="auto" w:fill="auto"/>
            <w:noWrap/>
            <w:vAlign w:val="bottom"/>
            <w:hideMark/>
          </w:tcPr>
          <w:p w:rsidR="00427B69" w:rsidRPr="0095227D" w:rsidRDefault="00427B69" w:rsidP="00145FD8">
            <w:pPr>
              <w:pStyle w:val="NoSpacing"/>
            </w:pPr>
          </w:p>
        </w:tc>
        <w:tc>
          <w:tcPr>
            <w:tcW w:w="615" w:type="pct"/>
            <w:tcBorders>
              <w:top w:val="nil"/>
              <w:left w:val="nil"/>
              <w:bottom w:val="nil"/>
              <w:right w:val="nil"/>
            </w:tcBorders>
            <w:shd w:val="clear" w:color="auto" w:fill="auto"/>
            <w:noWrap/>
            <w:vAlign w:val="bottom"/>
            <w:hideMark/>
          </w:tcPr>
          <w:p w:rsidR="00427B69" w:rsidRPr="0095227D" w:rsidRDefault="00427B69" w:rsidP="00145FD8">
            <w:pPr>
              <w:pStyle w:val="NoSpacing"/>
            </w:pPr>
          </w:p>
        </w:tc>
      </w:tr>
    </w:tbl>
    <w:p w:rsidR="00145FD8" w:rsidRPr="0095227D" w:rsidRDefault="00145FD8" w:rsidP="0080578C">
      <w:pPr>
        <w:ind w:right="-8"/>
      </w:pPr>
    </w:p>
    <w:p w:rsidR="00731FB3" w:rsidRPr="0095227D" w:rsidRDefault="00731FB3" w:rsidP="0080578C">
      <w:pPr>
        <w:ind w:right="-8"/>
      </w:pPr>
    </w:p>
    <w:tbl>
      <w:tblPr>
        <w:tblW w:w="5000" w:type="pct"/>
        <w:jc w:val="center"/>
        <w:tblLook w:val="04A0"/>
      </w:tblPr>
      <w:tblGrid>
        <w:gridCol w:w="1187"/>
        <w:gridCol w:w="1189"/>
        <w:gridCol w:w="1189"/>
        <w:gridCol w:w="2078"/>
        <w:gridCol w:w="1318"/>
        <w:gridCol w:w="1598"/>
        <w:gridCol w:w="1288"/>
      </w:tblGrid>
      <w:tr w:rsidR="00145FD8" w:rsidRPr="0095227D" w:rsidTr="00CF583A">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 xml:space="preserve">КО ЖБЕВАЦ </w:t>
            </w:r>
          </w:p>
        </w:tc>
      </w:tr>
      <w:tr w:rsidR="00145FD8" w:rsidRPr="0095227D" w:rsidTr="00CF583A">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 xml:space="preserve">Бр. </w:t>
            </w:r>
          </w:p>
        </w:tc>
        <w:tc>
          <w:tcPr>
            <w:tcW w:w="654"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 xml:space="preserve">Под. бр. </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 xml:space="preserve">Бр. дела </w:t>
            </w:r>
          </w:p>
        </w:tc>
        <w:tc>
          <w:tcPr>
            <w:tcW w:w="75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Култура</w:t>
            </w:r>
          </w:p>
        </w:tc>
        <w:tc>
          <w:tcPr>
            <w:tcW w:w="71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 xml:space="preserve">Површина </w:t>
            </w:r>
          </w:p>
        </w:tc>
        <w:tc>
          <w:tcPr>
            <w:tcW w:w="8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 xml:space="preserve">Број листа </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Одељење</w:t>
            </w:r>
          </w:p>
        </w:tc>
      </w:tr>
      <w:tr w:rsidR="00145FD8" w:rsidRPr="0095227D" w:rsidTr="00CF583A">
        <w:trPr>
          <w:trHeight w:val="270"/>
          <w:jc w:val="center"/>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парцеле</w:t>
            </w:r>
          </w:p>
        </w:tc>
        <w:tc>
          <w:tcPr>
            <w:tcW w:w="654" w:type="pct"/>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парцеле</w:t>
            </w:r>
          </w:p>
        </w:tc>
        <w:tc>
          <w:tcPr>
            <w:tcW w:w="654"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парцеле</w:t>
            </w:r>
          </w:p>
        </w:tc>
        <w:tc>
          <w:tcPr>
            <w:tcW w:w="755" w:type="pct"/>
            <w:tcBorders>
              <w:top w:val="nil"/>
              <w:left w:val="nil"/>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 </w:t>
            </w:r>
          </w:p>
        </w:tc>
        <w:tc>
          <w:tcPr>
            <w:tcW w:w="719" w:type="pct"/>
            <w:tcBorders>
              <w:top w:val="nil"/>
              <w:left w:val="nil"/>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дела m²</w:t>
            </w:r>
          </w:p>
        </w:tc>
        <w:tc>
          <w:tcPr>
            <w:tcW w:w="861" w:type="pct"/>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непокретности</w:t>
            </w:r>
          </w:p>
        </w:tc>
        <w:tc>
          <w:tcPr>
            <w:tcW w:w="706"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 </w:t>
            </w:r>
          </w:p>
        </w:tc>
      </w:tr>
      <w:tr w:rsidR="00145FD8" w:rsidRPr="0095227D" w:rsidTr="00CF583A">
        <w:trPr>
          <w:trHeight w:val="255"/>
          <w:jc w:val="center"/>
        </w:trPr>
        <w:tc>
          <w:tcPr>
            <w:tcW w:w="65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6551</w:t>
            </w:r>
          </w:p>
        </w:tc>
        <w:tc>
          <w:tcPr>
            <w:tcW w:w="654" w:type="pct"/>
            <w:tcBorders>
              <w:top w:val="single" w:sz="4" w:space="0" w:color="auto"/>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single" w:sz="4" w:space="0" w:color="auto"/>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ЊИВА 8. КЛАСЕ</w:t>
            </w:r>
          </w:p>
        </w:tc>
        <w:tc>
          <w:tcPr>
            <w:tcW w:w="719" w:type="pct"/>
            <w:tcBorders>
              <w:top w:val="single" w:sz="4" w:space="0" w:color="auto"/>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1390</w:t>
            </w:r>
          </w:p>
        </w:tc>
        <w:tc>
          <w:tcPr>
            <w:tcW w:w="861" w:type="pct"/>
            <w:tcBorders>
              <w:top w:val="single" w:sz="4" w:space="0" w:color="auto"/>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635</w:t>
            </w:r>
          </w:p>
        </w:tc>
        <w:tc>
          <w:tcPr>
            <w:tcW w:w="70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45</w:t>
            </w:r>
          </w:p>
        </w:tc>
      </w:tr>
      <w:tr w:rsidR="00145FD8" w:rsidRPr="0095227D" w:rsidTr="00CF583A">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6552</w:t>
            </w:r>
          </w:p>
        </w:tc>
        <w:tc>
          <w:tcPr>
            <w:tcW w:w="654"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ЛИВАДА 6. КЛАСЕ</w:t>
            </w:r>
          </w:p>
        </w:tc>
        <w:tc>
          <w:tcPr>
            <w:tcW w:w="71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2341</w:t>
            </w:r>
          </w:p>
        </w:tc>
        <w:tc>
          <w:tcPr>
            <w:tcW w:w="8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635</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44</w:t>
            </w:r>
          </w:p>
        </w:tc>
      </w:tr>
      <w:tr w:rsidR="00145FD8" w:rsidRPr="0095227D" w:rsidTr="00CF583A">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6553</w:t>
            </w:r>
          </w:p>
        </w:tc>
        <w:tc>
          <w:tcPr>
            <w:tcW w:w="654"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71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36348</w:t>
            </w:r>
          </w:p>
        </w:tc>
        <w:tc>
          <w:tcPr>
            <w:tcW w:w="8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323</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42</w:t>
            </w:r>
          </w:p>
        </w:tc>
      </w:tr>
      <w:tr w:rsidR="00145FD8" w:rsidRPr="0095227D" w:rsidTr="00CF583A">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6554</w:t>
            </w:r>
          </w:p>
        </w:tc>
        <w:tc>
          <w:tcPr>
            <w:tcW w:w="654"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ВОЋЊАК 5. КЛАСЕ</w:t>
            </w:r>
          </w:p>
        </w:tc>
        <w:tc>
          <w:tcPr>
            <w:tcW w:w="71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13178</w:t>
            </w:r>
          </w:p>
        </w:tc>
        <w:tc>
          <w:tcPr>
            <w:tcW w:w="8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985</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43</w:t>
            </w:r>
          </w:p>
        </w:tc>
      </w:tr>
      <w:tr w:rsidR="00145FD8" w:rsidRPr="0095227D" w:rsidTr="00CF583A">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6555</w:t>
            </w:r>
          </w:p>
        </w:tc>
        <w:tc>
          <w:tcPr>
            <w:tcW w:w="654"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71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698313</w:t>
            </w:r>
          </w:p>
        </w:tc>
        <w:tc>
          <w:tcPr>
            <w:tcW w:w="8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635</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43</w:t>
            </w:r>
          </w:p>
        </w:tc>
      </w:tr>
      <w:tr w:rsidR="00145FD8" w:rsidRPr="0095227D" w:rsidTr="00CF583A">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6556</w:t>
            </w:r>
          </w:p>
        </w:tc>
        <w:tc>
          <w:tcPr>
            <w:tcW w:w="654"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71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21080</w:t>
            </w:r>
          </w:p>
        </w:tc>
        <w:tc>
          <w:tcPr>
            <w:tcW w:w="8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635</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43</w:t>
            </w:r>
          </w:p>
        </w:tc>
      </w:tr>
      <w:tr w:rsidR="00145FD8" w:rsidRPr="0095227D" w:rsidTr="00CF583A">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6557</w:t>
            </w:r>
          </w:p>
        </w:tc>
        <w:tc>
          <w:tcPr>
            <w:tcW w:w="654"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ЊИВА 8. КЛАСЕ</w:t>
            </w:r>
          </w:p>
        </w:tc>
        <w:tc>
          <w:tcPr>
            <w:tcW w:w="71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3574</w:t>
            </w:r>
          </w:p>
        </w:tc>
        <w:tc>
          <w:tcPr>
            <w:tcW w:w="8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635</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43</w:t>
            </w:r>
          </w:p>
        </w:tc>
      </w:tr>
      <w:tr w:rsidR="00145FD8" w:rsidRPr="0095227D" w:rsidTr="00CF583A">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6558</w:t>
            </w:r>
          </w:p>
        </w:tc>
        <w:tc>
          <w:tcPr>
            <w:tcW w:w="654"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ВОЋЊАК 5. КЛАСЕ</w:t>
            </w:r>
          </w:p>
        </w:tc>
        <w:tc>
          <w:tcPr>
            <w:tcW w:w="71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23080</w:t>
            </w:r>
          </w:p>
        </w:tc>
        <w:tc>
          <w:tcPr>
            <w:tcW w:w="8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985</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43</w:t>
            </w:r>
          </w:p>
        </w:tc>
      </w:tr>
      <w:tr w:rsidR="00145FD8" w:rsidRPr="0095227D" w:rsidTr="00CF583A">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6559</w:t>
            </w:r>
          </w:p>
        </w:tc>
        <w:tc>
          <w:tcPr>
            <w:tcW w:w="654"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6. КЛАСЕ</w:t>
            </w:r>
          </w:p>
        </w:tc>
        <w:tc>
          <w:tcPr>
            <w:tcW w:w="71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3374</w:t>
            </w:r>
          </w:p>
        </w:tc>
        <w:tc>
          <w:tcPr>
            <w:tcW w:w="8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635</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43</w:t>
            </w:r>
          </w:p>
        </w:tc>
      </w:tr>
      <w:tr w:rsidR="00145FD8" w:rsidRPr="0095227D" w:rsidTr="00CF583A">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6560</w:t>
            </w:r>
          </w:p>
        </w:tc>
        <w:tc>
          <w:tcPr>
            <w:tcW w:w="654"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ВОЋЊАК 5. КЛАСЕ</w:t>
            </w:r>
          </w:p>
        </w:tc>
        <w:tc>
          <w:tcPr>
            <w:tcW w:w="71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48236</w:t>
            </w:r>
          </w:p>
        </w:tc>
        <w:tc>
          <w:tcPr>
            <w:tcW w:w="8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985</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43</w:t>
            </w:r>
          </w:p>
        </w:tc>
      </w:tr>
      <w:tr w:rsidR="00145FD8" w:rsidRPr="0095227D" w:rsidTr="00CF583A">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7070</w:t>
            </w:r>
          </w:p>
        </w:tc>
        <w:tc>
          <w:tcPr>
            <w:tcW w:w="654"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ШУМА 4. КЛАСЕ</w:t>
            </w:r>
          </w:p>
        </w:tc>
        <w:tc>
          <w:tcPr>
            <w:tcW w:w="71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17271</w:t>
            </w:r>
          </w:p>
        </w:tc>
        <w:tc>
          <w:tcPr>
            <w:tcW w:w="8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320</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50</w:t>
            </w:r>
          </w:p>
        </w:tc>
      </w:tr>
      <w:tr w:rsidR="00145FD8" w:rsidRPr="0095227D" w:rsidTr="00CF583A">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7199</w:t>
            </w:r>
          </w:p>
        </w:tc>
        <w:tc>
          <w:tcPr>
            <w:tcW w:w="654"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5. КЛАСЕ</w:t>
            </w:r>
          </w:p>
        </w:tc>
        <w:tc>
          <w:tcPr>
            <w:tcW w:w="71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4714</w:t>
            </w:r>
          </w:p>
        </w:tc>
        <w:tc>
          <w:tcPr>
            <w:tcW w:w="8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635</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46</w:t>
            </w:r>
          </w:p>
        </w:tc>
      </w:tr>
      <w:tr w:rsidR="00145FD8" w:rsidRPr="0095227D" w:rsidTr="00CF583A">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7200</w:t>
            </w:r>
          </w:p>
        </w:tc>
        <w:tc>
          <w:tcPr>
            <w:tcW w:w="654"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ШУМА 4. КЛАСЕ</w:t>
            </w:r>
          </w:p>
        </w:tc>
        <w:tc>
          <w:tcPr>
            <w:tcW w:w="71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1608</w:t>
            </w:r>
          </w:p>
        </w:tc>
        <w:tc>
          <w:tcPr>
            <w:tcW w:w="8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635</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46</w:t>
            </w:r>
          </w:p>
        </w:tc>
      </w:tr>
      <w:tr w:rsidR="00145FD8" w:rsidRPr="0095227D" w:rsidTr="00CF583A">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7268</w:t>
            </w:r>
          </w:p>
        </w:tc>
        <w:tc>
          <w:tcPr>
            <w:tcW w:w="654"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5. КЛАСЕ</w:t>
            </w:r>
          </w:p>
        </w:tc>
        <w:tc>
          <w:tcPr>
            <w:tcW w:w="71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1778</w:t>
            </w:r>
          </w:p>
        </w:tc>
        <w:tc>
          <w:tcPr>
            <w:tcW w:w="8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635</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45</w:t>
            </w:r>
          </w:p>
        </w:tc>
      </w:tr>
      <w:tr w:rsidR="00145FD8" w:rsidRPr="0095227D" w:rsidTr="00CF583A">
        <w:trPr>
          <w:trHeight w:val="255"/>
          <w:jc w:val="center"/>
        </w:trPr>
        <w:tc>
          <w:tcPr>
            <w:tcW w:w="65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lastRenderedPageBreak/>
              <w:t>7269</w:t>
            </w:r>
          </w:p>
        </w:tc>
        <w:tc>
          <w:tcPr>
            <w:tcW w:w="654"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5. КЛАСЕ</w:t>
            </w:r>
          </w:p>
        </w:tc>
        <w:tc>
          <w:tcPr>
            <w:tcW w:w="71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3846</w:t>
            </w:r>
          </w:p>
        </w:tc>
        <w:tc>
          <w:tcPr>
            <w:tcW w:w="8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635</w:t>
            </w:r>
          </w:p>
        </w:tc>
        <w:tc>
          <w:tcPr>
            <w:tcW w:w="706"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45</w:t>
            </w:r>
          </w:p>
        </w:tc>
      </w:tr>
      <w:tr w:rsidR="00145FD8" w:rsidRPr="0095227D" w:rsidTr="00CF583A">
        <w:trPr>
          <w:trHeight w:val="270"/>
          <w:jc w:val="center"/>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7272</w:t>
            </w:r>
          </w:p>
        </w:tc>
        <w:tc>
          <w:tcPr>
            <w:tcW w:w="654" w:type="pct"/>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654"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755" w:type="pct"/>
            <w:tcBorders>
              <w:top w:val="nil"/>
              <w:left w:val="nil"/>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5. КЛАСЕ</w:t>
            </w:r>
          </w:p>
        </w:tc>
        <w:tc>
          <w:tcPr>
            <w:tcW w:w="719" w:type="pct"/>
            <w:tcBorders>
              <w:top w:val="nil"/>
              <w:left w:val="nil"/>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1738</w:t>
            </w:r>
          </w:p>
        </w:tc>
        <w:tc>
          <w:tcPr>
            <w:tcW w:w="861" w:type="pct"/>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635</w:t>
            </w:r>
          </w:p>
        </w:tc>
        <w:tc>
          <w:tcPr>
            <w:tcW w:w="706"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45</w:t>
            </w:r>
          </w:p>
        </w:tc>
      </w:tr>
      <w:tr w:rsidR="00145FD8" w:rsidRPr="0095227D" w:rsidTr="00CF583A">
        <w:trPr>
          <w:trHeight w:val="270"/>
          <w:jc w:val="center"/>
        </w:trPr>
        <w:tc>
          <w:tcPr>
            <w:tcW w:w="2715"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5FD8" w:rsidRPr="0095227D" w:rsidRDefault="00145FD8" w:rsidP="00CF583A">
            <w:pPr>
              <w:pStyle w:val="NoSpacing"/>
            </w:pPr>
            <w:r w:rsidRPr="0095227D">
              <w:t>УКУПНО:</w:t>
            </w:r>
          </w:p>
        </w:tc>
        <w:tc>
          <w:tcPr>
            <w:tcW w:w="719" w:type="pct"/>
            <w:tcBorders>
              <w:top w:val="nil"/>
              <w:left w:val="nil"/>
              <w:bottom w:val="single" w:sz="8" w:space="0" w:color="auto"/>
              <w:right w:val="single" w:sz="4" w:space="0" w:color="auto"/>
            </w:tcBorders>
            <w:shd w:val="clear" w:color="auto" w:fill="auto"/>
            <w:noWrap/>
            <w:vAlign w:val="bottom"/>
            <w:hideMark/>
          </w:tcPr>
          <w:p w:rsidR="00145FD8" w:rsidRPr="0095227D" w:rsidRDefault="00145FD8" w:rsidP="00CF583A">
            <w:pPr>
              <w:pStyle w:val="NoSpacing"/>
            </w:pPr>
            <w:r w:rsidRPr="0095227D">
              <w:t>1716582</w:t>
            </w:r>
          </w:p>
        </w:tc>
        <w:tc>
          <w:tcPr>
            <w:tcW w:w="861" w:type="pct"/>
            <w:tcBorders>
              <w:top w:val="nil"/>
              <w:left w:val="nil"/>
              <w:bottom w:val="nil"/>
              <w:right w:val="nil"/>
            </w:tcBorders>
            <w:shd w:val="clear" w:color="auto" w:fill="auto"/>
            <w:noWrap/>
            <w:vAlign w:val="bottom"/>
            <w:hideMark/>
          </w:tcPr>
          <w:p w:rsidR="00145FD8" w:rsidRPr="0095227D" w:rsidRDefault="00145FD8" w:rsidP="00CF583A">
            <w:pPr>
              <w:pStyle w:val="NoSpacing"/>
            </w:pPr>
          </w:p>
        </w:tc>
        <w:tc>
          <w:tcPr>
            <w:tcW w:w="706" w:type="pct"/>
            <w:tcBorders>
              <w:top w:val="nil"/>
              <w:left w:val="nil"/>
              <w:bottom w:val="nil"/>
              <w:right w:val="nil"/>
            </w:tcBorders>
            <w:shd w:val="clear" w:color="auto" w:fill="auto"/>
            <w:noWrap/>
            <w:vAlign w:val="bottom"/>
            <w:hideMark/>
          </w:tcPr>
          <w:p w:rsidR="00145FD8" w:rsidRPr="0095227D" w:rsidRDefault="00145FD8" w:rsidP="00CF583A">
            <w:pPr>
              <w:pStyle w:val="NoSpacing"/>
            </w:pPr>
          </w:p>
        </w:tc>
      </w:tr>
    </w:tbl>
    <w:p w:rsidR="00427B69" w:rsidRPr="0095227D" w:rsidRDefault="00427B69" w:rsidP="0080578C">
      <w:pPr>
        <w:ind w:right="-8"/>
      </w:pPr>
    </w:p>
    <w:p w:rsidR="00145FD8" w:rsidRPr="0095227D" w:rsidRDefault="00145FD8" w:rsidP="0080578C">
      <w:pPr>
        <w:ind w:right="-8"/>
      </w:pPr>
    </w:p>
    <w:tbl>
      <w:tblPr>
        <w:tblW w:w="5000" w:type="pct"/>
        <w:jc w:val="center"/>
        <w:tblLook w:val="04A0"/>
      </w:tblPr>
      <w:tblGrid>
        <w:gridCol w:w="1116"/>
        <w:gridCol w:w="1117"/>
        <w:gridCol w:w="1152"/>
        <w:gridCol w:w="2261"/>
        <w:gridCol w:w="1310"/>
        <w:gridCol w:w="1713"/>
        <w:gridCol w:w="1178"/>
      </w:tblGrid>
      <w:tr w:rsidR="00427B69" w:rsidRPr="0095227D" w:rsidTr="002850C6">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2850C6">
            <w:pPr>
              <w:pStyle w:val="NoSpacing"/>
            </w:pPr>
            <w:r w:rsidRPr="0095227D">
              <w:t>KO ТРЕЈАК</w:t>
            </w:r>
          </w:p>
        </w:tc>
      </w:tr>
      <w:tr w:rsidR="00427B69" w:rsidRPr="0095227D" w:rsidTr="002850C6">
        <w:trPr>
          <w:trHeight w:val="255"/>
          <w:jc w:val="center"/>
        </w:trPr>
        <w:tc>
          <w:tcPr>
            <w:tcW w:w="567"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 xml:space="preserve">Бр. </w:t>
            </w:r>
          </w:p>
        </w:tc>
        <w:tc>
          <w:tcPr>
            <w:tcW w:w="567"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 xml:space="preserve">Под. бр. </w:t>
            </w:r>
          </w:p>
        </w:tc>
        <w:tc>
          <w:tcPr>
            <w:tcW w:w="58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 xml:space="preserve">Бр. дела </w:t>
            </w:r>
          </w:p>
        </w:tc>
        <w:tc>
          <w:tcPr>
            <w:tcW w:w="114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Култура</w:t>
            </w:r>
          </w:p>
        </w:tc>
        <w:tc>
          <w:tcPr>
            <w:tcW w:w="66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 xml:space="preserve">Површина </w:t>
            </w:r>
          </w:p>
        </w:tc>
        <w:tc>
          <w:tcPr>
            <w:tcW w:w="870"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 xml:space="preserve">Број листа </w:t>
            </w:r>
          </w:p>
        </w:tc>
        <w:tc>
          <w:tcPr>
            <w:tcW w:w="59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Одељење</w:t>
            </w:r>
          </w:p>
        </w:tc>
      </w:tr>
      <w:tr w:rsidR="00427B69" w:rsidRPr="0095227D" w:rsidTr="002850C6">
        <w:trPr>
          <w:trHeight w:val="255"/>
          <w:jc w:val="center"/>
        </w:trPr>
        <w:tc>
          <w:tcPr>
            <w:tcW w:w="567"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2850C6">
            <w:pPr>
              <w:pStyle w:val="NoSpacing"/>
            </w:pPr>
            <w:r w:rsidRPr="0095227D">
              <w:t>парцеле</w:t>
            </w:r>
          </w:p>
        </w:tc>
        <w:tc>
          <w:tcPr>
            <w:tcW w:w="567" w:type="pct"/>
            <w:tcBorders>
              <w:top w:val="nil"/>
              <w:left w:val="nil"/>
              <w:bottom w:val="nil"/>
              <w:right w:val="nil"/>
            </w:tcBorders>
            <w:shd w:val="clear" w:color="auto" w:fill="auto"/>
            <w:noWrap/>
            <w:vAlign w:val="bottom"/>
            <w:hideMark/>
          </w:tcPr>
          <w:p w:rsidR="00427B69" w:rsidRPr="0095227D" w:rsidRDefault="00427B69" w:rsidP="002850C6">
            <w:pPr>
              <w:pStyle w:val="NoSpacing"/>
            </w:pPr>
            <w:r w:rsidRPr="0095227D">
              <w:t>парцеле</w:t>
            </w:r>
          </w:p>
        </w:tc>
        <w:tc>
          <w:tcPr>
            <w:tcW w:w="585"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2850C6">
            <w:pPr>
              <w:pStyle w:val="NoSpacing"/>
            </w:pPr>
            <w:r w:rsidRPr="0095227D">
              <w:t>парцеле</w:t>
            </w:r>
          </w:p>
        </w:tc>
        <w:tc>
          <w:tcPr>
            <w:tcW w:w="1148" w:type="pct"/>
            <w:tcBorders>
              <w:top w:val="nil"/>
              <w:left w:val="nil"/>
              <w:bottom w:val="nil"/>
              <w:right w:val="single" w:sz="8" w:space="0" w:color="auto"/>
            </w:tcBorders>
            <w:shd w:val="clear" w:color="auto" w:fill="auto"/>
            <w:noWrap/>
            <w:vAlign w:val="bottom"/>
            <w:hideMark/>
          </w:tcPr>
          <w:p w:rsidR="00427B69" w:rsidRPr="0095227D" w:rsidRDefault="00427B69" w:rsidP="002850C6">
            <w:pPr>
              <w:pStyle w:val="NoSpacing"/>
            </w:pPr>
            <w:r w:rsidRPr="0095227D">
              <w:t> </w:t>
            </w:r>
          </w:p>
        </w:tc>
        <w:tc>
          <w:tcPr>
            <w:tcW w:w="665" w:type="pct"/>
            <w:tcBorders>
              <w:top w:val="nil"/>
              <w:left w:val="nil"/>
              <w:bottom w:val="nil"/>
              <w:right w:val="single" w:sz="8" w:space="0" w:color="auto"/>
            </w:tcBorders>
            <w:shd w:val="clear" w:color="auto" w:fill="auto"/>
            <w:noWrap/>
            <w:vAlign w:val="bottom"/>
            <w:hideMark/>
          </w:tcPr>
          <w:p w:rsidR="00427B69" w:rsidRPr="0095227D" w:rsidRDefault="00427B69" w:rsidP="002850C6">
            <w:pPr>
              <w:pStyle w:val="NoSpacing"/>
            </w:pPr>
            <w:r w:rsidRPr="0095227D">
              <w:t>дела m²</w:t>
            </w:r>
          </w:p>
        </w:tc>
        <w:tc>
          <w:tcPr>
            <w:tcW w:w="870" w:type="pct"/>
            <w:tcBorders>
              <w:top w:val="nil"/>
              <w:left w:val="nil"/>
              <w:bottom w:val="nil"/>
              <w:right w:val="nil"/>
            </w:tcBorders>
            <w:shd w:val="clear" w:color="auto" w:fill="auto"/>
            <w:noWrap/>
            <w:vAlign w:val="bottom"/>
            <w:hideMark/>
          </w:tcPr>
          <w:p w:rsidR="00427B69" w:rsidRPr="0095227D" w:rsidRDefault="00427B69" w:rsidP="002850C6">
            <w:pPr>
              <w:pStyle w:val="NoSpacing"/>
            </w:pPr>
            <w:r w:rsidRPr="0095227D">
              <w:t>непокретности</w:t>
            </w:r>
          </w:p>
        </w:tc>
        <w:tc>
          <w:tcPr>
            <w:tcW w:w="598"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2850C6">
            <w:pPr>
              <w:pStyle w:val="NoSpacing"/>
            </w:pPr>
            <w:r w:rsidRPr="0095227D">
              <w:t> </w:t>
            </w:r>
          </w:p>
        </w:tc>
      </w:tr>
      <w:tr w:rsidR="00427B69" w:rsidRPr="0095227D" w:rsidTr="002850C6">
        <w:trPr>
          <w:trHeight w:val="255"/>
          <w:jc w:val="center"/>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2096</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1250</w:t>
            </w:r>
          </w:p>
        </w:tc>
        <w:tc>
          <w:tcPr>
            <w:tcW w:w="870"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2097</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470</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2098</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370</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2103</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ЊИВА 8.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252</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2104</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ЊИВА 7.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378</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2106</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1543</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2160</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3436</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3228</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3326</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3529</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628</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3672</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7.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3194</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3673</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ЊИВА 8.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3463</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5053</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4187</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5054</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ШУМА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1021</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5055</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322</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5056</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720</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5057</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ШУМА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996</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5058</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5418</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5059</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1687</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5060</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653</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5061</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ШУМА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310</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5062</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ШУМА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485</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5063</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1147</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5064</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720</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5065</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ШУМА 5.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15789</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5066</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3253</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5067</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ШУМА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926</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5068</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ШУМА 5.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412</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5069</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3065</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5070</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4196</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5070</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2</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ШУМА 5.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190</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5070</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ШУМА 5.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189</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5070</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4</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ШУМА 5.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109</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5071</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ШУМА 5.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352</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5072</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5012</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5073</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5558</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5074</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ШУМА 5.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310</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5075</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ШУМА 5.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294</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5090</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7261</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r w:rsidR="00427B69" w:rsidRPr="0095227D" w:rsidTr="002850C6">
        <w:trPr>
          <w:trHeight w:val="255"/>
          <w:jc w:val="center"/>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5091</w:t>
            </w:r>
          </w:p>
        </w:tc>
        <w:tc>
          <w:tcPr>
            <w:tcW w:w="56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0</w:t>
            </w:r>
          </w:p>
        </w:tc>
        <w:tc>
          <w:tcPr>
            <w:tcW w:w="58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w:t>
            </w:r>
          </w:p>
        </w:tc>
        <w:tc>
          <w:tcPr>
            <w:tcW w:w="11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ШУМА 6. КЛАСЕ</w:t>
            </w:r>
          </w:p>
        </w:tc>
        <w:tc>
          <w:tcPr>
            <w:tcW w:w="66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10296</w:t>
            </w:r>
          </w:p>
        </w:tc>
        <w:tc>
          <w:tcPr>
            <w:tcW w:w="870"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2850C6">
            <w:pPr>
              <w:pStyle w:val="NoSpacing"/>
            </w:pPr>
            <w:r w:rsidRPr="0095227D">
              <w:t>122</w:t>
            </w:r>
          </w:p>
        </w:tc>
        <w:tc>
          <w:tcPr>
            <w:tcW w:w="59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51</w:t>
            </w:r>
          </w:p>
        </w:tc>
      </w:tr>
    </w:tbl>
    <w:p w:rsidR="00145FD8" w:rsidRPr="0095227D" w:rsidRDefault="00145FD8" w:rsidP="0080578C">
      <w:pPr>
        <w:ind w:right="-8"/>
      </w:pPr>
    </w:p>
    <w:p w:rsidR="00427B69" w:rsidRPr="0095227D" w:rsidRDefault="00427B69" w:rsidP="0080578C">
      <w:pPr>
        <w:ind w:right="-8"/>
      </w:pPr>
    </w:p>
    <w:tbl>
      <w:tblPr>
        <w:tblW w:w="5000" w:type="pct"/>
        <w:jc w:val="center"/>
        <w:tblLook w:val="04A0"/>
      </w:tblPr>
      <w:tblGrid>
        <w:gridCol w:w="1029"/>
        <w:gridCol w:w="1067"/>
        <w:gridCol w:w="1138"/>
        <w:gridCol w:w="2438"/>
        <w:gridCol w:w="1276"/>
        <w:gridCol w:w="1729"/>
        <w:gridCol w:w="1170"/>
      </w:tblGrid>
      <w:tr w:rsidR="00427B69" w:rsidRPr="0095227D" w:rsidTr="00145FD8">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KO ТРЕЈАК</w:t>
            </w:r>
          </w:p>
        </w:tc>
      </w:tr>
      <w:tr w:rsidR="002850C6" w:rsidRPr="0095227D" w:rsidTr="00145FD8">
        <w:trPr>
          <w:trHeight w:val="255"/>
          <w:jc w:val="center"/>
        </w:trPr>
        <w:tc>
          <w:tcPr>
            <w:tcW w:w="52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w:t>
            </w:r>
          </w:p>
        </w:tc>
        <w:tc>
          <w:tcPr>
            <w:tcW w:w="542"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Под. бр. </w:t>
            </w:r>
          </w:p>
        </w:tc>
        <w:tc>
          <w:tcPr>
            <w:tcW w:w="578"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дела </w:t>
            </w:r>
          </w:p>
        </w:tc>
        <w:tc>
          <w:tcPr>
            <w:tcW w:w="123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Култура</w:t>
            </w:r>
          </w:p>
        </w:tc>
        <w:tc>
          <w:tcPr>
            <w:tcW w:w="648"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Површина </w:t>
            </w:r>
          </w:p>
        </w:tc>
        <w:tc>
          <w:tcPr>
            <w:tcW w:w="87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Број листа </w:t>
            </w:r>
          </w:p>
        </w:tc>
        <w:tc>
          <w:tcPr>
            <w:tcW w:w="59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Одељење</w:t>
            </w:r>
          </w:p>
        </w:tc>
      </w:tr>
      <w:tr w:rsidR="002850C6" w:rsidRPr="0095227D" w:rsidTr="00145FD8">
        <w:trPr>
          <w:trHeight w:val="255"/>
          <w:jc w:val="center"/>
        </w:trPr>
        <w:tc>
          <w:tcPr>
            <w:tcW w:w="522"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542" w:type="pct"/>
            <w:tcBorders>
              <w:top w:val="nil"/>
              <w:left w:val="nil"/>
              <w:bottom w:val="nil"/>
              <w:right w:val="nil"/>
            </w:tcBorders>
            <w:shd w:val="clear" w:color="auto" w:fill="auto"/>
            <w:noWrap/>
            <w:vAlign w:val="bottom"/>
            <w:hideMark/>
          </w:tcPr>
          <w:p w:rsidR="00427B69" w:rsidRPr="0095227D" w:rsidRDefault="00427B69" w:rsidP="00145FD8">
            <w:pPr>
              <w:pStyle w:val="NoSpacing"/>
            </w:pPr>
            <w:r w:rsidRPr="0095227D">
              <w:t>парцеле</w:t>
            </w:r>
          </w:p>
        </w:tc>
        <w:tc>
          <w:tcPr>
            <w:tcW w:w="578"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1238" w:type="pct"/>
            <w:tcBorders>
              <w:top w:val="nil"/>
              <w:left w:val="nil"/>
              <w:bottom w:val="nil"/>
              <w:right w:val="single" w:sz="8" w:space="0" w:color="auto"/>
            </w:tcBorders>
            <w:shd w:val="clear" w:color="auto" w:fill="auto"/>
            <w:noWrap/>
            <w:vAlign w:val="bottom"/>
            <w:hideMark/>
          </w:tcPr>
          <w:p w:rsidR="00427B69" w:rsidRPr="0095227D" w:rsidRDefault="00427B69" w:rsidP="00145FD8">
            <w:pPr>
              <w:pStyle w:val="NoSpacing"/>
            </w:pPr>
            <w:r w:rsidRPr="0095227D">
              <w:t> </w:t>
            </w:r>
          </w:p>
        </w:tc>
        <w:tc>
          <w:tcPr>
            <w:tcW w:w="648" w:type="pct"/>
            <w:tcBorders>
              <w:top w:val="nil"/>
              <w:left w:val="nil"/>
              <w:bottom w:val="nil"/>
              <w:right w:val="single" w:sz="8" w:space="0" w:color="auto"/>
            </w:tcBorders>
            <w:shd w:val="clear" w:color="auto" w:fill="auto"/>
            <w:noWrap/>
            <w:vAlign w:val="bottom"/>
            <w:hideMark/>
          </w:tcPr>
          <w:p w:rsidR="00427B69" w:rsidRPr="0095227D" w:rsidRDefault="00427B69" w:rsidP="00145FD8">
            <w:pPr>
              <w:pStyle w:val="NoSpacing"/>
            </w:pPr>
            <w:r w:rsidRPr="0095227D">
              <w:t>дела m²</w:t>
            </w:r>
          </w:p>
        </w:tc>
        <w:tc>
          <w:tcPr>
            <w:tcW w:w="878" w:type="pct"/>
            <w:tcBorders>
              <w:top w:val="nil"/>
              <w:left w:val="nil"/>
              <w:bottom w:val="nil"/>
              <w:right w:val="nil"/>
            </w:tcBorders>
            <w:shd w:val="clear" w:color="auto" w:fill="auto"/>
            <w:noWrap/>
            <w:vAlign w:val="bottom"/>
            <w:hideMark/>
          </w:tcPr>
          <w:p w:rsidR="00427B69" w:rsidRPr="0095227D" w:rsidRDefault="00427B69" w:rsidP="00145FD8">
            <w:pPr>
              <w:pStyle w:val="NoSpacing"/>
            </w:pPr>
            <w:r w:rsidRPr="0095227D">
              <w:t>непокретности</w:t>
            </w:r>
          </w:p>
        </w:tc>
        <w:tc>
          <w:tcPr>
            <w:tcW w:w="593"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145FD8">
            <w:pPr>
              <w:pStyle w:val="NoSpacing"/>
            </w:pPr>
            <w:r w:rsidRPr="0095227D">
              <w:t> </w:t>
            </w:r>
          </w:p>
        </w:tc>
      </w:tr>
      <w:tr w:rsidR="002850C6" w:rsidRPr="0095227D" w:rsidTr="00145FD8">
        <w:trPr>
          <w:trHeight w:val="255"/>
          <w:jc w:val="center"/>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5092</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648"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10201</w:t>
            </w:r>
          </w:p>
        </w:tc>
        <w:tc>
          <w:tcPr>
            <w:tcW w:w="878"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lastRenderedPageBreak/>
              <w:t>5093</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4682</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5094</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4995</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5095</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1657</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5096</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832</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5097</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608</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5098</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1716</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5099</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918</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5100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290</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5101</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141</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5101</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2</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570</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5102</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645</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5103</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241</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5104</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879</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5105</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3585</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5106</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3059</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5107</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849</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5108</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783</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5109</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3021</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5110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3759</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5111</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487</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5112</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249</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5113</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4127</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5114</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4183</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5115</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4160</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5116</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4745</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5117</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3013</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5118</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3860</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5119</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3965</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5120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3928</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5121</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1850</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5122</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1110</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5123</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2335</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5124</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1424</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5125</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2717</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5126</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1449</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5127</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1571</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5128</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1364</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5129</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23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4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1451</w:t>
            </w:r>
          </w:p>
        </w:tc>
        <w:tc>
          <w:tcPr>
            <w:tcW w:w="87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59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bl>
    <w:p w:rsidR="00145FD8" w:rsidRPr="0095227D" w:rsidRDefault="00145FD8" w:rsidP="0080578C">
      <w:pPr>
        <w:ind w:right="-8"/>
      </w:pPr>
    </w:p>
    <w:p w:rsidR="00145FD8" w:rsidRPr="0095227D" w:rsidRDefault="00145FD8" w:rsidP="0080578C">
      <w:pPr>
        <w:ind w:right="-8"/>
      </w:pPr>
    </w:p>
    <w:tbl>
      <w:tblPr>
        <w:tblW w:w="5000" w:type="pct"/>
        <w:jc w:val="center"/>
        <w:tblLook w:val="04A0"/>
      </w:tblPr>
      <w:tblGrid>
        <w:gridCol w:w="905"/>
        <w:gridCol w:w="924"/>
        <w:gridCol w:w="920"/>
        <w:gridCol w:w="3450"/>
        <w:gridCol w:w="1123"/>
        <w:gridCol w:w="1497"/>
        <w:gridCol w:w="1028"/>
      </w:tblGrid>
      <w:tr w:rsidR="00145FD8" w:rsidRPr="0095227D" w:rsidTr="00CF583A">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KO ТРЕЈАК</w:t>
            </w:r>
          </w:p>
        </w:tc>
      </w:tr>
      <w:tr w:rsidR="00145FD8" w:rsidRPr="0095227D" w:rsidTr="00CF583A">
        <w:trPr>
          <w:trHeight w:val="255"/>
          <w:jc w:val="center"/>
        </w:trPr>
        <w:tc>
          <w:tcPr>
            <w:tcW w:w="460"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 xml:space="preserve">Бр. </w:t>
            </w:r>
          </w:p>
        </w:tc>
        <w:tc>
          <w:tcPr>
            <w:tcW w:w="469"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 xml:space="preserve">Под. бр. </w:t>
            </w:r>
          </w:p>
        </w:tc>
        <w:tc>
          <w:tcPr>
            <w:tcW w:w="467"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 xml:space="preserve">Бр. дела </w:t>
            </w:r>
          </w:p>
        </w:tc>
        <w:tc>
          <w:tcPr>
            <w:tcW w:w="1752"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Култура</w:t>
            </w:r>
          </w:p>
        </w:tc>
        <w:tc>
          <w:tcPr>
            <w:tcW w:w="570"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 xml:space="preserve">Површина </w:t>
            </w:r>
          </w:p>
        </w:tc>
        <w:tc>
          <w:tcPr>
            <w:tcW w:w="760"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 xml:space="preserve">Број листа </w:t>
            </w:r>
          </w:p>
        </w:tc>
        <w:tc>
          <w:tcPr>
            <w:tcW w:w="52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Одељење</w:t>
            </w:r>
          </w:p>
        </w:tc>
      </w:tr>
      <w:tr w:rsidR="00145FD8" w:rsidRPr="0095227D" w:rsidTr="00CF583A">
        <w:trPr>
          <w:trHeight w:val="255"/>
          <w:jc w:val="center"/>
        </w:trPr>
        <w:tc>
          <w:tcPr>
            <w:tcW w:w="460" w:type="pct"/>
            <w:tcBorders>
              <w:top w:val="nil"/>
              <w:left w:val="single" w:sz="8" w:space="0" w:color="auto"/>
              <w:bottom w:val="nil"/>
              <w:right w:val="single" w:sz="8" w:space="0" w:color="auto"/>
            </w:tcBorders>
            <w:shd w:val="clear" w:color="auto" w:fill="auto"/>
            <w:noWrap/>
            <w:vAlign w:val="bottom"/>
            <w:hideMark/>
          </w:tcPr>
          <w:p w:rsidR="00145FD8" w:rsidRPr="0095227D" w:rsidRDefault="00145FD8" w:rsidP="00CF583A">
            <w:pPr>
              <w:pStyle w:val="NoSpacing"/>
            </w:pPr>
            <w:r w:rsidRPr="0095227D">
              <w:t>парцеле</w:t>
            </w:r>
          </w:p>
        </w:tc>
        <w:tc>
          <w:tcPr>
            <w:tcW w:w="469" w:type="pct"/>
            <w:tcBorders>
              <w:top w:val="nil"/>
              <w:left w:val="nil"/>
              <w:bottom w:val="nil"/>
              <w:right w:val="nil"/>
            </w:tcBorders>
            <w:shd w:val="clear" w:color="auto" w:fill="auto"/>
            <w:noWrap/>
            <w:vAlign w:val="bottom"/>
            <w:hideMark/>
          </w:tcPr>
          <w:p w:rsidR="00145FD8" w:rsidRPr="0095227D" w:rsidRDefault="00145FD8" w:rsidP="00CF583A">
            <w:pPr>
              <w:pStyle w:val="NoSpacing"/>
            </w:pPr>
            <w:r w:rsidRPr="0095227D">
              <w:t>парцеле</w:t>
            </w:r>
          </w:p>
        </w:tc>
        <w:tc>
          <w:tcPr>
            <w:tcW w:w="467" w:type="pct"/>
            <w:tcBorders>
              <w:top w:val="nil"/>
              <w:left w:val="single" w:sz="8" w:space="0" w:color="auto"/>
              <w:bottom w:val="nil"/>
              <w:right w:val="single" w:sz="8" w:space="0" w:color="auto"/>
            </w:tcBorders>
            <w:shd w:val="clear" w:color="auto" w:fill="auto"/>
            <w:noWrap/>
            <w:vAlign w:val="bottom"/>
            <w:hideMark/>
          </w:tcPr>
          <w:p w:rsidR="00145FD8" w:rsidRPr="0095227D" w:rsidRDefault="00145FD8" w:rsidP="00CF583A">
            <w:pPr>
              <w:pStyle w:val="NoSpacing"/>
            </w:pPr>
            <w:r w:rsidRPr="0095227D">
              <w:t>парцеле</w:t>
            </w:r>
          </w:p>
        </w:tc>
        <w:tc>
          <w:tcPr>
            <w:tcW w:w="1752" w:type="pct"/>
            <w:tcBorders>
              <w:top w:val="nil"/>
              <w:left w:val="nil"/>
              <w:bottom w:val="nil"/>
              <w:right w:val="single" w:sz="8" w:space="0" w:color="auto"/>
            </w:tcBorders>
            <w:shd w:val="clear" w:color="auto" w:fill="auto"/>
            <w:noWrap/>
            <w:vAlign w:val="bottom"/>
            <w:hideMark/>
          </w:tcPr>
          <w:p w:rsidR="00145FD8" w:rsidRPr="0095227D" w:rsidRDefault="00145FD8" w:rsidP="00CF583A">
            <w:pPr>
              <w:pStyle w:val="NoSpacing"/>
            </w:pPr>
            <w:r w:rsidRPr="0095227D">
              <w:t> </w:t>
            </w:r>
          </w:p>
        </w:tc>
        <w:tc>
          <w:tcPr>
            <w:tcW w:w="570" w:type="pct"/>
            <w:tcBorders>
              <w:top w:val="nil"/>
              <w:left w:val="nil"/>
              <w:bottom w:val="nil"/>
              <w:right w:val="single" w:sz="8" w:space="0" w:color="auto"/>
            </w:tcBorders>
            <w:shd w:val="clear" w:color="auto" w:fill="auto"/>
            <w:noWrap/>
            <w:vAlign w:val="bottom"/>
            <w:hideMark/>
          </w:tcPr>
          <w:p w:rsidR="00145FD8" w:rsidRPr="0095227D" w:rsidRDefault="00145FD8" w:rsidP="00CF583A">
            <w:pPr>
              <w:pStyle w:val="NoSpacing"/>
            </w:pPr>
            <w:r w:rsidRPr="0095227D">
              <w:t>дела m²</w:t>
            </w:r>
          </w:p>
        </w:tc>
        <w:tc>
          <w:tcPr>
            <w:tcW w:w="760" w:type="pct"/>
            <w:tcBorders>
              <w:top w:val="nil"/>
              <w:left w:val="nil"/>
              <w:bottom w:val="nil"/>
              <w:right w:val="nil"/>
            </w:tcBorders>
            <w:shd w:val="clear" w:color="auto" w:fill="auto"/>
            <w:noWrap/>
            <w:vAlign w:val="bottom"/>
            <w:hideMark/>
          </w:tcPr>
          <w:p w:rsidR="00145FD8" w:rsidRPr="0095227D" w:rsidRDefault="00145FD8" w:rsidP="00CF583A">
            <w:pPr>
              <w:pStyle w:val="NoSpacing"/>
            </w:pPr>
            <w:r w:rsidRPr="0095227D">
              <w:t>непокретности</w:t>
            </w:r>
          </w:p>
        </w:tc>
        <w:tc>
          <w:tcPr>
            <w:tcW w:w="523" w:type="pct"/>
            <w:tcBorders>
              <w:top w:val="nil"/>
              <w:left w:val="single" w:sz="8" w:space="0" w:color="auto"/>
              <w:bottom w:val="nil"/>
              <w:right w:val="single" w:sz="8" w:space="0" w:color="auto"/>
            </w:tcBorders>
            <w:shd w:val="clear" w:color="auto" w:fill="auto"/>
            <w:noWrap/>
            <w:vAlign w:val="bottom"/>
            <w:hideMark/>
          </w:tcPr>
          <w:p w:rsidR="00145FD8" w:rsidRPr="0095227D" w:rsidRDefault="00145FD8" w:rsidP="00CF583A">
            <w:pPr>
              <w:pStyle w:val="NoSpacing"/>
            </w:pPr>
            <w:r w:rsidRPr="0095227D">
              <w:t> </w:t>
            </w:r>
          </w:p>
        </w:tc>
      </w:tr>
      <w:tr w:rsidR="00145FD8" w:rsidRPr="0095227D" w:rsidTr="00CF583A">
        <w:trPr>
          <w:trHeight w:val="255"/>
          <w:jc w:val="center"/>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5130</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single" w:sz="4" w:space="0" w:color="auto"/>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single" w:sz="4" w:space="0" w:color="auto"/>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2142</w:t>
            </w:r>
          </w:p>
        </w:tc>
        <w:tc>
          <w:tcPr>
            <w:tcW w:w="760" w:type="pct"/>
            <w:tcBorders>
              <w:top w:val="single" w:sz="4" w:space="0" w:color="auto"/>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single" w:sz="4" w:space="0" w:color="auto"/>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5131</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2710</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5132</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ПАШЊАК 6.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1772</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5133</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ОСТАЛО НЕПЛОДНО ЗЕМЉИШТЕ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953</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5134</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6304</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5135</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ПАШЊАК 7.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2244</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5136</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1327</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5137</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1295</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5138</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821</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5139</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840</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5140</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710</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lastRenderedPageBreak/>
              <w:t>5141</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1013</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5142</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1246</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5143</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1591</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5144</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ПАШЊАК 7.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533</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5145</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ПАШЊАК 7.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414</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5146</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1220</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5149</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ПАШЊАК 7.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425</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5150</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1702</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5151</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1482</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5152</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ЊИВА 8.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489</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5153</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ЊИВА 8.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621</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5154</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1098</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5155</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1090</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5156</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ЊИВА 8.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574</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5157</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ЊИВА 8.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539</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5158</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1128</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5159</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1112</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5160</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ЊИВА 8.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474</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5161</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1982</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5162</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1289</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5163</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1257</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5164</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1535</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5165</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1474</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5166</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2114</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5166</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2</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ЊИВА 8.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4265</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5167</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1309</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5168</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1519</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r w:rsidR="00145FD8" w:rsidRPr="0095227D" w:rsidTr="00CF583A">
        <w:trPr>
          <w:trHeight w:val="255"/>
          <w:jc w:val="center"/>
        </w:trPr>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5169</w:t>
            </w:r>
          </w:p>
        </w:tc>
        <w:tc>
          <w:tcPr>
            <w:tcW w:w="469"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0</w:t>
            </w:r>
          </w:p>
        </w:tc>
        <w:tc>
          <w:tcPr>
            <w:tcW w:w="467"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w:t>
            </w:r>
          </w:p>
        </w:tc>
        <w:tc>
          <w:tcPr>
            <w:tcW w:w="1752"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ШУМА 5. КЛАСЕ</w:t>
            </w:r>
          </w:p>
        </w:tc>
        <w:tc>
          <w:tcPr>
            <w:tcW w:w="57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1599</w:t>
            </w:r>
          </w:p>
        </w:tc>
        <w:tc>
          <w:tcPr>
            <w:tcW w:w="760" w:type="pct"/>
            <w:tcBorders>
              <w:top w:val="nil"/>
              <w:left w:val="nil"/>
              <w:bottom w:val="single" w:sz="4" w:space="0" w:color="auto"/>
              <w:right w:val="single" w:sz="4" w:space="0" w:color="auto"/>
            </w:tcBorders>
            <w:shd w:val="clear" w:color="auto" w:fill="auto"/>
            <w:noWrap/>
            <w:vAlign w:val="bottom"/>
            <w:hideMark/>
          </w:tcPr>
          <w:p w:rsidR="00145FD8" w:rsidRPr="0095227D" w:rsidRDefault="00145FD8" w:rsidP="00CF583A">
            <w:pPr>
              <w:pStyle w:val="NoSpacing"/>
            </w:pPr>
            <w:r w:rsidRPr="0095227D">
              <w:t>122</w:t>
            </w:r>
          </w:p>
        </w:tc>
        <w:tc>
          <w:tcPr>
            <w:tcW w:w="523"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51</w:t>
            </w:r>
          </w:p>
        </w:tc>
      </w:tr>
    </w:tbl>
    <w:p w:rsidR="00427B69" w:rsidRPr="0095227D" w:rsidRDefault="00427B69" w:rsidP="0080578C">
      <w:pPr>
        <w:ind w:right="-8"/>
      </w:pPr>
    </w:p>
    <w:p w:rsidR="00145FD8" w:rsidRPr="0095227D" w:rsidRDefault="00145FD8" w:rsidP="0080578C">
      <w:pPr>
        <w:ind w:right="-8"/>
      </w:pPr>
    </w:p>
    <w:tbl>
      <w:tblPr>
        <w:tblW w:w="5000" w:type="pct"/>
        <w:jc w:val="center"/>
        <w:tblLook w:val="04A0"/>
      </w:tblPr>
      <w:tblGrid>
        <w:gridCol w:w="1180"/>
        <w:gridCol w:w="1178"/>
        <w:gridCol w:w="1095"/>
        <w:gridCol w:w="1995"/>
        <w:gridCol w:w="1329"/>
        <w:gridCol w:w="1739"/>
        <w:gridCol w:w="1331"/>
      </w:tblGrid>
      <w:tr w:rsidR="00427B69" w:rsidRPr="0095227D" w:rsidTr="00145FD8">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KO ТРЕЈАК</w:t>
            </w:r>
          </w:p>
        </w:tc>
      </w:tr>
      <w:tr w:rsidR="002850C6" w:rsidRPr="0095227D" w:rsidTr="00145FD8">
        <w:trPr>
          <w:trHeight w:val="255"/>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w:t>
            </w:r>
          </w:p>
        </w:tc>
        <w:tc>
          <w:tcPr>
            <w:tcW w:w="598"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Под. бр. </w:t>
            </w:r>
          </w:p>
        </w:tc>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дела </w:t>
            </w:r>
          </w:p>
        </w:tc>
        <w:tc>
          <w:tcPr>
            <w:tcW w:w="1013"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Култура</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Површина </w:t>
            </w:r>
          </w:p>
        </w:tc>
        <w:tc>
          <w:tcPr>
            <w:tcW w:w="883"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Број листа </w:t>
            </w:r>
          </w:p>
        </w:tc>
        <w:tc>
          <w:tcPr>
            <w:tcW w:w="67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Одељење</w:t>
            </w:r>
          </w:p>
        </w:tc>
      </w:tr>
      <w:tr w:rsidR="002850C6" w:rsidRPr="0095227D" w:rsidTr="00145FD8">
        <w:trPr>
          <w:trHeight w:val="255"/>
          <w:jc w:val="center"/>
        </w:trPr>
        <w:tc>
          <w:tcPr>
            <w:tcW w:w="599"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598" w:type="pct"/>
            <w:tcBorders>
              <w:top w:val="nil"/>
              <w:left w:val="nil"/>
              <w:bottom w:val="nil"/>
              <w:right w:val="nil"/>
            </w:tcBorders>
            <w:shd w:val="clear" w:color="auto" w:fill="auto"/>
            <w:noWrap/>
            <w:vAlign w:val="bottom"/>
            <w:hideMark/>
          </w:tcPr>
          <w:p w:rsidR="00427B69" w:rsidRPr="0095227D" w:rsidRDefault="00427B69" w:rsidP="00145FD8">
            <w:pPr>
              <w:pStyle w:val="NoSpacing"/>
            </w:pPr>
            <w:r w:rsidRPr="0095227D">
              <w:t>парцеле</w:t>
            </w:r>
          </w:p>
        </w:tc>
        <w:tc>
          <w:tcPr>
            <w:tcW w:w="556"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1013" w:type="pct"/>
            <w:tcBorders>
              <w:top w:val="nil"/>
              <w:left w:val="nil"/>
              <w:bottom w:val="nil"/>
              <w:right w:val="single" w:sz="8" w:space="0" w:color="auto"/>
            </w:tcBorders>
            <w:shd w:val="clear" w:color="auto" w:fill="auto"/>
            <w:noWrap/>
            <w:vAlign w:val="bottom"/>
            <w:hideMark/>
          </w:tcPr>
          <w:p w:rsidR="00427B69" w:rsidRPr="0095227D" w:rsidRDefault="00427B69" w:rsidP="00145FD8">
            <w:pPr>
              <w:pStyle w:val="NoSpacing"/>
            </w:pPr>
            <w:r w:rsidRPr="0095227D">
              <w:t> </w:t>
            </w:r>
          </w:p>
        </w:tc>
        <w:tc>
          <w:tcPr>
            <w:tcW w:w="675" w:type="pct"/>
            <w:tcBorders>
              <w:top w:val="nil"/>
              <w:left w:val="nil"/>
              <w:bottom w:val="nil"/>
              <w:right w:val="single" w:sz="8" w:space="0" w:color="auto"/>
            </w:tcBorders>
            <w:shd w:val="clear" w:color="auto" w:fill="auto"/>
            <w:noWrap/>
            <w:vAlign w:val="bottom"/>
            <w:hideMark/>
          </w:tcPr>
          <w:p w:rsidR="00427B69" w:rsidRPr="0095227D" w:rsidRDefault="00427B69" w:rsidP="00145FD8">
            <w:pPr>
              <w:pStyle w:val="NoSpacing"/>
            </w:pPr>
            <w:r w:rsidRPr="0095227D">
              <w:t>дела m²</w:t>
            </w:r>
          </w:p>
        </w:tc>
        <w:tc>
          <w:tcPr>
            <w:tcW w:w="883" w:type="pct"/>
            <w:tcBorders>
              <w:top w:val="nil"/>
              <w:left w:val="nil"/>
              <w:bottom w:val="nil"/>
              <w:right w:val="nil"/>
            </w:tcBorders>
            <w:shd w:val="clear" w:color="auto" w:fill="auto"/>
            <w:noWrap/>
            <w:vAlign w:val="bottom"/>
            <w:hideMark/>
          </w:tcPr>
          <w:p w:rsidR="00427B69" w:rsidRPr="0095227D" w:rsidRDefault="00427B69" w:rsidP="00145FD8">
            <w:pPr>
              <w:pStyle w:val="NoSpacing"/>
            </w:pPr>
            <w:r w:rsidRPr="0095227D">
              <w:t>непокретности</w:t>
            </w:r>
          </w:p>
        </w:tc>
        <w:tc>
          <w:tcPr>
            <w:tcW w:w="675"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145FD8">
            <w:pPr>
              <w:pStyle w:val="NoSpacing"/>
            </w:pPr>
            <w:r w:rsidRPr="0095227D">
              <w:t> </w:t>
            </w:r>
          </w:p>
        </w:tc>
      </w:tr>
      <w:tr w:rsidR="002850C6" w:rsidRPr="0095227D" w:rsidTr="00145FD8">
        <w:trPr>
          <w:trHeight w:val="255"/>
          <w:jc w:val="center"/>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5170</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1307</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5171</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1238</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5172</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1233</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5173</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1242</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5174</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1232</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5175</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1307</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5176</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10370</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5177</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1012</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5178</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1034</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5179</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1156</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5180</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1199</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5181</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1077</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5182</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1292</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5183</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956</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5184</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938</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5185</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849</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5186</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1116</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5187</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1108</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5188</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19161</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5189</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1140</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5190</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1060</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lastRenderedPageBreak/>
              <w:t>5191</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905</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5192</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925</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5193</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952</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5194</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991</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5195</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871</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5196</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756</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5197</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1090</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5198</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1093</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5199</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18990</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55"/>
          <w:jc w:val="center"/>
        </w:trPr>
        <w:tc>
          <w:tcPr>
            <w:tcW w:w="599"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5200</w:t>
            </w:r>
          </w:p>
        </w:tc>
        <w:tc>
          <w:tcPr>
            <w:tcW w:w="59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4459</w:t>
            </w:r>
          </w:p>
        </w:tc>
        <w:tc>
          <w:tcPr>
            <w:tcW w:w="88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2850C6" w:rsidRPr="0095227D" w:rsidTr="00145FD8">
        <w:trPr>
          <w:trHeight w:val="270"/>
          <w:jc w:val="center"/>
        </w:trPr>
        <w:tc>
          <w:tcPr>
            <w:tcW w:w="599" w:type="pct"/>
            <w:tcBorders>
              <w:top w:val="nil"/>
              <w:left w:val="single" w:sz="4" w:space="0" w:color="auto"/>
              <w:bottom w:val="single" w:sz="8" w:space="0" w:color="auto"/>
              <w:right w:val="single" w:sz="4" w:space="0" w:color="auto"/>
            </w:tcBorders>
            <w:shd w:val="clear" w:color="auto" w:fill="auto"/>
            <w:noWrap/>
            <w:vAlign w:val="bottom"/>
            <w:hideMark/>
          </w:tcPr>
          <w:p w:rsidR="00427B69" w:rsidRPr="0095227D" w:rsidRDefault="00427B69" w:rsidP="00145FD8">
            <w:pPr>
              <w:pStyle w:val="NoSpacing"/>
            </w:pPr>
            <w:r w:rsidRPr="0095227D">
              <w:t>5201</w:t>
            </w:r>
          </w:p>
        </w:tc>
        <w:tc>
          <w:tcPr>
            <w:tcW w:w="598"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56"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013"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75"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145FD8">
            <w:pPr>
              <w:pStyle w:val="NoSpacing"/>
            </w:pPr>
            <w:r w:rsidRPr="0095227D">
              <w:t>31365</w:t>
            </w:r>
          </w:p>
        </w:tc>
        <w:tc>
          <w:tcPr>
            <w:tcW w:w="883"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122</w:t>
            </w:r>
          </w:p>
        </w:tc>
        <w:tc>
          <w:tcPr>
            <w:tcW w:w="675"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51</w:t>
            </w:r>
          </w:p>
        </w:tc>
      </w:tr>
      <w:tr w:rsidR="0095227D" w:rsidRPr="0095227D" w:rsidTr="00145FD8">
        <w:trPr>
          <w:trHeight w:val="270"/>
          <w:jc w:val="center"/>
        </w:trPr>
        <w:tc>
          <w:tcPr>
            <w:tcW w:w="2766"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7B69" w:rsidRPr="0095227D" w:rsidRDefault="00427B69" w:rsidP="00145FD8">
            <w:pPr>
              <w:pStyle w:val="NoSpacing"/>
            </w:pPr>
            <w:r w:rsidRPr="0095227D">
              <w:t>УКУПНО:</w:t>
            </w:r>
          </w:p>
        </w:tc>
        <w:tc>
          <w:tcPr>
            <w:tcW w:w="675"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354243</w:t>
            </w:r>
          </w:p>
        </w:tc>
        <w:tc>
          <w:tcPr>
            <w:tcW w:w="883" w:type="pct"/>
            <w:tcBorders>
              <w:top w:val="nil"/>
              <w:left w:val="nil"/>
              <w:bottom w:val="nil"/>
              <w:right w:val="nil"/>
            </w:tcBorders>
            <w:shd w:val="clear" w:color="auto" w:fill="auto"/>
            <w:noWrap/>
            <w:vAlign w:val="bottom"/>
            <w:hideMark/>
          </w:tcPr>
          <w:p w:rsidR="00427B69" w:rsidRPr="0095227D" w:rsidRDefault="00427B69" w:rsidP="00145FD8">
            <w:pPr>
              <w:pStyle w:val="NoSpacing"/>
            </w:pPr>
          </w:p>
        </w:tc>
        <w:tc>
          <w:tcPr>
            <w:tcW w:w="675" w:type="pct"/>
            <w:tcBorders>
              <w:top w:val="nil"/>
              <w:left w:val="nil"/>
              <w:bottom w:val="nil"/>
              <w:right w:val="nil"/>
            </w:tcBorders>
            <w:shd w:val="clear" w:color="auto" w:fill="auto"/>
            <w:noWrap/>
            <w:vAlign w:val="bottom"/>
            <w:hideMark/>
          </w:tcPr>
          <w:p w:rsidR="00427B69" w:rsidRPr="0095227D" w:rsidRDefault="00427B69" w:rsidP="00145FD8">
            <w:pPr>
              <w:pStyle w:val="NoSpacing"/>
            </w:pPr>
          </w:p>
        </w:tc>
      </w:tr>
    </w:tbl>
    <w:p w:rsidR="00427B69" w:rsidRPr="0095227D" w:rsidRDefault="00427B69" w:rsidP="0080578C">
      <w:pPr>
        <w:ind w:right="-8"/>
      </w:pPr>
    </w:p>
    <w:p w:rsidR="00145FD8" w:rsidRPr="0095227D" w:rsidRDefault="00145FD8" w:rsidP="0080578C">
      <w:pPr>
        <w:ind w:right="-8"/>
        <w:rPr>
          <w:vanish/>
        </w:rPr>
      </w:pPr>
    </w:p>
    <w:tbl>
      <w:tblPr>
        <w:tblW w:w="5000" w:type="pct"/>
        <w:tblLook w:val="04A0"/>
      </w:tblPr>
      <w:tblGrid>
        <w:gridCol w:w="1104"/>
        <w:gridCol w:w="1105"/>
        <w:gridCol w:w="1138"/>
        <w:gridCol w:w="2216"/>
        <w:gridCol w:w="1318"/>
        <w:gridCol w:w="1759"/>
        <w:gridCol w:w="1207"/>
      </w:tblGrid>
      <w:tr w:rsidR="00145FD8" w:rsidRPr="0095227D" w:rsidTr="00145FD8">
        <w:trPr>
          <w:trHeight w:val="270"/>
        </w:trPr>
        <w:tc>
          <w:tcPr>
            <w:tcW w:w="5000" w:type="pct"/>
            <w:gridSpan w:val="7"/>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КО КУШТИЦА</w:t>
            </w:r>
          </w:p>
        </w:tc>
      </w:tr>
      <w:tr w:rsidR="00145FD8" w:rsidRPr="0095227D" w:rsidTr="00145FD8">
        <w:trPr>
          <w:trHeight w:val="255"/>
        </w:trPr>
        <w:tc>
          <w:tcPr>
            <w:tcW w:w="561"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 xml:space="preserve">Бр. </w:t>
            </w:r>
          </w:p>
        </w:tc>
        <w:tc>
          <w:tcPr>
            <w:tcW w:w="5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 xml:space="preserve">Под. бр. </w:t>
            </w:r>
          </w:p>
        </w:tc>
        <w:tc>
          <w:tcPr>
            <w:tcW w:w="578"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 xml:space="preserve">Бр. дела </w:t>
            </w:r>
          </w:p>
        </w:tc>
        <w:tc>
          <w:tcPr>
            <w:tcW w:w="112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Култура</w:t>
            </w:r>
          </w:p>
        </w:tc>
        <w:tc>
          <w:tcPr>
            <w:tcW w:w="66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 xml:space="preserve">Површина </w:t>
            </w:r>
          </w:p>
        </w:tc>
        <w:tc>
          <w:tcPr>
            <w:tcW w:w="893"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 xml:space="preserve">Број листа </w:t>
            </w:r>
          </w:p>
        </w:tc>
        <w:tc>
          <w:tcPr>
            <w:tcW w:w="61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Одељење</w:t>
            </w:r>
          </w:p>
        </w:tc>
      </w:tr>
      <w:tr w:rsidR="00145FD8" w:rsidRPr="0095227D" w:rsidTr="00145FD8">
        <w:trPr>
          <w:trHeight w:val="270"/>
        </w:trPr>
        <w:tc>
          <w:tcPr>
            <w:tcW w:w="561"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парцеле</w:t>
            </w:r>
          </w:p>
        </w:tc>
        <w:tc>
          <w:tcPr>
            <w:tcW w:w="561" w:type="pct"/>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парцеле</w:t>
            </w:r>
          </w:p>
        </w:tc>
        <w:tc>
          <w:tcPr>
            <w:tcW w:w="578"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парцеле</w:t>
            </w:r>
          </w:p>
        </w:tc>
        <w:tc>
          <w:tcPr>
            <w:tcW w:w="1125" w:type="pct"/>
            <w:tcBorders>
              <w:top w:val="nil"/>
              <w:left w:val="nil"/>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 </w:t>
            </w:r>
          </w:p>
        </w:tc>
        <w:tc>
          <w:tcPr>
            <w:tcW w:w="669" w:type="pct"/>
            <w:tcBorders>
              <w:top w:val="nil"/>
              <w:left w:val="nil"/>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дела m²</w:t>
            </w:r>
          </w:p>
        </w:tc>
        <w:tc>
          <w:tcPr>
            <w:tcW w:w="893" w:type="pct"/>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непокретности</w:t>
            </w:r>
          </w:p>
        </w:tc>
        <w:tc>
          <w:tcPr>
            <w:tcW w:w="613"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 </w:t>
            </w:r>
          </w:p>
        </w:tc>
      </w:tr>
      <w:tr w:rsidR="00145FD8" w:rsidRPr="0095227D" w:rsidTr="00145FD8">
        <w:trPr>
          <w:trHeight w:val="255"/>
        </w:trPr>
        <w:tc>
          <w:tcPr>
            <w:tcW w:w="561"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612</w:t>
            </w:r>
          </w:p>
        </w:tc>
        <w:tc>
          <w:tcPr>
            <w:tcW w:w="5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578"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12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ШУМА 4. КЛАСЕ</w:t>
            </w:r>
          </w:p>
        </w:tc>
        <w:tc>
          <w:tcPr>
            <w:tcW w:w="66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69586</w:t>
            </w:r>
          </w:p>
        </w:tc>
        <w:tc>
          <w:tcPr>
            <w:tcW w:w="893"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131</w:t>
            </w:r>
          </w:p>
        </w:tc>
        <w:tc>
          <w:tcPr>
            <w:tcW w:w="61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52</w:t>
            </w:r>
          </w:p>
        </w:tc>
      </w:tr>
      <w:tr w:rsidR="00145FD8" w:rsidRPr="0095227D" w:rsidTr="00145FD8">
        <w:trPr>
          <w:trHeight w:val="255"/>
        </w:trPr>
        <w:tc>
          <w:tcPr>
            <w:tcW w:w="561"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613</w:t>
            </w:r>
          </w:p>
        </w:tc>
        <w:tc>
          <w:tcPr>
            <w:tcW w:w="561"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578"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125"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ПАШЊАК 5. КЛАСЕ</w:t>
            </w:r>
          </w:p>
        </w:tc>
        <w:tc>
          <w:tcPr>
            <w:tcW w:w="669" w:type="pct"/>
            <w:tcBorders>
              <w:top w:val="nil"/>
              <w:left w:val="nil"/>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895</w:t>
            </w:r>
          </w:p>
        </w:tc>
        <w:tc>
          <w:tcPr>
            <w:tcW w:w="893" w:type="pct"/>
            <w:tcBorders>
              <w:top w:val="nil"/>
              <w:left w:val="nil"/>
              <w:bottom w:val="single" w:sz="4" w:space="0" w:color="auto"/>
              <w:right w:val="nil"/>
            </w:tcBorders>
            <w:shd w:val="clear" w:color="auto" w:fill="auto"/>
            <w:noWrap/>
            <w:vAlign w:val="bottom"/>
            <w:hideMark/>
          </w:tcPr>
          <w:p w:rsidR="00145FD8" w:rsidRPr="0095227D" w:rsidRDefault="00145FD8" w:rsidP="00CF583A">
            <w:pPr>
              <w:pStyle w:val="NoSpacing"/>
            </w:pPr>
            <w:r w:rsidRPr="0095227D">
              <w:t>131</w:t>
            </w:r>
          </w:p>
        </w:tc>
        <w:tc>
          <w:tcPr>
            <w:tcW w:w="613" w:type="pct"/>
            <w:tcBorders>
              <w:top w:val="nil"/>
              <w:left w:val="single" w:sz="8" w:space="0" w:color="auto"/>
              <w:bottom w:val="single" w:sz="4" w:space="0" w:color="auto"/>
              <w:right w:val="single" w:sz="8" w:space="0" w:color="auto"/>
            </w:tcBorders>
            <w:shd w:val="clear" w:color="auto" w:fill="auto"/>
            <w:noWrap/>
            <w:vAlign w:val="bottom"/>
            <w:hideMark/>
          </w:tcPr>
          <w:p w:rsidR="00145FD8" w:rsidRPr="0095227D" w:rsidRDefault="00145FD8" w:rsidP="00CF583A">
            <w:pPr>
              <w:pStyle w:val="NoSpacing"/>
            </w:pPr>
            <w:r w:rsidRPr="0095227D">
              <w:t>52</w:t>
            </w:r>
          </w:p>
        </w:tc>
      </w:tr>
      <w:tr w:rsidR="00145FD8" w:rsidRPr="0095227D" w:rsidTr="00145FD8">
        <w:trPr>
          <w:trHeight w:val="270"/>
        </w:trPr>
        <w:tc>
          <w:tcPr>
            <w:tcW w:w="561"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2130</w:t>
            </w:r>
          </w:p>
        </w:tc>
        <w:tc>
          <w:tcPr>
            <w:tcW w:w="561" w:type="pct"/>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0</w:t>
            </w:r>
          </w:p>
        </w:tc>
        <w:tc>
          <w:tcPr>
            <w:tcW w:w="578"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1</w:t>
            </w:r>
          </w:p>
        </w:tc>
        <w:tc>
          <w:tcPr>
            <w:tcW w:w="1125" w:type="pct"/>
            <w:tcBorders>
              <w:top w:val="nil"/>
              <w:left w:val="nil"/>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ШУМА 6. КЛАСЕ</w:t>
            </w:r>
          </w:p>
        </w:tc>
        <w:tc>
          <w:tcPr>
            <w:tcW w:w="669" w:type="pct"/>
            <w:tcBorders>
              <w:top w:val="nil"/>
              <w:left w:val="nil"/>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13415</w:t>
            </w:r>
          </w:p>
        </w:tc>
        <w:tc>
          <w:tcPr>
            <w:tcW w:w="893" w:type="pct"/>
            <w:tcBorders>
              <w:top w:val="nil"/>
              <w:left w:val="nil"/>
              <w:bottom w:val="single" w:sz="8" w:space="0" w:color="auto"/>
              <w:right w:val="nil"/>
            </w:tcBorders>
            <w:shd w:val="clear" w:color="auto" w:fill="auto"/>
            <w:noWrap/>
            <w:vAlign w:val="bottom"/>
            <w:hideMark/>
          </w:tcPr>
          <w:p w:rsidR="00145FD8" w:rsidRPr="0095227D" w:rsidRDefault="00145FD8" w:rsidP="00CF583A">
            <w:pPr>
              <w:pStyle w:val="NoSpacing"/>
            </w:pPr>
            <w:r w:rsidRPr="0095227D">
              <w:t>131</w:t>
            </w:r>
          </w:p>
        </w:tc>
        <w:tc>
          <w:tcPr>
            <w:tcW w:w="613" w:type="pct"/>
            <w:tcBorders>
              <w:top w:val="nil"/>
              <w:left w:val="single" w:sz="8" w:space="0" w:color="auto"/>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52</w:t>
            </w:r>
          </w:p>
        </w:tc>
      </w:tr>
      <w:tr w:rsidR="00145FD8" w:rsidRPr="0095227D" w:rsidTr="00145FD8">
        <w:trPr>
          <w:trHeight w:val="270"/>
        </w:trPr>
        <w:tc>
          <w:tcPr>
            <w:tcW w:w="2824"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5FD8" w:rsidRPr="0095227D" w:rsidRDefault="00145FD8" w:rsidP="00CF583A">
            <w:pPr>
              <w:pStyle w:val="NoSpacing"/>
            </w:pPr>
            <w:r w:rsidRPr="0095227D">
              <w:t>УКУПНО:</w:t>
            </w:r>
          </w:p>
        </w:tc>
        <w:tc>
          <w:tcPr>
            <w:tcW w:w="669" w:type="pct"/>
            <w:tcBorders>
              <w:top w:val="nil"/>
              <w:left w:val="nil"/>
              <w:bottom w:val="single" w:sz="8" w:space="0" w:color="auto"/>
              <w:right w:val="single" w:sz="8" w:space="0" w:color="auto"/>
            </w:tcBorders>
            <w:shd w:val="clear" w:color="auto" w:fill="auto"/>
            <w:noWrap/>
            <w:vAlign w:val="bottom"/>
            <w:hideMark/>
          </w:tcPr>
          <w:p w:rsidR="00145FD8" w:rsidRPr="0095227D" w:rsidRDefault="00145FD8" w:rsidP="00CF583A">
            <w:pPr>
              <w:pStyle w:val="NoSpacing"/>
            </w:pPr>
            <w:r w:rsidRPr="0095227D">
              <w:t>83896</w:t>
            </w:r>
          </w:p>
        </w:tc>
        <w:tc>
          <w:tcPr>
            <w:tcW w:w="893" w:type="pct"/>
            <w:tcBorders>
              <w:top w:val="nil"/>
              <w:left w:val="nil"/>
              <w:bottom w:val="nil"/>
              <w:right w:val="nil"/>
            </w:tcBorders>
            <w:shd w:val="clear" w:color="auto" w:fill="auto"/>
            <w:noWrap/>
            <w:vAlign w:val="bottom"/>
            <w:hideMark/>
          </w:tcPr>
          <w:p w:rsidR="00145FD8" w:rsidRPr="0095227D" w:rsidRDefault="00145FD8" w:rsidP="00CF583A">
            <w:pPr>
              <w:pStyle w:val="NoSpacing"/>
            </w:pPr>
          </w:p>
        </w:tc>
        <w:tc>
          <w:tcPr>
            <w:tcW w:w="613" w:type="pct"/>
            <w:tcBorders>
              <w:top w:val="nil"/>
              <w:left w:val="nil"/>
              <w:bottom w:val="nil"/>
              <w:right w:val="nil"/>
            </w:tcBorders>
            <w:shd w:val="clear" w:color="auto" w:fill="auto"/>
            <w:noWrap/>
            <w:vAlign w:val="bottom"/>
            <w:hideMark/>
          </w:tcPr>
          <w:p w:rsidR="00145FD8" w:rsidRPr="0095227D" w:rsidRDefault="00145FD8" w:rsidP="00CF583A">
            <w:pPr>
              <w:pStyle w:val="NoSpacing"/>
            </w:pPr>
          </w:p>
        </w:tc>
      </w:tr>
    </w:tbl>
    <w:p w:rsidR="00145FD8" w:rsidRPr="0095227D" w:rsidRDefault="00145FD8" w:rsidP="0080578C">
      <w:pPr>
        <w:ind w:right="-8"/>
        <w:rPr>
          <w:vanish/>
        </w:rPr>
      </w:pPr>
    </w:p>
    <w:p w:rsidR="00145FD8" w:rsidRPr="0095227D" w:rsidRDefault="00145FD8" w:rsidP="0080578C">
      <w:pPr>
        <w:ind w:right="-8"/>
        <w:rPr>
          <w:vanish/>
        </w:rPr>
      </w:pPr>
    </w:p>
    <w:tbl>
      <w:tblPr>
        <w:tblW w:w="5000" w:type="pct"/>
        <w:jc w:val="center"/>
        <w:tblLook w:val="04A0"/>
      </w:tblPr>
      <w:tblGrid>
        <w:gridCol w:w="1095"/>
        <w:gridCol w:w="1095"/>
        <w:gridCol w:w="1128"/>
        <w:gridCol w:w="2184"/>
        <w:gridCol w:w="1467"/>
        <w:gridCol w:w="1706"/>
        <w:gridCol w:w="1172"/>
      </w:tblGrid>
      <w:tr w:rsidR="00427B69" w:rsidRPr="0095227D" w:rsidTr="00145FD8">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KO БАРАЉЕВАЦ</w:t>
            </w:r>
          </w:p>
        </w:tc>
      </w:tr>
      <w:tr w:rsidR="00145FD8" w:rsidRPr="0095227D" w:rsidTr="00145FD8">
        <w:trPr>
          <w:trHeight w:val="255"/>
          <w:jc w:val="center"/>
        </w:trPr>
        <w:tc>
          <w:tcPr>
            <w:tcW w:w="556"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w:t>
            </w:r>
          </w:p>
        </w:tc>
        <w:tc>
          <w:tcPr>
            <w:tcW w:w="55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Под. бр. </w:t>
            </w:r>
          </w:p>
        </w:tc>
        <w:tc>
          <w:tcPr>
            <w:tcW w:w="573"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дела </w:t>
            </w:r>
          </w:p>
        </w:tc>
        <w:tc>
          <w:tcPr>
            <w:tcW w:w="110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Култура</w:t>
            </w:r>
          </w:p>
        </w:tc>
        <w:tc>
          <w:tcPr>
            <w:tcW w:w="74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Површина </w:t>
            </w:r>
          </w:p>
        </w:tc>
        <w:tc>
          <w:tcPr>
            <w:tcW w:w="86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Број листа </w:t>
            </w:r>
          </w:p>
        </w:tc>
        <w:tc>
          <w:tcPr>
            <w:tcW w:w="595"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145FD8">
            <w:pPr>
              <w:pStyle w:val="NoSpacing"/>
            </w:pPr>
            <w:r w:rsidRPr="0095227D">
              <w:t>Одељење</w:t>
            </w:r>
          </w:p>
        </w:tc>
      </w:tr>
      <w:tr w:rsidR="00145FD8" w:rsidRPr="0095227D" w:rsidTr="00145FD8">
        <w:trPr>
          <w:trHeight w:val="255"/>
          <w:jc w:val="center"/>
        </w:trPr>
        <w:tc>
          <w:tcPr>
            <w:tcW w:w="556"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556" w:type="pct"/>
            <w:tcBorders>
              <w:top w:val="nil"/>
              <w:left w:val="nil"/>
              <w:bottom w:val="nil"/>
              <w:right w:val="nil"/>
            </w:tcBorders>
            <w:shd w:val="clear" w:color="auto" w:fill="auto"/>
            <w:noWrap/>
            <w:vAlign w:val="bottom"/>
            <w:hideMark/>
          </w:tcPr>
          <w:p w:rsidR="00427B69" w:rsidRPr="0095227D" w:rsidRDefault="00427B69" w:rsidP="00145FD8">
            <w:pPr>
              <w:pStyle w:val="NoSpacing"/>
            </w:pPr>
            <w:r w:rsidRPr="0095227D">
              <w:t>парцеле</w:t>
            </w:r>
          </w:p>
        </w:tc>
        <w:tc>
          <w:tcPr>
            <w:tcW w:w="573"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1109" w:type="pct"/>
            <w:tcBorders>
              <w:top w:val="nil"/>
              <w:left w:val="nil"/>
              <w:bottom w:val="nil"/>
              <w:right w:val="single" w:sz="8" w:space="0" w:color="auto"/>
            </w:tcBorders>
            <w:shd w:val="clear" w:color="auto" w:fill="auto"/>
            <w:noWrap/>
            <w:vAlign w:val="bottom"/>
            <w:hideMark/>
          </w:tcPr>
          <w:p w:rsidR="00427B69" w:rsidRPr="0095227D" w:rsidRDefault="00427B69" w:rsidP="00145FD8">
            <w:pPr>
              <w:pStyle w:val="NoSpacing"/>
            </w:pPr>
            <w:r w:rsidRPr="0095227D">
              <w:t> </w:t>
            </w:r>
          </w:p>
        </w:tc>
        <w:tc>
          <w:tcPr>
            <w:tcW w:w="745" w:type="pct"/>
            <w:tcBorders>
              <w:top w:val="nil"/>
              <w:left w:val="nil"/>
              <w:bottom w:val="nil"/>
              <w:right w:val="single" w:sz="8" w:space="0" w:color="auto"/>
            </w:tcBorders>
            <w:shd w:val="clear" w:color="auto" w:fill="auto"/>
            <w:noWrap/>
            <w:vAlign w:val="bottom"/>
            <w:hideMark/>
          </w:tcPr>
          <w:p w:rsidR="00427B69" w:rsidRPr="0095227D" w:rsidRDefault="00427B69" w:rsidP="00145FD8">
            <w:pPr>
              <w:pStyle w:val="NoSpacing"/>
            </w:pPr>
            <w:r w:rsidRPr="0095227D">
              <w:t>дела m²</w:t>
            </w:r>
          </w:p>
        </w:tc>
        <w:tc>
          <w:tcPr>
            <w:tcW w:w="866" w:type="pct"/>
            <w:tcBorders>
              <w:top w:val="nil"/>
              <w:left w:val="nil"/>
              <w:bottom w:val="nil"/>
              <w:right w:val="nil"/>
            </w:tcBorders>
            <w:shd w:val="clear" w:color="auto" w:fill="auto"/>
            <w:noWrap/>
            <w:vAlign w:val="bottom"/>
            <w:hideMark/>
          </w:tcPr>
          <w:p w:rsidR="00427B69" w:rsidRPr="0095227D" w:rsidRDefault="00427B69" w:rsidP="00145FD8">
            <w:pPr>
              <w:pStyle w:val="NoSpacing"/>
            </w:pPr>
            <w:r w:rsidRPr="0095227D">
              <w:t>непокретности</w:t>
            </w:r>
          </w:p>
        </w:tc>
        <w:tc>
          <w:tcPr>
            <w:tcW w:w="595"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145FD8">
            <w:pPr>
              <w:pStyle w:val="NoSpacing"/>
            </w:pPr>
            <w:r w:rsidRPr="0095227D">
              <w:t> </w:t>
            </w:r>
          </w:p>
        </w:tc>
      </w:tr>
      <w:tr w:rsidR="00145FD8" w:rsidRPr="0095227D" w:rsidTr="00145FD8">
        <w:trPr>
          <w:trHeight w:val="255"/>
          <w:jc w:val="center"/>
        </w:trPr>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792</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745"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5477</w:t>
            </w:r>
          </w:p>
        </w:tc>
        <w:tc>
          <w:tcPr>
            <w:tcW w:w="866"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single" w:sz="4" w:space="0" w:color="auto"/>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792</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2</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КАМЕЊАР</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12555</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1287</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272</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1288</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879</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1294</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9371</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1299</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2440</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1300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2045</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1448</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4175</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1835</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12331</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1836</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928</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2488</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ЛИВАДА 4.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3660</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2489</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ЊИВА 5.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1390</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2490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ВОЋЊАК 3.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364</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3423</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2594</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3424</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3084</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3425</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6498</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3456</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1281</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3457</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17652</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3480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13964</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3860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4407</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3860</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2</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КАМЕЊАР</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4407</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3973</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4178</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3974</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7.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11335</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55"/>
          <w:jc w:val="center"/>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4051</w:t>
            </w:r>
          </w:p>
        </w:tc>
        <w:tc>
          <w:tcPr>
            <w:tcW w:w="55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ПАШЊАК 6. КЛАСЕ</w:t>
            </w:r>
          </w:p>
        </w:tc>
        <w:tc>
          <w:tcPr>
            <w:tcW w:w="74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12338</w:t>
            </w:r>
          </w:p>
        </w:tc>
        <w:tc>
          <w:tcPr>
            <w:tcW w:w="866"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145FD8" w:rsidRPr="0095227D" w:rsidTr="00145FD8">
        <w:trPr>
          <w:trHeight w:val="270"/>
          <w:jc w:val="center"/>
        </w:trPr>
        <w:tc>
          <w:tcPr>
            <w:tcW w:w="556" w:type="pct"/>
            <w:tcBorders>
              <w:top w:val="nil"/>
              <w:left w:val="single" w:sz="4" w:space="0" w:color="auto"/>
              <w:bottom w:val="single" w:sz="8" w:space="0" w:color="auto"/>
              <w:right w:val="single" w:sz="4" w:space="0" w:color="auto"/>
            </w:tcBorders>
            <w:shd w:val="clear" w:color="auto" w:fill="auto"/>
            <w:noWrap/>
            <w:vAlign w:val="bottom"/>
            <w:hideMark/>
          </w:tcPr>
          <w:p w:rsidR="00427B69" w:rsidRPr="0095227D" w:rsidRDefault="00427B69" w:rsidP="00145FD8">
            <w:pPr>
              <w:pStyle w:val="NoSpacing"/>
            </w:pPr>
            <w:r w:rsidRPr="0095227D">
              <w:t>4052</w:t>
            </w:r>
          </w:p>
        </w:tc>
        <w:tc>
          <w:tcPr>
            <w:tcW w:w="556"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145FD8">
            <w:pPr>
              <w:pStyle w:val="NoSpacing"/>
            </w:pPr>
            <w:r w:rsidRPr="0095227D">
              <w:t>0</w:t>
            </w:r>
          </w:p>
        </w:tc>
        <w:tc>
          <w:tcPr>
            <w:tcW w:w="573"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145FD8">
            <w:pPr>
              <w:pStyle w:val="NoSpacing"/>
            </w:pPr>
            <w:r w:rsidRPr="0095227D">
              <w:t>1</w:t>
            </w:r>
          </w:p>
        </w:tc>
        <w:tc>
          <w:tcPr>
            <w:tcW w:w="1109"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145FD8">
            <w:pPr>
              <w:pStyle w:val="NoSpacing"/>
            </w:pPr>
            <w:r w:rsidRPr="0095227D">
              <w:t>ШУМА 6. КЛАСЕ</w:t>
            </w:r>
          </w:p>
        </w:tc>
        <w:tc>
          <w:tcPr>
            <w:tcW w:w="745"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145FD8">
            <w:pPr>
              <w:pStyle w:val="NoSpacing"/>
            </w:pPr>
            <w:r w:rsidRPr="0095227D">
              <w:t>849</w:t>
            </w:r>
          </w:p>
        </w:tc>
        <w:tc>
          <w:tcPr>
            <w:tcW w:w="866"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145FD8">
            <w:pPr>
              <w:pStyle w:val="NoSpacing"/>
            </w:pPr>
            <w:r w:rsidRPr="0095227D">
              <w:t>175</w:t>
            </w:r>
          </w:p>
        </w:tc>
        <w:tc>
          <w:tcPr>
            <w:tcW w:w="595"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53</w:t>
            </w:r>
          </w:p>
        </w:tc>
      </w:tr>
      <w:tr w:rsidR="0095227D" w:rsidRPr="0095227D" w:rsidTr="00145FD8">
        <w:trPr>
          <w:trHeight w:val="270"/>
          <w:jc w:val="center"/>
        </w:trPr>
        <w:tc>
          <w:tcPr>
            <w:tcW w:w="2794"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7B69" w:rsidRPr="0095227D" w:rsidRDefault="00427B69" w:rsidP="00145FD8">
            <w:pPr>
              <w:pStyle w:val="NoSpacing"/>
            </w:pPr>
            <w:r w:rsidRPr="0095227D">
              <w:t>УКУПНО:</w:t>
            </w:r>
          </w:p>
        </w:tc>
        <w:tc>
          <w:tcPr>
            <w:tcW w:w="745"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138474</w:t>
            </w:r>
          </w:p>
        </w:tc>
        <w:tc>
          <w:tcPr>
            <w:tcW w:w="866" w:type="pct"/>
            <w:tcBorders>
              <w:top w:val="nil"/>
              <w:left w:val="nil"/>
              <w:bottom w:val="nil"/>
              <w:right w:val="nil"/>
            </w:tcBorders>
            <w:shd w:val="clear" w:color="auto" w:fill="auto"/>
            <w:noWrap/>
            <w:vAlign w:val="bottom"/>
            <w:hideMark/>
          </w:tcPr>
          <w:p w:rsidR="00427B69" w:rsidRPr="0095227D" w:rsidRDefault="00427B69" w:rsidP="00145FD8">
            <w:pPr>
              <w:pStyle w:val="NoSpacing"/>
            </w:pPr>
          </w:p>
        </w:tc>
        <w:tc>
          <w:tcPr>
            <w:tcW w:w="595" w:type="pct"/>
            <w:tcBorders>
              <w:top w:val="nil"/>
              <w:left w:val="nil"/>
              <w:bottom w:val="nil"/>
              <w:right w:val="nil"/>
            </w:tcBorders>
            <w:shd w:val="clear" w:color="auto" w:fill="auto"/>
            <w:noWrap/>
            <w:vAlign w:val="bottom"/>
            <w:hideMark/>
          </w:tcPr>
          <w:p w:rsidR="00427B69" w:rsidRPr="0095227D" w:rsidRDefault="00427B69" w:rsidP="00145FD8">
            <w:pPr>
              <w:pStyle w:val="NoSpacing"/>
            </w:pPr>
          </w:p>
        </w:tc>
      </w:tr>
    </w:tbl>
    <w:p w:rsidR="00145FD8" w:rsidRPr="0095227D" w:rsidRDefault="00145FD8" w:rsidP="0080578C">
      <w:pPr>
        <w:ind w:right="-8"/>
        <w:jc w:val="center"/>
      </w:pPr>
    </w:p>
    <w:p w:rsidR="00427B69" w:rsidRPr="0095227D" w:rsidRDefault="00427B69" w:rsidP="0080578C">
      <w:pPr>
        <w:ind w:right="-8"/>
        <w:jc w:val="center"/>
      </w:pPr>
    </w:p>
    <w:tbl>
      <w:tblPr>
        <w:tblW w:w="5000" w:type="pct"/>
        <w:jc w:val="center"/>
        <w:tblLook w:val="04A0"/>
      </w:tblPr>
      <w:tblGrid>
        <w:gridCol w:w="1068"/>
        <w:gridCol w:w="1067"/>
        <w:gridCol w:w="1067"/>
        <w:gridCol w:w="2342"/>
        <w:gridCol w:w="1321"/>
        <w:gridCol w:w="1765"/>
        <w:gridCol w:w="1217"/>
      </w:tblGrid>
      <w:tr w:rsidR="00427B69" w:rsidRPr="0095227D" w:rsidTr="00731FB3">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731FB3">
            <w:pPr>
              <w:pStyle w:val="NoSpacing"/>
            </w:pPr>
            <w:r w:rsidRPr="0095227D">
              <w:t>KO СЕЈАЦЕ</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 xml:space="preserve">Бр. </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 xml:space="preserve">Под. бр. </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 xml:space="preserve">Бр. дела </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Култура</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 xml:space="preserve">Површина </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 xml:space="preserve">Број листа </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Одељење</w:t>
            </w:r>
          </w:p>
        </w:tc>
      </w:tr>
      <w:tr w:rsidR="002850C6" w:rsidRPr="0095227D" w:rsidTr="00731FB3">
        <w:trPr>
          <w:trHeight w:val="270"/>
          <w:jc w:val="center"/>
        </w:trPr>
        <w:tc>
          <w:tcPr>
            <w:tcW w:w="542" w:type="pct"/>
            <w:tcBorders>
              <w:top w:val="nil"/>
              <w:left w:val="single" w:sz="8" w:space="0" w:color="auto"/>
              <w:bottom w:val="single" w:sz="8"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парцеле</w:t>
            </w:r>
          </w:p>
        </w:tc>
        <w:tc>
          <w:tcPr>
            <w:tcW w:w="542"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парцеле</w:t>
            </w:r>
          </w:p>
        </w:tc>
        <w:tc>
          <w:tcPr>
            <w:tcW w:w="542"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парцеле</w:t>
            </w:r>
          </w:p>
        </w:tc>
        <w:tc>
          <w:tcPr>
            <w:tcW w:w="1189"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731FB3">
            <w:pPr>
              <w:pStyle w:val="NoSpacing"/>
            </w:pPr>
            <w:r w:rsidRPr="0095227D">
              <w:t> </w:t>
            </w:r>
          </w:p>
        </w:tc>
        <w:tc>
          <w:tcPr>
            <w:tcW w:w="671"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731FB3">
            <w:pPr>
              <w:pStyle w:val="NoSpacing"/>
            </w:pPr>
            <w:r w:rsidRPr="0095227D">
              <w:t>дела m²</w:t>
            </w:r>
          </w:p>
        </w:tc>
        <w:tc>
          <w:tcPr>
            <w:tcW w:w="896" w:type="pct"/>
            <w:tcBorders>
              <w:top w:val="nil"/>
              <w:left w:val="nil"/>
              <w:bottom w:val="single" w:sz="8" w:space="0" w:color="auto"/>
              <w:right w:val="nil"/>
            </w:tcBorders>
            <w:shd w:val="clear" w:color="auto" w:fill="auto"/>
            <w:noWrap/>
            <w:vAlign w:val="bottom"/>
            <w:hideMark/>
          </w:tcPr>
          <w:p w:rsidR="00427B69" w:rsidRPr="0095227D" w:rsidRDefault="00427B69" w:rsidP="00731FB3">
            <w:pPr>
              <w:pStyle w:val="NoSpacing"/>
            </w:pPr>
            <w:r w:rsidRPr="0095227D">
              <w:t>непокретности</w:t>
            </w:r>
          </w:p>
        </w:tc>
        <w:tc>
          <w:tcPr>
            <w:tcW w:w="619" w:type="pct"/>
            <w:tcBorders>
              <w:top w:val="nil"/>
              <w:left w:val="single" w:sz="4" w:space="0" w:color="auto"/>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 </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524</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7.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5092</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526</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7.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5998</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529</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7.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4434</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530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7.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764</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977</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24615</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979</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19565</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981</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2</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ЊИВА 5.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35</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990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7.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8241</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998</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ЊИВА 8.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4831</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1058</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7.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6763</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1066</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4166</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1404</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ЈАРУГА</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5298</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1405</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7.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1123</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1429</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699</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1430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169</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1431</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149</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1445</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6858</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1446</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7.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9564</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1447</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7.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2670</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2250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29153</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3266</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3433</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3267</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1529</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3268</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1527</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3269</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20033</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3284</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548</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3285</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5.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8466</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3436</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939</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3437</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2025</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3438</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1508</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3439</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568</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3440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6926</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3634</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7.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212</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3636</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7.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3573</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3637</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7.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6651</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3701</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80</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3735</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12540</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3736</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1774</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3738</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142</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542"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3739</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42"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1189"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7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69</w:t>
            </w:r>
          </w:p>
        </w:tc>
        <w:tc>
          <w:tcPr>
            <w:tcW w:w="89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6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bl>
    <w:p w:rsidR="00145FD8" w:rsidRPr="0095227D" w:rsidRDefault="00145FD8" w:rsidP="0080578C">
      <w:pPr>
        <w:ind w:right="-8"/>
        <w:jc w:val="center"/>
      </w:pPr>
    </w:p>
    <w:p w:rsidR="00427B69" w:rsidRPr="0095227D" w:rsidRDefault="00427B69" w:rsidP="0080578C">
      <w:pPr>
        <w:ind w:right="-8"/>
      </w:pPr>
    </w:p>
    <w:tbl>
      <w:tblPr>
        <w:tblW w:w="5000" w:type="pct"/>
        <w:jc w:val="center"/>
        <w:tblLook w:val="04A0"/>
      </w:tblPr>
      <w:tblGrid>
        <w:gridCol w:w="1193"/>
        <w:gridCol w:w="1476"/>
        <w:gridCol w:w="912"/>
        <w:gridCol w:w="2078"/>
        <w:gridCol w:w="1314"/>
        <w:gridCol w:w="1574"/>
        <w:gridCol w:w="1300"/>
      </w:tblGrid>
      <w:tr w:rsidR="00427B69" w:rsidRPr="0095227D" w:rsidTr="00731FB3">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731FB3">
            <w:pPr>
              <w:pStyle w:val="NoSpacing"/>
            </w:pPr>
            <w:r w:rsidRPr="0095227D">
              <w:t>KO СЕЈАЦЕ</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 xml:space="preserve">Бр. </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 xml:space="preserve">Под. бр. </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 xml:space="preserve">Бр. дела </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Култура</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 xml:space="preserve">Површина </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 xml:space="preserve">Број листа </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Одељење</w:t>
            </w:r>
          </w:p>
        </w:tc>
      </w:tr>
      <w:tr w:rsidR="002850C6" w:rsidRPr="0095227D" w:rsidTr="00731FB3">
        <w:trPr>
          <w:trHeight w:val="270"/>
          <w:jc w:val="center"/>
        </w:trPr>
        <w:tc>
          <w:tcPr>
            <w:tcW w:w="664" w:type="pct"/>
            <w:tcBorders>
              <w:top w:val="nil"/>
              <w:left w:val="single" w:sz="8" w:space="0" w:color="auto"/>
              <w:bottom w:val="single" w:sz="8"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парцеле</w:t>
            </w:r>
          </w:p>
        </w:tc>
        <w:tc>
          <w:tcPr>
            <w:tcW w:w="808"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парцеле</w:t>
            </w:r>
          </w:p>
        </w:tc>
        <w:tc>
          <w:tcPr>
            <w:tcW w:w="521"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парцеле</w:t>
            </w:r>
          </w:p>
        </w:tc>
        <w:tc>
          <w:tcPr>
            <w:tcW w:w="707"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731FB3">
            <w:pPr>
              <w:pStyle w:val="NoSpacing"/>
            </w:pPr>
            <w:r w:rsidRPr="0095227D">
              <w:t> </w:t>
            </w:r>
          </w:p>
        </w:tc>
        <w:tc>
          <w:tcPr>
            <w:tcW w:w="725"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731FB3">
            <w:pPr>
              <w:pStyle w:val="NoSpacing"/>
            </w:pPr>
            <w:r w:rsidRPr="0095227D">
              <w:t>дела m²</w:t>
            </w:r>
          </w:p>
        </w:tc>
        <w:tc>
          <w:tcPr>
            <w:tcW w:w="857" w:type="pct"/>
            <w:tcBorders>
              <w:top w:val="nil"/>
              <w:left w:val="nil"/>
              <w:bottom w:val="single" w:sz="8" w:space="0" w:color="auto"/>
              <w:right w:val="nil"/>
            </w:tcBorders>
            <w:shd w:val="clear" w:color="auto" w:fill="auto"/>
            <w:noWrap/>
            <w:vAlign w:val="bottom"/>
            <w:hideMark/>
          </w:tcPr>
          <w:p w:rsidR="00427B69" w:rsidRPr="0095227D" w:rsidRDefault="00427B69" w:rsidP="00731FB3">
            <w:pPr>
              <w:pStyle w:val="NoSpacing"/>
            </w:pPr>
            <w:r w:rsidRPr="0095227D">
              <w:t>непокретности</w:t>
            </w:r>
          </w:p>
        </w:tc>
        <w:tc>
          <w:tcPr>
            <w:tcW w:w="719" w:type="pct"/>
            <w:tcBorders>
              <w:top w:val="nil"/>
              <w:left w:val="single" w:sz="4" w:space="0" w:color="auto"/>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 </w:t>
            </w:r>
          </w:p>
        </w:tc>
      </w:tr>
      <w:tr w:rsidR="002850C6" w:rsidRPr="0095227D" w:rsidTr="00731FB3">
        <w:trPr>
          <w:trHeight w:val="255"/>
          <w:jc w:val="center"/>
        </w:trPr>
        <w:tc>
          <w:tcPr>
            <w:tcW w:w="66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3752</w:t>
            </w:r>
          </w:p>
        </w:tc>
        <w:tc>
          <w:tcPr>
            <w:tcW w:w="808"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6. КЛАСЕ</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952</w:t>
            </w:r>
          </w:p>
        </w:tc>
        <w:tc>
          <w:tcPr>
            <w:tcW w:w="857" w:type="pct"/>
            <w:tcBorders>
              <w:top w:val="single" w:sz="4" w:space="0" w:color="auto"/>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3753</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399</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3754</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1064</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3755</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ЈАРУГА</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2227</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lastRenderedPageBreak/>
              <w:t>3756</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1356</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3757</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ЈАРУГА</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3446</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3758</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990</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3759</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5422</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3760</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40520</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3761</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5571</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3762</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4810</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3775</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5059</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3776</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909</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3778</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123</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3907</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157</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3910</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273</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3911</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4189</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4082</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684</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4083</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2831</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4084</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721</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4085</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8014</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4086</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6275</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4087</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ЊИВА 8.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274</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4088</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54958</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4089</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3756</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55"/>
          <w:jc w:val="center"/>
        </w:trPr>
        <w:tc>
          <w:tcPr>
            <w:tcW w:w="664"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4090</w:t>
            </w:r>
          </w:p>
        </w:tc>
        <w:tc>
          <w:tcPr>
            <w:tcW w:w="808"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ШУМА 6. КЛАСЕ</w:t>
            </w:r>
          </w:p>
        </w:tc>
        <w:tc>
          <w:tcPr>
            <w:tcW w:w="725" w:type="pct"/>
            <w:tcBorders>
              <w:top w:val="nil"/>
              <w:left w:val="nil"/>
              <w:bottom w:val="single" w:sz="4" w:space="0" w:color="auto"/>
              <w:right w:val="single" w:sz="4" w:space="0" w:color="auto"/>
            </w:tcBorders>
            <w:shd w:val="clear" w:color="auto" w:fill="auto"/>
            <w:noWrap/>
            <w:vAlign w:val="bottom"/>
            <w:hideMark/>
          </w:tcPr>
          <w:p w:rsidR="00427B69" w:rsidRPr="0095227D" w:rsidRDefault="00427B69" w:rsidP="00731FB3">
            <w:pPr>
              <w:pStyle w:val="NoSpacing"/>
            </w:pPr>
            <w:r w:rsidRPr="0095227D">
              <w:t>10282</w:t>
            </w:r>
          </w:p>
        </w:tc>
        <w:tc>
          <w:tcPr>
            <w:tcW w:w="857"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70"/>
          <w:jc w:val="center"/>
        </w:trPr>
        <w:tc>
          <w:tcPr>
            <w:tcW w:w="664" w:type="pct"/>
            <w:tcBorders>
              <w:top w:val="nil"/>
              <w:left w:val="single" w:sz="8" w:space="0" w:color="auto"/>
              <w:bottom w:val="nil"/>
              <w:right w:val="single" w:sz="4" w:space="0" w:color="auto"/>
            </w:tcBorders>
            <w:shd w:val="clear" w:color="auto" w:fill="auto"/>
            <w:noWrap/>
            <w:vAlign w:val="bottom"/>
            <w:hideMark/>
          </w:tcPr>
          <w:p w:rsidR="00427B69" w:rsidRPr="0095227D" w:rsidRDefault="00427B69" w:rsidP="00731FB3">
            <w:pPr>
              <w:pStyle w:val="NoSpacing"/>
            </w:pPr>
            <w:r w:rsidRPr="0095227D">
              <w:t>4092</w:t>
            </w:r>
          </w:p>
        </w:tc>
        <w:tc>
          <w:tcPr>
            <w:tcW w:w="808" w:type="pct"/>
            <w:tcBorders>
              <w:top w:val="nil"/>
              <w:left w:val="nil"/>
              <w:bottom w:val="nil"/>
              <w:right w:val="single" w:sz="4" w:space="0" w:color="auto"/>
            </w:tcBorders>
            <w:shd w:val="clear" w:color="auto" w:fill="auto"/>
            <w:noWrap/>
            <w:vAlign w:val="bottom"/>
            <w:hideMark/>
          </w:tcPr>
          <w:p w:rsidR="00427B69" w:rsidRPr="0095227D" w:rsidRDefault="00427B69" w:rsidP="00731FB3">
            <w:pPr>
              <w:pStyle w:val="NoSpacing"/>
            </w:pPr>
            <w:r w:rsidRPr="0095227D">
              <w:t>0</w:t>
            </w:r>
          </w:p>
        </w:tc>
        <w:tc>
          <w:tcPr>
            <w:tcW w:w="521" w:type="pct"/>
            <w:tcBorders>
              <w:top w:val="nil"/>
              <w:left w:val="nil"/>
              <w:bottom w:val="nil"/>
              <w:right w:val="single" w:sz="4" w:space="0" w:color="auto"/>
            </w:tcBorders>
            <w:shd w:val="clear" w:color="auto" w:fill="auto"/>
            <w:noWrap/>
            <w:vAlign w:val="bottom"/>
            <w:hideMark/>
          </w:tcPr>
          <w:p w:rsidR="00427B69" w:rsidRPr="0095227D" w:rsidRDefault="00427B69" w:rsidP="00731FB3">
            <w:pPr>
              <w:pStyle w:val="NoSpacing"/>
            </w:pPr>
            <w:r w:rsidRPr="0095227D">
              <w:t>1</w:t>
            </w:r>
          </w:p>
        </w:tc>
        <w:tc>
          <w:tcPr>
            <w:tcW w:w="707" w:type="pct"/>
            <w:tcBorders>
              <w:top w:val="nil"/>
              <w:left w:val="nil"/>
              <w:bottom w:val="nil"/>
              <w:right w:val="single" w:sz="4"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725" w:type="pct"/>
            <w:tcBorders>
              <w:top w:val="nil"/>
              <w:left w:val="nil"/>
              <w:bottom w:val="single" w:sz="8" w:space="0" w:color="auto"/>
              <w:right w:val="single" w:sz="4" w:space="0" w:color="auto"/>
            </w:tcBorders>
            <w:shd w:val="clear" w:color="auto" w:fill="auto"/>
            <w:noWrap/>
            <w:vAlign w:val="bottom"/>
            <w:hideMark/>
          </w:tcPr>
          <w:p w:rsidR="00427B69" w:rsidRPr="0095227D" w:rsidRDefault="00427B69" w:rsidP="00731FB3">
            <w:pPr>
              <w:pStyle w:val="NoSpacing"/>
            </w:pPr>
            <w:r w:rsidRPr="0095227D">
              <w:t>84359</w:t>
            </w:r>
          </w:p>
        </w:tc>
        <w:tc>
          <w:tcPr>
            <w:tcW w:w="857" w:type="pct"/>
            <w:tcBorders>
              <w:top w:val="nil"/>
              <w:left w:val="nil"/>
              <w:bottom w:val="single" w:sz="8" w:space="0" w:color="auto"/>
              <w:right w:val="nil"/>
            </w:tcBorders>
            <w:shd w:val="clear" w:color="auto" w:fill="auto"/>
            <w:noWrap/>
            <w:vAlign w:val="bottom"/>
            <w:hideMark/>
          </w:tcPr>
          <w:p w:rsidR="00427B69" w:rsidRPr="0095227D" w:rsidRDefault="00427B69" w:rsidP="00731FB3">
            <w:pPr>
              <w:pStyle w:val="NoSpacing"/>
            </w:pPr>
            <w:r w:rsidRPr="0095227D">
              <w:t>170</w:t>
            </w:r>
          </w:p>
        </w:tc>
        <w:tc>
          <w:tcPr>
            <w:tcW w:w="719" w:type="pct"/>
            <w:tcBorders>
              <w:top w:val="nil"/>
              <w:left w:val="single" w:sz="4" w:space="0" w:color="auto"/>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54</w:t>
            </w:r>
          </w:p>
        </w:tc>
      </w:tr>
      <w:tr w:rsidR="002850C6" w:rsidRPr="0095227D" w:rsidTr="00731FB3">
        <w:trPr>
          <w:trHeight w:val="270"/>
          <w:jc w:val="center"/>
        </w:trPr>
        <w:tc>
          <w:tcPr>
            <w:tcW w:w="2699"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7B69" w:rsidRPr="0095227D" w:rsidRDefault="00427B69" w:rsidP="00731FB3">
            <w:pPr>
              <w:pStyle w:val="NoSpacing"/>
            </w:pPr>
            <w:r w:rsidRPr="0095227D">
              <w:t>УКУПНО:</w:t>
            </w:r>
          </w:p>
        </w:tc>
        <w:tc>
          <w:tcPr>
            <w:tcW w:w="725"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462351</w:t>
            </w:r>
          </w:p>
        </w:tc>
        <w:tc>
          <w:tcPr>
            <w:tcW w:w="857" w:type="pct"/>
            <w:tcBorders>
              <w:top w:val="nil"/>
              <w:left w:val="nil"/>
              <w:bottom w:val="nil"/>
              <w:right w:val="nil"/>
            </w:tcBorders>
            <w:shd w:val="clear" w:color="auto" w:fill="auto"/>
            <w:noWrap/>
            <w:vAlign w:val="bottom"/>
            <w:hideMark/>
          </w:tcPr>
          <w:p w:rsidR="00427B69" w:rsidRPr="0095227D" w:rsidRDefault="00427B69" w:rsidP="00731FB3">
            <w:pPr>
              <w:pStyle w:val="NoSpacing"/>
            </w:pPr>
            <w:r w:rsidRPr="0095227D">
              <w:t> </w:t>
            </w:r>
          </w:p>
        </w:tc>
        <w:tc>
          <w:tcPr>
            <w:tcW w:w="719" w:type="pct"/>
            <w:tcBorders>
              <w:top w:val="nil"/>
              <w:left w:val="nil"/>
              <w:bottom w:val="nil"/>
              <w:right w:val="nil"/>
            </w:tcBorders>
            <w:shd w:val="clear" w:color="auto" w:fill="auto"/>
            <w:noWrap/>
            <w:vAlign w:val="bottom"/>
            <w:hideMark/>
          </w:tcPr>
          <w:p w:rsidR="00427B69" w:rsidRPr="0095227D" w:rsidRDefault="00427B69" w:rsidP="00731FB3">
            <w:pPr>
              <w:pStyle w:val="NoSpacing"/>
            </w:pPr>
            <w:r w:rsidRPr="0095227D">
              <w:t> </w:t>
            </w:r>
          </w:p>
        </w:tc>
      </w:tr>
    </w:tbl>
    <w:p w:rsidR="00145FD8" w:rsidRPr="0095227D" w:rsidRDefault="00145FD8" w:rsidP="0080578C">
      <w:pPr>
        <w:tabs>
          <w:tab w:val="left" w:pos="977"/>
        </w:tabs>
        <w:ind w:right="-8"/>
      </w:pPr>
    </w:p>
    <w:p w:rsidR="00427B69" w:rsidRPr="0095227D" w:rsidRDefault="00427B69" w:rsidP="0080578C">
      <w:pPr>
        <w:ind w:right="-8"/>
        <w:rPr>
          <w:color w:val="FF0000"/>
          <w:sz w:val="20"/>
        </w:rPr>
      </w:pPr>
    </w:p>
    <w:tbl>
      <w:tblPr>
        <w:tblW w:w="5000" w:type="pct"/>
        <w:tblLook w:val="04A0"/>
      </w:tblPr>
      <w:tblGrid>
        <w:gridCol w:w="1095"/>
        <w:gridCol w:w="1095"/>
        <w:gridCol w:w="1113"/>
        <w:gridCol w:w="1991"/>
        <w:gridCol w:w="1359"/>
        <w:gridCol w:w="1908"/>
        <w:gridCol w:w="1286"/>
      </w:tblGrid>
      <w:tr w:rsidR="00427B69" w:rsidRPr="0095227D" w:rsidTr="00145FD8">
        <w:trPr>
          <w:trHeight w:val="270"/>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KO РУСЦЕ</w:t>
            </w:r>
          </w:p>
        </w:tc>
      </w:tr>
      <w:tr w:rsidR="00145FD8" w:rsidRPr="0095227D" w:rsidTr="00145FD8">
        <w:trPr>
          <w:trHeight w:val="255"/>
        </w:trPr>
        <w:tc>
          <w:tcPr>
            <w:tcW w:w="556"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 xml:space="preserve">Бр. </w:t>
            </w:r>
          </w:p>
        </w:tc>
        <w:tc>
          <w:tcPr>
            <w:tcW w:w="55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Под. бр. </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Бр. дела </w:t>
            </w:r>
          </w:p>
        </w:tc>
        <w:tc>
          <w:tcPr>
            <w:tcW w:w="1011"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Култура</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 xml:space="preserve">Површина </w:t>
            </w:r>
          </w:p>
        </w:tc>
        <w:tc>
          <w:tcPr>
            <w:tcW w:w="96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 xml:space="preserve">Број листа </w:t>
            </w:r>
          </w:p>
        </w:tc>
        <w:tc>
          <w:tcPr>
            <w:tcW w:w="654"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Одељење</w:t>
            </w:r>
          </w:p>
        </w:tc>
      </w:tr>
      <w:tr w:rsidR="00145FD8" w:rsidRPr="0095227D" w:rsidTr="00145FD8">
        <w:trPr>
          <w:trHeight w:val="270"/>
        </w:trPr>
        <w:tc>
          <w:tcPr>
            <w:tcW w:w="556" w:type="pct"/>
            <w:tcBorders>
              <w:top w:val="nil"/>
              <w:left w:val="single" w:sz="8" w:space="0" w:color="auto"/>
              <w:bottom w:val="single" w:sz="8" w:space="0" w:color="auto"/>
              <w:right w:val="single" w:sz="4"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556"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парцеле</w:t>
            </w:r>
          </w:p>
        </w:tc>
        <w:tc>
          <w:tcPr>
            <w:tcW w:w="565"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парцеле</w:t>
            </w:r>
          </w:p>
        </w:tc>
        <w:tc>
          <w:tcPr>
            <w:tcW w:w="1011"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c>
          <w:tcPr>
            <w:tcW w:w="690"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дела m²</w:t>
            </w:r>
          </w:p>
        </w:tc>
        <w:tc>
          <w:tcPr>
            <w:tcW w:w="969"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непокретности</w:t>
            </w:r>
          </w:p>
        </w:tc>
        <w:tc>
          <w:tcPr>
            <w:tcW w:w="654"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 </w:t>
            </w:r>
          </w:p>
        </w:tc>
      </w:tr>
      <w:tr w:rsidR="00145FD8" w:rsidRPr="0095227D" w:rsidTr="00145FD8">
        <w:trPr>
          <w:trHeight w:val="255"/>
        </w:trPr>
        <w:tc>
          <w:tcPr>
            <w:tcW w:w="556"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729</w:t>
            </w:r>
          </w:p>
        </w:tc>
        <w:tc>
          <w:tcPr>
            <w:tcW w:w="55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11"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3036</w:t>
            </w:r>
          </w:p>
        </w:tc>
        <w:tc>
          <w:tcPr>
            <w:tcW w:w="96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40</w:t>
            </w:r>
          </w:p>
        </w:tc>
        <w:tc>
          <w:tcPr>
            <w:tcW w:w="654" w:type="pct"/>
            <w:tcBorders>
              <w:top w:val="nil"/>
              <w:left w:val="single" w:sz="8" w:space="0" w:color="auto"/>
              <w:bottom w:val="single" w:sz="4" w:space="0" w:color="auto"/>
              <w:right w:val="single" w:sz="8" w:space="0" w:color="auto"/>
            </w:tcBorders>
            <w:shd w:val="clear" w:color="auto" w:fill="auto"/>
            <w:noWrap/>
            <w:vAlign w:val="center"/>
            <w:hideMark/>
          </w:tcPr>
          <w:p w:rsidR="00427B69" w:rsidRPr="0095227D" w:rsidRDefault="00427B69" w:rsidP="00145FD8">
            <w:pPr>
              <w:pStyle w:val="NoSpacing"/>
            </w:pPr>
            <w:r w:rsidRPr="0095227D">
              <w:t>55</w:t>
            </w:r>
          </w:p>
        </w:tc>
      </w:tr>
      <w:tr w:rsidR="00145FD8" w:rsidRPr="0095227D" w:rsidTr="00145FD8">
        <w:trPr>
          <w:trHeight w:val="255"/>
        </w:trPr>
        <w:tc>
          <w:tcPr>
            <w:tcW w:w="556"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729</w:t>
            </w:r>
          </w:p>
        </w:tc>
        <w:tc>
          <w:tcPr>
            <w:tcW w:w="55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w:t>
            </w:r>
          </w:p>
        </w:tc>
        <w:tc>
          <w:tcPr>
            <w:tcW w:w="1011"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26606</w:t>
            </w:r>
          </w:p>
        </w:tc>
        <w:tc>
          <w:tcPr>
            <w:tcW w:w="96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40</w:t>
            </w:r>
          </w:p>
        </w:tc>
        <w:tc>
          <w:tcPr>
            <w:tcW w:w="654" w:type="pct"/>
            <w:tcBorders>
              <w:top w:val="nil"/>
              <w:left w:val="single" w:sz="8" w:space="0" w:color="auto"/>
              <w:bottom w:val="single" w:sz="4" w:space="0" w:color="auto"/>
              <w:right w:val="single" w:sz="8" w:space="0" w:color="auto"/>
            </w:tcBorders>
            <w:shd w:val="clear" w:color="auto" w:fill="auto"/>
            <w:noWrap/>
            <w:vAlign w:val="center"/>
            <w:hideMark/>
          </w:tcPr>
          <w:p w:rsidR="00427B69" w:rsidRPr="0095227D" w:rsidRDefault="00427B69" w:rsidP="00145FD8">
            <w:pPr>
              <w:pStyle w:val="NoSpacing"/>
            </w:pPr>
            <w:r w:rsidRPr="0095227D">
              <w:t>55</w:t>
            </w:r>
          </w:p>
        </w:tc>
      </w:tr>
      <w:tr w:rsidR="00145FD8" w:rsidRPr="0095227D" w:rsidTr="00145FD8">
        <w:trPr>
          <w:trHeight w:val="255"/>
        </w:trPr>
        <w:tc>
          <w:tcPr>
            <w:tcW w:w="556"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730</w:t>
            </w:r>
          </w:p>
        </w:tc>
        <w:tc>
          <w:tcPr>
            <w:tcW w:w="55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11"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14323</w:t>
            </w:r>
          </w:p>
        </w:tc>
        <w:tc>
          <w:tcPr>
            <w:tcW w:w="96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40</w:t>
            </w:r>
          </w:p>
        </w:tc>
        <w:tc>
          <w:tcPr>
            <w:tcW w:w="654" w:type="pct"/>
            <w:tcBorders>
              <w:top w:val="nil"/>
              <w:left w:val="single" w:sz="8" w:space="0" w:color="auto"/>
              <w:bottom w:val="single" w:sz="4" w:space="0" w:color="auto"/>
              <w:right w:val="single" w:sz="8" w:space="0" w:color="auto"/>
            </w:tcBorders>
            <w:shd w:val="clear" w:color="auto" w:fill="auto"/>
            <w:noWrap/>
            <w:vAlign w:val="center"/>
            <w:hideMark/>
          </w:tcPr>
          <w:p w:rsidR="00427B69" w:rsidRPr="0095227D" w:rsidRDefault="00427B69" w:rsidP="00145FD8">
            <w:pPr>
              <w:pStyle w:val="NoSpacing"/>
            </w:pPr>
            <w:r w:rsidRPr="0095227D">
              <w:t>55</w:t>
            </w:r>
          </w:p>
        </w:tc>
      </w:tr>
      <w:tr w:rsidR="00145FD8" w:rsidRPr="0095227D" w:rsidTr="00145FD8">
        <w:trPr>
          <w:trHeight w:val="255"/>
        </w:trPr>
        <w:tc>
          <w:tcPr>
            <w:tcW w:w="556" w:type="pct"/>
            <w:tcBorders>
              <w:top w:val="nil"/>
              <w:left w:val="single" w:sz="8" w:space="0" w:color="auto"/>
              <w:bottom w:val="single" w:sz="4" w:space="0" w:color="auto"/>
              <w:right w:val="single" w:sz="4" w:space="0" w:color="auto"/>
            </w:tcBorders>
            <w:shd w:val="clear" w:color="auto" w:fill="auto"/>
            <w:noWrap/>
            <w:vAlign w:val="bottom"/>
            <w:hideMark/>
          </w:tcPr>
          <w:p w:rsidR="00427B69" w:rsidRPr="0095227D" w:rsidRDefault="00427B69" w:rsidP="00145FD8">
            <w:pPr>
              <w:pStyle w:val="NoSpacing"/>
            </w:pPr>
            <w:r w:rsidRPr="0095227D">
              <w:t>753</w:t>
            </w:r>
          </w:p>
        </w:tc>
        <w:tc>
          <w:tcPr>
            <w:tcW w:w="556"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11"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5. КЛАСЕ</w:t>
            </w:r>
          </w:p>
        </w:tc>
        <w:tc>
          <w:tcPr>
            <w:tcW w:w="690"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145FD8">
            <w:pPr>
              <w:pStyle w:val="NoSpacing"/>
            </w:pPr>
            <w:r w:rsidRPr="0095227D">
              <w:t>13814</w:t>
            </w:r>
          </w:p>
        </w:tc>
        <w:tc>
          <w:tcPr>
            <w:tcW w:w="969" w:type="pct"/>
            <w:tcBorders>
              <w:top w:val="nil"/>
              <w:left w:val="nil"/>
              <w:bottom w:val="single" w:sz="4" w:space="0" w:color="auto"/>
              <w:right w:val="nil"/>
            </w:tcBorders>
            <w:shd w:val="clear" w:color="auto" w:fill="auto"/>
            <w:noWrap/>
            <w:vAlign w:val="bottom"/>
            <w:hideMark/>
          </w:tcPr>
          <w:p w:rsidR="00427B69" w:rsidRPr="0095227D" w:rsidRDefault="00427B69" w:rsidP="00145FD8">
            <w:pPr>
              <w:pStyle w:val="NoSpacing"/>
            </w:pPr>
            <w:r w:rsidRPr="0095227D">
              <w:t>40</w:t>
            </w:r>
          </w:p>
        </w:tc>
        <w:tc>
          <w:tcPr>
            <w:tcW w:w="654" w:type="pct"/>
            <w:tcBorders>
              <w:top w:val="nil"/>
              <w:left w:val="single" w:sz="8" w:space="0" w:color="auto"/>
              <w:bottom w:val="single" w:sz="4" w:space="0" w:color="auto"/>
              <w:right w:val="single" w:sz="8" w:space="0" w:color="auto"/>
            </w:tcBorders>
            <w:shd w:val="clear" w:color="auto" w:fill="auto"/>
            <w:noWrap/>
            <w:vAlign w:val="center"/>
            <w:hideMark/>
          </w:tcPr>
          <w:p w:rsidR="00427B69" w:rsidRPr="0095227D" w:rsidRDefault="00427B69" w:rsidP="00145FD8">
            <w:pPr>
              <w:pStyle w:val="NoSpacing"/>
            </w:pPr>
            <w:r w:rsidRPr="0095227D">
              <w:t>55</w:t>
            </w:r>
          </w:p>
        </w:tc>
      </w:tr>
      <w:tr w:rsidR="00145FD8" w:rsidRPr="0095227D" w:rsidTr="00145FD8">
        <w:trPr>
          <w:trHeight w:val="270"/>
        </w:trPr>
        <w:tc>
          <w:tcPr>
            <w:tcW w:w="556" w:type="pct"/>
            <w:tcBorders>
              <w:top w:val="nil"/>
              <w:left w:val="single" w:sz="8" w:space="0" w:color="auto"/>
              <w:bottom w:val="single" w:sz="8" w:space="0" w:color="auto"/>
              <w:right w:val="single" w:sz="4" w:space="0" w:color="auto"/>
            </w:tcBorders>
            <w:shd w:val="clear" w:color="auto" w:fill="auto"/>
            <w:noWrap/>
            <w:vAlign w:val="bottom"/>
            <w:hideMark/>
          </w:tcPr>
          <w:p w:rsidR="00427B69" w:rsidRPr="0095227D" w:rsidRDefault="00427B69" w:rsidP="00145FD8">
            <w:pPr>
              <w:pStyle w:val="NoSpacing"/>
            </w:pPr>
            <w:r w:rsidRPr="0095227D">
              <w:t>761</w:t>
            </w:r>
          </w:p>
        </w:tc>
        <w:tc>
          <w:tcPr>
            <w:tcW w:w="556"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0</w:t>
            </w:r>
          </w:p>
        </w:tc>
        <w:tc>
          <w:tcPr>
            <w:tcW w:w="565"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1</w:t>
            </w:r>
          </w:p>
        </w:tc>
        <w:tc>
          <w:tcPr>
            <w:tcW w:w="1011"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ШУМА 4. КЛАСЕ</w:t>
            </w:r>
          </w:p>
        </w:tc>
        <w:tc>
          <w:tcPr>
            <w:tcW w:w="690"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55170</w:t>
            </w:r>
          </w:p>
        </w:tc>
        <w:tc>
          <w:tcPr>
            <w:tcW w:w="969" w:type="pct"/>
            <w:tcBorders>
              <w:top w:val="nil"/>
              <w:left w:val="nil"/>
              <w:bottom w:val="single" w:sz="8" w:space="0" w:color="auto"/>
              <w:right w:val="nil"/>
            </w:tcBorders>
            <w:shd w:val="clear" w:color="auto" w:fill="auto"/>
            <w:noWrap/>
            <w:vAlign w:val="bottom"/>
            <w:hideMark/>
          </w:tcPr>
          <w:p w:rsidR="00427B69" w:rsidRPr="0095227D" w:rsidRDefault="00427B69" w:rsidP="00145FD8">
            <w:pPr>
              <w:pStyle w:val="NoSpacing"/>
            </w:pPr>
            <w:r w:rsidRPr="0095227D">
              <w:t>40</w:t>
            </w:r>
          </w:p>
        </w:tc>
        <w:tc>
          <w:tcPr>
            <w:tcW w:w="654" w:type="pct"/>
            <w:tcBorders>
              <w:top w:val="nil"/>
              <w:left w:val="single" w:sz="8" w:space="0" w:color="auto"/>
              <w:bottom w:val="single" w:sz="8" w:space="0" w:color="auto"/>
              <w:right w:val="single" w:sz="8" w:space="0" w:color="auto"/>
            </w:tcBorders>
            <w:shd w:val="clear" w:color="auto" w:fill="auto"/>
            <w:noWrap/>
            <w:vAlign w:val="center"/>
            <w:hideMark/>
          </w:tcPr>
          <w:p w:rsidR="00427B69" w:rsidRPr="0095227D" w:rsidRDefault="00427B69" w:rsidP="00145FD8">
            <w:pPr>
              <w:pStyle w:val="NoSpacing"/>
            </w:pPr>
            <w:r w:rsidRPr="0095227D">
              <w:t>55</w:t>
            </w:r>
          </w:p>
        </w:tc>
      </w:tr>
      <w:tr w:rsidR="00427B69" w:rsidRPr="0095227D" w:rsidTr="00145FD8">
        <w:trPr>
          <w:trHeight w:val="270"/>
        </w:trPr>
        <w:tc>
          <w:tcPr>
            <w:tcW w:w="2688"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7B69" w:rsidRPr="0095227D" w:rsidRDefault="00427B69" w:rsidP="00145FD8">
            <w:pPr>
              <w:pStyle w:val="NoSpacing"/>
            </w:pPr>
            <w:r w:rsidRPr="0095227D">
              <w:t>УКУПНО:</w:t>
            </w:r>
          </w:p>
        </w:tc>
        <w:tc>
          <w:tcPr>
            <w:tcW w:w="690"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145FD8">
            <w:pPr>
              <w:pStyle w:val="NoSpacing"/>
            </w:pPr>
            <w:r w:rsidRPr="0095227D">
              <w:t>112949</w:t>
            </w:r>
          </w:p>
        </w:tc>
        <w:tc>
          <w:tcPr>
            <w:tcW w:w="969" w:type="pct"/>
            <w:tcBorders>
              <w:top w:val="nil"/>
              <w:left w:val="nil"/>
              <w:bottom w:val="nil"/>
              <w:right w:val="nil"/>
            </w:tcBorders>
            <w:shd w:val="clear" w:color="auto" w:fill="auto"/>
            <w:noWrap/>
            <w:vAlign w:val="bottom"/>
            <w:hideMark/>
          </w:tcPr>
          <w:p w:rsidR="00427B69" w:rsidRPr="0095227D" w:rsidRDefault="00427B69" w:rsidP="00145FD8">
            <w:pPr>
              <w:pStyle w:val="NoSpacing"/>
            </w:pPr>
          </w:p>
        </w:tc>
        <w:tc>
          <w:tcPr>
            <w:tcW w:w="654" w:type="pct"/>
            <w:tcBorders>
              <w:top w:val="nil"/>
              <w:left w:val="nil"/>
              <w:bottom w:val="nil"/>
              <w:right w:val="nil"/>
            </w:tcBorders>
            <w:shd w:val="clear" w:color="auto" w:fill="auto"/>
            <w:noWrap/>
            <w:vAlign w:val="bottom"/>
            <w:hideMark/>
          </w:tcPr>
          <w:p w:rsidR="00427B69" w:rsidRPr="0095227D" w:rsidRDefault="00427B69" w:rsidP="00145FD8">
            <w:pPr>
              <w:pStyle w:val="NoSpacing"/>
            </w:pPr>
          </w:p>
        </w:tc>
      </w:tr>
    </w:tbl>
    <w:p w:rsidR="00145FD8" w:rsidRPr="0095227D" w:rsidRDefault="00145FD8" w:rsidP="0080578C">
      <w:pPr>
        <w:ind w:right="-8"/>
        <w:rPr>
          <w:color w:val="FF0000"/>
          <w:sz w:val="20"/>
        </w:rPr>
      </w:pPr>
    </w:p>
    <w:p w:rsidR="00427B69" w:rsidRPr="0095227D" w:rsidRDefault="00427B69" w:rsidP="0080578C">
      <w:pPr>
        <w:ind w:right="-8"/>
        <w:rPr>
          <w:color w:val="FF0000"/>
          <w:sz w:val="20"/>
        </w:rPr>
      </w:pPr>
    </w:p>
    <w:tbl>
      <w:tblPr>
        <w:tblW w:w="5000" w:type="pct"/>
        <w:jc w:val="center"/>
        <w:tblLook w:val="04A0"/>
      </w:tblPr>
      <w:tblGrid>
        <w:gridCol w:w="1179"/>
        <w:gridCol w:w="1180"/>
        <w:gridCol w:w="1182"/>
        <w:gridCol w:w="2125"/>
        <w:gridCol w:w="1312"/>
        <w:gridCol w:w="1587"/>
        <w:gridCol w:w="1282"/>
      </w:tblGrid>
      <w:tr w:rsidR="00427B69" w:rsidRPr="0095227D" w:rsidTr="00731FB3">
        <w:trPr>
          <w:trHeight w:val="235"/>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731FB3">
            <w:pPr>
              <w:pStyle w:val="NoSpacing"/>
            </w:pPr>
            <w:r w:rsidRPr="0095227D">
              <w:t>KO БРЊАРЕ</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 xml:space="preserve">Бр. </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 xml:space="preserve">Под. бр. </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 xml:space="preserve">Бр. дела </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Култура</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 xml:space="preserve">Површина </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 xml:space="preserve">Број листа </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Одељење</w:t>
            </w:r>
          </w:p>
        </w:tc>
      </w:tr>
      <w:tr w:rsidR="002850C6" w:rsidRPr="0095227D" w:rsidTr="00731FB3">
        <w:trPr>
          <w:trHeight w:val="235"/>
          <w:jc w:val="center"/>
        </w:trPr>
        <w:tc>
          <w:tcPr>
            <w:tcW w:w="599"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парцеле</w:t>
            </w:r>
          </w:p>
        </w:tc>
        <w:tc>
          <w:tcPr>
            <w:tcW w:w="599" w:type="pct"/>
            <w:tcBorders>
              <w:top w:val="nil"/>
              <w:left w:val="nil"/>
              <w:bottom w:val="single" w:sz="8" w:space="0" w:color="auto"/>
              <w:right w:val="nil"/>
            </w:tcBorders>
            <w:shd w:val="clear" w:color="auto" w:fill="auto"/>
            <w:noWrap/>
            <w:vAlign w:val="bottom"/>
            <w:hideMark/>
          </w:tcPr>
          <w:p w:rsidR="00427B69" w:rsidRPr="0095227D" w:rsidRDefault="00427B69" w:rsidP="00731FB3">
            <w:pPr>
              <w:pStyle w:val="NoSpacing"/>
            </w:pPr>
            <w:r w:rsidRPr="0095227D">
              <w:t>парцеле</w:t>
            </w:r>
          </w:p>
        </w:tc>
        <w:tc>
          <w:tcPr>
            <w:tcW w:w="600"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парцеле</w:t>
            </w:r>
          </w:p>
        </w:tc>
        <w:tc>
          <w:tcPr>
            <w:tcW w:w="1079"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 </w:t>
            </w:r>
          </w:p>
        </w:tc>
        <w:tc>
          <w:tcPr>
            <w:tcW w:w="666"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дела m²</w:t>
            </w:r>
          </w:p>
        </w:tc>
        <w:tc>
          <w:tcPr>
            <w:tcW w:w="806" w:type="pct"/>
            <w:tcBorders>
              <w:top w:val="nil"/>
              <w:left w:val="nil"/>
              <w:bottom w:val="single" w:sz="8" w:space="0" w:color="auto"/>
              <w:right w:val="nil"/>
            </w:tcBorders>
            <w:shd w:val="clear" w:color="auto" w:fill="auto"/>
            <w:noWrap/>
            <w:vAlign w:val="bottom"/>
            <w:hideMark/>
          </w:tcPr>
          <w:p w:rsidR="00427B69" w:rsidRPr="0095227D" w:rsidRDefault="00427B69" w:rsidP="00731FB3">
            <w:pPr>
              <w:pStyle w:val="NoSpacing"/>
            </w:pPr>
            <w:r w:rsidRPr="0095227D">
              <w:t>непокретности</w:t>
            </w:r>
          </w:p>
        </w:tc>
        <w:tc>
          <w:tcPr>
            <w:tcW w:w="652"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 </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712</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206</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713</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4687</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1418</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5844</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1456</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КАМЕЊАР</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2321</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1515</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839</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1613</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7.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3913</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1614</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4296</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1623</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5799</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1625</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382</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1645</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18755</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1705</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33248</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1750</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3135</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1756</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46655</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1757</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7.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3635</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1759</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2.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82562</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lastRenderedPageBreak/>
              <w:t>1769</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2.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24412</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1769</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4.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47184</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1791</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5949</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1792</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4.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7670</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1793</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949</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2525</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3145</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2533</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1107</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2618</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246</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2645</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1033</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2648</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251</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2653</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27836</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2654</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2056</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2827</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ПАШЊАК 6.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1415</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22"/>
          <w:jc w:val="center"/>
        </w:trPr>
        <w:tc>
          <w:tcPr>
            <w:tcW w:w="59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2828</w:t>
            </w:r>
          </w:p>
        </w:tc>
        <w:tc>
          <w:tcPr>
            <w:tcW w:w="599"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666"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12299</w:t>
            </w:r>
          </w:p>
        </w:tc>
        <w:tc>
          <w:tcPr>
            <w:tcW w:w="806" w:type="pct"/>
            <w:tcBorders>
              <w:top w:val="nil"/>
              <w:left w:val="nil"/>
              <w:bottom w:val="single" w:sz="4"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35"/>
          <w:jc w:val="center"/>
        </w:trPr>
        <w:tc>
          <w:tcPr>
            <w:tcW w:w="599"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3042</w:t>
            </w:r>
          </w:p>
        </w:tc>
        <w:tc>
          <w:tcPr>
            <w:tcW w:w="599" w:type="pct"/>
            <w:tcBorders>
              <w:top w:val="nil"/>
              <w:left w:val="nil"/>
              <w:bottom w:val="single" w:sz="8" w:space="0" w:color="auto"/>
              <w:right w:val="nil"/>
            </w:tcBorders>
            <w:shd w:val="clear" w:color="auto" w:fill="auto"/>
            <w:noWrap/>
            <w:vAlign w:val="bottom"/>
            <w:hideMark/>
          </w:tcPr>
          <w:p w:rsidR="00427B69" w:rsidRPr="0095227D" w:rsidRDefault="00427B69" w:rsidP="00731FB3">
            <w:pPr>
              <w:pStyle w:val="NoSpacing"/>
            </w:pPr>
            <w:r w:rsidRPr="0095227D">
              <w:t>0</w:t>
            </w:r>
          </w:p>
        </w:tc>
        <w:tc>
          <w:tcPr>
            <w:tcW w:w="600"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1</w:t>
            </w:r>
          </w:p>
        </w:tc>
        <w:tc>
          <w:tcPr>
            <w:tcW w:w="1079"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ШУМА 5. КЛАСЕ</w:t>
            </w:r>
          </w:p>
        </w:tc>
        <w:tc>
          <w:tcPr>
            <w:tcW w:w="666"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266</w:t>
            </w:r>
          </w:p>
        </w:tc>
        <w:tc>
          <w:tcPr>
            <w:tcW w:w="806" w:type="pct"/>
            <w:tcBorders>
              <w:top w:val="nil"/>
              <w:left w:val="nil"/>
              <w:bottom w:val="single" w:sz="8" w:space="0" w:color="auto"/>
              <w:right w:val="nil"/>
            </w:tcBorders>
            <w:shd w:val="clear" w:color="auto" w:fill="auto"/>
            <w:noWrap/>
            <w:vAlign w:val="bottom"/>
            <w:hideMark/>
          </w:tcPr>
          <w:p w:rsidR="00427B69" w:rsidRPr="0095227D" w:rsidRDefault="00427B69" w:rsidP="00731FB3">
            <w:pPr>
              <w:pStyle w:val="NoSpacing"/>
            </w:pPr>
            <w:r w:rsidRPr="0095227D">
              <w:t>94</w:t>
            </w:r>
          </w:p>
        </w:tc>
        <w:tc>
          <w:tcPr>
            <w:tcW w:w="652"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56</w:t>
            </w:r>
          </w:p>
        </w:tc>
      </w:tr>
      <w:tr w:rsidR="002850C6" w:rsidRPr="0095227D" w:rsidTr="00731FB3">
        <w:trPr>
          <w:trHeight w:val="235"/>
          <w:jc w:val="center"/>
        </w:trPr>
        <w:tc>
          <w:tcPr>
            <w:tcW w:w="2877"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7B69" w:rsidRPr="0095227D" w:rsidRDefault="00427B69" w:rsidP="00731FB3">
            <w:pPr>
              <w:pStyle w:val="NoSpacing"/>
            </w:pPr>
            <w:r w:rsidRPr="0095227D">
              <w:t>УКУПНО:</w:t>
            </w:r>
          </w:p>
        </w:tc>
        <w:tc>
          <w:tcPr>
            <w:tcW w:w="666"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731FB3">
            <w:pPr>
              <w:pStyle w:val="NoSpacing"/>
            </w:pPr>
            <w:r w:rsidRPr="0095227D">
              <w:t>352095</w:t>
            </w:r>
          </w:p>
        </w:tc>
        <w:tc>
          <w:tcPr>
            <w:tcW w:w="806" w:type="pct"/>
            <w:tcBorders>
              <w:top w:val="nil"/>
              <w:left w:val="nil"/>
              <w:bottom w:val="nil"/>
              <w:right w:val="nil"/>
            </w:tcBorders>
            <w:shd w:val="clear" w:color="auto" w:fill="auto"/>
            <w:noWrap/>
            <w:vAlign w:val="bottom"/>
            <w:hideMark/>
          </w:tcPr>
          <w:p w:rsidR="00427B69" w:rsidRPr="0095227D" w:rsidRDefault="00427B69" w:rsidP="00731FB3">
            <w:pPr>
              <w:pStyle w:val="NoSpacing"/>
            </w:pPr>
          </w:p>
        </w:tc>
        <w:tc>
          <w:tcPr>
            <w:tcW w:w="652" w:type="pct"/>
            <w:tcBorders>
              <w:top w:val="nil"/>
              <w:left w:val="nil"/>
              <w:bottom w:val="nil"/>
              <w:right w:val="nil"/>
            </w:tcBorders>
            <w:shd w:val="clear" w:color="auto" w:fill="auto"/>
            <w:noWrap/>
            <w:vAlign w:val="bottom"/>
            <w:hideMark/>
          </w:tcPr>
          <w:p w:rsidR="00427B69" w:rsidRPr="0095227D" w:rsidRDefault="00427B69" w:rsidP="00731FB3">
            <w:pPr>
              <w:pStyle w:val="NoSpacing"/>
            </w:pPr>
          </w:p>
        </w:tc>
      </w:tr>
    </w:tbl>
    <w:p w:rsidR="00145FD8" w:rsidRPr="0095227D" w:rsidRDefault="00145FD8" w:rsidP="0080578C">
      <w:pPr>
        <w:ind w:right="-8"/>
        <w:jc w:val="center"/>
      </w:pPr>
    </w:p>
    <w:p w:rsidR="00427B69" w:rsidRPr="0095227D" w:rsidRDefault="00427B69" w:rsidP="0080578C">
      <w:pPr>
        <w:ind w:right="-8"/>
      </w:pPr>
    </w:p>
    <w:tbl>
      <w:tblPr>
        <w:tblW w:w="5000" w:type="pct"/>
        <w:jc w:val="center"/>
        <w:tblLook w:val="04A0"/>
      </w:tblPr>
      <w:tblGrid>
        <w:gridCol w:w="1061"/>
        <w:gridCol w:w="1056"/>
        <w:gridCol w:w="1062"/>
        <w:gridCol w:w="2489"/>
        <w:gridCol w:w="1377"/>
        <w:gridCol w:w="1662"/>
        <w:gridCol w:w="1140"/>
      </w:tblGrid>
      <w:tr w:rsidR="00427B69" w:rsidRPr="0095227D" w:rsidTr="00145FD8">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427B69" w:rsidRPr="0095227D" w:rsidRDefault="00427B69" w:rsidP="002850C6">
            <w:pPr>
              <w:pStyle w:val="NoSpacing"/>
            </w:pPr>
            <w:r w:rsidRPr="0095227D">
              <w:t>KO ДРЕЖНИЦА</w:t>
            </w:r>
          </w:p>
        </w:tc>
      </w:tr>
      <w:tr w:rsidR="002850C6" w:rsidRPr="0095227D" w:rsidTr="00145FD8">
        <w:trPr>
          <w:trHeight w:val="255"/>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 xml:space="preserve">Бр. </w:t>
            </w:r>
          </w:p>
        </w:tc>
        <w:tc>
          <w:tcPr>
            <w:tcW w:w="536"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 xml:space="preserve">Под. бр. </w:t>
            </w:r>
          </w:p>
        </w:tc>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 xml:space="preserve">Бр. дела </w:t>
            </w:r>
          </w:p>
        </w:tc>
        <w:tc>
          <w:tcPr>
            <w:tcW w:w="12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Култура</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 xml:space="preserve">Површина </w:t>
            </w:r>
          </w:p>
        </w:tc>
        <w:tc>
          <w:tcPr>
            <w:tcW w:w="844"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 xml:space="preserve">Број листа </w:t>
            </w:r>
          </w:p>
        </w:tc>
        <w:tc>
          <w:tcPr>
            <w:tcW w:w="58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Одељење</w:t>
            </w:r>
          </w:p>
        </w:tc>
      </w:tr>
      <w:tr w:rsidR="002850C6" w:rsidRPr="0095227D" w:rsidTr="00145FD8">
        <w:trPr>
          <w:trHeight w:val="270"/>
          <w:jc w:val="center"/>
        </w:trPr>
        <w:tc>
          <w:tcPr>
            <w:tcW w:w="539"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145FD8">
            <w:pPr>
              <w:pStyle w:val="NoSpacing"/>
              <w:jc w:val="center"/>
            </w:pPr>
            <w:r w:rsidRPr="0095227D">
              <w:t>парцеле</w:t>
            </w:r>
          </w:p>
        </w:tc>
        <w:tc>
          <w:tcPr>
            <w:tcW w:w="536" w:type="pct"/>
            <w:tcBorders>
              <w:top w:val="nil"/>
              <w:left w:val="nil"/>
              <w:bottom w:val="nil"/>
              <w:right w:val="nil"/>
            </w:tcBorders>
            <w:shd w:val="clear" w:color="auto" w:fill="auto"/>
            <w:noWrap/>
            <w:vAlign w:val="bottom"/>
            <w:hideMark/>
          </w:tcPr>
          <w:p w:rsidR="00427B69" w:rsidRPr="0095227D" w:rsidRDefault="00427B69" w:rsidP="002850C6">
            <w:pPr>
              <w:pStyle w:val="NoSpacing"/>
            </w:pPr>
            <w:r w:rsidRPr="0095227D">
              <w:t>парцеле</w:t>
            </w:r>
          </w:p>
        </w:tc>
        <w:tc>
          <w:tcPr>
            <w:tcW w:w="539"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2850C6">
            <w:pPr>
              <w:pStyle w:val="NoSpacing"/>
            </w:pPr>
            <w:r w:rsidRPr="0095227D">
              <w:t>парцеле</w:t>
            </w:r>
          </w:p>
        </w:tc>
        <w:tc>
          <w:tcPr>
            <w:tcW w:w="1264" w:type="pct"/>
            <w:tcBorders>
              <w:top w:val="nil"/>
              <w:left w:val="nil"/>
              <w:bottom w:val="nil"/>
              <w:right w:val="single" w:sz="8" w:space="0" w:color="auto"/>
            </w:tcBorders>
            <w:shd w:val="clear" w:color="auto" w:fill="auto"/>
            <w:noWrap/>
            <w:vAlign w:val="bottom"/>
            <w:hideMark/>
          </w:tcPr>
          <w:p w:rsidR="00427B69" w:rsidRPr="0095227D" w:rsidRDefault="00427B69" w:rsidP="002850C6">
            <w:pPr>
              <w:pStyle w:val="NoSpacing"/>
            </w:pPr>
            <w:r w:rsidRPr="0095227D">
              <w:t> </w:t>
            </w:r>
          </w:p>
        </w:tc>
        <w:tc>
          <w:tcPr>
            <w:tcW w:w="699" w:type="pct"/>
            <w:tcBorders>
              <w:top w:val="nil"/>
              <w:left w:val="nil"/>
              <w:bottom w:val="nil"/>
              <w:right w:val="single" w:sz="8" w:space="0" w:color="auto"/>
            </w:tcBorders>
            <w:shd w:val="clear" w:color="auto" w:fill="auto"/>
            <w:noWrap/>
            <w:vAlign w:val="bottom"/>
            <w:hideMark/>
          </w:tcPr>
          <w:p w:rsidR="00427B69" w:rsidRPr="0095227D" w:rsidRDefault="00427B69" w:rsidP="002850C6">
            <w:pPr>
              <w:pStyle w:val="NoSpacing"/>
            </w:pPr>
            <w:r w:rsidRPr="0095227D">
              <w:t>дела m²</w:t>
            </w:r>
          </w:p>
        </w:tc>
        <w:tc>
          <w:tcPr>
            <w:tcW w:w="844" w:type="pct"/>
            <w:tcBorders>
              <w:top w:val="nil"/>
              <w:left w:val="nil"/>
              <w:bottom w:val="nil"/>
              <w:right w:val="nil"/>
            </w:tcBorders>
            <w:shd w:val="clear" w:color="auto" w:fill="auto"/>
            <w:noWrap/>
            <w:vAlign w:val="bottom"/>
            <w:hideMark/>
          </w:tcPr>
          <w:p w:rsidR="00427B69" w:rsidRPr="0095227D" w:rsidRDefault="00427B69" w:rsidP="002850C6">
            <w:pPr>
              <w:pStyle w:val="NoSpacing"/>
            </w:pPr>
            <w:r w:rsidRPr="0095227D">
              <w:t>непокретности</w:t>
            </w:r>
          </w:p>
        </w:tc>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2850C6">
            <w:pPr>
              <w:pStyle w:val="NoSpacing"/>
            </w:pPr>
            <w:r w:rsidRPr="0095227D">
              <w:t> </w:t>
            </w:r>
          </w:p>
        </w:tc>
      </w:tr>
      <w:tr w:rsidR="002850C6" w:rsidRPr="0095227D" w:rsidTr="00145FD8">
        <w:trPr>
          <w:trHeight w:val="255"/>
          <w:jc w:val="center"/>
        </w:trPr>
        <w:tc>
          <w:tcPr>
            <w:tcW w:w="5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404</w:t>
            </w:r>
          </w:p>
        </w:tc>
        <w:tc>
          <w:tcPr>
            <w:tcW w:w="536" w:type="pct"/>
            <w:tcBorders>
              <w:top w:val="single" w:sz="8" w:space="0" w:color="auto"/>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0</w:t>
            </w:r>
          </w:p>
        </w:tc>
        <w:tc>
          <w:tcPr>
            <w:tcW w:w="5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w:t>
            </w:r>
          </w:p>
        </w:tc>
        <w:tc>
          <w:tcPr>
            <w:tcW w:w="1264" w:type="pct"/>
            <w:tcBorders>
              <w:top w:val="single" w:sz="8" w:space="0" w:color="auto"/>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ПАШЊАК 3. КЛАСЕ</w:t>
            </w:r>
          </w:p>
        </w:tc>
        <w:tc>
          <w:tcPr>
            <w:tcW w:w="699" w:type="pct"/>
            <w:tcBorders>
              <w:top w:val="single" w:sz="8" w:space="0" w:color="auto"/>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1845</w:t>
            </w:r>
          </w:p>
        </w:tc>
        <w:tc>
          <w:tcPr>
            <w:tcW w:w="844" w:type="pct"/>
            <w:tcBorders>
              <w:top w:val="single" w:sz="8" w:space="0" w:color="auto"/>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135</w:t>
            </w:r>
          </w:p>
        </w:tc>
        <w:tc>
          <w:tcPr>
            <w:tcW w:w="58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59</w:t>
            </w:r>
          </w:p>
        </w:tc>
      </w:tr>
      <w:tr w:rsidR="002850C6" w:rsidRPr="0095227D" w:rsidTr="00145FD8">
        <w:trPr>
          <w:trHeight w:val="255"/>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687</w:t>
            </w:r>
          </w:p>
        </w:tc>
        <w:tc>
          <w:tcPr>
            <w:tcW w:w="536"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0</w:t>
            </w:r>
          </w:p>
        </w:tc>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ПАШЊАК 6. КЛАСЕ</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10549</w:t>
            </w:r>
          </w:p>
        </w:tc>
        <w:tc>
          <w:tcPr>
            <w:tcW w:w="844"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45</w:t>
            </w:r>
          </w:p>
        </w:tc>
        <w:tc>
          <w:tcPr>
            <w:tcW w:w="58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59</w:t>
            </w:r>
          </w:p>
        </w:tc>
      </w:tr>
      <w:tr w:rsidR="002850C6" w:rsidRPr="0095227D" w:rsidTr="00145FD8">
        <w:trPr>
          <w:trHeight w:val="255"/>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688</w:t>
            </w:r>
          </w:p>
        </w:tc>
        <w:tc>
          <w:tcPr>
            <w:tcW w:w="536"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0</w:t>
            </w:r>
          </w:p>
        </w:tc>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ПАШЊАК 5. КЛАСЕ</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15703</w:t>
            </w:r>
          </w:p>
        </w:tc>
        <w:tc>
          <w:tcPr>
            <w:tcW w:w="844"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135</w:t>
            </w:r>
          </w:p>
        </w:tc>
        <w:tc>
          <w:tcPr>
            <w:tcW w:w="58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59</w:t>
            </w:r>
          </w:p>
        </w:tc>
      </w:tr>
      <w:tr w:rsidR="002850C6" w:rsidRPr="0095227D" w:rsidTr="00145FD8">
        <w:trPr>
          <w:trHeight w:val="255"/>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689</w:t>
            </w:r>
          </w:p>
        </w:tc>
        <w:tc>
          <w:tcPr>
            <w:tcW w:w="536"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0</w:t>
            </w:r>
          </w:p>
        </w:tc>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ЈАРУГА</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19486</w:t>
            </w:r>
          </w:p>
        </w:tc>
        <w:tc>
          <w:tcPr>
            <w:tcW w:w="844"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45</w:t>
            </w:r>
          </w:p>
        </w:tc>
        <w:tc>
          <w:tcPr>
            <w:tcW w:w="58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59</w:t>
            </w:r>
          </w:p>
        </w:tc>
      </w:tr>
      <w:tr w:rsidR="002850C6" w:rsidRPr="0095227D" w:rsidTr="00145FD8">
        <w:trPr>
          <w:trHeight w:val="255"/>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778</w:t>
            </w:r>
          </w:p>
        </w:tc>
        <w:tc>
          <w:tcPr>
            <w:tcW w:w="536"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0</w:t>
            </w:r>
          </w:p>
        </w:tc>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ПАШЊАК 5. КЛАСЕ</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1462</w:t>
            </w:r>
          </w:p>
        </w:tc>
        <w:tc>
          <w:tcPr>
            <w:tcW w:w="844"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45</w:t>
            </w:r>
          </w:p>
        </w:tc>
        <w:tc>
          <w:tcPr>
            <w:tcW w:w="58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59</w:t>
            </w:r>
          </w:p>
        </w:tc>
      </w:tr>
      <w:tr w:rsidR="002850C6" w:rsidRPr="0095227D" w:rsidTr="00145FD8">
        <w:trPr>
          <w:trHeight w:val="255"/>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790</w:t>
            </w:r>
          </w:p>
        </w:tc>
        <w:tc>
          <w:tcPr>
            <w:tcW w:w="536"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0</w:t>
            </w:r>
          </w:p>
        </w:tc>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ПАШЊАК 5. КЛАСЕ</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201</w:t>
            </w:r>
          </w:p>
        </w:tc>
        <w:tc>
          <w:tcPr>
            <w:tcW w:w="844"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45</w:t>
            </w:r>
          </w:p>
        </w:tc>
        <w:tc>
          <w:tcPr>
            <w:tcW w:w="58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59</w:t>
            </w:r>
          </w:p>
        </w:tc>
      </w:tr>
      <w:tr w:rsidR="002850C6" w:rsidRPr="0095227D" w:rsidTr="00145FD8">
        <w:trPr>
          <w:trHeight w:val="255"/>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969</w:t>
            </w:r>
          </w:p>
        </w:tc>
        <w:tc>
          <w:tcPr>
            <w:tcW w:w="536"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0</w:t>
            </w:r>
          </w:p>
        </w:tc>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ПАШЊАК 3. КЛАСЕ</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3073</w:t>
            </w:r>
          </w:p>
        </w:tc>
        <w:tc>
          <w:tcPr>
            <w:tcW w:w="844"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135</w:t>
            </w:r>
          </w:p>
        </w:tc>
        <w:tc>
          <w:tcPr>
            <w:tcW w:w="58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59</w:t>
            </w:r>
          </w:p>
        </w:tc>
      </w:tr>
      <w:tr w:rsidR="002850C6" w:rsidRPr="0095227D" w:rsidTr="00145FD8">
        <w:trPr>
          <w:trHeight w:val="255"/>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1002</w:t>
            </w:r>
          </w:p>
        </w:tc>
        <w:tc>
          <w:tcPr>
            <w:tcW w:w="536"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0</w:t>
            </w:r>
          </w:p>
        </w:tc>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ПАШЊАК 4. КЛАСЕ</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8529</w:t>
            </w:r>
          </w:p>
        </w:tc>
        <w:tc>
          <w:tcPr>
            <w:tcW w:w="844"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45</w:t>
            </w:r>
          </w:p>
        </w:tc>
        <w:tc>
          <w:tcPr>
            <w:tcW w:w="58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59</w:t>
            </w:r>
          </w:p>
        </w:tc>
      </w:tr>
      <w:tr w:rsidR="002850C6" w:rsidRPr="0095227D" w:rsidTr="00145FD8">
        <w:trPr>
          <w:trHeight w:val="255"/>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1099</w:t>
            </w:r>
          </w:p>
        </w:tc>
        <w:tc>
          <w:tcPr>
            <w:tcW w:w="536"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1</w:t>
            </w:r>
          </w:p>
        </w:tc>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ЊИВА 3. КЛАСЕ</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439</w:t>
            </w:r>
          </w:p>
        </w:tc>
        <w:tc>
          <w:tcPr>
            <w:tcW w:w="844"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45</w:t>
            </w:r>
          </w:p>
        </w:tc>
        <w:tc>
          <w:tcPr>
            <w:tcW w:w="58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59</w:t>
            </w:r>
          </w:p>
        </w:tc>
      </w:tr>
      <w:tr w:rsidR="002850C6" w:rsidRPr="0095227D" w:rsidTr="00145FD8">
        <w:trPr>
          <w:trHeight w:val="255"/>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1099</w:t>
            </w:r>
          </w:p>
        </w:tc>
        <w:tc>
          <w:tcPr>
            <w:tcW w:w="536"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2</w:t>
            </w:r>
          </w:p>
        </w:tc>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ЊИВА 5. КЛАСЕ</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111</w:t>
            </w:r>
          </w:p>
        </w:tc>
        <w:tc>
          <w:tcPr>
            <w:tcW w:w="844"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135</w:t>
            </w:r>
          </w:p>
        </w:tc>
        <w:tc>
          <w:tcPr>
            <w:tcW w:w="58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59</w:t>
            </w:r>
          </w:p>
        </w:tc>
      </w:tr>
      <w:tr w:rsidR="002850C6" w:rsidRPr="0095227D" w:rsidTr="00145FD8">
        <w:trPr>
          <w:trHeight w:val="255"/>
          <w:jc w:val="center"/>
        </w:trPr>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1100</w:t>
            </w:r>
          </w:p>
        </w:tc>
        <w:tc>
          <w:tcPr>
            <w:tcW w:w="536"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1</w:t>
            </w:r>
          </w:p>
        </w:tc>
        <w:tc>
          <w:tcPr>
            <w:tcW w:w="539"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ЊИВА 3. КЛАСЕ</w:t>
            </w:r>
          </w:p>
        </w:tc>
        <w:tc>
          <w:tcPr>
            <w:tcW w:w="699" w:type="pct"/>
            <w:tcBorders>
              <w:top w:val="nil"/>
              <w:left w:val="nil"/>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597</w:t>
            </w:r>
          </w:p>
        </w:tc>
        <w:tc>
          <w:tcPr>
            <w:tcW w:w="844" w:type="pct"/>
            <w:tcBorders>
              <w:top w:val="nil"/>
              <w:left w:val="nil"/>
              <w:bottom w:val="single" w:sz="4" w:space="0" w:color="auto"/>
              <w:right w:val="nil"/>
            </w:tcBorders>
            <w:shd w:val="clear" w:color="auto" w:fill="auto"/>
            <w:noWrap/>
            <w:vAlign w:val="bottom"/>
            <w:hideMark/>
          </w:tcPr>
          <w:p w:rsidR="00427B69" w:rsidRPr="0095227D" w:rsidRDefault="00427B69" w:rsidP="002850C6">
            <w:pPr>
              <w:pStyle w:val="NoSpacing"/>
            </w:pPr>
            <w:r w:rsidRPr="0095227D">
              <w:t>45</w:t>
            </w:r>
          </w:p>
        </w:tc>
        <w:tc>
          <w:tcPr>
            <w:tcW w:w="580" w:type="pct"/>
            <w:tcBorders>
              <w:top w:val="nil"/>
              <w:left w:val="single" w:sz="8" w:space="0" w:color="auto"/>
              <w:bottom w:val="single" w:sz="4" w:space="0" w:color="auto"/>
              <w:right w:val="single" w:sz="8" w:space="0" w:color="auto"/>
            </w:tcBorders>
            <w:shd w:val="clear" w:color="auto" w:fill="auto"/>
            <w:noWrap/>
            <w:vAlign w:val="bottom"/>
            <w:hideMark/>
          </w:tcPr>
          <w:p w:rsidR="00427B69" w:rsidRPr="0095227D" w:rsidRDefault="00427B69" w:rsidP="002850C6">
            <w:pPr>
              <w:pStyle w:val="NoSpacing"/>
            </w:pPr>
            <w:r w:rsidRPr="0095227D">
              <w:t>59</w:t>
            </w:r>
          </w:p>
        </w:tc>
      </w:tr>
      <w:tr w:rsidR="002850C6" w:rsidRPr="0095227D" w:rsidTr="00145FD8">
        <w:trPr>
          <w:trHeight w:val="270"/>
          <w:jc w:val="center"/>
        </w:trPr>
        <w:tc>
          <w:tcPr>
            <w:tcW w:w="539"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2850C6">
            <w:pPr>
              <w:pStyle w:val="NoSpacing"/>
            </w:pPr>
            <w:r w:rsidRPr="0095227D">
              <w:t>1100</w:t>
            </w:r>
          </w:p>
        </w:tc>
        <w:tc>
          <w:tcPr>
            <w:tcW w:w="536" w:type="pct"/>
            <w:tcBorders>
              <w:top w:val="nil"/>
              <w:left w:val="nil"/>
              <w:bottom w:val="nil"/>
              <w:right w:val="nil"/>
            </w:tcBorders>
            <w:shd w:val="clear" w:color="auto" w:fill="auto"/>
            <w:noWrap/>
            <w:vAlign w:val="bottom"/>
            <w:hideMark/>
          </w:tcPr>
          <w:p w:rsidR="00427B69" w:rsidRPr="0095227D" w:rsidRDefault="00427B69" w:rsidP="002850C6">
            <w:pPr>
              <w:pStyle w:val="NoSpacing"/>
            </w:pPr>
            <w:r w:rsidRPr="0095227D">
              <w:t>2</w:t>
            </w:r>
          </w:p>
        </w:tc>
        <w:tc>
          <w:tcPr>
            <w:tcW w:w="539" w:type="pct"/>
            <w:tcBorders>
              <w:top w:val="nil"/>
              <w:left w:val="single" w:sz="8" w:space="0" w:color="auto"/>
              <w:bottom w:val="nil"/>
              <w:right w:val="single" w:sz="8" w:space="0" w:color="auto"/>
            </w:tcBorders>
            <w:shd w:val="clear" w:color="auto" w:fill="auto"/>
            <w:noWrap/>
            <w:vAlign w:val="bottom"/>
            <w:hideMark/>
          </w:tcPr>
          <w:p w:rsidR="00427B69" w:rsidRPr="0095227D" w:rsidRDefault="00427B69" w:rsidP="002850C6">
            <w:pPr>
              <w:pStyle w:val="NoSpacing"/>
            </w:pPr>
            <w:r w:rsidRPr="0095227D">
              <w:t>1</w:t>
            </w:r>
          </w:p>
        </w:tc>
        <w:tc>
          <w:tcPr>
            <w:tcW w:w="1264"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2850C6">
            <w:pPr>
              <w:pStyle w:val="NoSpacing"/>
            </w:pPr>
            <w:r w:rsidRPr="0095227D">
              <w:t>ЊИВА 3. КЛАСЕ</w:t>
            </w:r>
          </w:p>
        </w:tc>
        <w:tc>
          <w:tcPr>
            <w:tcW w:w="699"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2850C6">
            <w:pPr>
              <w:pStyle w:val="NoSpacing"/>
            </w:pPr>
            <w:r w:rsidRPr="0095227D">
              <w:t>448</w:t>
            </w:r>
          </w:p>
        </w:tc>
        <w:tc>
          <w:tcPr>
            <w:tcW w:w="844" w:type="pct"/>
            <w:tcBorders>
              <w:top w:val="nil"/>
              <w:left w:val="nil"/>
              <w:bottom w:val="single" w:sz="8" w:space="0" w:color="auto"/>
              <w:right w:val="nil"/>
            </w:tcBorders>
            <w:shd w:val="clear" w:color="auto" w:fill="auto"/>
            <w:noWrap/>
            <w:vAlign w:val="bottom"/>
            <w:hideMark/>
          </w:tcPr>
          <w:p w:rsidR="00427B69" w:rsidRPr="0095227D" w:rsidRDefault="00427B69" w:rsidP="002850C6">
            <w:pPr>
              <w:pStyle w:val="NoSpacing"/>
            </w:pPr>
            <w:r w:rsidRPr="0095227D">
              <w:t>135</w:t>
            </w:r>
          </w:p>
        </w:tc>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427B69" w:rsidRPr="0095227D" w:rsidRDefault="00427B69" w:rsidP="002850C6">
            <w:pPr>
              <w:pStyle w:val="NoSpacing"/>
            </w:pPr>
            <w:r w:rsidRPr="0095227D">
              <w:t>59</w:t>
            </w:r>
          </w:p>
        </w:tc>
      </w:tr>
      <w:tr w:rsidR="002850C6" w:rsidRPr="0095227D" w:rsidTr="00145FD8">
        <w:trPr>
          <w:trHeight w:val="270"/>
          <w:jc w:val="center"/>
        </w:trPr>
        <w:tc>
          <w:tcPr>
            <w:tcW w:w="2877"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7B69" w:rsidRPr="0095227D" w:rsidRDefault="00427B69" w:rsidP="002850C6">
            <w:pPr>
              <w:pStyle w:val="NoSpacing"/>
            </w:pPr>
            <w:r w:rsidRPr="0095227D">
              <w:t>УКУПНО:</w:t>
            </w:r>
          </w:p>
        </w:tc>
        <w:tc>
          <w:tcPr>
            <w:tcW w:w="699" w:type="pct"/>
            <w:tcBorders>
              <w:top w:val="nil"/>
              <w:left w:val="nil"/>
              <w:bottom w:val="single" w:sz="8" w:space="0" w:color="auto"/>
              <w:right w:val="single" w:sz="8" w:space="0" w:color="auto"/>
            </w:tcBorders>
            <w:shd w:val="clear" w:color="auto" w:fill="auto"/>
            <w:noWrap/>
            <w:vAlign w:val="bottom"/>
            <w:hideMark/>
          </w:tcPr>
          <w:p w:rsidR="00427B69" w:rsidRPr="0095227D" w:rsidRDefault="00427B69" w:rsidP="002850C6">
            <w:pPr>
              <w:pStyle w:val="NoSpacing"/>
            </w:pPr>
            <w:r w:rsidRPr="0095227D">
              <w:t>62443</w:t>
            </w:r>
          </w:p>
        </w:tc>
        <w:tc>
          <w:tcPr>
            <w:tcW w:w="844" w:type="pct"/>
            <w:tcBorders>
              <w:top w:val="nil"/>
              <w:left w:val="nil"/>
              <w:bottom w:val="nil"/>
              <w:right w:val="nil"/>
            </w:tcBorders>
            <w:shd w:val="clear" w:color="auto" w:fill="auto"/>
            <w:noWrap/>
            <w:vAlign w:val="bottom"/>
            <w:hideMark/>
          </w:tcPr>
          <w:p w:rsidR="00427B69" w:rsidRPr="0095227D" w:rsidRDefault="00427B69" w:rsidP="002850C6">
            <w:pPr>
              <w:pStyle w:val="NoSpacing"/>
            </w:pPr>
            <w:r w:rsidRPr="0095227D">
              <w:t> </w:t>
            </w:r>
          </w:p>
        </w:tc>
        <w:tc>
          <w:tcPr>
            <w:tcW w:w="580" w:type="pct"/>
            <w:tcBorders>
              <w:top w:val="nil"/>
              <w:left w:val="nil"/>
              <w:bottom w:val="nil"/>
              <w:right w:val="nil"/>
            </w:tcBorders>
            <w:shd w:val="clear" w:color="auto" w:fill="auto"/>
            <w:noWrap/>
            <w:vAlign w:val="bottom"/>
            <w:hideMark/>
          </w:tcPr>
          <w:p w:rsidR="00427B69" w:rsidRPr="0095227D" w:rsidRDefault="00427B69" w:rsidP="002850C6">
            <w:pPr>
              <w:pStyle w:val="NoSpacing"/>
            </w:pPr>
          </w:p>
        </w:tc>
      </w:tr>
    </w:tbl>
    <w:p w:rsidR="002850C6" w:rsidRPr="0095227D" w:rsidRDefault="002850C6" w:rsidP="0080578C">
      <w:pPr>
        <w:ind w:right="-8"/>
      </w:pPr>
    </w:p>
    <w:tbl>
      <w:tblPr>
        <w:tblW w:w="5000" w:type="pct"/>
        <w:jc w:val="center"/>
        <w:tblLook w:val="04A0"/>
      </w:tblPr>
      <w:tblGrid>
        <w:gridCol w:w="1067"/>
        <w:gridCol w:w="1067"/>
        <w:gridCol w:w="1101"/>
        <w:gridCol w:w="2501"/>
        <w:gridCol w:w="1388"/>
        <w:gridCol w:w="1615"/>
        <w:gridCol w:w="1108"/>
      </w:tblGrid>
      <w:tr w:rsidR="002850C6" w:rsidRPr="0095227D" w:rsidTr="0078609D">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2850C6" w:rsidRPr="0095227D" w:rsidRDefault="002850C6" w:rsidP="00731FB3">
            <w:pPr>
              <w:pStyle w:val="NoSpacing"/>
            </w:pPr>
            <w:r w:rsidRPr="0095227D">
              <w:t>КО СТАРАЦ</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 xml:space="preserve">Бр. </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 xml:space="preserve">Под. бр. </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 xml:space="preserve">Бр. дела </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Култура</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 xml:space="preserve">Површина </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 xml:space="preserve">Број листа </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Одељење</w:t>
            </w:r>
          </w:p>
        </w:tc>
      </w:tr>
      <w:tr w:rsidR="002850C6" w:rsidRPr="0095227D" w:rsidTr="0078609D">
        <w:trPr>
          <w:trHeight w:val="270"/>
          <w:jc w:val="center"/>
        </w:trPr>
        <w:tc>
          <w:tcPr>
            <w:tcW w:w="543" w:type="pct"/>
            <w:tcBorders>
              <w:top w:val="nil"/>
              <w:left w:val="single" w:sz="8" w:space="0" w:color="auto"/>
              <w:bottom w:val="single" w:sz="8" w:space="0" w:color="auto"/>
              <w:right w:val="single" w:sz="8" w:space="0" w:color="auto"/>
            </w:tcBorders>
            <w:shd w:val="clear" w:color="auto" w:fill="auto"/>
            <w:noWrap/>
            <w:vAlign w:val="bottom"/>
            <w:hideMark/>
          </w:tcPr>
          <w:p w:rsidR="002850C6" w:rsidRPr="0095227D" w:rsidRDefault="002850C6" w:rsidP="00731FB3">
            <w:pPr>
              <w:pStyle w:val="NoSpacing"/>
            </w:pPr>
            <w:r w:rsidRPr="0095227D">
              <w:t>парцеле</w:t>
            </w:r>
          </w:p>
        </w:tc>
        <w:tc>
          <w:tcPr>
            <w:tcW w:w="543" w:type="pct"/>
            <w:tcBorders>
              <w:top w:val="nil"/>
              <w:left w:val="nil"/>
              <w:bottom w:val="single" w:sz="8" w:space="0" w:color="auto"/>
              <w:right w:val="nil"/>
            </w:tcBorders>
            <w:shd w:val="clear" w:color="auto" w:fill="auto"/>
            <w:noWrap/>
            <w:vAlign w:val="bottom"/>
            <w:hideMark/>
          </w:tcPr>
          <w:p w:rsidR="002850C6" w:rsidRPr="0095227D" w:rsidRDefault="002850C6" w:rsidP="00731FB3">
            <w:pPr>
              <w:pStyle w:val="NoSpacing"/>
            </w:pPr>
            <w:r w:rsidRPr="0095227D">
              <w:t>парцеле</w:t>
            </w:r>
          </w:p>
        </w:tc>
        <w:tc>
          <w:tcPr>
            <w:tcW w:w="560" w:type="pct"/>
            <w:tcBorders>
              <w:top w:val="nil"/>
              <w:left w:val="single" w:sz="8" w:space="0" w:color="auto"/>
              <w:bottom w:val="single" w:sz="8" w:space="0" w:color="auto"/>
              <w:right w:val="single" w:sz="8" w:space="0" w:color="auto"/>
            </w:tcBorders>
            <w:shd w:val="clear" w:color="auto" w:fill="auto"/>
            <w:noWrap/>
            <w:vAlign w:val="bottom"/>
            <w:hideMark/>
          </w:tcPr>
          <w:p w:rsidR="002850C6" w:rsidRPr="0095227D" w:rsidRDefault="002850C6" w:rsidP="00731FB3">
            <w:pPr>
              <w:pStyle w:val="NoSpacing"/>
            </w:pPr>
            <w:r w:rsidRPr="0095227D">
              <w:t>парцеле</w:t>
            </w:r>
          </w:p>
        </w:tc>
        <w:tc>
          <w:tcPr>
            <w:tcW w:w="1264" w:type="pct"/>
            <w:tcBorders>
              <w:top w:val="nil"/>
              <w:left w:val="nil"/>
              <w:bottom w:val="single" w:sz="8" w:space="0" w:color="auto"/>
              <w:right w:val="single" w:sz="8" w:space="0" w:color="auto"/>
            </w:tcBorders>
            <w:shd w:val="clear" w:color="auto" w:fill="auto"/>
            <w:noWrap/>
            <w:vAlign w:val="bottom"/>
            <w:hideMark/>
          </w:tcPr>
          <w:p w:rsidR="002850C6" w:rsidRPr="0095227D" w:rsidRDefault="002850C6" w:rsidP="00731FB3">
            <w:pPr>
              <w:pStyle w:val="NoSpacing"/>
            </w:pPr>
            <w:r w:rsidRPr="0095227D">
              <w:t> </w:t>
            </w:r>
          </w:p>
        </w:tc>
        <w:tc>
          <w:tcPr>
            <w:tcW w:w="706" w:type="pct"/>
            <w:tcBorders>
              <w:top w:val="nil"/>
              <w:left w:val="nil"/>
              <w:bottom w:val="single" w:sz="8" w:space="0" w:color="auto"/>
              <w:right w:val="single" w:sz="8" w:space="0" w:color="auto"/>
            </w:tcBorders>
            <w:shd w:val="clear" w:color="auto" w:fill="auto"/>
            <w:noWrap/>
            <w:vAlign w:val="bottom"/>
            <w:hideMark/>
          </w:tcPr>
          <w:p w:rsidR="002850C6" w:rsidRPr="0095227D" w:rsidRDefault="002850C6" w:rsidP="00731FB3">
            <w:pPr>
              <w:pStyle w:val="NoSpacing"/>
            </w:pPr>
            <w:r w:rsidRPr="0095227D">
              <w:t>дела m²</w:t>
            </w:r>
          </w:p>
        </w:tc>
        <w:tc>
          <w:tcPr>
            <w:tcW w:w="821" w:type="pct"/>
            <w:tcBorders>
              <w:top w:val="nil"/>
              <w:left w:val="nil"/>
              <w:bottom w:val="single" w:sz="8" w:space="0" w:color="auto"/>
              <w:right w:val="nil"/>
            </w:tcBorders>
            <w:shd w:val="clear" w:color="auto" w:fill="auto"/>
            <w:noWrap/>
            <w:vAlign w:val="bottom"/>
            <w:hideMark/>
          </w:tcPr>
          <w:p w:rsidR="002850C6" w:rsidRPr="0095227D" w:rsidRDefault="002850C6" w:rsidP="00731FB3">
            <w:pPr>
              <w:pStyle w:val="NoSpacing"/>
            </w:pPr>
            <w:r w:rsidRPr="0095227D">
              <w:t>непокретности</w:t>
            </w:r>
          </w:p>
        </w:tc>
        <w:tc>
          <w:tcPr>
            <w:tcW w:w="564" w:type="pct"/>
            <w:tcBorders>
              <w:top w:val="nil"/>
              <w:left w:val="single" w:sz="8" w:space="0" w:color="auto"/>
              <w:bottom w:val="single" w:sz="8" w:space="0" w:color="auto"/>
              <w:right w:val="single" w:sz="8" w:space="0" w:color="auto"/>
            </w:tcBorders>
            <w:shd w:val="clear" w:color="auto" w:fill="auto"/>
            <w:noWrap/>
            <w:vAlign w:val="bottom"/>
            <w:hideMark/>
          </w:tcPr>
          <w:p w:rsidR="002850C6" w:rsidRPr="0095227D" w:rsidRDefault="002850C6" w:rsidP="00731FB3">
            <w:pPr>
              <w:pStyle w:val="NoSpacing"/>
            </w:pPr>
            <w:r w:rsidRPr="0095227D">
              <w:t> </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4337</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ШУМА 6.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61429</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65</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4342</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ШУМА 4.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13370</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65</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4440</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ШУМА 5.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29992</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65</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4440</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2</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ШУМА 6.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99358</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65</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4543</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ШУМА 5.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24756</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65</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4652</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2</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ШУМА 4.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5260</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64</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4652</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2</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2</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ПОД ЗГРАДОМ И ДР.ОБЈ</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3300</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64</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4703</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ЊИВА 8.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1220</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4756</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ШУМА 4.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362</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4757</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ЊИВА 8.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1104</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4758</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ШУМА 4.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563</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4759</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ЊИВА 8.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1727</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4760</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ПАШЊАК 5.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863</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4766</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ШУМА 4.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320</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4767</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ЊИВА 8.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1542</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4770</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ШУМА 4.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1232</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4772</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ШУМА 4.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811</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lastRenderedPageBreak/>
              <w:t>4773</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ЊИВА 7.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2363</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4775</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ЊИВА 8.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1342</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4777</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ЊИВА 7.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1272</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4778</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ШУМА 4.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1352</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4779</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ЊИВА 7.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4326</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4780</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ПОД ЗГРАДОМ И ДР.ОБЈ</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55</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4780</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2</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ПАШЊАК 5.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1607</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4783</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ПАШЊАК 5.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521</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4787</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ЊИВА 8.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1292</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4790</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ЊИВА 8.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1222</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4794</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ПАШЊАК 5.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559</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4800</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ПАШЊАК 5.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110</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4802</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ПАШЊАК 5.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1007</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4803</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ШУМА 6.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2180</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4806</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ШУМА 6.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838</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4808</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ШУМА 6.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439</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4809</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ПАШЊАК 6.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569</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4810</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ПАШЊАК 7.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2264</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4823</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ПОД ЗГРАДОМ И ДР.ОБЈ</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100</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4823</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2</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ПОД ЗГРАДОМ И ДР.ОБЈ</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69</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4823</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3</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УЗ ЗГРАДУ И ДР.ОБЈ</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500</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r w:rsidR="002850C6" w:rsidRPr="0095227D" w:rsidTr="0078609D">
        <w:trPr>
          <w:trHeight w:val="255"/>
          <w:jc w:val="center"/>
        </w:trPr>
        <w:tc>
          <w:tcPr>
            <w:tcW w:w="543"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4823</w:t>
            </w:r>
          </w:p>
        </w:tc>
        <w:tc>
          <w:tcPr>
            <w:tcW w:w="543"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0</w:t>
            </w:r>
          </w:p>
        </w:tc>
        <w:tc>
          <w:tcPr>
            <w:tcW w:w="560"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4</w:t>
            </w:r>
          </w:p>
        </w:tc>
        <w:tc>
          <w:tcPr>
            <w:tcW w:w="1264"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ПАШЊАК 5. КЛАСЕ</w:t>
            </w:r>
          </w:p>
        </w:tc>
        <w:tc>
          <w:tcPr>
            <w:tcW w:w="706" w:type="pct"/>
            <w:tcBorders>
              <w:top w:val="nil"/>
              <w:left w:val="nil"/>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2762</w:t>
            </w:r>
          </w:p>
        </w:tc>
        <w:tc>
          <w:tcPr>
            <w:tcW w:w="821" w:type="pct"/>
            <w:tcBorders>
              <w:top w:val="nil"/>
              <w:left w:val="nil"/>
              <w:bottom w:val="single" w:sz="4" w:space="0" w:color="auto"/>
              <w:right w:val="nil"/>
            </w:tcBorders>
            <w:shd w:val="clear" w:color="auto" w:fill="auto"/>
            <w:noWrap/>
            <w:vAlign w:val="bottom"/>
            <w:hideMark/>
          </w:tcPr>
          <w:p w:rsidR="002850C6" w:rsidRPr="0095227D" w:rsidRDefault="002850C6" w:rsidP="00731FB3">
            <w:pPr>
              <w:pStyle w:val="NoSpacing"/>
            </w:pPr>
            <w:r w:rsidRPr="0095227D">
              <w:t>87</w:t>
            </w:r>
          </w:p>
        </w:tc>
        <w:tc>
          <w:tcPr>
            <w:tcW w:w="564" w:type="pct"/>
            <w:tcBorders>
              <w:top w:val="nil"/>
              <w:left w:val="single" w:sz="8" w:space="0" w:color="auto"/>
              <w:bottom w:val="single" w:sz="4" w:space="0" w:color="auto"/>
              <w:right w:val="single" w:sz="8" w:space="0" w:color="auto"/>
            </w:tcBorders>
            <w:shd w:val="clear" w:color="auto" w:fill="auto"/>
            <w:noWrap/>
            <w:vAlign w:val="bottom"/>
            <w:hideMark/>
          </w:tcPr>
          <w:p w:rsidR="002850C6" w:rsidRPr="0095227D" w:rsidRDefault="002850C6" w:rsidP="00731FB3">
            <w:pPr>
              <w:pStyle w:val="NoSpacing"/>
            </w:pPr>
            <w:r w:rsidRPr="0095227D">
              <w:t>67</w:t>
            </w:r>
          </w:p>
        </w:tc>
      </w:tr>
    </w:tbl>
    <w:p w:rsidR="00145FD8" w:rsidRPr="0095227D" w:rsidRDefault="00145FD8" w:rsidP="0080578C">
      <w:pPr>
        <w:ind w:right="-8"/>
      </w:pPr>
    </w:p>
    <w:p w:rsidR="00A01111" w:rsidRPr="0095227D" w:rsidRDefault="00A01111" w:rsidP="0080578C">
      <w:pPr>
        <w:ind w:right="-8"/>
      </w:pPr>
    </w:p>
    <w:tbl>
      <w:tblPr>
        <w:tblW w:w="5000" w:type="pct"/>
        <w:jc w:val="center"/>
        <w:tblLook w:val="04A0"/>
      </w:tblPr>
      <w:tblGrid>
        <w:gridCol w:w="1187"/>
        <w:gridCol w:w="1188"/>
        <w:gridCol w:w="1188"/>
        <w:gridCol w:w="2078"/>
        <w:gridCol w:w="1318"/>
        <w:gridCol w:w="1598"/>
        <w:gridCol w:w="1290"/>
      </w:tblGrid>
      <w:tr w:rsidR="00A01111" w:rsidRPr="0095227D" w:rsidTr="002850C6">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КО СТАРАЦ</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 xml:space="preserve">Бр. </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 xml:space="preserve">Под. бр. </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 xml:space="preserve">Бр. дела </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Култура</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 xml:space="preserve">Површина </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 xml:space="preserve">Број листа </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Одељење</w:t>
            </w:r>
          </w:p>
        </w:tc>
      </w:tr>
      <w:tr w:rsidR="00A01111" w:rsidRPr="0095227D" w:rsidTr="002850C6">
        <w:trPr>
          <w:trHeight w:val="270"/>
          <w:jc w:val="center"/>
        </w:trPr>
        <w:tc>
          <w:tcPr>
            <w:tcW w:w="656"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парцеле</w:t>
            </w:r>
          </w:p>
        </w:tc>
        <w:tc>
          <w:tcPr>
            <w:tcW w:w="656" w:type="pct"/>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парцеле</w:t>
            </w:r>
          </w:p>
        </w:tc>
        <w:tc>
          <w:tcPr>
            <w:tcW w:w="656"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парцеле</w:t>
            </w:r>
          </w:p>
        </w:tc>
        <w:tc>
          <w:tcPr>
            <w:tcW w:w="738"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 </w:t>
            </w:r>
          </w:p>
        </w:tc>
        <w:tc>
          <w:tcPr>
            <w:tcW w:w="722"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дела m²</w:t>
            </w:r>
          </w:p>
        </w:tc>
        <w:tc>
          <w:tcPr>
            <w:tcW w:w="864" w:type="pct"/>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непокретности</w:t>
            </w:r>
          </w:p>
        </w:tc>
        <w:tc>
          <w:tcPr>
            <w:tcW w:w="708"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 </w:t>
            </w:r>
          </w:p>
        </w:tc>
      </w:tr>
      <w:tr w:rsidR="00A01111" w:rsidRPr="0095227D" w:rsidTr="002850C6">
        <w:trPr>
          <w:trHeight w:val="255"/>
          <w:jc w:val="center"/>
        </w:trPr>
        <w:tc>
          <w:tcPr>
            <w:tcW w:w="65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4824</w:t>
            </w:r>
          </w:p>
        </w:tc>
        <w:tc>
          <w:tcPr>
            <w:tcW w:w="656" w:type="pct"/>
            <w:tcBorders>
              <w:top w:val="single" w:sz="4" w:space="0" w:color="auto"/>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single" w:sz="4" w:space="0" w:color="auto"/>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ЊИВА 8. КЛАСЕ</w:t>
            </w:r>
          </w:p>
        </w:tc>
        <w:tc>
          <w:tcPr>
            <w:tcW w:w="722" w:type="pct"/>
            <w:tcBorders>
              <w:top w:val="single" w:sz="4" w:space="0" w:color="auto"/>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569</w:t>
            </w:r>
          </w:p>
        </w:tc>
        <w:tc>
          <w:tcPr>
            <w:tcW w:w="864" w:type="pct"/>
            <w:tcBorders>
              <w:top w:val="single" w:sz="4" w:space="0" w:color="auto"/>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67</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4825</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ПАШЊАК 7.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2204</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67</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4826</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ШУМА 6.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7966</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67</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4827</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ПАШЊАК 6.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6174</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67</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4828</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ШУМА 6.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1646</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67</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4835</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ЊИВА 8.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1548</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67</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4836</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ШУМА 5.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2177</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67</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4837</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ПАШЊАК 5.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1508</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67</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4841</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ПАШЊАК 5.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3116</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67</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4851</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ШУМА 5.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559</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67</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4852</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ЊИВА 8.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1178</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67</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5161</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ШУМА 5.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39531</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63</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5163</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ПАШЊАК 6.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2214377</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60-64</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5163</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2</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ПАШЊАК 4.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8650</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60-64</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5164</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ШУМА 5.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73312</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60</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5165</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ШУМА 5.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158814</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60</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5165</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2</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ШУМА 6.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37201</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60</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5166</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ШУМА 5.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12541</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60</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5494</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ЊИВА 8.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3601</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67</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5495</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ПАШЊАК 5.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780</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67</w:t>
            </w:r>
          </w:p>
        </w:tc>
      </w:tr>
      <w:tr w:rsidR="00A01111" w:rsidRPr="0095227D" w:rsidTr="002850C6">
        <w:trPr>
          <w:trHeight w:val="255"/>
          <w:jc w:val="center"/>
        </w:trPr>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5498</w:t>
            </w:r>
          </w:p>
        </w:tc>
        <w:tc>
          <w:tcPr>
            <w:tcW w:w="65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ЊИВА 8. КЛАСЕ</w:t>
            </w:r>
          </w:p>
        </w:tc>
        <w:tc>
          <w:tcPr>
            <w:tcW w:w="722"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2810</w:t>
            </w:r>
          </w:p>
        </w:tc>
        <w:tc>
          <w:tcPr>
            <w:tcW w:w="86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67</w:t>
            </w:r>
          </w:p>
        </w:tc>
      </w:tr>
      <w:tr w:rsidR="00A01111" w:rsidRPr="0095227D" w:rsidTr="002850C6">
        <w:trPr>
          <w:trHeight w:val="270"/>
          <w:jc w:val="center"/>
        </w:trPr>
        <w:tc>
          <w:tcPr>
            <w:tcW w:w="656"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5509</w:t>
            </w:r>
          </w:p>
        </w:tc>
        <w:tc>
          <w:tcPr>
            <w:tcW w:w="656" w:type="pct"/>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56"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738"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ЊИВА 8. КЛАСЕ</w:t>
            </w:r>
          </w:p>
        </w:tc>
        <w:tc>
          <w:tcPr>
            <w:tcW w:w="722"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2023</w:t>
            </w:r>
          </w:p>
        </w:tc>
        <w:tc>
          <w:tcPr>
            <w:tcW w:w="864" w:type="pct"/>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87</w:t>
            </w:r>
          </w:p>
        </w:tc>
        <w:tc>
          <w:tcPr>
            <w:tcW w:w="708"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67</w:t>
            </w:r>
          </w:p>
        </w:tc>
      </w:tr>
      <w:tr w:rsidR="00A01111" w:rsidRPr="0095227D" w:rsidTr="002850C6">
        <w:trPr>
          <w:trHeight w:val="270"/>
          <w:jc w:val="center"/>
        </w:trPr>
        <w:tc>
          <w:tcPr>
            <w:tcW w:w="2706"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01111" w:rsidRPr="0095227D" w:rsidRDefault="00A01111" w:rsidP="002850C6">
            <w:pPr>
              <w:pStyle w:val="NoSpacing"/>
            </w:pPr>
            <w:r w:rsidRPr="0095227D">
              <w:t>УКУПНО:</w:t>
            </w:r>
          </w:p>
        </w:tc>
        <w:tc>
          <w:tcPr>
            <w:tcW w:w="722"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2856243</w:t>
            </w:r>
          </w:p>
        </w:tc>
        <w:tc>
          <w:tcPr>
            <w:tcW w:w="864" w:type="pct"/>
            <w:tcBorders>
              <w:top w:val="nil"/>
              <w:left w:val="nil"/>
              <w:bottom w:val="nil"/>
              <w:right w:val="nil"/>
            </w:tcBorders>
            <w:shd w:val="clear" w:color="auto" w:fill="auto"/>
            <w:noWrap/>
            <w:vAlign w:val="bottom"/>
            <w:hideMark/>
          </w:tcPr>
          <w:p w:rsidR="00A01111" w:rsidRPr="0095227D" w:rsidRDefault="00A01111" w:rsidP="002850C6">
            <w:pPr>
              <w:pStyle w:val="NoSpacing"/>
            </w:pPr>
          </w:p>
        </w:tc>
        <w:tc>
          <w:tcPr>
            <w:tcW w:w="708" w:type="pct"/>
            <w:tcBorders>
              <w:top w:val="nil"/>
              <w:left w:val="nil"/>
              <w:bottom w:val="nil"/>
              <w:right w:val="nil"/>
            </w:tcBorders>
            <w:shd w:val="clear" w:color="auto" w:fill="auto"/>
            <w:noWrap/>
            <w:vAlign w:val="bottom"/>
            <w:hideMark/>
          </w:tcPr>
          <w:p w:rsidR="00A01111" w:rsidRPr="0095227D" w:rsidRDefault="00A01111" w:rsidP="002850C6">
            <w:pPr>
              <w:pStyle w:val="NoSpacing"/>
            </w:pPr>
          </w:p>
        </w:tc>
      </w:tr>
    </w:tbl>
    <w:p w:rsidR="00145FD8" w:rsidRPr="0095227D" w:rsidRDefault="00145FD8" w:rsidP="0080578C">
      <w:pPr>
        <w:ind w:right="-8"/>
        <w:rPr>
          <w:color w:val="FF0000"/>
          <w:sz w:val="20"/>
        </w:rPr>
      </w:pPr>
    </w:p>
    <w:p w:rsidR="00A01111" w:rsidRPr="0095227D" w:rsidRDefault="00A01111" w:rsidP="0080578C">
      <w:pPr>
        <w:ind w:right="-8"/>
        <w:rPr>
          <w:color w:val="FF0000"/>
          <w:sz w:val="20"/>
        </w:rPr>
      </w:pPr>
    </w:p>
    <w:tbl>
      <w:tblPr>
        <w:tblW w:w="5000" w:type="pct"/>
        <w:jc w:val="center"/>
        <w:tblLook w:val="04A0"/>
      </w:tblPr>
      <w:tblGrid>
        <w:gridCol w:w="1085"/>
        <w:gridCol w:w="1083"/>
        <w:gridCol w:w="1119"/>
        <w:gridCol w:w="2003"/>
        <w:gridCol w:w="1345"/>
        <w:gridCol w:w="1918"/>
        <w:gridCol w:w="1294"/>
      </w:tblGrid>
      <w:tr w:rsidR="00A01111" w:rsidRPr="0095227D" w:rsidTr="00145FD8">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KO ВОГАНЦЕ</w:t>
            </w:r>
          </w:p>
        </w:tc>
      </w:tr>
      <w:tr w:rsidR="00145FD8" w:rsidRPr="0095227D" w:rsidTr="00145FD8">
        <w:trPr>
          <w:trHeight w:val="255"/>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lastRenderedPageBreak/>
              <w:t xml:space="preserve">Бр. </w:t>
            </w:r>
          </w:p>
        </w:tc>
        <w:tc>
          <w:tcPr>
            <w:tcW w:w="550"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 xml:space="preserve">Под. бр. </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 xml:space="preserve">Бр. дела </w:t>
            </w:r>
          </w:p>
        </w:tc>
        <w:tc>
          <w:tcPr>
            <w:tcW w:w="101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Култура</w:t>
            </w:r>
          </w:p>
        </w:tc>
        <w:tc>
          <w:tcPr>
            <w:tcW w:w="68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 xml:space="preserve">Површина </w:t>
            </w:r>
          </w:p>
        </w:tc>
        <w:tc>
          <w:tcPr>
            <w:tcW w:w="97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 xml:space="preserve">Број листа </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Одељење</w:t>
            </w:r>
          </w:p>
        </w:tc>
      </w:tr>
      <w:tr w:rsidR="00145FD8" w:rsidRPr="0095227D" w:rsidTr="00145FD8">
        <w:trPr>
          <w:trHeight w:val="270"/>
          <w:jc w:val="center"/>
        </w:trPr>
        <w:tc>
          <w:tcPr>
            <w:tcW w:w="551"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парцеле</w:t>
            </w:r>
          </w:p>
        </w:tc>
        <w:tc>
          <w:tcPr>
            <w:tcW w:w="550" w:type="pct"/>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парцеле</w:t>
            </w:r>
          </w:p>
        </w:tc>
        <w:tc>
          <w:tcPr>
            <w:tcW w:w="568"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парцеле</w:t>
            </w:r>
          </w:p>
        </w:tc>
        <w:tc>
          <w:tcPr>
            <w:tcW w:w="1016" w:type="pct"/>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 </w:t>
            </w:r>
          </w:p>
        </w:tc>
        <w:tc>
          <w:tcPr>
            <w:tcW w:w="683"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дела m²</w:t>
            </w:r>
          </w:p>
        </w:tc>
        <w:tc>
          <w:tcPr>
            <w:tcW w:w="974" w:type="pct"/>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непокретности</w:t>
            </w:r>
          </w:p>
        </w:tc>
        <w:tc>
          <w:tcPr>
            <w:tcW w:w="657"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 </w:t>
            </w:r>
          </w:p>
        </w:tc>
      </w:tr>
      <w:tr w:rsidR="00145FD8" w:rsidRPr="0095227D" w:rsidTr="00145FD8">
        <w:trPr>
          <w:trHeight w:val="255"/>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152</w:t>
            </w:r>
          </w:p>
        </w:tc>
        <w:tc>
          <w:tcPr>
            <w:tcW w:w="550"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01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ШУМА 6. КЛАСЕ</w:t>
            </w:r>
          </w:p>
        </w:tc>
        <w:tc>
          <w:tcPr>
            <w:tcW w:w="68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2490</w:t>
            </w:r>
          </w:p>
        </w:tc>
        <w:tc>
          <w:tcPr>
            <w:tcW w:w="97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46</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54</w:t>
            </w:r>
          </w:p>
        </w:tc>
      </w:tr>
      <w:tr w:rsidR="00145FD8" w:rsidRPr="0095227D" w:rsidTr="00145FD8">
        <w:trPr>
          <w:trHeight w:val="255"/>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153</w:t>
            </w:r>
          </w:p>
        </w:tc>
        <w:tc>
          <w:tcPr>
            <w:tcW w:w="550"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01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ШУМА 6. КЛАСЕ</w:t>
            </w:r>
          </w:p>
        </w:tc>
        <w:tc>
          <w:tcPr>
            <w:tcW w:w="68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17139</w:t>
            </w:r>
          </w:p>
        </w:tc>
        <w:tc>
          <w:tcPr>
            <w:tcW w:w="97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46</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54</w:t>
            </w:r>
          </w:p>
        </w:tc>
      </w:tr>
      <w:tr w:rsidR="00145FD8" w:rsidRPr="0095227D" w:rsidTr="00145FD8">
        <w:trPr>
          <w:trHeight w:val="255"/>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1480</w:t>
            </w:r>
          </w:p>
        </w:tc>
        <w:tc>
          <w:tcPr>
            <w:tcW w:w="550"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01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ШУМА 5. КЛАСЕ</w:t>
            </w:r>
          </w:p>
        </w:tc>
        <w:tc>
          <w:tcPr>
            <w:tcW w:w="68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12947</w:t>
            </w:r>
          </w:p>
        </w:tc>
        <w:tc>
          <w:tcPr>
            <w:tcW w:w="97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46</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66</w:t>
            </w:r>
          </w:p>
        </w:tc>
      </w:tr>
      <w:tr w:rsidR="00145FD8" w:rsidRPr="0095227D" w:rsidTr="00145FD8">
        <w:trPr>
          <w:trHeight w:val="255"/>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1513</w:t>
            </w:r>
          </w:p>
        </w:tc>
        <w:tc>
          <w:tcPr>
            <w:tcW w:w="550"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01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ШУМА 5. КЛАСЕ</w:t>
            </w:r>
          </w:p>
        </w:tc>
        <w:tc>
          <w:tcPr>
            <w:tcW w:w="68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10725</w:t>
            </w:r>
          </w:p>
        </w:tc>
        <w:tc>
          <w:tcPr>
            <w:tcW w:w="97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48</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66</w:t>
            </w:r>
          </w:p>
        </w:tc>
      </w:tr>
      <w:tr w:rsidR="00145FD8" w:rsidRPr="0095227D" w:rsidTr="00145FD8">
        <w:trPr>
          <w:trHeight w:val="255"/>
          <w:jc w:val="center"/>
        </w:trPr>
        <w:tc>
          <w:tcPr>
            <w:tcW w:w="55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1530</w:t>
            </w:r>
          </w:p>
        </w:tc>
        <w:tc>
          <w:tcPr>
            <w:tcW w:w="550"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568"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016"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ШУМА 4. КЛАСЕ</w:t>
            </w:r>
          </w:p>
        </w:tc>
        <w:tc>
          <w:tcPr>
            <w:tcW w:w="68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5747</w:t>
            </w:r>
          </w:p>
        </w:tc>
        <w:tc>
          <w:tcPr>
            <w:tcW w:w="97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46</w:t>
            </w:r>
          </w:p>
        </w:tc>
        <w:tc>
          <w:tcPr>
            <w:tcW w:w="657"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66</w:t>
            </w:r>
          </w:p>
        </w:tc>
      </w:tr>
      <w:tr w:rsidR="00145FD8" w:rsidRPr="0095227D" w:rsidTr="00145FD8">
        <w:trPr>
          <w:trHeight w:val="270"/>
          <w:jc w:val="center"/>
        </w:trPr>
        <w:tc>
          <w:tcPr>
            <w:tcW w:w="551"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1533</w:t>
            </w:r>
          </w:p>
        </w:tc>
        <w:tc>
          <w:tcPr>
            <w:tcW w:w="550" w:type="pct"/>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568"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016" w:type="pct"/>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ШУМА 4. КЛАСЕ</w:t>
            </w:r>
          </w:p>
        </w:tc>
        <w:tc>
          <w:tcPr>
            <w:tcW w:w="683"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169138</w:t>
            </w:r>
          </w:p>
        </w:tc>
        <w:tc>
          <w:tcPr>
            <w:tcW w:w="974" w:type="pct"/>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48</w:t>
            </w:r>
          </w:p>
        </w:tc>
        <w:tc>
          <w:tcPr>
            <w:tcW w:w="657"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66</w:t>
            </w:r>
          </w:p>
        </w:tc>
      </w:tr>
      <w:tr w:rsidR="00A01111" w:rsidRPr="0095227D" w:rsidTr="00145FD8">
        <w:trPr>
          <w:trHeight w:val="270"/>
          <w:jc w:val="center"/>
        </w:trPr>
        <w:tc>
          <w:tcPr>
            <w:tcW w:w="2686"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01111" w:rsidRPr="0095227D" w:rsidRDefault="00A01111" w:rsidP="002850C6">
            <w:pPr>
              <w:pStyle w:val="NoSpacing"/>
            </w:pPr>
            <w:r w:rsidRPr="0095227D">
              <w:t>УКУПНО:</w:t>
            </w:r>
          </w:p>
        </w:tc>
        <w:tc>
          <w:tcPr>
            <w:tcW w:w="683"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218186</w:t>
            </w:r>
          </w:p>
        </w:tc>
        <w:tc>
          <w:tcPr>
            <w:tcW w:w="974" w:type="pct"/>
            <w:tcBorders>
              <w:top w:val="nil"/>
              <w:left w:val="nil"/>
              <w:bottom w:val="nil"/>
              <w:right w:val="nil"/>
            </w:tcBorders>
            <w:shd w:val="clear" w:color="auto" w:fill="auto"/>
            <w:noWrap/>
            <w:vAlign w:val="bottom"/>
            <w:hideMark/>
          </w:tcPr>
          <w:p w:rsidR="00A01111" w:rsidRPr="0095227D" w:rsidRDefault="00A01111" w:rsidP="002850C6">
            <w:pPr>
              <w:pStyle w:val="NoSpacing"/>
            </w:pPr>
          </w:p>
        </w:tc>
        <w:tc>
          <w:tcPr>
            <w:tcW w:w="657" w:type="pct"/>
            <w:tcBorders>
              <w:top w:val="nil"/>
              <w:left w:val="nil"/>
              <w:bottom w:val="nil"/>
              <w:right w:val="nil"/>
            </w:tcBorders>
            <w:shd w:val="clear" w:color="auto" w:fill="auto"/>
            <w:noWrap/>
            <w:vAlign w:val="bottom"/>
            <w:hideMark/>
          </w:tcPr>
          <w:p w:rsidR="00A01111" w:rsidRPr="0095227D" w:rsidRDefault="00A01111" w:rsidP="002850C6">
            <w:pPr>
              <w:pStyle w:val="NoSpacing"/>
            </w:pPr>
          </w:p>
        </w:tc>
      </w:tr>
    </w:tbl>
    <w:p w:rsidR="00145FD8" w:rsidRPr="0095227D" w:rsidRDefault="00145FD8" w:rsidP="0080578C">
      <w:pPr>
        <w:ind w:right="-8"/>
      </w:pPr>
    </w:p>
    <w:p w:rsidR="00A01111" w:rsidRPr="0095227D" w:rsidRDefault="00A01111" w:rsidP="0080578C">
      <w:pPr>
        <w:tabs>
          <w:tab w:val="left" w:pos="2817"/>
        </w:tabs>
        <w:ind w:right="-8"/>
      </w:pPr>
    </w:p>
    <w:tbl>
      <w:tblPr>
        <w:tblW w:w="5000" w:type="pct"/>
        <w:jc w:val="center"/>
        <w:tblLook w:val="04A0"/>
      </w:tblPr>
      <w:tblGrid>
        <w:gridCol w:w="1050"/>
        <w:gridCol w:w="1050"/>
        <w:gridCol w:w="1075"/>
        <w:gridCol w:w="2290"/>
        <w:gridCol w:w="1300"/>
        <w:gridCol w:w="1841"/>
        <w:gridCol w:w="1241"/>
      </w:tblGrid>
      <w:tr w:rsidR="00A01111" w:rsidRPr="0095227D" w:rsidTr="002850C6">
        <w:trPr>
          <w:trHeight w:val="270"/>
          <w:jc w:val="center"/>
        </w:trPr>
        <w:tc>
          <w:tcPr>
            <w:tcW w:w="5000" w:type="pct"/>
            <w:gridSpan w:val="7"/>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KO ПЕТКА</w:t>
            </w:r>
          </w:p>
        </w:tc>
      </w:tr>
      <w:tr w:rsidR="00A01111" w:rsidRPr="0095227D" w:rsidTr="002850C6">
        <w:trPr>
          <w:trHeight w:val="255"/>
          <w:jc w:val="center"/>
        </w:trPr>
        <w:tc>
          <w:tcPr>
            <w:tcW w:w="53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 xml:space="preserve">Бр. </w:t>
            </w:r>
          </w:p>
        </w:tc>
        <w:tc>
          <w:tcPr>
            <w:tcW w:w="533"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 xml:space="preserve">Под. бр. </w:t>
            </w:r>
          </w:p>
        </w:tc>
        <w:tc>
          <w:tcPr>
            <w:tcW w:w="54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 xml:space="preserve">Бр. дела </w:t>
            </w:r>
          </w:p>
        </w:tc>
        <w:tc>
          <w:tcPr>
            <w:tcW w:w="1163"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Култура</w:t>
            </w:r>
          </w:p>
        </w:tc>
        <w:tc>
          <w:tcPr>
            <w:tcW w:w="660"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 xml:space="preserve">Површина </w:t>
            </w:r>
          </w:p>
        </w:tc>
        <w:tc>
          <w:tcPr>
            <w:tcW w:w="935"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 xml:space="preserve">Број листа </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Одељење</w:t>
            </w:r>
          </w:p>
        </w:tc>
      </w:tr>
      <w:tr w:rsidR="00A01111" w:rsidRPr="0095227D" w:rsidTr="002850C6">
        <w:trPr>
          <w:trHeight w:val="270"/>
          <w:jc w:val="center"/>
        </w:trPr>
        <w:tc>
          <w:tcPr>
            <w:tcW w:w="533"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парцеле</w:t>
            </w:r>
          </w:p>
        </w:tc>
        <w:tc>
          <w:tcPr>
            <w:tcW w:w="533" w:type="pct"/>
            <w:tcBorders>
              <w:top w:val="nil"/>
              <w:left w:val="nil"/>
              <w:bottom w:val="nil"/>
              <w:right w:val="nil"/>
            </w:tcBorders>
            <w:shd w:val="clear" w:color="auto" w:fill="auto"/>
            <w:noWrap/>
            <w:vAlign w:val="bottom"/>
            <w:hideMark/>
          </w:tcPr>
          <w:p w:rsidR="00A01111" w:rsidRPr="0095227D" w:rsidRDefault="00A01111" w:rsidP="002850C6">
            <w:pPr>
              <w:pStyle w:val="NoSpacing"/>
            </w:pPr>
            <w:r w:rsidRPr="0095227D">
              <w:t>парцеле</w:t>
            </w:r>
          </w:p>
        </w:tc>
        <w:tc>
          <w:tcPr>
            <w:tcW w:w="546" w:type="pct"/>
            <w:tcBorders>
              <w:top w:val="nil"/>
              <w:left w:val="single" w:sz="8" w:space="0" w:color="auto"/>
              <w:bottom w:val="nil"/>
              <w:right w:val="single" w:sz="8" w:space="0" w:color="auto"/>
            </w:tcBorders>
            <w:shd w:val="clear" w:color="auto" w:fill="auto"/>
            <w:noWrap/>
            <w:vAlign w:val="bottom"/>
            <w:hideMark/>
          </w:tcPr>
          <w:p w:rsidR="00A01111" w:rsidRPr="0095227D" w:rsidRDefault="00A01111" w:rsidP="002850C6">
            <w:pPr>
              <w:pStyle w:val="NoSpacing"/>
            </w:pPr>
            <w:r w:rsidRPr="0095227D">
              <w:t>парцеле</w:t>
            </w:r>
          </w:p>
        </w:tc>
        <w:tc>
          <w:tcPr>
            <w:tcW w:w="1163"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 </w:t>
            </w:r>
          </w:p>
        </w:tc>
        <w:tc>
          <w:tcPr>
            <w:tcW w:w="660"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дела m²</w:t>
            </w:r>
          </w:p>
        </w:tc>
        <w:tc>
          <w:tcPr>
            <w:tcW w:w="935" w:type="pct"/>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непокретности</w:t>
            </w:r>
          </w:p>
        </w:tc>
        <w:tc>
          <w:tcPr>
            <w:tcW w:w="631"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 </w:t>
            </w:r>
          </w:p>
        </w:tc>
      </w:tr>
      <w:tr w:rsidR="00A01111" w:rsidRPr="0095227D" w:rsidTr="002850C6">
        <w:trPr>
          <w:trHeight w:val="255"/>
          <w:jc w:val="center"/>
        </w:trPr>
        <w:tc>
          <w:tcPr>
            <w:tcW w:w="533" w:type="pct"/>
            <w:tcBorders>
              <w:top w:val="single" w:sz="4" w:space="0" w:color="auto"/>
              <w:left w:val="single" w:sz="8" w:space="0" w:color="auto"/>
              <w:bottom w:val="single" w:sz="4" w:space="0" w:color="auto"/>
              <w:right w:val="nil"/>
            </w:tcBorders>
            <w:shd w:val="clear" w:color="auto" w:fill="auto"/>
            <w:noWrap/>
            <w:vAlign w:val="bottom"/>
            <w:hideMark/>
          </w:tcPr>
          <w:p w:rsidR="00A01111" w:rsidRPr="0095227D" w:rsidRDefault="00A01111" w:rsidP="002850C6">
            <w:pPr>
              <w:pStyle w:val="NoSpacing"/>
            </w:pPr>
            <w:r w:rsidRPr="0095227D">
              <w:t>289</w:t>
            </w:r>
          </w:p>
        </w:tc>
        <w:tc>
          <w:tcPr>
            <w:tcW w:w="53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0</w:t>
            </w:r>
          </w:p>
        </w:tc>
        <w:tc>
          <w:tcPr>
            <w:tcW w:w="546" w:type="pct"/>
            <w:tcBorders>
              <w:top w:val="single" w:sz="4" w:space="0" w:color="auto"/>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163" w:type="pct"/>
            <w:tcBorders>
              <w:top w:val="single" w:sz="4" w:space="0" w:color="auto"/>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ПАШЊАК 6. КЛАСЕ</w:t>
            </w:r>
          </w:p>
        </w:tc>
        <w:tc>
          <w:tcPr>
            <w:tcW w:w="660" w:type="pct"/>
            <w:tcBorders>
              <w:top w:val="single" w:sz="4" w:space="0" w:color="auto"/>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9109</w:t>
            </w:r>
          </w:p>
        </w:tc>
        <w:tc>
          <w:tcPr>
            <w:tcW w:w="935" w:type="pct"/>
            <w:tcBorders>
              <w:top w:val="single" w:sz="4" w:space="0" w:color="auto"/>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125</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58</w:t>
            </w:r>
          </w:p>
        </w:tc>
      </w:tr>
      <w:tr w:rsidR="00A01111" w:rsidRPr="0095227D" w:rsidTr="002850C6">
        <w:trPr>
          <w:trHeight w:val="255"/>
          <w:jc w:val="center"/>
        </w:trPr>
        <w:tc>
          <w:tcPr>
            <w:tcW w:w="533" w:type="pct"/>
            <w:tcBorders>
              <w:top w:val="nil"/>
              <w:left w:val="single" w:sz="8" w:space="0" w:color="auto"/>
              <w:bottom w:val="single" w:sz="4" w:space="0" w:color="auto"/>
              <w:right w:val="nil"/>
            </w:tcBorders>
            <w:shd w:val="clear" w:color="auto" w:fill="auto"/>
            <w:noWrap/>
            <w:vAlign w:val="bottom"/>
            <w:hideMark/>
          </w:tcPr>
          <w:p w:rsidR="00A01111" w:rsidRPr="0095227D" w:rsidRDefault="00A01111" w:rsidP="002850C6">
            <w:pPr>
              <w:pStyle w:val="NoSpacing"/>
            </w:pPr>
            <w:r w:rsidRPr="0095227D">
              <w:t>402</w:t>
            </w:r>
          </w:p>
        </w:tc>
        <w:tc>
          <w:tcPr>
            <w:tcW w:w="53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0</w:t>
            </w:r>
          </w:p>
        </w:tc>
        <w:tc>
          <w:tcPr>
            <w:tcW w:w="546"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163"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ПАШЊАК 5. КЛАСЕ</w:t>
            </w:r>
          </w:p>
        </w:tc>
        <w:tc>
          <w:tcPr>
            <w:tcW w:w="660"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14742</w:t>
            </w:r>
          </w:p>
        </w:tc>
        <w:tc>
          <w:tcPr>
            <w:tcW w:w="935"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126</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58</w:t>
            </w:r>
          </w:p>
        </w:tc>
      </w:tr>
      <w:tr w:rsidR="00A01111" w:rsidRPr="0095227D" w:rsidTr="002850C6">
        <w:trPr>
          <w:trHeight w:val="255"/>
          <w:jc w:val="center"/>
        </w:trPr>
        <w:tc>
          <w:tcPr>
            <w:tcW w:w="533" w:type="pct"/>
            <w:tcBorders>
              <w:top w:val="nil"/>
              <w:left w:val="single" w:sz="8" w:space="0" w:color="auto"/>
              <w:bottom w:val="single" w:sz="4" w:space="0" w:color="auto"/>
              <w:right w:val="nil"/>
            </w:tcBorders>
            <w:shd w:val="clear" w:color="auto" w:fill="auto"/>
            <w:noWrap/>
            <w:vAlign w:val="bottom"/>
            <w:hideMark/>
          </w:tcPr>
          <w:p w:rsidR="00A01111" w:rsidRPr="0095227D" w:rsidRDefault="00A01111" w:rsidP="002850C6">
            <w:pPr>
              <w:pStyle w:val="NoSpacing"/>
            </w:pPr>
            <w:r w:rsidRPr="0095227D">
              <w:t>962</w:t>
            </w:r>
          </w:p>
        </w:tc>
        <w:tc>
          <w:tcPr>
            <w:tcW w:w="53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0</w:t>
            </w:r>
          </w:p>
        </w:tc>
        <w:tc>
          <w:tcPr>
            <w:tcW w:w="546"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163"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ШУМА 6. КЛАСЕ</w:t>
            </w:r>
          </w:p>
        </w:tc>
        <w:tc>
          <w:tcPr>
            <w:tcW w:w="660"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5372</w:t>
            </w:r>
          </w:p>
        </w:tc>
        <w:tc>
          <w:tcPr>
            <w:tcW w:w="935"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126</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58</w:t>
            </w:r>
          </w:p>
        </w:tc>
      </w:tr>
      <w:tr w:rsidR="00A01111" w:rsidRPr="0095227D" w:rsidTr="002850C6">
        <w:trPr>
          <w:trHeight w:val="255"/>
          <w:jc w:val="center"/>
        </w:trPr>
        <w:tc>
          <w:tcPr>
            <w:tcW w:w="533" w:type="pct"/>
            <w:tcBorders>
              <w:top w:val="nil"/>
              <w:left w:val="single" w:sz="8" w:space="0" w:color="auto"/>
              <w:bottom w:val="single" w:sz="4" w:space="0" w:color="auto"/>
              <w:right w:val="nil"/>
            </w:tcBorders>
            <w:shd w:val="clear" w:color="auto" w:fill="auto"/>
            <w:noWrap/>
            <w:vAlign w:val="bottom"/>
            <w:hideMark/>
          </w:tcPr>
          <w:p w:rsidR="00A01111" w:rsidRPr="0095227D" w:rsidRDefault="00A01111" w:rsidP="002850C6">
            <w:pPr>
              <w:pStyle w:val="NoSpacing"/>
            </w:pPr>
            <w:r w:rsidRPr="0095227D">
              <w:t>1051</w:t>
            </w:r>
          </w:p>
        </w:tc>
        <w:tc>
          <w:tcPr>
            <w:tcW w:w="53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0</w:t>
            </w:r>
          </w:p>
        </w:tc>
        <w:tc>
          <w:tcPr>
            <w:tcW w:w="546"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163"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ШУМА 6. КЛАСЕ</w:t>
            </w:r>
          </w:p>
        </w:tc>
        <w:tc>
          <w:tcPr>
            <w:tcW w:w="660"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6167</w:t>
            </w:r>
          </w:p>
        </w:tc>
        <w:tc>
          <w:tcPr>
            <w:tcW w:w="935"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126</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58</w:t>
            </w:r>
          </w:p>
        </w:tc>
      </w:tr>
      <w:tr w:rsidR="00A01111" w:rsidRPr="0095227D" w:rsidTr="002850C6">
        <w:trPr>
          <w:trHeight w:val="255"/>
          <w:jc w:val="center"/>
        </w:trPr>
        <w:tc>
          <w:tcPr>
            <w:tcW w:w="533" w:type="pct"/>
            <w:tcBorders>
              <w:top w:val="nil"/>
              <w:left w:val="single" w:sz="8" w:space="0" w:color="auto"/>
              <w:bottom w:val="single" w:sz="4" w:space="0" w:color="auto"/>
              <w:right w:val="nil"/>
            </w:tcBorders>
            <w:shd w:val="clear" w:color="auto" w:fill="auto"/>
            <w:noWrap/>
            <w:vAlign w:val="bottom"/>
            <w:hideMark/>
          </w:tcPr>
          <w:p w:rsidR="00A01111" w:rsidRPr="0095227D" w:rsidRDefault="00A01111" w:rsidP="002850C6">
            <w:pPr>
              <w:pStyle w:val="NoSpacing"/>
            </w:pPr>
            <w:r w:rsidRPr="0095227D">
              <w:t>1141</w:t>
            </w:r>
          </w:p>
        </w:tc>
        <w:tc>
          <w:tcPr>
            <w:tcW w:w="53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0</w:t>
            </w:r>
          </w:p>
        </w:tc>
        <w:tc>
          <w:tcPr>
            <w:tcW w:w="546"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163" w:type="pct"/>
            <w:tcBorders>
              <w:top w:val="nil"/>
              <w:left w:val="nil"/>
              <w:bottom w:val="nil"/>
              <w:right w:val="single" w:sz="8" w:space="0" w:color="auto"/>
            </w:tcBorders>
            <w:shd w:val="clear" w:color="auto" w:fill="auto"/>
            <w:noWrap/>
            <w:vAlign w:val="bottom"/>
            <w:hideMark/>
          </w:tcPr>
          <w:p w:rsidR="00A01111" w:rsidRPr="0095227D" w:rsidRDefault="00A01111" w:rsidP="002850C6">
            <w:pPr>
              <w:pStyle w:val="NoSpacing"/>
            </w:pPr>
            <w:r w:rsidRPr="0095227D">
              <w:t>ЊИВА 5.КЛАСЕ</w:t>
            </w:r>
          </w:p>
        </w:tc>
        <w:tc>
          <w:tcPr>
            <w:tcW w:w="660"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55</w:t>
            </w:r>
          </w:p>
        </w:tc>
        <w:tc>
          <w:tcPr>
            <w:tcW w:w="935"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125</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58</w:t>
            </w:r>
          </w:p>
        </w:tc>
      </w:tr>
      <w:tr w:rsidR="00A01111" w:rsidRPr="0095227D" w:rsidTr="002850C6">
        <w:trPr>
          <w:trHeight w:val="255"/>
          <w:jc w:val="center"/>
        </w:trPr>
        <w:tc>
          <w:tcPr>
            <w:tcW w:w="533" w:type="pct"/>
            <w:tcBorders>
              <w:top w:val="nil"/>
              <w:left w:val="single" w:sz="8" w:space="0" w:color="auto"/>
              <w:bottom w:val="single" w:sz="4" w:space="0" w:color="auto"/>
              <w:right w:val="nil"/>
            </w:tcBorders>
            <w:shd w:val="clear" w:color="auto" w:fill="auto"/>
            <w:noWrap/>
            <w:vAlign w:val="bottom"/>
            <w:hideMark/>
          </w:tcPr>
          <w:p w:rsidR="00A01111" w:rsidRPr="0095227D" w:rsidRDefault="00A01111" w:rsidP="002850C6">
            <w:pPr>
              <w:pStyle w:val="NoSpacing"/>
            </w:pPr>
            <w:r w:rsidRPr="0095227D">
              <w:t>1172</w:t>
            </w:r>
          </w:p>
        </w:tc>
        <w:tc>
          <w:tcPr>
            <w:tcW w:w="53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0</w:t>
            </w:r>
          </w:p>
        </w:tc>
        <w:tc>
          <w:tcPr>
            <w:tcW w:w="546"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163" w:type="pct"/>
            <w:tcBorders>
              <w:top w:val="single" w:sz="4" w:space="0" w:color="auto"/>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ВОЋЊАК 4. КЛАСЕ</w:t>
            </w:r>
          </w:p>
        </w:tc>
        <w:tc>
          <w:tcPr>
            <w:tcW w:w="660"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84</w:t>
            </w:r>
          </w:p>
        </w:tc>
        <w:tc>
          <w:tcPr>
            <w:tcW w:w="935"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125</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58</w:t>
            </w:r>
          </w:p>
        </w:tc>
      </w:tr>
      <w:tr w:rsidR="00A01111" w:rsidRPr="0095227D" w:rsidTr="002850C6">
        <w:trPr>
          <w:trHeight w:val="255"/>
          <w:jc w:val="center"/>
        </w:trPr>
        <w:tc>
          <w:tcPr>
            <w:tcW w:w="533" w:type="pct"/>
            <w:tcBorders>
              <w:top w:val="nil"/>
              <w:left w:val="single" w:sz="8" w:space="0" w:color="auto"/>
              <w:bottom w:val="single" w:sz="4" w:space="0" w:color="auto"/>
              <w:right w:val="nil"/>
            </w:tcBorders>
            <w:shd w:val="clear" w:color="auto" w:fill="auto"/>
            <w:noWrap/>
            <w:vAlign w:val="bottom"/>
            <w:hideMark/>
          </w:tcPr>
          <w:p w:rsidR="00A01111" w:rsidRPr="0095227D" w:rsidRDefault="00A01111" w:rsidP="002850C6">
            <w:pPr>
              <w:pStyle w:val="NoSpacing"/>
            </w:pPr>
            <w:r w:rsidRPr="0095227D">
              <w:t>1202</w:t>
            </w:r>
          </w:p>
        </w:tc>
        <w:tc>
          <w:tcPr>
            <w:tcW w:w="53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0</w:t>
            </w:r>
          </w:p>
        </w:tc>
        <w:tc>
          <w:tcPr>
            <w:tcW w:w="546"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163"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ВОЋЊАК 4. КЛАСЕ</w:t>
            </w:r>
          </w:p>
        </w:tc>
        <w:tc>
          <w:tcPr>
            <w:tcW w:w="660"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306</w:t>
            </w:r>
          </w:p>
        </w:tc>
        <w:tc>
          <w:tcPr>
            <w:tcW w:w="935"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125</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58</w:t>
            </w:r>
          </w:p>
        </w:tc>
      </w:tr>
      <w:tr w:rsidR="00A01111" w:rsidRPr="0095227D" w:rsidTr="002850C6">
        <w:trPr>
          <w:trHeight w:val="270"/>
          <w:jc w:val="center"/>
        </w:trPr>
        <w:tc>
          <w:tcPr>
            <w:tcW w:w="533" w:type="pct"/>
            <w:tcBorders>
              <w:top w:val="nil"/>
              <w:left w:val="single" w:sz="8" w:space="0" w:color="auto"/>
              <w:bottom w:val="single" w:sz="4" w:space="0" w:color="auto"/>
              <w:right w:val="nil"/>
            </w:tcBorders>
            <w:shd w:val="clear" w:color="auto" w:fill="auto"/>
            <w:noWrap/>
            <w:vAlign w:val="bottom"/>
            <w:hideMark/>
          </w:tcPr>
          <w:p w:rsidR="00A01111" w:rsidRPr="0095227D" w:rsidRDefault="00A01111" w:rsidP="002850C6">
            <w:pPr>
              <w:pStyle w:val="NoSpacing"/>
            </w:pPr>
            <w:r w:rsidRPr="0095227D">
              <w:t>1482</w:t>
            </w:r>
          </w:p>
        </w:tc>
        <w:tc>
          <w:tcPr>
            <w:tcW w:w="53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0</w:t>
            </w:r>
          </w:p>
        </w:tc>
        <w:tc>
          <w:tcPr>
            <w:tcW w:w="546"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163"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ПАШЊАК 4. КЛАСЕ</w:t>
            </w:r>
          </w:p>
        </w:tc>
        <w:tc>
          <w:tcPr>
            <w:tcW w:w="660"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351</w:t>
            </w:r>
          </w:p>
        </w:tc>
        <w:tc>
          <w:tcPr>
            <w:tcW w:w="935"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125</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58</w:t>
            </w:r>
          </w:p>
        </w:tc>
      </w:tr>
      <w:tr w:rsidR="00A01111" w:rsidRPr="0095227D" w:rsidTr="002850C6">
        <w:trPr>
          <w:trHeight w:val="255"/>
          <w:jc w:val="center"/>
        </w:trPr>
        <w:tc>
          <w:tcPr>
            <w:tcW w:w="533" w:type="pct"/>
            <w:tcBorders>
              <w:top w:val="nil"/>
              <w:left w:val="single" w:sz="8" w:space="0" w:color="auto"/>
              <w:bottom w:val="single" w:sz="4" w:space="0" w:color="auto"/>
              <w:right w:val="nil"/>
            </w:tcBorders>
            <w:shd w:val="clear" w:color="auto" w:fill="auto"/>
            <w:noWrap/>
            <w:vAlign w:val="bottom"/>
            <w:hideMark/>
          </w:tcPr>
          <w:p w:rsidR="00A01111" w:rsidRPr="0095227D" w:rsidRDefault="00A01111" w:rsidP="002850C6">
            <w:pPr>
              <w:pStyle w:val="NoSpacing"/>
            </w:pPr>
            <w:r w:rsidRPr="0095227D">
              <w:t>2086</w:t>
            </w:r>
          </w:p>
        </w:tc>
        <w:tc>
          <w:tcPr>
            <w:tcW w:w="53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0</w:t>
            </w:r>
          </w:p>
        </w:tc>
        <w:tc>
          <w:tcPr>
            <w:tcW w:w="546"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163" w:type="pct"/>
            <w:tcBorders>
              <w:top w:val="single" w:sz="4" w:space="0" w:color="auto"/>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ВОЋЊАК 4. КЛАСЕ</w:t>
            </w:r>
          </w:p>
        </w:tc>
        <w:tc>
          <w:tcPr>
            <w:tcW w:w="660"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5395</w:t>
            </w:r>
          </w:p>
        </w:tc>
        <w:tc>
          <w:tcPr>
            <w:tcW w:w="935"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125</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58</w:t>
            </w:r>
          </w:p>
        </w:tc>
      </w:tr>
      <w:tr w:rsidR="00A01111" w:rsidRPr="0095227D" w:rsidTr="002850C6">
        <w:trPr>
          <w:trHeight w:val="255"/>
          <w:jc w:val="center"/>
        </w:trPr>
        <w:tc>
          <w:tcPr>
            <w:tcW w:w="533" w:type="pct"/>
            <w:tcBorders>
              <w:top w:val="nil"/>
              <w:left w:val="single" w:sz="8" w:space="0" w:color="auto"/>
              <w:bottom w:val="single" w:sz="4" w:space="0" w:color="auto"/>
              <w:right w:val="nil"/>
            </w:tcBorders>
            <w:shd w:val="clear" w:color="auto" w:fill="auto"/>
            <w:noWrap/>
            <w:vAlign w:val="bottom"/>
            <w:hideMark/>
          </w:tcPr>
          <w:p w:rsidR="00A01111" w:rsidRPr="0095227D" w:rsidRDefault="00A01111" w:rsidP="002850C6">
            <w:pPr>
              <w:pStyle w:val="NoSpacing"/>
            </w:pPr>
            <w:r w:rsidRPr="0095227D">
              <w:t>2087</w:t>
            </w:r>
          </w:p>
        </w:tc>
        <w:tc>
          <w:tcPr>
            <w:tcW w:w="533"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0</w:t>
            </w:r>
          </w:p>
        </w:tc>
        <w:tc>
          <w:tcPr>
            <w:tcW w:w="546"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163"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ШУМА 4. КЛАСЕ</w:t>
            </w:r>
          </w:p>
        </w:tc>
        <w:tc>
          <w:tcPr>
            <w:tcW w:w="660"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4599</w:t>
            </w:r>
          </w:p>
        </w:tc>
        <w:tc>
          <w:tcPr>
            <w:tcW w:w="935"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125</w:t>
            </w:r>
          </w:p>
        </w:tc>
        <w:tc>
          <w:tcPr>
            <w:tcW w:w="631"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58</w:t>
            </w:r>
          </w:p>
        </w:tc>
      </w:tr>
      <w:tr w:rsidR="00A01111" w:rsidRPr="0095227D" w:rsidTr="002850C6">
        <w:trPr>
          <w:trHeight w:val="270"/>
          <w:jc w:val="center"/>
        </w:trPr>
        <w:tc>
          <w:tcPr>
            <w:tcW w:w="533" w:type="pct"/>
            <w:tcBorders>
              <w:top w:val="nil"/>
              <w:left w:val="single" w:sz="8" w:space="0" w:color="auto"/>
              <w:bottom w:val="single" w:sz="8" w:space="0" w:color="auto"/>
              <w:right w:val="nil"/>
            </w:tcBorders>
            <w:shd w:val="clear" w:color="auto" w:fill="auto"/>
            <w:noWrap/>
            <w:vAlign w:val="bottom"/>
            <w:hideMark/>
          </w:tcPr>
          <w:p w:rsidR="00A01111" w:rsidRPr="0095227D" w:rsidRDefault="00A01111" w:rsidP="002850C6">
            <w:pPr>
              <w:pStyle w:val="NoSpacing"/>
            </w:pPr>
            <w:r w:rsidRPr="0095227D">
              <w:t>2163</w:t>
            </w:r>
          </w:p>
        </w:tc>
        <w:tc>
          <w:tcPr>
            <w:tcW w:w="533"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0</w:t>
            </w:r>
          </w:p>
        </w:tc>
        <w:tc>
          <w:tcPr>
            <w:tcW w:w="546"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163"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ПАШЊАК 7. КЛАСЕ</w:t>
            </w:r>
          </w:p>
        </w:tc>
        <w:tc>
          <w:tcPr>
            <w:tcW w:w="660"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6149</w:t>
            </w:r>
          </w:p>
        </w:tc>
        <w:tc>
          <w:tcPr>
            <w:tcW w:w="935" w:type="pct"/>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125</w:t>
            </w:r>
          </w:p>
        </w:tc>
        <w:tc>
          <w:tcPr>
            <w:tcW w:w="631"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58</w:t>
            </w:r>
          </w:p>
        </w:tc>
      </w:tr>
      <w:tr w:rsidR="00A01111" w:rsidRPr="0095227D" w:rsidTr="002850C6">
        <w:trPr>
          <w:trHeight w:val="270"/>
          <w:jc w:val="center"/>
        </w:trPr>
        <w:tc>
          <w:tcPr>
            <w:tcW w:w="2774"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01111" w:rsidRPr="0095227D" w:rsidRDefault="00A01111" w:rsidP="002850C6">
            <w:pPr>
              <w:pStyle w:val="NoSpacing"/>
            </w:pPr>
            <w:r w:rsidRPr="0095227D">
              <w:t>УКУПНО:</w:t>
            </w:r>
          </w:p>
        </w:tc>
        <w:tc>
          <w:tcPr>
            <w:tcW w:w="660"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52329</w:t>
            </w:r>
          </w:p>
        </w:tc>
        <w:tc>
          <w:tcPr>
            <w:tcW w:w="935" w:type="pct"/>
            <w:tcBorders>
              <w:top w:val="nil"/>
              <w:left w:val="nil"/>
              <w:bottom w:val="nil"/>
              <w:right w:val="nil"/>
            </w:tcBorders>
            <w:shd w:val="clear" w:color="auto" w:fill="auto"/>
            <w:noWrap/>
            <w:vAlign w:val="bottom"/>
            <w:hideMark/>
          </w:tcPr>
          <w:p w:rsidR="00A01111" w:rsidRPr="0095227D" w:rsidRDefault="00A01111" w:rsidP="002850C6">
            <w:pPr>
              <w:pStyle w:val="NoSpacing"/>
            </w:pPr>
          </w:p>
        </w:tc>
        <w:tc>
          <w:tcPr>
            <w:tcW w:w="631" w:type="pct"/>
            <w:tcBorders>
              <w:top w:val="nil"/>
              <w:left w:val="nil"/>
              <w:bottom w:val="nil"/>
              <w:right w:val="nil"/>
            </w:tcBorders>
            <w:shd w:val="clear" w:color="auto" w:fill="auto"/>
            <w:noWrap/>
            <w:vAlign w:val="bottom"/>
            <w:hideMark/>
          </w:tcPr>
          <w:p w:rsidR="00A01111" w:rsidRPr="0095227D" w:rsidRDefault="00A01111" w:rsidP="002850C6">
            <w:pPr>
              <w:pStyle w:val="NoSpacing"/>
            </w:pPr>
          </w:p>
        </w:tc>
      </w:tr>
    </w:tbl>
    <w:p w:rsidR="00145FD8" w:rsidRPr="0095227D" w:rsidRDefault="00145FD8" w:rsidP="0080578C">
      <w:pPr>
        <w:ind w:right="-8"/>
        <w:rPr>
          <w:color w:val="FF0000"/>
          <w:sz w:val="20"/>
        </w:rPr>
      </w:pPr>
    </w:p>
    <w:p w:rsidR="00A01111" w:rsidRPr="0095227D" w:rsidRDefault="00A01111" w:rsidP="0080578C">
      <w:pPr>
        <w:ind w:right="-8"/>
        <w:rPr>
          <w:color w:val="FF0000"/>
          <w:sz w:val="20"/>
        </w:rPr>
      </w:pPr>
    </w:p>
    <w:tbl>
      <w:tblPr>
        <w:tblW w:w="5000" w:type="pct"/>
        <w:jc w:val="center"/>
        <w:tblLook w:val="04A0"/>
      </w:tblPr>
      <w:tblGrid>
        <w:gridCol w:w="1189"/>
        <w:gridCol w:w="1189"/>
        <w:gridCol w:w="1190"/>
        <w:gridCol w:w="2076"/>
        <w:gridCol w:w="1318"/>
        <w:gridCol w:w="1593"/>
        <w:gridCol w:w="1292"/>
      </w:tblGrid>
      <w:tr w:rsidR="00A01111" w:rsidRPr="0095227D" w:rsidTr="002850C6">
        <w:trPr>
          <w:trHeight w:val="315"/>
          <w:jc w:val="center"/>
        </w:trPr>
        <w:tc>
          <w:tcPr>
            <w:tcW w:w="5000" w:type="pct"/>
            <w:gridSpan w:val="7"/>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КО</w:t>
            </w:r>
            <w:r w:rsidR="00AA695D" w:rsidRPr="0095227D">
              <w:t xml:space="preserve"> </w:t>
            </w:r>
            <w:r w:rsidRPr="0095227D">
              <w:t>БУШТРАЊЕ</w:t>
            </w:r>
          </w:p>
        </w:tc>
      </w:tr>
      <w:tr w:rsidR="00036E7F" w:rsidRPr="0095227D" w:rsidTr="002850C6">
        <w:trPr>
          <w:trHeight w:val="300"/>
          <w:jc w:val="center"/>
        </w:trPr>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 xml:space="preserve">Бр. </w:t>
            </w:r>
          </w:p>
        </w:tc>
        <w:tc>
          <w:tcPr>
            <w:tcW w:w="60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 xml:space="preserve">Под. бр. </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 xml:space="preserve">Бр. дела </w:t>
            </w:r>
          </w:p>
        </w:tc>
        <w:tc>
          <w:tcPr>
            <w:tcW w:w="1053"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Култура</w:t>
            </w:r>
          </w:p>
        </w:tc>
        <w:tc>
          <w:tcPr>
            <w:tcW w:w="669"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 xml:space="preserve">Површина </w:t>
            </w:r>
          </w:p>
        </w:tc>
        <w:tc>
          <w:tcPr>
            <w:tcW w:w="809"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 xml:space="preserve">Број листа </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Одељење</w:t>
            </w:r>
          </w:p>
        </w:tc>
      </w:tr>
      <w:tr w:rsidR="00036E7F" w:rsidRPr="0095227D" w:rsidTr="002850C6">
        <w:trPr>
          <w:trHeight w:val="315"/>
          <w:jc w:val="center"/>
        </w:trPr>
        <w:tc>
          <w:tcPr>
            <w:tcW w:w="604" w:type="pct"/>
            <w:tcBorders>
              <w:top w:val="nil"/>
              <w:left w:val="single" w:sz="8" w:space="0" w:color="auto"/>
              <w:bottom w:val="nil"/>
              <w:right w:val="single" w:sz="8" w:space="0" w:color="auto"/>
            </w:tcBorders>
            <w:shd w:val="clear" w:color="auto" w:fill="auto"/>
            <w:noWrap/>
            <w:vAlign w:val="bottom"/>
            <w:hideMark/>
          </w:tcPr>
          <w:p w:rsidR="00A01111" w:rsidRPr="0095227D" w:rsidRDefault="00A01111" w:rsidP="002850C6">
            <w:pPr>
              <w:pStyle w:val="NoSpacing"/>
            </w:pPr>
            <w:r w:rsidRPr="0095227D">
              <w:t>парцеле</w:t>
            </w:r>
          </w:p>
        </w:tc>
        <w:tc>
          <w:tcPr>
            <w:tcW w:w="604" w:type="pct"/>
            <w:tcBorders>
              <w:top w:val="nil"/>
              <w:left w:val="nil"/>
              <w:bottom w:val="nil"/>
              <w:right w:val="nil"/>
            </w:tcBorders>
            <w:shd w:val="clear" w:color="auto" w:fill="auto"/>
            <w:noWrap/>
            <w:vAlign w:val="bottom"/>
            <w:hideMark/>
          </w:tcPr>
          <w:p w:rsidR="00A01111" w:rsidRPr="0095227D" w:rsidRDefault="00A01111" w:rsidP="002850C6">
            <w:pPr>
              <w:pStyle w:val="NoSpacing"/>
            </w:pPr>
            <w:r w:rsidRPr="0095227D">
              <w:t>парцеле</w:t>
            </w:r>
          </w:p>
        </w:tc>
        <w:tc>
          <w:tcPr>
            <w:tcW w:w="604" w:type="pct"/>
            <w:tcBorders>
              <w:top w:val="nil"/>
              <w:left w:val="single" w:sz="8" w:space="0" w:color="auto"/>
              <w:bottom w:val="nil"/>
              <w:right w:val="single" w:sz="8" w:space="0" w:color="auto"/>
            </w:tcBorders>
            <w:shd w:val="clear" w:color="auto" w:fill="auto"/>
            <w:noWrap/>
            <w:vAlign w:val="bottom"/>
            <w:hideMark/>
          </w:tcPr>
          <w:p w:rsidR="00A01111" w:rsidRPr="0095227D" w:rsidRDefault="00A01111" w:rsidP="002850C6">
            <w:pPr>
              <w:pStyle w:val="NoSpacing"/>
            </w:pPr>
            <w:r w:rsidRPr="0095227D">
              <w:t>парцеле</w:t>
            </w:r>
          </w:p>
        </w:tc>
        <w:tc>
          <w:tcPr>
            <w:tcW w:w="1053" w:type="pct"/>
            <w:tcBorders>
              <w:top w:val="nil"/>
              <w:left w:val="nil"/>
              <w:bottom w:val="nil"/>
              <w:right w:val="single" w:sz="8" w:space="0" w:color="auto"/>
            </w:tcBorders>
            <w:shd w:val="clear" w:color="auto" w:fill="auto"/>
            <w:noWrap/>
            <w:vAlign w:val="bottom"/>
            <w:hideMark/>
          </w:tcPr>
          <w:p w:rsidR="00A01111" w:rsidRPr="0095227D" w:rsidRDefault="00A01111" w:rsidP="002850C6">
            <w:pPr>
              <w:pStyle w:val="NoSpacing"/>
            </w:pPr>
            <w:r w:rsidRPr="0095227D">
              <w:t> </w:t>
            </w:r>
          </w:p>
        </w:tc>
        <w:tc>
          <w:tcPr>
            <w:tcW w:w="669" w:type="pct"/>
            <w:tcBorders>
              <w:top w:val="nil"/>
              <w:left w:val="nil"/>
              <w:bottom w:val="nil"/>
              <w:right w:val="single" w:sz="8" w:space="0" w:color="auto"/>
            </w:tcBorders>
            <w:shd w:val="clear" w:color="auto" w:fill="auto"/>
            <w:noWrap/>
            <w:vAlign w:val="bottom"/>
            <w:hideMark/>
          </w:tcPr>
          <w:p w:rsidR="00A01111" w:rsidRPr="0095227D" w:rsidRDefault="00A01111" w:rsidP="002850C6">
            <w:pPr>
              <w:pStyle w:val="NoSpacing"/>
            </w:pPr>
            <w:r w:rsidRPr="0095227D">
              <w:t>дела m²</w:t>
            </w:r>
          </w:p>
        </w:tc>
        <w:tc>
          <w:tcPr>
            <w:tcW w:w="809" w:type="pct"/>
            <w:tcBorders>
              <w:top w:val="nil"/>
              <w:left w:val="nil"/>
              <w:bottom w:val="nil"/>
              <w:right w:val="nil"/>
            </w:tcBorders>
            <w:shd w:val="clear" w:color="auto" w:fill="auto"/>
            <w:noWrap/>
            <w:vAlign w:val="bottom"/>
            <w:hideMark/>
          </w:tcPr>
          <w:p w:rsidR="00A01111" w:rsidRPr="0095227D" w:rsidRDefault="00A01111" w:rsidP="002850C6">
            <w:pPr>
              <w:pStyle w:val="NoSpacing"/>
            </w:pPr>
            <w:r w:rsidRPr="0095227D">
              <w:t>непокретности</w:t>
            </w:r>
          </w:p>
        </w:tc>
        <w:tc>
          <w:tcPr>
            <w:tcW w:w="656" w:type="pct"/>
            <w:tcBorders>
              <w:top w:val="nil"/>
              <w:left w:val="single" w:sz="8" w:space="0" w:color="auto"/>
              <w:bottom w:val="nil"/>
              <w:right w:val="single" w:sz="8" w:space="0" w:color="auto"/>
            </w:tcBorders>
            <w:shd w:val="clear" w:color="auto" w:fill="auto"/>
            <w:noWrap/>
            <w:vAlign w:val="bottom"/>
            <w:hideMark/>
          </w:tcPr>
          <w:p w:rsidR="00A01111" w:rsidRPr="0095227D" w:rsidRDefault="00A01111" w:rsidP="002850C6">
            <w:pPr>
              <w:pStyle w:val="NoSpacing"/>
            </w:pPr>
            <w:r w:rsidRPr="0095227D">
              <w:t> </w:t>
            </w:r>
          </w:p>
        </w:tc>
      </w:tr>
      <w:tr w:rsidR="00036E7F" w:rsidRPr="0095227D" w:rsidTr="002850C6">
        <w:trPr>
          <w:trHeight w:val="300"/>
          <w:jc w:val="center"/>
        </w:trPr>
        <w:tc>
          <w:tcPr>
            <w:tcW w:w="60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866</w:t>
            </w:r>
          </w:p>
        </w:tc>
        <w:tc>
          <w:tcPr>
            <w:tcW w:w="604" w:type="pct"/>
            <w:tcBorders>
              <w:top w:val="single" w:sz="8" w:space="0" w:color="auto"/>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0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053" w:type="pct"/>
            <w:tcBorders>
              <w:top w:val="single" w:sz="8" w:space="0" w:color="auto"/>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ШУМА 5.КЛАСЕ</w:t>
            </w:r>
          </w:p>
        </w:tc>
        <w:tc>
          <w:tcPr>
            <w:tcW w:w="669" w:type="pct"/>
            <w:tcBorders>
              <w:top w:val="single" w:sz="8" w:space="0" w:color="auto"/>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9687</w:t>
            </w:r>
          </w:p>
        </w:tc>
        <w:tc>
          <w:tcPr>
            <w:tcW w:w="809" w:type="pct"/>
            <w:tcBorders>
              <w:top w:val="single" w:sz="8" w:space="0" w:color="auto"/>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56</w:t>
            </w:r>
          </w:p>
        </w:tc>
        <w:tc>
          <w:tcPr>
            <w:tcW w:w="65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57</w:t>
            </w:r>
          </w:p>
        </w:tc>
      </w:tr>
      <w:tr w:rsidR="00036E7F" w:rsidRPr="0095227D" w:rsidTr="002850C6">
        <w:trPr>
          <w:trHeight w:val="300"/>
          <w:jc w:val="center"/>
        </w:trPr>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867</w:t>
            </w:r>
          </w:p>
        </w:tc>
        <w:tc>
          <w:tcPr>
            <w:tcW w:w="60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053"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ПАШЊАК 6.КЛАСЕ</w:t>
            </w:r>
          </w:p>
        </w:tc>
        <w:tc>
          <w:tcPr>
            <w:tcW w:w="669"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3219</w:t>
            </w:r>
          </w:p>
        </w:tc>
        <w:tc>
          <w:tcPr>
            <w:tcW w:w="809"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56</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57</w:t>
            </w:r>
          </w:p>
        </w:tc>
      </w:tr>
      <w:tr w:rsidR="00036E7F" w:rsidRPr="0095227D" w:rsidTr="002850C6">
        <w:trPr>
          <w:trHeight w:val="300"/>
          <w:jc w:val="center"/>
        </w:trPr>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901</w:t>
            </w:r>
          </w:p>
        </w:tc>
        <w:tc>
          <w:tcPr>
            <w:tcW w:w="604"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04"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053"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ПАШЊАК 6.КЛАСЕ</w:t>
            </w:r>
          </w:p>
        </w:tc>
        <w:tc>
          <w:tcPr>
            <w:tcW w:w="669" w:type="pct"/>
            <w:tcBorders>
              <w:top w:val="nil"/>
              <w:left w:val="nil"/>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59</w:t>
            </w:r>
          </w:p>
        </w:tc>
        <w:tc>
          <w:tcPr>
            <w:tcW w:w="809" w:type="pct"/>
            <w:tcBorders>
              <w:top w:val="nil"/>
              <w:left w:val="nil"/>
              <w:bottom w:val="single" w:sz="4" w:space="0" w:color="auto"/>
              <w:right w:val="nil"/>
            </w:tcBorders>
            <w:shd w:val="clear" w:color="auto" w:fill="auto"/>
            <w:noWrap/>
            <w:vAlign w:val="bottom"/>
            <w:hideMark/>
          </w:tcPr>
          <w:p w:rsidR="00A01111" w:rsidRPr="0095227D" w:rsidRDefault="00A01111" w:rsidP="002850C6">
            <w:pPr>
              <w:pStyle w:val="NoSpacing"/>
            </w:pPr>
            <w:r w:rsidRPr="0095227D">
              <w:t>56</w:t>
            </w:r>
          </w:p>
        </w:tc>
        <w:tc>
          <w:tcPr>
            <w:tcW w:w="656" w:type="pct"/>
            <w:tcBorders>
              <w:top w:val="nil"/>
              <w:left w:val="single" w:sz="8" w:space="0" w:color="auto"/>
              <w:bottom w:val="single" w:sz="4" w:space="0" w:color="auto"/>
              <w:right w:val="single" w:sz="8" w:space="0" w:color="auto"/>
            </w:tcBorders>
            <w:shd w:val="clear" w:color="auto" w:fill="auto"/>
            <w:noWrap/>
            <w:vAlign w:val="bottom"/>
            <w:hideMark/>
          </w:tcPr>
          <w:p w:rsidR="00A01111" w:rsidRPr="0095227D" w:rsidRDefault="00A01111" w:rsidP="002850C6">
            <w:pPr>
              <w:pStyle w:val="NoSpacing"/>
            </w:pPr>
            <w:r w:rsidRPr="0095227D">
              <w:t>57</w:t>
            </w:r>
          </w:p>
        </w:tc>
      </w:tr>
      <w:tr w:rsidR="00036E7F" w:rsidRPr="0095227D" w:rsidTr="002850C6">
        <w:trPr>
          <w:trHeight w:val="315"/>
          <w:jc w:val="center"/>
        </w:trPr>
        <w:tc>
          <w:tcPr>
            <w:tcW w:w="604"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988</w:t>
            </w:r>
          </w:p>
        </w:tc>
        <w:tc>
          <w:tcPr>
            <w:tcW w:w="604" w:type="pct"/>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0</w:t>
            </w:r>
          </w:p>
        </w:tc>
        <w:tc>
          <w:tcPr>
            <w:tcW w:w="604"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1</w:t>
            </w:r>
          </w:p>
        </w:tc>
        <w:tc>
          <w:tcPr>
            <w:tcW w:w="1053"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ПАШЊАК 7.КЛАСЕ</w:t>
            </w:r>
          </w:p>
        </w:tc>
        <w:tc>
          <w:tcPr>
            <w:tcW w:w="669"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4743</w:t>
            </w:r>
          </w:p>
        </w:tc>
        <w:tc>
          <w:tcPr>
            <w:tcW w:w="809" w:type="pct"/>
            <w:tcBorders>
              <w:top w:val="nil"/>
              <w:left w:val="nil"/>
              <w:bottom w:val="single" w:sz="8" w:space="0" w:color="auto"/>
              <w:right w:val="nil"/>
            </w:tcBorders>
            <w:shd w:val="clear" w:color="auto" w:fill="auto"/>
            <w:noWrap/>
            <w:vAlign w:val="bottom"/>
            <w:hideMark/>
          </w:tcPr>
          <w:p w:rsidR="00A01111" w:rsidRPr="0095227D" w:rsidRDefault="00A01111" w:rsidP="002850C6">
            <w:pPr>
              <w:pStyle w:val="NoSpacing"/>
            </w:pPr>
            <w:r w:rsidRPr="0095227D">
              <w:t>56</w:t>
            </w:r>
          </w:p>
        </w:tc>
        <w:tc>
          <w:tcPr>
            <w:tcW w:w="656" w:type="pct"/>
            <w:tcBorders>
              <w:top w:val="nil"/>
              <w:left w:val="single" w:sz="8" w:space="0" w:color="auto"/>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57</w:t>
            </w:r>
          </w:p>
        </w:tc>
      </w:tr>
      <w:tr w:rsidR="00036E7F" w:rsidRPr="0095227D" w:rsidTr="002850C6">
        <w:trPr>
          <w:trHeight w:val="315"/>
          <w:jc w:val="center"/>
        </w:trPr>
        <w:tc>
          <w:tcPr>
            <w:tcW w:w="2866"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01111" w:rsidRPr="0095227D" w:rsidRDefault="00A01111" w:rsidP="002850C6">
            <w:pPr>
              <w:pStyle w:val="NoSpacing"/>
            </w:pPr>
            <w:r w:rsidRPr="0095227D">
              <w:t>УКУПНО:</w:t>
            </w:r>
          </w:p>
        </w:tc>
        <w:tc>
          <w:tcPr>
            <w:tcW w:w="669" w:type="pct"/>
            <w:tcBorders>
              <w:top w:val="nil"/>
              <w:left w:val="nil"/>
              <w:bottom w:val="single" w:sz="8" w:space="0" w:color="auto"/>
              <w:right w:val="single" w:sz="8" w:space="0" w:color="auto"/>
            </w:tcBorders>
            <w:shd w:val="clear" w:color="auto" w:fill="auto"/>
            <w:noWrap/>
            <w:vAlign w:val="bottom"/>
            <w:hideMark/>
          </w:tcPr>
          <w:p w:rsidR="00A01111" w:rsidRPr="0095227D" w:rsidRDefault="00A01111" w:rsidP="002850C6">
            <w:pPr>
              <w:pStyle w:val="NoSpacing"/>
            </w:pPr>
            <w:r w:rsidRPr="0095227D">
              <w:t>17708</w:t>
            </w:r>
          </w:p>
        </w:tc>
        <w:tc>
          <w:tcPr>
            <w:tcW w:w="809" w:type="pct"/>
            <w:tcBorders>
              <w:top w:val="nil"/>
              <w:left w:val="nil"/>
              <w:bottom w:val="nil"/>
              <w:right w:val="nil"/>
            </w:tcBorders>
            <w:shd w:val="clear" w:color="auto" w:fill="auto"/>
            <w:noWrap/>
            <w:vAlign w:val="bottom"/>
            <w:hideMark/>
          </w:tcPr>
          <w:p w:rsidR="00A01111" w:rsidRPr="0095227D" w:rsidRDefault="00A01111" w:rsidP="002850C6">
            <w:pPr>
              <w:pStyle w:val="NoSpacing"/>
            </w:pPr>
          </w:p>
        </w:tc>
        <w:tc>
          <w:tcPr>
            <w:tcW w:w="656" w:type="pct"/>
            <w:tcBorders>
              <w:top w:val="nil"/>
              <w:left w:val="nil"/>
              <w:bottom w:val="nil"/>
              <w:right w:val="nil"/>
            </w:tcBorders>
            <w:shd w:val="clear" w:color="auto" w:fill="auto"/>
            <w:noWrap/>
            <w:vAlign w:val="bottom"/>
            <w:hideMark/>
          </w:tcPr>
          <w:p w:rsidR="00A01111" w:rsidRPr="0095227D" w:rsidRDefault="00A01111" w:rsidP="002850C6">
            <w:pPr>
              <w:pStyle w:val="NoSpacing"/>
            </w:pPr>
          </w:p>
        </w:tc>
      </w:tr>
    </w:tbl>
    <w:p w:rsidR="00A01111" w:rsidRPr="0095227D" w:rsidRDefault="00A01111" w:rsidP="0080578C">
      <w:pPr>
        <w:ind w:right="-8" w:firstLine="708"/>
      </w:pPr>
    </w:p>
    <w:sectPr w:rsidR="00A01111" w:rsidRPr="0095227D" w:rsidSect="00D22917">
      <w:pgSz w:w="11900" w:h="16840" w:code="9"/>
      <w:pgMar w:top="851" w:right="851" w:bottom="851"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01" w:rsidRDefault="00382601" w:rsidP="002B3CF5">
      <w:pPr>
        <w:spacing w:before="0"/>
      </w:pPr>
      <w:r>
        <w:separator/>
      </w:r>
    </w:p>
  </w:endnote>
  <w:endnote w:type="continuationSeparator" w:id="0">
    <w:p w:rsidR="00382601" w:rsidRDefault="00382601" w:rsidP="002B3C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201" w:usb1="08070000" w:usb2="00000010" w:usb3="00000000" w:csb0="00020004" w:csb1="00000000"/>
  </w:font>
  <w:font w:name="Arial,BoldItalic">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01" w:rsidRPr="00D12B34" w:rsidRDefault="00382601" w:rsidP="00D12B34">
    <w:pPr>
      <w:pStyle w:val="Footer"/>
      <w:ind w:firstLine="0"/>
      <w:jc w:val="center"/>
    </w:pPr>
    <w:r>
      <w:t xml:space="preserve">- </w:t>
    </w:r>
    <w:sdt>
      <w:sdtPr>
        <w:id w:val="-221679880"/>
        <w:docPartObj>
          <w:docPartGallery w:val="Page Numbers (Bottom of Page)"/>
          <w:docPartUnique/>
        </w:docPartObj>
      </w:sdtPr>
      <w:sdtContent>
        <w:fldSimple w:instr="PAGE   \* MERGEFORMAT">
          <w:r w:rsidR="00F47FF5">
            <w:rPr>
              <w:noProof/>
            </w:rPr>
            <w:t>2</w:t>
          </w:r>
        </w:fldSimple>
      </w:sdtContent>
    </w:sdt>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01" w:rsidRDefault="00382601">
    <w:pPr>
      <w:pStyle w:val="Footer"/>
      <w:jc w:val="center"/>
    </w:pPr>
  </w:p>
  <w:p w:rsidR="00382601" w:rsidRDefault="00382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01" w:rsidRDefault="00382601" w:rsidP="002B3CF5">
      <w:pPr>
        <w:spacing w:before="0"/>
      </w:pPr>
      <w:r>
        <w:separator/>
      </w:r>
    </w:p>
  </w:footnote>
  <w:footnote w:type="continuationSeparator" w:id="0">
    <w:p w:rsidR="00382601" w:rsidRDefault="00382601" w:rsidP="002B3C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01" w:rsidRDefault="00382601">
    <w:pPr>
      <w:pStyle w:val="Header"/>
      <w:jc w:val="center"/>
    </w:pPr>
  </w:p>
  <w:p w:rsidR="00382601" w:rsidRDefault="003826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D14"/>
    <w:multiLevelType w:val="hybridMultilevel"/>
    <w:tmpl w:val="1F9A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20D8F"/>
    <w:multiLevelType w:val="hybridMultilevel"/>
    <w:tmpl w:val="334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E4A31"/>
    <w:multiLevelType w:val="singleLevel"/>
    <w:tmpl w:val="1E26FCC0"/>
    <w:lvl w:ilvl="0">
      <w:start w:val="1"/>
      <w:numFmt w:val="decimal"/>
      <w:lvlText w:val="%1."/>
      <w:lvlJc w:val="left"/>
      <w:pPr>
        <w:tabs>
          <w:tab w:val="num" w:pos="1080"/>
        </w:tabs>
        <w:ind w:left="1080" w:hanging="360"/>
      </w:pPr>
      <w:rPr>
        <w:rFonts w:hint="default"/>
      </w:rPr>
    </w:lvl>
  </w:abstractNum>
  <w:abstractNum w:abstractNumId="3">
    <w:nsid w:val="0411343C"/>
    <w:multiLevelType w:val="hybridMultilevel"/>
    <w:tmpl w:val="3F726F78"/>
    <w:lvl w:ilvl="0" w:tplc="0409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
    <w:nsid w:val="04F00B01"/>
    <w:multiLevelType w:val="hybridMultilevel"/>
    <w:tmpl w:val="66D67DF2"/>
    <w:lvl w:ilvl="0" w:tplc="241A000F">
      <w:start w:val="1"/>
      <w:numFmt w:val="decimal"/>
      <w:lvlText w:val="%1."/>
      <w:lvlJc w:val="left"/>
      <w:pPr>
        <w:ind w:left="1996" w:hanging="360"/>
      </w:pPr>
    </w:lvl>
    <w:lvl w:ilvl="1" w:tplc="241A0019" w:tentative="1">
      <w:start w:val="1"/>
      <w:numFmt w:val="lowerLetter"/>
      <w:lvlText w:val="%2."/>
      <w:lvlJc w:val="left"/>
      <w:pPr>
        <w:ind w:left="2716" w:hanging="360"/>
      </w:pPr>
    </w:lvl>
    <w:lvl w:ilvl="2" w:tplc="241A001B" w:tentative="1">
      <w:start w:val="1"/>
      <w:numFmt w:val="lowerRoman"/>
      <w:lvlText w:val="%3."/>
      <w:lvlJc w:val="right"/>
      <w:pPr>
        <w:ind w:left="3436" w:hanging="180"/>
      </w:pPr>
    </w:lvl>
    <w:lvl w:ilvl="3" w:tplc="241A000F" w:tentative="1">
      <w:start w:val="1"/>
      <w:numFmt w:val="decimal"/>
      <w:lvlText w:val="%4."/>
      <w:lvlJc w:val="left"/>
      <w:pPr>
        <w:ind w:left="4156" w:hanging="360"/>
      </w:pPr>
    </w:lvl>
    <w:lvl w:ilvl="4" w:tplc="241A0019" w:tentative="1">
      <w:start w:val="1"/>
      <w:numFmt w:val="lowerLetter"/>
      <w:lvlText w:val="%5."/>
      <w:lvlJc w:val="left"/>
      <w:pPr>
        <w:ind w:left="4876" w:hanging="360"/>
      </w:pPr>
    </w:lvl>
    <w:lvl w:ilvl="5" w:tplc="241A001B" w:tentative="1">
      <w:start w:val="1"/>
      <w:numFmt w:val="lowerRoman"/>
      <w:lvlText w:val="%6."/>
      <w:lvlJc w:val="right"/>
      <w:pPr>
        <w:ind w:left="5596" w:hanging="180"/>
      </w:pPr>
    </w:lvl>
    <w:lvl w:ilvl="6" w:tplc="241A000F" w:tentative="1">
      <w:start w:val="1"/>
      <w:numFmt w:val="decimal"/>
      <w:lvlText w:val="%7."/>
      <w:lvlJc w:val="left"/>
      <w:pPr>
        <w:ind w:left="6316" w:hanging="360"/>
      </w:pPr>
    </w:lvl>
    <w:lvl w:ilvl="7" w:tplc="241A0019" w:tentative="1">
      <w:start w:val="1"/>
      <w:numFmt w:val="lowerLetter"/>
      <w:lvlText w:val="%8."/>
      <w:lvlJc w:val="left"/>
      <w:pPr>
        <w:ind w:left="7036" w:hanging="360"/>
      </w:pPr>
    </w:lvl>
    <w:lvl w:ilvl="8" w:tplc="241A001B" w:tentative="1">
      <w:start w:val="1"/>
      <w:numFmt w:val="lowerRoman"/>
      <w:lvlText w:val="%9."/>
      <w:lvlJc w:val="right"/>
      <w:pPr>
        <w:ind w:left="7756" w:hanging="180"/>
      </w:pPr>
    </w:lvl>
  </w:abstractNum>
  <w:abstractNum w:abstractNumId="5">
    <w:nsid w:val="09C32F76"/>
    <w:multiLevelType w:val="hybridMultilevel"/>
    <w:tmpl w:val="FEBE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12B2F"/>
    <w:multiLevelType w:val="hybridMultilevel"/>
    <w:tmpl w:val="DD2A1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1D4FC3"/>
    <w:multiLevelType w:val="hybridMultilevel"/>
    <w:tmpl w:val="74D208A2"/>
    <w:lvl w:ilvl="0" w:tplc="0409000F">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nsid w:val="0EA73E0E"/>
    <w:multiLevelType w:val="hybridMultilevel"/>
    <w:tmpl w:val="A02A05F0"/>
    <w:lvl w:ilvl="0" w:tplc="2B0E45CE">
      <w:numFmt w:val="bullet"/>
      <w:lvlText w:val="-"/>
      <w:lvlJc w:val="left"/>
      <w:pPr>
        <w:ind w:left="1400" w:hanging="360"/>
      </w:pPr>
      <w:rPr>
        <w:rFonts w:ascii="Times New Roman" w:eastAsia="Times New Roman" w:hAnsi="Times New Roman" w:cs="Times New Roman" w:hint="default"/>
        <w:w w:val="99"/>
        <w:sz w:val="24"/>
        <w:szCs w:val="24"/>
        <w:lang w:eastAsia="en-US" w:bidi="ar-SA"/>
      </w:rPr>
    </w:lvl>
    <w:lvl w:ilvl="1" w:tplc="3E00FF24">
      <w:numFmt w:val="bullet"/>
      <w:lvlText w:val="•"/>
      <w:lvlJc w:val="left"/>
      <w:pPr>
        <w:ind w:left="2398" w:hanging="360"/>
      </w:pPr>
      <w:rPr>
        <w:rFonts w:hint="default"/>
        <w:lang w:eastAsia="en-US" w:bidi="ar-SA"/>
      </w:rPr>
    </w:lvl>
    <w:lvl w:ilvl="2" w:tplc="8DE61ABA">
      <w:numFmt w:val="bullet"/>
      <w:lvlText w:val="•"/>
      <w:lvlJc w:val="left"/>
      <w:pPr>
        <w:ind w:left="3396" w:hanging="360"/>
      </w:pPr>
      <w:rPr>
        <w:rFonts w:hint="default"/>
        <w:lang w:eastAsia="en-US" w:bidi="ar-SA"/>
      </w:rPr>
    </w:lvl>
    <w:lvl w:ilvl="3" w:tplc="92123564">
      <w:numFmt w:val="bullet"/>
      <w:lvlText w:val="•"/>
      <w:lvlJc w:val="left"/>
      <w:pPr>
        <w:ind w:left="4394" w:hanging="360"/>
      </w:pPr>
      <w:rPr>
        <w:rFonts w:hint="default"/>
        <w:lang w:eastAsia="en-US" w:bidi="ar-SA"/>
      </w:rPr>
    </w:lvl>
    <w:lvl w:ilvl="4" w:tplc="A816FF06">
      <w:numFmt w:val="bullet"/>
      <w:lvlText w:val="•"/>
      <w:lvlJc w:val="left"/>
      <w:pPr>
        <w:ind w:left="5392" w:hanging="360"/>
      </w:pPr>
      <w:rPr>
        <w:rFonts w:hint="default"/>
        <w:lang w:eastAsia="en-US" w:bidi="ar-SA"/>
      </w:rPr>
    </w:lvl>
    <w:lvl w:ilvl="5" w:tplc="2A9AD6F8">
      <w:numFmt w:val="bullet"/>
      <w:lvlText w:val="•"/>
      <w:lvlJc w:val="left"/>
      <w:pPr>
        <w:ind w:left="6390" w:hanging="360"/>
      </w:pPr>
      <w:rPr>
        <w:rFonts w:hint="default"/>
        <w:lang w:eastAsia="en-US" w:bidi="ar-SA"/>
      </w:rPr>
    </w:lvl>
    <w:lvl w:ilvl="6" w:tplc="824AB268">
      <w:numFmt w:val="bullet"/>
      <w:lvlText w:val="•"/>
      <w:lvlJc w:val="left"/>
      <w:pPr>
        <w:ind w:left="7388" w:hanging="360"/>
      </w:pPr>
      <w:rPr>
        <w:rFonts w:hint="default"/>
        <w:lang w:eastAsia="en-US" w:bidi="ar-SA"/>
      </w:rPr>
    </w:lvl>
    <w:lvl w:ilvl="7" w:tplc="DA58F990">
      <w:numFmt w:val="bullet"/>
      <w:lvlText w:val="•"/>
      <w:lvlJc w:val="left"/>
      <w:pPr>
        <w:ind w:left="8386" w:hanging="360"/>
      </w:pPr>
      <w:rPr>
        <w:rFonts w:hint="default"/>
        <w:lang w:eastAsia="en-US" w:bidi="ar-SA"/>
      </w:rPr>
    </w:lvl>
    <w:lvl w:ilvl="8" w:tplc="B04013FC">
      <w:numFmt w:val="bullet"/>
      <w:lvlText w:val="•"/>
      <w:lvlJc w:val="left"/>
      <w:pPr>
        <w:ind w:left="9384" w:hanging="360"/>
      </w:pPr>
      <w:rPr>
        <w:rFonts w:hint="default"/>
        <w:lang w:eastAsia="en-US" w:bidi="ar-SA"/>
      </w:rPr>
    </w:lvl>
  </w:abstractNum>
  <w:abstractNum w:abstractNumId="9">
    <w:nsid w:val="0F2B0C39"/>
    <w:multiLevelType w:val="hybridMultilevel"/>
    <w:tmpl w:val="125A525C"/>
    <w:lvl w:ilvl="0" w:tplc="9170FB7C">
      <w:numFmt w:val="bullet"/>
      <w:lvlText w:val="-"/>
      <w:lvlJc w:val="left"/>
      <w:pPr>
        <w:ind w:left="1429" w:hanging="72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2171EB2"/>
    <w:multiLevelType w:val="multilevel"/>
    <w:tmpl w:val="99DE6E00"/>
    <w:lvl w:ilvl="0">
      <w:start w:val="4"/>
      <w:numFmt w:val="decimal"/>
      <w:lvlText w:val="%1"/>
      <w:lvlJc w:val="left"/>
      <w:pPr>
        <w:ind w:left="472" w:hanging="1028"/>
      </w:pPr>
      <w:rPr>
        <w:rFonts w:hint="default"/>
        <w:lang w:eastAsia="en-US" w:bidi="ar-SA"/>
      </w:rPr>
    </w:lvl>
    <w:lvl w:ilvl="1">
      <w:start w:val="1"/>
      <w:numFmt w:val="decimal"/>
      <w:lvlText w:val="%1.%2"/>
      <w:lvlJc w:val="left"/>
      <w:pPr>
        <w:ind w:left="472" w:hanging="1028"/>
        <w:jc w:val="right"/>
      </w:pPr>
      <w:rPr>
        <w:rFonts w:ascii="Times New Roman" w:eastAsia="Times New Roman" w:hAnsi="Times New Roman" w:cs="Times New Roman" w:hint="default"/>
        <w:b/>
        <w:bCs/>
        <w:spacing w:val="-1"/>
        <w:w w:val="99"/>
        <w:sz w:val="32"/>
        <w:szCs w:val="32"/>
        <w:lang w:eastAsia="en-US" w:bidi="ar-SA"/>
      </w:rPr>
    </w:lvl>
    <w:lvl w:ilvl="2">
      <w:start w:val="1"/>
      <w:numFmt w:val="decimal"/>
      <w:lvlText w:val="%3."/>
      <w:lvlJc w:val="left"/>
      <w:pPr>
        <w:ind w:left="2192" w:hanging="308"/>
      </w:pPr>
      <w:rPr>
        <w:rFonts w:ascii="Times New Roman" w:eastAsia="Times New Roman" w:hAnsi="Times New Roman" w:cs="Times New Roman" w:hint="default"/>
        <w:b/>
        <w:bCs/>
        <w:w w:val="99"/>
        <w:sz w:val="24"/>
        <w:szCs w:val="24"/>
        <w:lang w:eastAsia="en-US" w:bidi="ar-SA"/>
      </w:rPr>
    </w:lvl>
    <w:lvl w:ilvl="3">
      <w:numFmt w:val="bullet"/>
      <w:lvlText w:val="•"/>
      <w:lvlJc w:val="left"/>
      <w:pPr>
        <w:ind w:left="4240" w:hanging="308"/>
      </w:pPr>
      <w:rPr>
        <w:rFonts w:hint="default"/>
        <w:lang w:eastAsia="en-US" w:bidi="ar-SA"/>
      </w:rPr>
    </w:lvl>
    <w:lvl w:ilvl="4">
      <w:numFmt w:val="bullet"/>
      <w:lvlText w:val="•"/>
      <w:lvlJc w:val="left"/>
      <w:pPr>
        <w:ind w:left="5260" w:hanging="308"/>
      </w:pPr>
      <w:rPr>
        <w:rFonts w:hint="default"/>
        <w:lang w:eastAsia="en-US" w:bidi="ar-SA"/>
      </w:rPr>
    </w:lvl>
    <w:lvl w:ilvl="5">
      <w:numFmt w:val="bullet"/>
      <w:lvlText w:val="•"/>
      <w:lvlJc w:val="left"/>
      <w:pPr>
        <w:ind w:left="6280" w:hanging="308"/>
      </w:pPr>
      <w:rPr>
        <w:rFonts w:hint="default"/>
        <w:lang w:eastAsia="en-US" w:bidi="ar-SA"/>
      </w:rPr>
    </w:lvl>
    <w:lvl w:ilvl="6">
      <w:numFmt w:val="bullet"/>
      <w:lvlText w:val="•"/>
      <w:lvlJc w:val="left"/>
      <w:pPr>
        <w:ind w:left="7300" w:hanging="308"/>
      </w:pPr>
      <w:rPr>
        <w:rFonts w:hint="default"/>
        <w:lang w:eastAsia="en-US" w:bidi="ar-SA"/>
      </w:rPr>
    </w:lvl>
    <w:lvl w:ilvl="7">
      <w:numFmt w:val="bullet"/>
      <w:lvlText w:val="•"/>
      <w:lvlJc w:val="left"/>
      <w:pPr>
        <w:ind w:left="8320" w:hanging="308"/>
      </w:pPr>
      <w:rPr>
        <w:rFonts w:hint="default"/>
        <w:lang w:eastAsia="en-US" w:bidi="ar-SA"/>
      </w:rPr>
    </w:lvl>
    <w:lvl w:ilvl="8">
      <w:numFmt w:val="bullet"/>
      <w:lvlText w:val="•"/>
      <w:lvlJc w:val="left"/>
      <w:pPr>
        <w:ind w:left="9340" w:hanging="308"/>
      </w:pPr>
      <w:rPr>
        <w:rFonts w:hint="default"/>
        <w:lang w:eastAsia="en-US" w:bidi="ar-SA"/>
      </w:rPr>
    </w:lvl>
  </w:abstractNum>
  <w:abstractNum w:abstractNumId="11">
    <w:nsid w:val="19836B8B"/>
    <w:multiLevelType w:val="hybridMultilevel"/>
    <w:tmpl w:val="B2B4545C"/>
    <w:lvl w:ilvl="0" w:tplc="B6A6931A">
      <w:start w:val="1"/>
      <w:numFmt w:val="decimal"/>
      <w:lvlText w:val="%1."/>
      <w:lvlJc w:val="left"/>
      <w:pPr>
        <w:ind w:left="1495" w:hanging="360"/>
      </w:pPr>
      <w:rPr>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0F5C09"/>
    <w:multiLevelType w:val="hybridMultilevel"/>
    <w:tmpl w:val="0630BD0A"/>
    <w:lvl w:ilvl="0" w:tplc="C19C1426">
      <w:numFmt w:val="bullet"/>
      <w:lvlText w:val=""/>
      <w:lvlJc w:val="left"/>
      <w:pPr>
        <w:ind w:left="2192" w:hanging="308"/>
      </w:pPr>
      <w:rPr>
        <w:rFonts w:ascii="Symbol" w:eastAsia="Symbol" w:hAnsi="Symbol" w:cs="Symbol" w:hint="default"/>
        <w:w w:val="99"/>
        <w:sz w:val="24"/>
        <w:szCs w:val="24"/>
        <w:lang w:eastAsia="en-US" w:bidi="ar-SA"/>
      </w:rPr>
    </w:lvl>
    <w:lvl w:ilvl="1" w:tplc="4F6C5686">
      <w:numFmt w:val="bullet"/>
      <w:lvlText w:val="•"/>
      <w:lvlJc w:val="left"/>
      <w:pPr>
        <w:ind w:left="3118" w:hanging="308"/>
      </w:pPr>
      <w:rPr>
        <w:rFonts w:hint="default"/>
        <w:lang w:eastAsia="en-US" w:bidi="ar-SA"/>
      </w:rPr>
    </w:lvl>
    <w:lvl w:ilvl="2" w:tplc="C9287C24">
      <w:numFmt w:val="bullet"/>
      <w:lvlText w:val="•"/>
      <w:lvlJc w:val="left"/>
      <w:pPr>
        <w:ind w:left="4036" w:hanging="308"/>
      </w:pPr>
      <w:rPr>
        <w:rFonts w:hint="default"/>
        <w:lang w:eastAsia="en-US" w:bidi="ar-SA"/>
      </w:rPr>
    </w:lvl>
    <w:lvl w:ilvl="3" w:tplc="DA36EE50">
      <w:numFmt w:val="bullet"/>
      <w:lvlText w:val="•"/>
      <w:lvlJc w:val="left"/>
      <w:pPr>
        <w:ind w:left="4954" w:hanging="308"/>
      </w:pPr>
      <w:rPr>
        <w:rFonts w:hint="default"/>
        <w:lang w:eastAsia="en-US" w:bidi="ar-SA"/>
      </w:rPr>
    </w:lvl>
    <w:lvl w:ilvl="4" w:tplc="16609E08">
      <w:numFmt w:val="bullet"/>
      <w:lvlText w:val="•"/>
      <w:lvlJc w:val="left"/>
      <w:pPr>
        <w:ind w:left="5872" w:hanging="308"/>
      </w:pPr>
      <w:rPr>
        <w:rFonts w:hint="default"/>
        <w:lang w:eastAsia="en-US" w:bidi="ar-SA"/>
      </w:rPr>
    </w:lvl>
    <w:lvl w:ilvl="5" w:tplc="09C4EAF8">
      <w:numFmt w:val="bullet"/>
      <w:lvlText w:val="•"/>
      <w:lvlJc w:val="left"/>
      <w:pPr>
        <w:ind w:left="6790" w:hanging="308"/>
      </w:pPr>
      <w:rPr>
        <w:rFonts w:hint="default"/>
        <w:lang w:eastAsia="en-US" w:bidi="ar-SA"/>
      </w:rPr>
    </w:lvl>
    <w:lvl w:ilvl="6" w:tplc="BA945BA2">
      <w:numFmt w:val="bullet"/>
      <w:lvlText w:val="•"/>
      <w:lvlJc w:val="left"/>
      <w:pPr>
        <w:ind w:left="7708" w:hanging="308"/>
      </w:pPr>
      <w:rPr>
        <w:rFonts w:hint="default"/>
        <w:lang w:eastAsia="en-US" w:bidi="ar-SA"/>
      </w:rPr>
    </w:lvl>
    <w:lvl w:ilvl="7" w:tplc="D9B454F2">
      <w:numFmt w:val="bullet"/>
      <w:lvlText w:val="•"/>
      <w:lvlJc w:val="left"/>
      <w:pPr>
        <w:ind w:left="8626" w:hanging="308"/>
      </w:pPr>
      <w:rPr>
        <w:rFonts w:hint="default"/>
        <w:lang w:eastAsia="en-US" w:bidi="ar-SA"/>
      </w:rPr>
    </w:lvl>
    <w:lvl w:ilvl="8" w:tplc="637AB154">
      <w:numFmt w:val="bullet"/>
      <w:lvlText w:val="•"/>
      <w:lvlJc w:val="left"/>
      <w:pPr>
        <w:ind w:left="9544" w:hanging="308"/>
      </w:pPr>
      <w:rPr>
        <w:rFonts w:hint="default"/>
        <w:lang w:eastAsia="en-US" w:bidi="ar-SA"/>
      </w:rPr>
    </w:lvl>
  </w:abstractNum>
  <w:abstractNum w:abstractNumId="13">
    <w:nsid w:val="21D656A5"/>
    <w:multiLevelType w:val="hybridMultilevel"/>
    <w:tmpl w:val="914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636A0"/>
    <w:multiLevelType w:val="hybridMultilevel"/>
    <w:tmpl w:val="ACFE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C1777"/>
    <w:multiLevelType w:val="hybridMultilevel"/>
    <w:tmpl w:val="C714E8EE"/>
    <w:lvl w:ilvl="0" w:tplc="7B6426B8">
      <w:start w:val="1"/>
      <w:numFmt w:val="decimal"/>
      <w:lvlText w:val="%1."/>
      <w:lvlJc w:val="left"/>
      <w:pPr>
        <w:ind w:left="1868" w:hanging="308"/>
      </w:pPr>
      <w:rPr>
        <w:rFonts w:ascii="Times New Roman" w:eastAsia="Times New Roman" w:hAnsi="Times New Roman" w:cs="Times New Roman" w:hint="default"/>
        <w:w w:val="99"/>
        <w:sz w:val="24"/>
        <w:szCs w:val="24"/>
        <w:lang w:eastAsia="en-US" w:bidi="ar-SA"/>
      </w:rPr>
    </w:lvl>
    <w:lvl w:ilvl="1" w:tplc="E7A67040">
      <w:numFmt w:val="bullet"/>
      <w:lvlText w:val="•"/>
      <w:lvlJc w:val="left"/>
      <w:pPr>
        <w:ind w:left="2866" w:hanging="308"/>
      </w:pPr>
      <w:rPr>
        <w:rFonts w:hint="default"/>
        <w:lang w:eastAsia="en-US" w:bidi="ar-SA"/>
      </w:rPr>
    </w:lvl>
    <w:lvl w:ilvl="2" w:tplc="B406DD3A">
      <w:numFmt w:val="bullet"/>
      <w:lvlText w:val="•"/>
      <w:lvlJc w:val="left"/>
      <w:pPr>
        <w:ind w:left="3812" w:hanging="308"/>
      </w:pPr>
      <w:rPr>
        <w:rFonts w:hint="default"/>
        <w:lang w:eastAsia="en-US" w:bidi="ar-SA"/>
      </w:rPr>
    </w:lvl>
    <w:lvl w:ilvl="3" w:tplc="B6F087E2">
      <w:numFmt w:val="bullet"/>
      <w:lvlText w:val="•"/>
      <w:lvlJc w:val="left"/>
      <w:pPr>
        <w:ind w:left="4758" w:hanging="308"/>
      </w:pPr>
      <w:rPr>
        <w:rFonts w:hint="default"/>
        <w:lang w:eastAsia="en-US" w:bidi="ar-SA"/>
      </w:rPr>
    </w:lvl>
    <w:lvl w:ilvl="4" w:tplc="854A10CE">
      <w:numFmt w:val="bullet"/>
      <w:lvlText w:val="•"/>
      <w:lvlJc w:val="left"/>
      <w:pPr>
        <w:ind w:left="5704" w:hanging="308"/>
      </w:pPr>
      <w:rPr>
        <w:rFonts w:hint="default"/>
        <w:lang w:eastAsia="en-US" w:bidi="ar-SA"/>
      </w:rPr>
    </w:lvl>
    <w:lvl w:ilvl="5" w:tplc="EA9E47D6">
      <w:numFmt w:val="bullet"/>
      <w:lvlText w:val="•"/>
      <w:lvlJc w:val="left"/>
      <w:pPr>
        <w:ind w:left="6650" w:hanging="308"/>
      </w:pPr>
      <w:rPr>
        <w:rFonts w:hint="default"/>
        <w:lang w:eastAsia="en-US" w:bidi="ar-SA"/>
      </w:rPr>
    </w:lvl>
    <w:lvl w:ilvl="6" w:tplc="5DCCF6C6">
      <w:numFmt w:val="bullet"/>
      <w:lvlText w:val="•"/>
      <w:lvlJc w:val="left"/>
      <w:pPr>
        <w:ind w:left="7596" w:hanging="308"/>
      </w:pPr>
      <w:rPr>
        <w:rFonts w:hint="default"/>
        <w:lang w:eastAsia="en-US" w:bidi="ar-SA"/>
      </w:rPr>
    </w:lvl>
    <w:lvl w:ilvl="7" w:tplc="96A4AF44">
      <w:numFmt w:val="bullet"/>
      <w:lvlText w:val="•"/>
      <w:lvlJc w:val="left"/>
      <w:pPr>
        <w:ind w:left="8542" w:hanging="308"/>
      </w:pPr>
      <w:rPr>
        <w:rFonts w:hint="default"/>
        <w:lang w:eastAsia="en-US" w:bidi="ar-SA"/>
      </w:rPr>
    </w:lvl>
    <w:lvl w:ilvl="8" w:tplc="784A3532">
      <w:numFmt w:val="bullet"/>
      <w:lvlText w:val="•"/>
      <w:lvlJc w:val="left"/>
      <w:pPr>
        <w:ind w:left="9488" w:hanging="308"/>
      </w:pPr>
      <w:rPr>
        <w:rFonts w:hint="default"/>
        <w:lang w:eastAsia="en-US" w:bidi="ar-SA"/>
      </w:rPr>
    </w:lvl>
  </w:abstractNum>
  <w:abstractNum w:abstractNumId="16">
    <w:nsid w:val="2F8A0EAA"/>
    <w:multiLevelType w:val="hybridMultilevel"/>
    <w:tmpl w:val="90F23C60"/>
    <w:lvl w:ilvl="0" w:tplc="9B3264FA">
      <w:numFmt w:val="bullet"/>
      <w:lvlText w:val="-"/>
      <w:lvlJc w:val="left"/>
      <w:pPr>
        <w:ind w:left="1912" w:hanging="308"/>
      </w:pPr>
      <w:rPr>
        <w:rFonts w:ascii="Times New Roman" w:eastAsia="Times New Roman" w:hAnsi="Times New Roman" w:cs="Times New Roman" w:hint="default"/>
        <w:w w:val="99"/>
        <w:sz w:val="24"/>
        <w:szCs w:val="24"/>
        <w:lang w:eastAsia="en-US" w:bidi="ar-SA"/>
      </w:rPr>
    </w:lvl>
    <w:lvl w:ilvl="1" w:tplc="316E921A">
      <w:numFmt w:val="bullet"/>
      <w:lvlText w:val="•"/>
      <w:lvlJc w:val="left"/>
      <w:pPr>
        <w:ind w:left="2866" w:hanging="308"/>
      </w:pPr>
      <w:rPr>
        <w:rFonts w:hint="default"/>
        <w:lang w:eastAsia="en-US" w:bidi="ar-SA"/>
      </w:rPr>
    </w:lvl>
    <w:lvl w:ilvl="2" w:tplc="671AF0FC">
      <w:numFmt w:val="bullet"/>
      <w:lvlText w:val="•"/>
      <w:lvlJc w:val="left"/>
      <w:pPr>
        <w:ind w:left="3812" w:hanging="308"/>
      </w:pPr>
      <w:rPr>
        <w:rFonts w:hint="default"/>
        <w:lang w:eastAsia="en-US" w:bidi="ar-SA"/>
      </w:rPr>
    </w:lvl>
    <w:lvl w:ilvl="3" w:tplc="9E00FEB2">
      <w:numFmt w:val="bullet"/>
      <w:lvlText w:val="•"/>
      <w:lvlJc w:val="left"/>
      <w:pPr>
        <w:ind w:left="4758" w:hanging="308"/>
      </w:pPr>
      <w:rPr>
        <w:rFonts w:hint="default"/>
        <w:lang w:eastAsia="en-US" w:bidi="ar-SA"/>
      </w:rPr>
    </w:lvl>
    <w:lvl w:ilvl="4" w:tplc="772412B2">
      <w:numFmt w:val="bullet"/>
      <w:lvlText w:val="•"/>
      <w:lvlJc w:val="left"/>
      <w:pPr>
        <w:ind w:left="5704" w:hanging="308"/>
      </w:pPr>
      <w:rPr>
        <w:rFonts w:hint="default"/>
        <w:lang w:eastAsia="en-US" w:bidi="ar-SA"/>
      </w:rPr>
    </w:lvl>
    <w:lvl w:ilvl="5" w:tplc="A1DAC68A">
      <w:numFmt w:val="bullet"/>
      <w:lvlText w:val="•"/>
      <w:lvlJc w:val="left"/>
      <w:pPr>
        <w:ind w:left="6650" w:hanging="308"/>
      </w:pPr>
      <w:rPr>
        <w:rFonts w:hint="default"/>
        <w:lang w:eastAsia="en-US" w:bidi="ar-SA"/>
      </w:rPr>
    </w:lvl>
    <w:lvl w:ilvl="6" w:tplc="327C2E14">
      <w:numFmt w:val="bullet"/>
      <w:lvlText w:val="•"/>
      <w:lvlJc w:val="left"/>
      <w:pPr>
        <w:ind w:left="7596" w:hanging="308"/>
      </w:pPr>
      <w:rPr>
        <w:rFonts w:hint="default"/>
        <w:lang w:eastAsia="en-US" w:bidi="ar-SA"/>
      </w:rPr>
    </w:lvl>
    <w:lvl w:ilvl="7" w:tplc="33DA9A7E">
      <w:numFmt w:val="bullet"/>
      <w:lvlText w:val="•"/>
      <w:lvlJc w:val="left"/>
      <w:pPr>
        <w:ind w:left="8542" w:hanging="308"/>
      </w:pPr>
      <w:rPr>
        <w:rFonts w:hint="default"/>
        <w:lang w:eastAsia="en-US" w:bidi="ar-SA"/>
      </w:rPr>
    </w:lvl>
    <w:lvl w:ilvl="8" w:tplc="6F74160A">
      <w:numFmt w:val="bullet"/>
      <w:lvlText w:val="•"/>
      <w:lvlJc w:val="left"/>
      <w:pPr>
        <w:ind w:left="9488" w:hanging="308"/>
      </w:pPr>
      <w:rPr>
        <w:rFonts w:hint="default"/>
        <w:lang w:eastAsia="en-US" w:bidi="ar-SA"/>
      </w:rPr>
    </w:lvl>
  </w:abstractNum>
  <w:abstractNum w:abstractNumId="17">
    <w:nsid w:val="340A1D7C"/>
    <w:multiLevelType w:val="hybridMultilevel"/>
    <w:tmpl w:val="4A6A41E0"/>
    <w:lvl w:ilvl="0" w:tplc="9170FB7C">
      <w:numFmt w:val="bullet"/>
      <w:lvlText w:val="-"/>
      <w:lvlJc w:val="left"/>
      <w:pPr>
        <w:ind w:left="1429" w:hanging="720"/>
      </w:pPr>
      <w:rPr>
        <w:rFonts w:ascii="Times New Roman" w:eastAsia="Times New Roman" w:hAnsi="Times New Roman"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8">
    <w:nsid w:val="36477C08"/>
    <w:multiLevelType w:val="multilevel"/>
    <w:tmpl w:val="B694C2C4"/>
    <w:lvl w:ilvl="0">
      <w:numFmt w:val="decimal"/>
      <w:lvlText w:val="%1"/>
      <w:lvlJc w:val="left"/>
      <w:pPr>
        <w:ind w:left="772" w:hanging="301"/>
      </w:pPr>
      <w:rPr>
        <w:rFonts w:hint="default"/>
        <w:lang w:eastAsia="en-US" w:bidi="ar-SA"/>
      </w:rPr>
    </w:lvl>
    <w:lvl w:ilvl="1">
      <w:start w:val="5"/>
      <w:numFmt w:val="decimal"/>
      <w:lvlText w:val="%1.%2"/>
      <w:lvlJc w:val="left"/>
      <w:pPr>
        <w:ind w:left="772" w:hanging="301"/>
      </w:pPr>
      <w:rPr>
        <w:rFonts w:ascii="Times New Roman" w:eastAsia="Times New Roman" w:hAnsi="Times New Roman" w:cs="Times New Roman" w:hint="default"/>
        <w:w w:val="99"/>
        <w:sz w:val="22"/>
        <w:szCs w:val="22"/>
        <w:lang w:eastAsia="en-US" w:bidi="ar-SA"/>
      </w:rPr>
    </w:lvl>
    <w:lvl w:ilvl="2">
      <w:start w:val="1"/>
      <w:numFmt w:val="decimal"/>
      <w:lvlText w:val="%3."/>
      <w:lvlJc w:val="left"/>
      <w:pPr>
        <w:ind w:left="1912" w:hanging="308"/>
      </w:pPr>
      <w:rPr>
        <w:rFonts w:ascii="Times New Roman" w:eastAsia="Times New Roman" w:hAnsi="Times New Roman" w:cs="Times New Roman" w:hint="default"/>
        <w:w w:val="99"/>
        <w:sz w:val="24"/>
        <w:szCs w:val="24"/>
        <w:lang w:eastAsia="en-US" w:bidi="ar-SA"/>
      </w:rPr>
    </w:lvl>
    <w:lvl w:ilvl="3">
      <w:numFmt w:val="bullet"/>
      <w:lvlText w:val="•"/>
      <w:lvlJc w:val="left"/>
      <w:pPr>
        <w:ind w:left="4022" w:hanging="308"/>
      </w:pPr>
      <w:rPr>
        <w:rFonts w:hint="default"/>
        <w:lang w:eastAsia="en-US" w:bidi="ar-SA"/>
      </w:rPr>
    </w:lvl>
    <w:lvl w:ilvl="4">
      <w:numFmt w:val="bullet"/>
      <w:lvlText w:val="•"/>
      <w:lvlJc w:val="left"/>
      <w:pPr>
        <w:ind w:left="5073" w:hanging="308"/>
      </w:pPr>
      <w:rPr>
        <w:rFonts w:hint="default"/>
        <w:lang w:eastAsia="en-US" w:bidi="ar-SA"/>
      </w:rPr>
    </w:lvl>
    <w:lvl w:ilvl="5">
      <w:numFmt w:val="bullet"/>
      <w:lvlText w:val="•"/>
      <w:lvlJc w:val="left"/>
      <w:pPr>
        <w:ind w:left="6124" w:hanging="308"/>
      </w:pPr>
      <w:rPr>
        <w:rFonts w:hint="default"/>
        <w:lang w:eastAsia="en-US" w:bidi="ar-SA"/>
      </w:rPr>
    </w:lvl>
    <w:lvl w:ilvl="6">
      <w:numFmt w:val="bullet"/>
      <w:lvlText w:val="•"/>
      <w:lvlJc w:val="left"/>
      <w:pPr>
        <w:ind w:left="7175" w:hanging="308"/>
      </w:pPr>
      <w:rPr>
        <w:rFonts w:hint="default"/>
        <w:lang w:eastAsia="en-US" w:bidi="ar-SA"/>
      </w:rPr>
    </w:lvl>
    <w:lvl w:ilvl="7">
      <w:numFmt w:val="bullet"/>
      <w:lvlText w:val="•"/>
      <w:lvlJc w:val="left"/>
      <w:pPr>
        <w:ind w:left="8226" w:hanging="308"/>
      </w:pPr>
      <w:rPr>
        <w:rFonts w:hint="default"/>
        <w:lang w:eastAsia="en-US" w:bidi="ar-SA"/>
      </w:rPr>
    </w:lvl>
    <w:lvl w:ilvl="8">
      <w:numFmt w:val="bullet"/>
      <w:lvlText w:val="•"/>
      <w:lvlJc w:val="left"/>
      <w:pPr>
        <w:ind w:left="9277" w:hanging="308"/>
      </w:pPr>
      <w:rPr>
        <w:rFonts w:hint="default"/>
        <w:lang w:eastAsia="en-US" w:bidi="ar-SA"/>
      </w:rPr>
    </w:lvl>
  </w:abstractNum>
  <w:abstractNum w:abstractNumId="19">
    <w:nsid w:val="37EE7795"/>
    <w:multiLevelType w:val="hybridMultilevel"/>
    <w:tmpl w:val="C9041A1C"/>
    <w:lvl w:ilvl="0" w:tplc="0409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20">
    <w:nsid w:val="3C763E3A"/>
    <w:multiLevelType w:val="hybridMultilevel"/>
    <w:tmpl w:val="DD2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C32D9"/>
    <w:multiLevelType w:val="hybridMultilevel"/>
    <w:tmpl w:val="BB3CA236"/>
    <w:lvl w:ilvl="0" w:tplc="7CC4DCAC">
      <w:numFmt w:val="bullet"/>
      <w:lvlText w:val="-"/>
      <w:lvlJc w:val="left"/>
      <w:pPr>
        <w:ind w:left="1608" w:hanging="308"/>
      </w:pPr>
      <w:rPr>
        <w:rFonts w:ascii="Times New Roman" w:eastAsia="Times New Roman" w:hAnsi="Times New Roman" w:cs="Times New Roman" w:hint="default"/>
        <w:w w:val="99"/>
        <w:sz w:val="24"/>
        <w:szCs w:val="24"/>
        <w:lang w:eastAsia="en-US" w:bidi="ar-SA"/>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22">
    <w:nsid w:val="43B10E09"/>
    <w:multiLevelType w:val="hybridMultilevel"/>
    <w:tmpl w:val="41EA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04FAC"/>
    <w:multiLevelType w:val="hybridMultilevel"/>
    <w:tmpl w:val="6730075C"/>
    <w:lvl w:ilvl="0" w:tplc="2B0E45CE">
      <w:numFmt w:val="bullet"/>
      <w:lvlText w:val="-"/>
      <w:lvlJc w:val="left"/>
      <w:pPr>
        <w:ind w:left="1429" w:hanging="360"/>
      </w:pPr>
      <w:rPr>
        <w:rFonts w:ascii="Times New Roman" w:eastAsia="Times New Roman" w:hAnsi="Times New Roman" w:cs="Times New Roman" w:hint="default"/>
        <w:w w:val="99"/>
        <w:sz w:val="24"/>
        <w:szCs w:val="24"/>
        <w:lang w:eastAsia="en-US" w:bidi="ar-SA"/>
      </w:rPr>
    </w:lvl>
    <w:lvl w:ilvl="1" w:tplc="241A0003" w:tentative="1">
      <w:start w:val="1"/>
      <w:numFmt w:val="bullet"/>
      <w:lvlText w:val="o"/>
      <w:lvlJc w:val="left"/>
      <w:pPr>
        <w:ind w:left="1469" w:hanging="360"/>
      </w:pPr>
      <w:rPr>
        <w:rFonts w:ascii="Courier New" w:hAnsi="Courier New" w:cs="Courier New" w:hint="default"/>
      </w:rPr>
    </w:lvl>
    <w:lvl w:ilvl="2" w:tplc="241A0005" w:tentative="1">
      <w:start w:val="1"/>
      <w:numFmt w:val="bullet"/>
      <w:lvlText w:val=""/>
      <w:lvlJc w:val="left"/>
      <w:pPr>
        <w:ind w:left="2189" w:hanging="360"/>
      </w:pPr>
      <w:rPr>
        <w:rFonts w:ascii="Wingdings" w:hAnsi="Wingdings" w:hint="default"/>
      </w:rPr>
    </w:lvl>
    <w:lvl w:ilvl="3" w:tplc="241A0001" w:tentative="1">
      <w:start w:val="1"/>
      <w:numFmt w:val="bullet"/>
      <w:lvlText w:val=""/>
      <w:lvlJc w:val="left"/>
      <w:pPr>
        <w:ind w:left="2909" w:hanging="360"/>
      </w:pPr>
      <w:rPr>
        <w:rFonts w:ascii="Symbol" w:hAnsi="Symbol" w:hint="default"/>
      </w:rPr>
    </w:lvl>
    <w:lvl w:ilvl="4" w:tplc="241A0003" w:tentative="1">
      <w:start w:val="1"/>
      <w:numFmt w:val="bullet"/>
      <w:lvlText w:val="o"/>
      <w:lvlJc w:val="left"/>
      <w:pPr>
        <w:ind w:left="3629" w:hanging="360"/>
      </w:pPr>
      <w:rPr>
        <w:rFonts w:ascii="Courier New" w:hAnsi="Courier New" w:cs="Courier New" w:hint="default"/>
      </w:rPr>
    </w:lvl>
    <w:lvl w:ilvl="5" w:tplc="241A0005" w:tentative="1">
      <w:start w:val="1"/>
      <w:numFmt w:val="bullet"/>
      <w:lvlText w:val=""/>
      <w:lvlJc w:val="left"/>
      <w:pPr>
        <w:ind w:left="4349" w:hanging="360"/>
      </w:pPr>
      <w:rPr>
        <w:rFonts w:ascii="Wingdings" w:hAnsi="Wingdings" w:hint="default"/>
      </w:rPr>
    </w:lvl>
    <w:lvl w:ilvl="6" w:tplc="241A0001" w:tentative="1">
      <w:start w:val="1"/>
      <w:numFmt w:val="bullet"/>
      <w:lvlText w:val=""/>
      <w:lvlJc w:val="left"/>
      <w:pPr>
        <w:ind w:left="5069" w:hanging="360"/>
      </w:pPr>
      <w:rPr>
        <w:rFonts w:ascii="Symbol" w:hAnsi="Symbol" w:hint="default"/>
      </w:rPr>
    </w:lvl>
    <w:lvl w:ilvl="7" w:tplc="241A0003" w:tentative="1">
      <w:start w:val="1"/>
      <w:numFmt w:val="bullet"/>
      <w:lvlText w:val="o"/>
      <w:lvlJc w:val="left"/>
      <w:pPr>
        <w:ind w:left="5789" w:hanging="360"/>
      </w:pPr>
      <w:rPr>
        <w:rFonts w:ascii="Courier New" w:hAnsi="Courier New" w:cs="Courier New" w:hint="default"/>
      </w:rPr>
    </w:lvl>
    <w:lvl w:ilvl="8" w:tplc="241A0005" w:tentative="1">
      <w:start w:val="1"/>
      <w:numFmt w:val="bullet"/>
      <w:lvlText w:val=""/>
      <w:lvlJc w:val="left"/>
      <w:pPr>
        <w:ind w:left="6509" w:hanging="360"/>
      </w:pPr>
      <w:rPr>
        <w:rFonts w:ascii="Wingdings" w:hAnsi="Wingdings" w:hint="default"/>
      </w:rPr>
    </w:lvl>
  </w:abstractNum>
  <w:abstractNum w:abstractNumId="24">
    <w:nsid w:val="4CF94042"/>
    <w:multiLevelType w:val="hybridMultilevel"/>
    <w:tmpl w:val="CBF28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1D1DDD"/>
    <w:multiLevelType w:val="multilevel"/>
    <w:tmpl w:val="A8A2F76A"/>
    <w:lvl w:ilvl="0">
      <w:start w:val="3"/>
      <w:numFmt w:val="decimal"/>
      <w:lvlText w:val="%1"/>
      <w:lvlJc w:val="left"/>
      <w:pPr>
        <w:ind w:left="2632" w:hanging="1028"/>
      </w:pPr>
      <w:rPr>
        <w:rFonts w:hint="default"/>
        <w:lang w:eastAsia="en-US" w:bidi="ar-SA"/>
      </w:rPr>
    </w:lvl>
    <w:lvl w:ilvl="1">
      <w:start w:val="1"/>
      <w:numFmt w:val="decimal"/>
      <w:lvlText w:val="%1.%2"/>
      <w:lvlJc w:val="left"/>
      <w:pPr>
        <w:ind w:left="2632" w:hanging="1028"/>
        <w:jc w:val="right"/>
      </w:pPr>
      <w:rPr>
        <w:rFonts w:ascii="Times New Roman" w:eastAsia="Times New Roman" w:hAnsi="Times New Roman" w:cs="Times New Roman" w:hint="default"/>
        <w:b/>
        <w:bCs/>
        <w:spacing w:val="-1"/>
        <w:w w:val="99"/>
        <w:sz w:val="32"/>
        <w:szCs w:val="32"/>
        <w:lang w:eastAsia="en-US" w:bidi="ar-SA"/>
      </w:rPr>
    </w:lvl>
    <w:lvl w:ilvl="2">
      <w:start w:val="1"/>
      <w:numFmt w:val="decimal"/>
      <w:lvlText w:val="%3."/>
      <w:lvlJc w:val="left"/>
      <w:pPr>
        <w:ind w:left="3812" w:hanging="240"/>
      </w:pPr>
      <w:rPr>
        <w:rFonts w:ascii="Times New Roman" w:eastAsia="Times New Roman" w:hAnsi="Times New Roman" w:cs="Times New Roman" w:hint="default"/>
        <w:w w:val="99"/>
        <w:sz w:val="24"/>
        <w:szCs w:val="24"/>
        <w:lang w:eastAsia="en-US" w:bidi="ar-SA"/>
      </w:rPr>
    </w:lvl>
    <w:lvl w:ilvl="3">
      <w:numFmt w:val="bullet"/>
      <w:lvlText w:val="•"/>
      <w:lvlJc w:val="left"/>
      <w:pPr>
        <w:ind w:left="5500" w:hanging="240"/>
      </w:pPr>
      <w:rPr>
        <w:rFonts w:hint="default"/>
        <w:lang w:eastAsia="en-US" w:bidi="ar-SA"/>
      </w:rPr>
    </w:lvl>
    <w:lvl w:ilvl="4">
      <w:numFmt w:val="bullet"/>
      <w:lvlText w:val="•"/>
      <w:lvlJc w:val="left"/>
      <w:pPr>
        <w:ind w:left="6340" w:hanging="240"/>
      </w:pPr>
      <w:rPr>
        <w:rFonts w:hint="default"/>
        <w:lang w:eastAsia="en-US" w:bidi="ar-SA"/>
      </w:rPr>
    </w:lvl>
    <w:lvl w:ilvl="5">
      <w:numFmt w:val="bullet"/>
      <w:lvlText w:val="•"/>
      <w:lvlJc w:val="left"/>
      <w:pPr>
        <w:ind w:left="7180" w:hanging="240"/>
      </w:pPr>
      <w:rPr>
        <w:rFonts w:hint="default"/>
        <w:lang w:eastAsia="en-US" w:bidi="ar-SA"/>
      </w:rPr>
    </w:lvl>
    <w:lvl w:ilvl="6">
      <w:numFmt w:val="bullet"/>
      <w:lvlText w:val="•"/>
      <w:lvlJc w:val="left"/>
      <w:pPr>
        <w:ind w:left="8020" w:hanging="240"/>
      </w:pPr>
      <w:rPr>
        <w:rFonts w:hint="default"/>
        <w:lang w:eastAsia="en-US" w:bidi="ar-SA"/>
      </w:rPr>
    </w:lvl>
    <w:lvl w:ilvl="7">
      <w:numFmt w:val="bullet"/>
      <w:lvlText w:val="•"/>
      <w:lvlJc w:val="left"/>
      <w:pPr>
        <w:ind w:left="8860" w:hanging="240"/>
      </w:pPr>
      <w:rPr>
        <w:rFonts w:hint="default"/>
        <w:lang w:eastAsia="en-US" w:bidi="ar-SA"/>
      </w:rPr>
    </w:lvl>
    <w:lvl w:ilvl="8">
      <w:numFmt w:val="bullet"/>
      <w:lvlText w:val="•"/>
      <w:lvlJc w:val="left"/>
      <w:pPr>
        <w:ind w:left="9700" w:hanging="240"/>
      </w:pPr>
      <w:rPr>
        <w:rFonts w:hint="default"/>
        <w:lang w:eastAsia="en-US" w:bidi="ar-SA"/>
      </w:rPr>
    </w:lvl>
  </w:abstractNum>
  <w:abstractNum w:abstractNumId="26">
    <w:nsid w:val="50ED5CD4"/>
    <w:multiLevelType w:val="hybridMultilevel"/>
    <w:tmpl w:val="D4E01E7E"/>
    <w:lvl w:ilvl="0" w:tplc="0409000F">
      <w:start w:val="1"/>
      <w:numFmt w:val="decimal"/>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7">
    <w:nsid w:val="565244FC"/>
    <w:multiLevelType w:val="hybridMultilevel"/>
    <w:tmpl w:val="52E45D8C"/>
    <w:lvl w:ilvl="0" w:tplc="0409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28">
    <w:nsid w:val="5E3D0928"/>
    <w:multiLevelType w:val="hybridMultilevel"/>
    <w:tmpl w:val="0E4E13BC"/>
    <w:lvl w:ilvl="0" w:tplc="9170FB7C">
      <w:numFmt w:val="bullet"/>
      <w:lvlText w:val="-"/>
      <w:lvlJc w:val="left"/>
      <w:pPr>
        <w:ind w:left="1429" w:hanging="72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F0D34D9"/>
    <w:multiLevelType w:val="hybridMultilevel"/>
    <w:tmpl w:val="31EC9F2C"/>
    <w:lvl w:ilvl="0" w:tplc="7CC4DCAC">
      <w:numFmt w:val="bullet"/>
      <w:lvlText w:val="-"/>
      <w:lvlJc w:val="left"/>
      <w:pPr>
        <w:ind w:left="1017" w:hanging="308"/>
      </w:pPr>
      <w:rPr>
        <w:rFonts w:ascii="Times New Roman" w:eastAsia="Times New Roman" w:hAnsi="Times New Roman" w:cs="Times New Roman" w:hint="default"/>
        <w:w w:val="99"/>
        <w:sz w:val="24"/>
        <w:szCs w:val="24"/>
        <w:lang w:eastAsia="en-US" w:bidi="ar-SA"/>
      </w:rPr>
    </w:lvl>
    <w:lvl w:ilvl="1" w:tplc="241A0003" w:tentative="1">
      <w:start w:val="1"/>
      <w:numFmt w:val="bullet"/>
      <w:lvlText w:val="o"/>
      <w:lvlJc w:val="left"/>
      <w:pPr>
        <w:ind w:left="1558" w:hanging="360"/>
      </w:pPr>
      <w:rPr>
        <w:rFonts w:ascii="Courier New" w:hAnsi="Courier New" w:cs="Courier New" w:hint="default"/>
      </w:rPr>
    </w:lvl>
    <w:lvl w:ilvl="2" w:tplc="241A0005" w:tentative="1">
      <w:start w:val="1"/>
      <w:numFmt w:val="bullet"/>
      <w:lvlText w:val=""/>
      <w:lvlJc w:val="left"/>
      <w:pPr>
        <w:ind w:left="2278" w:hanging="360"/>
      </w:pPr>
      <w:rPr>
        <w:rFonts w:ascii="Wingdings" w:hAnsi="Wingdings" w:hint="default"/>
      </w:rPr>
    </w:lvl>
    <w:lvl w:ilvl="3" w:tplc="241A0001" w:tentative="1">
      <w:start w:val="1"/>
      <w:numFmt w:val="bullet"/>
      <w:lvlText w:val=""/>
      <w:lvlJc w:val="left"/>
      <w:pPr>
        <w:ind w:left="2998" w:hanging="360"/>
      </w:pPr>
      <w:rPr>
        <w:rFonts w:ascii="Symbol" w:hAnsi="Symbol" w:hint="default"/>
      </w:rPr>
    </w:lvl>
    <w:lvl w:ilvl="4" w:tplc="241A0003" w:tentative="1">
      <w:start w:val="1"/>
      <w:numFmt w:val="bullet"/>
      <w:lvlText w:val="o"/>
      <w:lvlJc w:val="left"/>
      <w:pPr>
        <w:ind w:left="3718" w:hanging="360"/>
      </w:pPr>
      <w:rPr>
        <w:rFonts w:ascii="Courier New" w:hAnsi="Courier New" w:cs="Courier New" w:hint="default"/>
      </w:rPr>
    </w:lvl>
    <w:lvl w:ilvl="5" w:tplc="241A0005" w:tentative="1">
      <w:start w:val="1"/>
      <w:numFmt w:val="bullet"/>
      <w:lvlText w:val=""/>
      <w:lvlJc w:val="left"/>
      <w:pPr>
        <w:ind w:left="4438" w:hanging="360"/>
      </w:pPr>
      <w:rPr>
        <w:rFonts w:ascii="Wingdings" w:hAnsi="Wingdings" w:hint="default"/>
      </w:rPr>
    </w:lvl>
    <w:lvl w:ilvl="6" w:tplc="241A0001" w:tentative="1">
      <w:start w:val="1"/>
      <w:numFmt w:val="bullet"/>
      <w:lvlText w:val=""/>
      <w:lvlJc w:val="left"/>
      <w:pPr>
        <w:ind w:left="5158" w:hanging="360"/>
      </w:pPr>
      <w:rPr>
        <w:rFonts w:ascii="Symbol" w:hAnsi="Symbol" w:hint="default"/>
      </w:rPr>
    </w:lvl>
    <w:lvl w:ilvl="7" w:tplc="241A0003" w:tentative="1">
      <w:start w:val="1"/>
      <w:numFmt w:val="bullet"/>
      <w:lvlText w:val="o"/>
      <w:lvlJc w:val="left"/>
      <w:pPr>
        <w:ind w:left="5878" w:hanging="360"/>
      </w:pPr>
      <w:rPr>
        <w:rFonts w:ascii="Courier New" w:hAnsi="Courier New" w:cs="Courier New" w:hint="default"/>
      </w:rPr>
    </w:lvl>
    <w:lvl w:ilvl="8" w:tplc="241A0005" w:tentative="1">
      <w:start w:val="1"/>
      <w:numFmt w:val="bullet"/>
      <w:lvlText w:val=""/>
      <w:lvlJc w:val="left"/>
      <w:pPr>
        <w:ind w:left="6598" w:hanging="360"/>
      </w:pPr>
      <w:rPr>
        <w:rFonts w:ascii="Wingdings" w:hAnsi="Wingdings" w:hint="default"/>
      </w:rPr>
    </w:lvl>
  </w:abstractNum>
  <w:abstractNum w:abstractNumId="30">
    <w:nsid w:val="62505A9C"/>
    <w:multiLevelType w:val="hybridMultilevel"/>
    <w:tmpl w:val="BDE22712"/>
    <w:lvl w:ilvl="0" w:tplc="223EFCE6">
      <w:start w:val="1"/>
      <w:numFmt w:val="decimal"/>
      <w:lvlText w:val="%1."/>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363C0C">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0896A8">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9E0214">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DA570E">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FCC91C">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A2DD90">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DE57D6">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EEDFE2">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64597226"/>
    <w:multiLevelType w:val="hybridMultilevel"/>
    <w:tmpl w:val="E444A752"/>
    <w:lvl w:ilvl="0" w:tplc="7CC4DCAC">
      <w:numFmt w:val="bullet"/>
      <w:lvlText w:val="-"/>
      <w:lvlJc w:val="left"/>
      <w:pPr>
        <w:ind w:left="1608" w:hanging="308"/>
      </w:pPr>
      <w:rPr>
        <w:rFonts w:ascii="Times New Roman" w:eastAsia="Times New Roman" w:hAnsi="Times New Roman" w:cs="Times New Roman" w:hint="default"/>
        <w:w w:val="99"/>
        <w:sz w:val="24"/>
        <w:szCs w:val="24"/>
        <w:lang w:eastAsia="en-US" w:bidi="ar-SA"/>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32">
    <w:nsid w:val="65A36C3D"/>
    <w:multiLevelType w:val="hybridMultilevel"/>
    <w:tmpl w:val="809C593C"/>
    <w:lvl w:ilvl="0" w:tplc="0409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33">
    <w:nsid w:val="66DC5AEB"/>
    <w:multiLevelType w:val="hybridMultilevel"/>
    <w:tmpl w:val="41024130"/>
    <w:lvl w:ilvl="0" w:tplc="0409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34">
    <w:nsid w:val="6770777E"/>
    <w:multiLevelType w:val="hybridMultilevel"/>
    <w:tmpl w:val="2F08B2E2"/>
    <w:lvl w:ilvl="0" w:tplc="7CC4DCAC">
      <w:numFmt w:val="bullet"/>
      <w:lvlText w:val="-"/>
      <w:lvlJc w:val="left"/>
      <w:pPr>
        <w:ind w:left="1017" w:hanging="308"/>
      </w:pPr>
      <w:rPr>
        <w:rFonts w:ascii="Times New Roman" w:eastAsia="Times New Roman" w:hAnsi="Times New Roman" w:cs="Times New Roman" w:hint="default"/>
        <w:w w:val="99"/>
        <w:sz w:val="24"/>
        <w:szCs w:val="24"/>
        <w:lang w:eastAsia="en-US" w:bidi="ar-SA"/>
      </w:rPr>
    </w:lvl>
    <w:lvl w:ilvl="1" w:tplc="241A0003" w:tentative="1">
      <w:start w:val="1"/>
      <w:numFmt w:val="bullet"/>
      <w:lvlText w:val="o"/>
      <w:lvlJc w:val="left"/>
      <w:pPr>
        <w:ind w:left="1558" w:hanging="360"/>
      </w:pPr>
      <w:rPr>
        <w:rFonts w:ascii="Courier New" w:hAnsi="Courier New" w:cs="Courier New" w:hint="default"/>
      </w:rPr>
    </w:lvl>
    <w:lvl w:ilvl="2" w:tplc="241A0005" w:tentative="1">
      <w:start w:val="1"/>
      <w:numFmt w:val="bullet"/>
      <w:lvlText w:val=""/>
      <w:lvlJc w:val="left"/>
      <w:pPr>
        <w:ind w:left="2278" w:hanging="360"/>
      </w:pPr>
      <w:rPr>
        <w:rFonts w:ascii="Wingdings" w:hAnsi="Wingdings" w:hint="default"/>
      </w:rPr>
    </w:lvl>
    <w:lvl w:ilvl="3" w:tplc="241A0001" w:tentative="1">
      <w:start w:val="1"/>
      <w:numFmt w:val="bullet"/>
      <w:lvlText w:val=""/>
      <w:lvlJc w:val="left"/>
      <w:pPr>
        <w:ind w:left="2998" w:hanging="360"/>
      </w:pPr>
      <w:rPr>
        <w:rFonts w:ascii="Symbol" w:hAnsi="Symbol" w:hint="default"/>
      </w:rPr>
    </w:lvl>
    <w:lvl w:ilvl="4" w:tplc="241A0003" w:tentative="1">
      <w:start w:val="1"/>
      <w:numFmt w:val="bullet"/>
      <w:lvlText w:val="o"/>
      <w:lvlJc w:val="left"/>
      <w:pPr>
        <w:ind w:left="3718" w:hanging="360"/>
      </w:pPr>
      <w:rPr>
        <w:rFonts w:ascii="Courier New" w:hAnsi="Courier New" w:cs="Courier New" w:hint="default"/>
      </w:rPr>
    </w:lvl>
    <w:lvl w:ilvl="5" w:tplc="241A0005" w:tentative="1">
      <w:start w:val="1"/>
      <w:numFmt w:val="bullet"/>
      <w:lvlText w:val=""/>
      <w:lvlJc w:val="left"/>
      <w:pPr>
        <w:ind w:left="4438" w:hanging="360"/>
      </w:pPr>
      <w:rPr>
        <w:rFonts w:ascii="Wingdings" w:hAnsi="Wingdings" w:hint="default"/>
      </w:rPr>
    </w:lvl>
    <w:lvl w:ilvl="6" w:tplc="241A0001" w:tentative="1">
      <w:start w:val="1"/>
      <w:numFmt w:val="bullet"/>
      <w:lvlText w:val=""/>
      <w:lvlJc w:val="left"/>
      <w:pPr>
        <w:ind w:left="5158" w:hanging="360"/>
      </w:pPr>
      <w:rPr>
        <w:rFonts w:ascii="Symbol" w:hAnsi="Symbol" w:hint="default"/>
      </w:rPr>
    </w:lvl>
    <w:lvl w:ilvl="7" w:tplc="241A0003" w:tentative="1">
      <w:start w:val="1"/>
      <w:numFmt w:val="bullet"/>
      <w:lvlText w:val="o"/>
      <w:lvlJc w:val="left"/>
      <w:pPr>
        <w:ind w:left="5878" w:hanging="360"/>
      </w:pPr>
      <w:rPr>
        <w:rFonts w:ascii="Courier New" w:hAnsi="Courier New" w:cs="Courier New" w:hint="default"/>
      </w:rPr>
    </w:lvl>
    <w:lvl w:ilvl="8" w:tplc="241A0005" w:tentative="1">
      <w:start w:val="1"/>
      <w:numFmt w:val="bullet"/>
      <w:lvlText w:val=""/>
      <w:lvlJc w:val="left"/>
      <w:pPr>
        <w:ind w:left="6598" w:hanging="360"/>
      </w:pPr>
      <w:rPr>
        <w:rFonts w:ascii="Wingdings" w:hAnsi="Wingdings" w:hint="default"/>
      </w:rPr>
    </w:lvl>
  </w:abstractNum>
  <w:abstractNum w:abstractNumId="35">
    <w:nsid w:val="67B902FE"/>
    <w:multiLevelType w:val="hybridMultilevel"/>
    <w:tmpl w:val="D7B86ECC"/>
    <w:lvl w:ilvl="0" w:tplc="7CC4DCAC">
      <w:numFmt w:val="bullet"/>
      <w:lvlText w:val="-"/>
      <w:lvlJc w:val="left"/>
      <w:pPr>
        <w:ind w:left="1584" w:hanging="308"/>
      </w:pPr>
      <w:rPr>
        <w:rFonts w:ascii="Times New Roman" w:eastAsia="Times New Roman" w:hAnsi="Times New Roman" w:cs="Times New Roman" w:hint="default"/>
        <w:w w:val="99"/>
        <w:sz w:val="24"/>
        <w:szCs w:val="24"/>
        <w:lang w:eastAsia="en-US" w:bidi="ar-SA"/>
      </w:rPr>
    </w:lvl>
    <w:lvl w:ilvl="1" w:tplc="241A0003" w:tentative="1">
      <w:start w:val="1"/>
      <w:numFmt w:val="bullet"/>
      <w:lvlText w:val="o"/>
      <w:lvlJc w:val="left"/>
      <w:pPr>
        <w:ind w:left="2125" w:hanging="360"/>
      </w:pPr>
      <w:rPr>
        <w:rFonts w:ascii="Courier New" w:hAnsi="Courier New" w:cs="Courier New" w:hint="default"/>
      </w:rPr>
    </w:lvl>
    <w:lvl w:ilvl="2" w:tplc="241A0005" w:tentative="1">
      <w:start w:val="1"/>
      <w:numFmt w:val="bullet"/>
      <w:lvlText w:val=""/>
      <w:lvlJc w:val="left"/>
      <w:pPr>
        <w:ind w:left="2845" w:hanging="360"/>
      </w:pPr>
      <w:rPr>
        <w:rFonts w:ascii="Wingdings" w:hAnsi="Wingdings" w:hint="default"/>
      </w:rPr>
    </w:lvl>
    <w:lvl w:ilvl="3" w:tplc="241A0001" w:tentative="1">
      <w:start w:val="1"/>
      <w:numFmt w:val="bullet"/>
      <w:lvlText w:val=""/>
      <w:lvlJc w:val="left"/>
      <w:pPr>
        <w:ind w:left="3565" w:hanging="360"/>
      </w:pPr>
      <w:rPr>
        <w:rFonts w:ascii="Symbol" w:hAnsi="Symbol" w:hint="default"/>
      </w:rPr>
    </w:lvl>
    <w:lvl w:ilvl="4" w:tplc="241A0003" w:tentative="1">
      <w:start w:val="1"/>
      <w:numFmt w:val="bullet"/>
      <w:lvlText w:val="o"/>
      <w:lvlJc w:val="left"/>
      <w:pPr>
        <w:ind w:left="4285" w:hanging="360"/>
      </w:pPr>
      <w:rPr>
        <w:rFonts w:ascii="Courier New" w:hAnsi="Courier New" w:cs="Courier New" w:hint="default"/>
      </w:rPr>
    </w:lvl>
    <w:lvl w:ilvl="5" w:tplc="241A0005" w:tentative="1">
      <w:start w:val="1"/>
      <w:numFmt w:val="bullet"/>
      <w:lvlText w:val=""/>
      <w:lvlJc w:val="left"/>
      <w:pPr>
        <w:ind w:left="5005" w:hanging="360"/>
      </w:pPr>
      <w:rPr>
        <w:rFonts w:ascii="Wingdings" w:hAnsi="Wingdings" w:hint="default"/>
      </w:rPr>
    </w:lvl>
    <w:lvl w:ilvl="6" w:tplc="241A0001" w:tentative="1">
      <w:start w:val="1"/>
      <w:numFmt w:val="bullet"/>
      <w:lvlText w:val=""/>
      <w:lvlJc w:val="left"/>
      <w:pPr>
        <w:ind w:left="5725" w:hanging="360"/>
      </w:pPr>
      <w:rPr>
        <w:rFonts w:ascii="Symbol" w:hAnsi="Symbol" w:hint="default"/>
      </w:rPr>
    </w:lvl>
    <w:lvl w:ilvl="7" w:tplc="241A0003" w:tentative="1">
      <w:start w:val="1"/>
      <w:numFmt w:val="bullet"/>
      <w:lvlText w:val="o"/>
      <w:lvlJc w:val="left"/>
      <w:pPr>
        <w:ind w:left="6445" w:hanging="360"/>
      </w:pPr>
      <w:rPr>
        <w:rFonts w:ascii="Courier New" w:hAnsi="Courier New" w:cs="Courier New" w:hint="default"/>
      </w:rPr>
    </w:lvl>
    <w:lvl w:ilvl="8" w:tplc="241A0005" w:tentative="1">
      <w:start w:val="1"/>
      <w:numFmt w:val="bullet"/>
      <w:lvlText w:val=""/>
      <w:lvlJc w:val="left"/>
      <w:pPr>
        <w:ind w:left="7165" w:hanging="360"/>
      </w:pPr>
      <w:rPr>
        <w:rFonts w:ascii="Wingdings" w:hAnsi="Wingdings" w:hint="default"/>
      </w:rPr>
    </w:lvl>
  </w:abstractNum>
  <w:abstractNum w:abstractNumId="36">
    <w:nsid w:val="69455249"/>
    <w:multiLevelType w:val="hybridMultilevel"/>
    <w:tmpl w:val="FC4696BA"/>
    <w:lvl w:ilvl="0" w:tplc="0409000F">
      <w:start w:val="1"/>
      <w:numFmt w:val="decimal"/>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37">
    <w:nsid w:val="6AE64A2E"/>
    <w:multiLevelType w:val="hybridMultilevel"/>
    <w:tmpl w:val="0D2ED814"/>
    <w:lvl w:ilvl="0" w:tplc="0409000F">
      <w:start w:val="1"/>
      <w:numFmt w:val="decimal"/>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38">
    <w:nsid w:val="6C122E25"/>
    <w:multiLevelType w:val="hybridMultilevel"/>
    <w:tmpl w:val="192E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5F359F"/>
    <w:multiLevelType w:val="hybridMultilevel"/>
    <w:tmpl w:val="8D0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0974FE"/>
    <w:multiLevelType w:val="hybridMultilevel"/>
    <w:tmpl w:val="0AC81176"/>
    <w:lvl w:ilvl="0" w:tplc="1DF81B08">
      <w:start w:val="1"/>
      <w:numFmt w:val="bullet"/>
      <w:lvlText w:val="-"/>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CC882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A0417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D45D1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A4897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B6AF7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58D9B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9EA3D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EA46D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712D2152"/>
    <w:multiLevelType w:val="hybridMultilevel"/>
    <w:tmpl w:val="0B36622E"/>
    <w:lvl w:ilvl="0" w:tplc="241A0001">
      <w:start w:val="1"/>
      <w:numFmt w:val="bullet"/>
      <w:lvlText w:val=""/>
      <w:lvlJc w:val="left"/>
      <w:pPr>
        <w:ind w:left="2138" w:hanging="360"/>
      </w:pPr>
      <w:rPr>
        <w:rFonts w:ascii="Symbol" w:hAnsi="Symbo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42">
    <w:nsid w:val="766A1FE3"/>
    <w:multiLevelType w:val="hybridMultilevel"/>
    <w:tmpl w:val="1882994A"/>
    <w:lvl w:ilvl="0" w:tplc="0409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3">
    <w:nsid w:val="769B7265"/>
    <w:multiLevelType w:val="hybridMultilevel"/>
    <w:tmpl w:val="5802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192CA5"/>
    <w:multiLevelType w:val="hybridMultilevel"/>
    <w:tmpl w:val="D1C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837581"/>
    <w:multiLevelType w:val="hybridMultilevel"/>
    <w:tmpl w:val="6638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36545A"/>
    <w:multiLevelType w:val="hybridMultilevel"/>
    <w:tmpl w:val="AE6A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485831"/>
    <w:multiLevelType w:val="hybridMultilevel"/>
    <w:tmpl w:val="2116C0B4"/>
    <w:lvl w:ilvl="0" w:tplc="3CD4F454">
      <w:start w:val="1"/>
      <w:numFmt w:val="decimal"/>
      <w:lvlText w:val="%1."/>
      <w:lvlJc w:val="left"/>
      <w:pPr>
        <w:ind w:left="1912" w:hanging="308"/>
      </w:pPr>
      <w:rPr>
        <w:rFonts w:ascii="Times New Roman" w:eastAsia="Times New Roman" w:hAnsi="Times New Roman" w:cs="Times New Roman" w:hint="default"/>
        <w:w w:val="99"/>
        <w:sz w:val="24"/>
        <w:szCs w:val="24"/>
        <w:lang w:eastAsia="en-US" w:bidi="ar-SA"/>
      </w:rPr>
    </w:lvl>
    <w:lvl w:ilvl="1" w:tplc="F46A3E1C">
      <w:numFmt w:val="bullet"/>
      <w:lvlText w:val="•"/>
      <w:lvlJc w:val="left"/>
      <w:pPr>
        <w:ind w:left="2866" w:hanging="308"/>
      </w:pPr>
      <w:rPr>
        <w:rFonts w:hint="default"/>
        <w:lang w:eastAsia="en-US" w:bidi="ar-SA"/>
      </w:rPr>
    </w:lvl>
    <w:lvl w:ilvl="2" w:tplc="20D4B812">
      <w:numFmt w:val="bullet"/>
      <w:lvlText w:val="•"/>
      <w:lvlJc w:val="left"/>
      <w:pPr>
        <w:ind w:left="3812" w:hanging="308"/>
      </w:pPr>
      <w:rPr>
        <w:rFonts w:hint="default"/>
        <w:lang w:eastAsia="en-US" w:bidi="ar-SA"/>
      </w:rPr>
    </w:lvl>
    <w:lvl w:ilvl="3" w:tplc="373A0AF4">
      <w:numFmt w:val="bullet"/>
      <w:lvlText w:val="•"/>
      <w:lvlJc w:val="left"/>
      <w:pPr>
        <w:ind w:left="4758" w:hanging="308"/>
      </w:pPr>
      <w:rPr>
        <w:rFonts w:hint="default"/>
        <w:lang w:eastAsia="en-US" w:bidi="ar-SA"/>
      </w:rPr>
    </w:lvl>
    <w:lvl w:ilvl="4" w:tplc="6D8AB1BA">
      <w:numFmt w:val="bullet"/>
      <w:lvlText w:val="•"/>
      <w:lvlJc w:val="left"/>
      <w:pPr>
        <w:ind w:left="5704" w:hanging="308"/>
      </w:pPr>
      <w:rPr>
        <w:rFonts w:hint="default"/>
        <w:lang w:eastAsia="en-US" w:bidi="ar-SA"/>
      </w:rPr>
    </w:lvl>
    <w:lvl w:ilvl="5" w:tplc="E2D8195C">
      <w:numFmt w:val="bullet"/>
      <w:lvlText w:val="•"/>
      <w:lvlJc w:val="left"/>
      <w:pPr>
        <w:ind w:left="6650" w:hanging="308"/>
      </w:pPr>
      <w:rPr>
        <w:rFonts w:hint="default"/>
        <w:lang w:eastAsia="en-US" w:bidi="ar-SA"/>
      </w:rPr>
    </w:lvl>
    <w:lvl w:ilvl="6" w:tplc="2A1CED2E">
      <w:numFmt w:val="bullet"/>
      <w:lvlText w:val="•"/>
      <w:lvlJc w:val="left"/>
      <w:pPr>
        <w:ind w:left="7596" w:hanging="308"/>
      </w:pPr>
      <w:rPr>
        <w:rFonts w:hint="default"/>
        <w:lang w:eastAsia="en-US" w:bidi="ar-SA"/>
      </w:rPr>
    </w:lvl>
    <w:lvl w:ilvl="7" w:tplc="B4E4311E">
      <w:numFmt w:val="bullet"/>
      <w:lvlText w:val="•"/>
      <w:lvlJc w:val="left"/>
      <w:pPr>
        <w:ind w:left="8542" w:hanging="308"/>
      </w:pPr>
      <w:rPr>
        <w:rFonts w:hint="default"/>
        <w:lang w:eastAsia="en-US" w:bidi="ar-SA"/>
      </w:rPr>
    </w:lvl>
    <w:lvl w:ilvl="8" w:tplc="AB067D02">
      <w:numFmt w:val="bullet"/>
      <w:lvlText w:val="•"/>
      <w:lvlJc w:val="left"/>
      <w:pPr>
        <w:ind w:left="9488" w:hanging="308"/>
      </w:pPr>
      <w:rPr>
        <w:rFonts w:hint="default"/>
        <w:lang w:eastAsia="en-US" w:bidi="ar-SA"/>
      </w:rPr>
    </w:lvl>
  </w:abstractNum>
  <w:abstractNum w:abstractNumId="48">
    <w:nsid w:val="7EE33117"/>
    <w:multiLevelType w:val="hybridMultilevel"/>
    <w:tmpl w:val="02D8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716496"/>
    <w:multiLevelType w:val="hybridMultilevel"/>
    <w:tmpl w:val="47867252"/>
    <w:lvl w:ilvl="0" w:tplc="3A344DCE">
      <w:start w:val="1"/>
      <w:numFmt w:val="decimal"/>
      <w:lvlText w:val="%1."/>
      <w:lvlJc w:val="left"/>
      <w:pPr>
        <w:ind w:left="1017" w:hanging="308"/>
      </w:pPr>
      <w:rPr>
        <w:rFonts w:ascii="Times New Roman" w:eastAsia="Times New Roman" w:hAnsi="Times New Roman" w:cs="Times New Roman" w:hint="default"/>
        <w:w w:val="99"/>
        <w:sz w:val="24"/>
        <w:szCs w:val="24"/>
        <w:lang w:eastAsia="en-US" w:bidi="ar-SA"/>
      </w:rPr>
    </w:lvl>
    <w:lvl w:ilvl="1" w:tplc="38BE2C1E">
      <w:numFmt w:val="bullet"/>
      <w:lvlText w:val="•"/>
      <w:lvlJc w:val="left"/>
      <w:pPr>
        <w:ind w:left="1949" w:hanging="308"/>
      </w:pPr>
      <w:rPr>
        <w:rFonts w:hint="default"/>
        <w:lang w:eastAsia="en-US" w:bidi="ar-SA"/>
      </w:rPr>
    </w:lvl>
    <w:lvl w:ilvl="2" w:tplc="C8307948">
      <w:numFmt w:val="bullet"/>
      <w:lvlText w:val="•"/>
      <w:lvlJc w:val="left"/>
      <w:pPr>
        <w:ind w:left="2885" w:hanging="308"/>
      </w:pPr>
      <w:rPr>
        <w:rFonts w:hint="default"/>
        <w:lang w:eastAsia="en-US" w:bidi="ar-SA"/>
      </w:rPr>
    </w:lvl>
    <w:lvl w:ilvl="3" w:tplc="1A14F8E6">
      <w:numFmt w:val="bullet"/>
      <w:lvlText w:val="•"/>
      <w:lvlJc w:val="left"/>
      <w:pPr>
        <w:ind w:left="3821" w:hanging="308"/>
      </w:pPr>
      <w:rPr>
        <w:rFonts w:hint="default"/>
        <w:lang w:eastAsia="en-US" w:bidi="ar-SA"/>
      </w:rPr>
    </w:lvl>
    <w:lvl w:ilvl="4" w:tplc="58648678">
      <w:numFmt w:val="bullet"/>
      <w:lvlText w:val="•"/>
      <w:lvlJc w:val="left"/>
      <w:pPr>
        <w:ind w:left="4757" w:hanging="308"/>
      </w:pPr>
      <w:rPr>
        <w:rFonts w:hint="default"/>
        <w:lang w:eastAsia="en-US" w:bidi="ar-SA"/>
      </w:rPr>
    </w:lvl>
    <w:lvl w:ilvl="5" w:tplc="4AFC3B6C">
      <w:numFmt w:val="bullet"/>
      <w:lvlText w:val="•"/>
      <w:lvlJc w:val="left"/>
      <w:pPr>
        <w:ind w:left="5693" w:hanging="308"/>
      </w:pPr>
      <w:rPr>
        <w:rFonts w:hint="default"/>
        <w:lang w:eastAsia="en-US" w:bidi="ar-SA"/>
      </w:rPr>
    </w:lvl>
    <w:lvl w:ilvl="6" w:tplc="2042EE1C">
      <w:numFmt w:val="bullet"/>
      <w:lvlText w:val="•"/>
      <w:lvlJc w:val="left"/>
      <w:pPr>
        <w:ind w:left="6629" w:hanging="308"/>
      </w:pPr>
      <w:rPr>
        <w:rFonts w:hint="default"/>
        <w:lang w:eastAsia="en-US" w:bidi="ar-SA"/>
      </w:rPr>
    </w:lvl>
    <w:lvl w:ilvl="7" w:tplc="589E3A00">
      <w:numFmt w:val="bullet"/>
      <w:lvlText w:val="•"/>
      <w:lvlJc w:val="left"/>
      <w:pPr>
        <w:ind w:left="7565" w:hanging="308"/>
      </w:pPr>
      <w:rPr>
        <w:rFonts w:hint="default"/>
        <w:lang w:eastAsia="en-US" w:bidi="ar-SA"/>
      </w:rPr>
    </w:lvl>
    <w:lvl w:ilvl="8" w:tplc="70724D4A">
      <w:numFmt w:val="bullet"/>
      <w:lvlText w:val="•"/>
      <w:lvlJc w:val="left"/>
      <w:pPr>
        <w:ind w:left="8501" w:hanging="308"/>
      </w:pPr>
      <w:rPr>
        <w:rFonts w:hint="default"/>
        <w:lang w:eastAsia="en-US" w:bidi="ar-SA"/>
      </w:rPr>
    </w:lvl>
  </w:abstractNum>
  <w:num w:numId="1">
    <w:abstractNumId w:val="49"/>
  </w:num>
  <w:num w:numId="2">
    <w:abstractNumId w:val="18"/>
  </w:num>
  <w:num w:numId="3">
    <w:abstractNumId w:val="25"/>
  </w:num>
  <w:num w:numId="4">
    <w:abstractNumId w:val="4"/>
  </w:num>
  <w:num w:numId="5">
    <w:abstractNumId w:val="12"/>
  </w:num>
  <w:num w:numId="6">
    <w:abstractNumId w:val="15"/>
  </w:num>
  <w:num w:numId="7">
    <w:abstractNumId w:val="26"/>
  </w:num>
  <w:num w:numId="8">
    <w:abstractNumId w:val="37"/>
  </w:num>
  <w:num w:numId="9">
    <w:abstractNumId w:val="10"/>
  </w:num>
  <w:num w:numId="10">
    <w:abstractNumId w:val="36"/>
  </w:num>
  <w:num w:numId="11">
    <w:abstractNumId w:val="8"/>
  </w:num>
  <w:num w:numId="12">
    <w:abstractNumId w:val="47"/>
  </w:num>
  <w:num w:numId="13">
    <w:abstractNumId w:val="16"/>
  </w:num>
  <w:num w:numId="14">
    <w:abstractNumId w:val="0"/>
  </w:num>
  <w:num w:numId="15">
    <w:abstractNumId w:val="13"/>
  </w:num>
  <w:num w:numId="16">
    <w:abstractNumId w:val="38"/>
  </w:num>
  <w:num w:numId="17">
    <w:abstractNumId w:val="20"/>
  </w:num>
  <w:num w:numId="18">
    <w:abstractNumId w:val="14"/>
  </w:num>
  <w:num w:numId="19">
    <w:abstractNumId w:val="1"/>
  </w:num>
  <w:num w:numId="20">
    <w:abstractNumId w:val="45"/>
  </w:num>
  <w:num w:numId="21">
    <w:abstractNumId w:val="43"/>
  </w:num>
  <w:num w:numId="22">
    <w:abstractNumId w:val="48"/>
  </w:num>
  <w:num w:numId="23">
    <w:abstractNumId w:val="46"/>
  </w:num>
  <w:num w:numId="24">
    <w:abstractNumId w:val="6"/>
  </w:num>
  <w:num w:numId="25">
    <w:abstractNumId w:val="39"/>
  </w:num>
  <w:num w:numId="26">
    <w:abstractNumId w:val="22"/>
  </w:num>
  <w:num w:numId="27">
    <w:abstractNumId w:val="5"/>
  </w:num>
  <w:num w:numId="28">
    <w:abstractNumId w:val="40"/>
  </w:num>
  <w:num w:numId="29">
    <w:abstractNumId w:val="44"/>
  </w:num>
  <w:num w:numId="30">
    <w:abstractNumId w:val="41"/>
  </w:num>
  <w:num w:numId="31">
    <w:abstractNumId w:val="30"/>
  </w:num>
  <w:num w:numId="32">
    <w:abstractNumId w:val="2"/>
  </w:num>
  <w:num w:numId="33">
    <w:abstractNumId w:val="24"/>
  </w:num>
  <w:num w:numId="34">
    <w:abstractNumId w:val="7"/>
  </w:num>
  <w:num w:numId="35">
    <w:abstractNumId w:val="11"/>
  </w:num>
  <w:num w:numId="36">
    <w:abstractNumId w:val="35"/>
  </w:num>
  <w:num w:numId="37">
    <w:abstractNumId w:val="34"/>
  </w:num>
  <w:num w:numId="38">
    <w:abstractNumId w:val="29"/>
  </w:num>
  <w:num w:numId="39">
    <w:abstractNumId w:val="31"/>
  </w:num>
  <w:num w:numId="40">
    <w:abstractNumId w:val="21"/>
  </w:num>
  <w:num w:numId="41">
    <w:abstractNumId w:val="33"/>
  </w:num>
  <w:num w:numId="42">
    <w:abstractNumId w:val="42"/>
  </w:num>
  <w:num w:numId="43">
    <w:abstractNumId w:val="3"/>
  </w:num>
  <w:num w:numId="44">
    <w:abstractNumId w:val="19"/>
  </w:num>
  <w:num w:numId="45">
    <w:abstractNumId w:val="32"/>
  </w:num>
  <w:num w:numId="46">
    <w:abstractNumId w:val="27"/>
  </w:num>
  <w:num w:numId="47">
    <w:abstractNumId w:val="17"/>
  </w:num>
  <w:num w:numId="48">
    <w:abstractNumId w:val="9"/>
  </w:num>
  <w:num w:numId="49">
    <w:abstractNumId w:val="28"/>
  </w:num>
  <w:num w:numId="50">
    <w:abstractNumId w:val="2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hdrShapeDefaults>
    <o:shapedefaults v:ext="edit" spidmax="2055"/>
  </w:hdrShapeDefaults>
  <w:footnotePr>
    <w:footnote w:id="-1"/>
    <w:footnote w:id="0"/>
  </w:footnotePr>
  <w:endnotePr>
    <w:endnote w:id="-1"/>
    <w:endnote w:id="0"/>
  </w:endnotePr>
  <w:compat/>
  <w:rsids>
    <w:rsidRoot w:val="00D279E4"/>
    <w:rsid w:val="00036E7F"/>
    <w:rsid w:val="00091298"/>
    <w:rsid w:val="000A6C4F"/>
    <w:rsid w:val="00116B1D"/>
    <w:rsid w:val="00120D26"/>
    <w:rsid w:val="001344A4"/>
    <w:rsid w:val="00141439"/>
    <w:rsid w:val="00145FD8"/>
    <w:rsid w:val="001C2F25"/>
    <w:rsid w:val="001F55BF"/>
    <w:rsid w:val="001F70D7"/>
    <w:rsid w:val="00215729"/>
    <w:rsid w:val="002511B3"/>
    <w:rsid w:val="002850C6"/>
    <w:rsid w:val="00286102"/>
    <w:rsid w:val="002A5DB9"/>
    <w:rsid w:val="002B3CF5"/>
    <w:rsid w:val="002E1EF2"/>
    <w:rsid w:val="002E7106"/>
    <w:rsid w:val="002F42E0"/>
    <w:rsid w:val="00312B25"/>
    <w:rsid w:val="00381F28"/>
    <w:rsid w:val="00382601"/>
    <w:rsid w:val="0039356C"/>
    <w:rsid w:val="003942E3"/>
    <w:rsid w:val="00427B69"/>
    <w:rsid w:val="00440BB6"/>
    <w:rsid w:val="0045368D"/>
    <w:rsid w:val="004A63F3"/>
    <w:rsid w:val="004C2B5C"/>
    <w:rsid w:val="004C75F4"/>
    <w:rsid w:val="004E650B"/>
    <w:rsid w:val="004F2CE4"/>
    <w:rsid w:val="00513F81"/>
    <w:rsid w:val="00517147"/>
    <w:rsid w:val="00523228"/>
    <w:rsid w:val="00582DB0"/>
    <w:rsid w:val="005A366C"/>
    <w:rsid w:val="00675C15"/>
    <w:rsid w:val="006B66B7"/>
    <w:rsid w:val="006F1EB0"/>
    <w:rsid w:val="00731FB3"/>
    <w:rsid w:val="0078609D"/>
    <w:rsid w:val="00791478"/>
    <w:rsid w:val="007A6CD4"/>
    <w:rsid w:val="007B67C2"/>
    <w:rsid w:val="007C7392"/>
    <w:rsid w:val="0080578C"/>
    <w:rsid w:val="008441A3"/>
    <w:rsid w:val="00847796"/>
    <w:rsid w:val="008A7256"/>
    <w:rsid w:val="008D2D5A"/>
    <w:rsid w:val="008D3F6C"/>
    <w:rsid w:val="00917E8C"/>
    <w:rsid w:val="0095227D"/>
    <w:rsid w:val="00954857"/>
    <w:rsid w:val="009B6398"/>
    <w:rsid w:val="00A01111"/>
    <w:rsid w:val="00A82F6E"/>
    <w:rsid w:val="00A84D4D"/>
    <w:rsid w:val="00AA695D"/>
    <w:rsid w:val="00B272E0"/>
    <w:rsid w:val="00B37CDC"/>
    <w:rsid w:val="00B56D37"/>
    <w:rsid w:val="00BC4DC4"/>
    <w:rsid w:val="00C064D1"/>
    <w:rsid w:val="00C17043"/>
    <w:rsid w:val="00C47E1E"/>
    <w:rsid w:val="00C80240"/>
    <w:rsid w:val="00C92132"/>
    <w:rsid w:val="00C94C6F"/>
    <w:rsid w:val="00CA042A"/>
    <w:rsid w:val="00CE74F3"/>
    <w:rsid w:val="00CF583A"/>
    <w:rsid w:val="00D12B34"/>
    <w:rsid w:val="00D14B9D"/>
    <w:rsid w:val="00D212B4"/>
    <w:rsid w:val="00D22917"/>
    <w:rsid w:val="00D279E4"/>
    <w:rsid w:val="00D4125F"/>
    <w:rsid w:val="00D64532"/>
    <w:rsid w:val="00D77641"/>
    <w:rsid w:val="00D84600"/>
    <w:rsid w:val="00DF1695"/>
    <w:rsid w:val="00DF2B90"/>
    <w:rsid w:val="00E52A15"/>
    <w:rsid w:val="00F01E03"/>
    <w:rsid w:val="00F0254A"/>
    <w:rsid w:val="00F14D9A"/>
    <w:rsid w:val="00F47FF5"/>
    <w:rsid w:val="00F76603"/>
    <w:rsid w:val="00FB7C33"/>
    <w:rsid w:val="00FD7567"/>
    <w:rsid w:val="00FF1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caption" w:uiPriority="35" w:qFormat="1"/>
    <w:lsdException w:name="page number" w:uiPriority="0"/>
    <w:lsdException w:name="Title" w:semiHidden="0" w:uiPriority="10" w:unhideWhenUsed="0"/>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2917"/>
    <w:pPr>
      <w:widowControl w:val="0"/>
      <w:autoSpaceDE w:val="0"/>
      <w:autoSpaceDN w:val="0"/>
      <w:spacing w:before="120" w:after="0" w:line="240" w:lineRule="auto"/>
      <w:ind w:firstLine="709"/>
      <w:jc w:val="both"/>
    </w:pPr>
    <w:rPr>
      <w:rFonts w:ascii="Times New Roman" w:eastAsia="Times New Roman" w:hAnsi="Times New Roman" w:cs="Times New Roman"/>
      <w:sz w:val="24"/>
    </w:rPr>
  </w:style>
  <w:style w:type="paragraph" w:styleId="Heading1">
    <w:name w:val="heading 1"/>
    <w:basedOn w:val="Normal"/>
    <w:next w:val="Normal"/>
    <w:link w:val="Heading1Char"/>
    <w:autoRedefine/>
    <w:uiPriority w:val="9"/>
    <w:qFormat/>
    <w:rsid w:val="005A366C"/>
    <w:pPr>
      <w:keepNext/>
      <w:keepLines/>
      <w:pageBreakBefore/>
      <w:framePr w:wrap="notBeside" w:vAnchor="text" w:hAnchor="text" w:y="1"/>
      <w:spacing w:before="240" w:after="240"/>
      <w:ind w:left="1134" w:hanging="425"/>
      <w:jc w:val="center"/>
      <w:outlineLvl w:val="0"/>
    </w:pPr>
    <w:rPr>
      <w:rFonts w:eastAsiaTheme="majorEastAsia"/>
      <w:b/>
      <w:bCs/>
      <w:sz w:val="40"/>
      <w:szCs w:val="40"/>
    </w:rPr>
  </w:style>
  <w:style w:type="paragraph" w:styleId="Heading2">
    <w:name w:val="heading 2"/>
    <w:basedOn w:val="Normal"/>
    <w:link w:val="Heading2Char"/>
    <w:autoRedefine/>
    <w:uiPriority w:val="9"/>
    <w:qFormat/>
    <w:rsid w:val="0039356C"/>
    <w:pPr>
      <w:spacing w:after="120"/>
      <w:ind w:left="1418" w:hanging="425"/>
      <w:jc w:val="left"/>
      <w:outlineLvl w:val="1"/>
    </w:pPr>
    <w:rPr>
      <w:b/>
      <w:bCs/>
      <w:sz w:val="28"/>
      <w:szCs w:val="28"/>
    </w:rPr>
  </w:style>
  <w:style w:type="paragraph" w:styleId="Heading3">
    <w:name w:val="heading 3"/>
    <w:basedOn w:val="Normal"/>
    <w:next w:val="Normal"/>
    <w:link w:val="Heading3Char"/>
    <w:autoRedefine/>
    <w:uiPriority w:val="9"/>
    <w:unhideWhenUsed/>
    <w:qFormat/>
    <w:rsid w:val="000A6C4F"/>
    <w:pPr>
      <w:keepNext/>
      <w:keepLines/>
      <w:ind w:right="-8" w:firstLine="0"/>
      <w:outlineLvl w:val="2"/>
    </w:pPr>
    <w:rPr>
      <w:rFonts w:eastAsiaTheme="majorEastAsia"/>
      <w:b/>
      <w:bCs/>
      <w:szCs w:val="24"/>
    </w:rPr>
  </w:style>
  <w:style w:type="paragraph" w:styleId="Heading4">
    <w:name w:val="heading 4"/>
    <w:basedOn w:val="Normal"/>
    <w:next w:val="Normal"/>
    <w:link w:val="Heading4Char"/>
    <w:uiPriority w:val="9"/>
    <w:unhideWhenUsed/>
    <w:qFormat/>
    <w:rsid w:val="00D279E4"/>
    <w:pPr>
      <w:keepNext/>
      <w:keepLines/>
      <w:spacing w:before="40"/>
      <w:outlineLvl w:val="3"/>
    </w:pPr>
    <w:rPr>
      <w:rFonts w:asciiTheme="majorHAnsi" w:eastAsiaTheme="majorEastAsia" w:hAnsiTheme="majorHAnsi" w:cstheme="majorBidi"/>
      <w:i/>
      <w:iCs/>
      <w:color w:val="6B911C" w:themeColor="accent1" w:themeShade="BF"/>
    </w:rPr>
  </w:style>
  <w:style w:type="paragraph" w:styleId="Heading5">
    <w:name w:val="heading 5"/>
    <w:basedOn w:val="Normal"/>
    <w:next w:val="Normal"/>
    <w:link w:val="Heading5Char"/>
    <w:uiPriority w:val="9"/>
    <w:unhideWhenUsed/>
    <w:qFormat/>
    <w:rsid w:val="002B3CF5"/>
    <w:pPr>
      <w:keepNext/>
      <w:keepLines/>
      <w:spacing w:before="40"/>
      <w:outlineLvl w:val="4"/>
    </w:pPr>
    <w:rPr>
      <w:rFonts w:asciiTheme="majorHAnsi" w:eastAsiaTheme="majorEastAsia" w:hAnsiTheme="majorHAnsi" w:cstheme="majorBidi"/>
      <w:color w:val="6B911C" w:themeColor="accent1" w:themeShade="BF"/>
    </w:rPr>
  </w:style>
  <w:style w:type="paragraph" w:styleId="Heading6">
    <w:name w:val="heading 6"/>
    <w:basedOn w:val="Normal"/>
    <w:next w:val="Normal"/>
    <w:link w:val="Heading6Char"/>
    <w:uiPriority w:val="9"/>
    <w:unhideWhenUsed/>
    <w:qFormat/>
    <w:rsid w:val="001F55BF"/>
    <w:pPr>
      <w:keepNext/>
      <w:keepLines/>
      <w:widowControl/>
      <w:autoSpaceDE/>
      <w:autoSpaceDN/>
      <w:spacing w:before="200" w:line="276" w:lineRule="auto"/>
      <w:outlineLvl w:val="5"/>
    </w:pPr>
    <w:rPr>
      <w:rFonts w:ascii="Cambria" w:hAnsi="Cambria"/>
      <w:i/>
      <w:iCs/>
      <w:color w:val="243F60"/>
    </w:rPr>
  </w:style>
  <w:style w:type="paragraph" w:styleId="Heading7">
    <w:name w:val="heading 7"/>
    <w:basedOn w:val="Normal"/>
    <w:next w:val="Normal"/>
    <w:link w:val="Heading7Char"/>
    <w:uiPriority w:val="9"/>
    <w:unhideWhenUsed/>
    <w:qFormat/>
    <w:rsid w:val="001F55BF"/>
    <w:pPr>
      <w:keepNext/>
      <w:keepLines/>
      <w:widowControl/>
      <w:autoSpaceDE/>
      <w:autoSpaceDN/>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
    <w:unhideWhenUsed/>
    <w:qFormat/>
    <w:rsid w:val="001F55BF"/>
    <w:pPr>
      <w:keepNext/>
      <w:keepLines/>
      <w:widowControl/>
      <w:autoSpaceDE/>
      <w:autoSpaceDN/>
      <w:spacing w:before="200" w:line="276" w:lineRule="auto"/>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1F55BF"/>
    <w:pPr>
      <w:keepNext/>
      <w:keepLines/>
      <w:widowControl/>
      <w:autoSpaceDE/>
      <w:autoSpaceDN/>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356C"/>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D279E4"/>
    <w:rPr>
      <w:szCs w:val="24"/>
    </w:rPr>
  </w:style>
  <w:style w:type="character" w:customStyle="1" w:styleId="BodyTextChar">
    <w:name w:val="Body Text Char"/>
    <w:basedOn w:val="DefaultParagraphFont"/>
    <w:link w:val="BodyText"/>
    <w:uiPriority w:val="1"/>
    <w:rsid w:val="00D279E4"/>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D279E4"/>
    <w:rPr>
      <w:rFonts w:asciiTheme="majorHAnsi" w:eastAsiaTheme="majorEastAsia" w:hAnsiTheme="majorHAnsi" w:cstheme="majorBidi"/>
      <w:i/>
      <w:iCs/>
      <w:color w:val="6B911C" w:themeColor="accent1" w:themeShade="BF"/>
      <w:lang w:val="en-US"/>
    </w:rPr>
  </w:style>
  <w:style w:type="paragraph" w:styleId="ListParagraph">
    <w:name w:val="List Paragraph"/>
    <w:basedOn w:val="Normal"/>
    <w:uiPriority w:val="34"/>
    <w:qFormat/>
    <w:rsid w:val="00D279E4"/>
    <w:pPr>
      <w:ind w:left="752" w:hanging="308"/>
    </w:pPr>
  </w:style>
  <w:style w:type="character" w:customStyle="1" w:styleId="Heading1Char">
    <w:name w:val="Heading 1 Char"/>
    <w:basedOn w:val="DefaultParagraphFont"/>
    <w:link w:val="Heading1"/>
    <w:uiPriority w:val="9"/>
    <w:rsid w:val="005A366C"/>
    <w:rPr>
      <w:rFonts w:ascii="Times New Roman" w:eastAsiaTheme="majorEastAsia" w:hAnsi="Times New Roman" w:cs="Times New Roman"/>
      <w:b/>
      <w:bCs/>
      <w:sz w:val="40"/>
      <w:szCs w:val="40"/>
    </w:rPr>
  </w:style>
  <w:style w:type="character" w:customStyle="1" w:styleId="Heading3Char">
    <w:name w:val="Heading 3 Char"/>
    <w:basedOn w:val="DefaultParagraphFont"/>
    <w:link w:val="Heading3"/>
    <w:uiPriority w:val="9"/>
    <w:rsid w:val="000A6C4F"/>
    <w:rPr>
      <w:rFonts w:ascii="Times New Roman" w:eastAsiaTheme="majorEastAsia" w:hAnsi="Times New Roman" w:cs="Times New Roman"/>
      <w:b/>
      <w:bCs/>
      <w:sz w:val="24"/>
      <w:szCs w:val="24"/>
    </w:rPr>
  </w:style>
  <w:style w:type="paragraph" w:customStyle="1" w:styleId="TableParagraph">
    <w:name w:val="Table Paragraph"/>
    <w:basedOn w:val="Normal"/>
    <w:uiPriority w:val="1"/>
    <w:qFormat/>
    <w:rsid w:val="00D279E4"/>
    <w:pPr>
      <w:spacing w:line="210" w:lineRule="exact"/>
      <w:jc w:val="center"/>
    </w:pPr>
  </w:style>
  <w:style w:type="paragraph" w:styleId="Header">
    <w:name w:val="header"/>
    <w:basedOn w:val="Normal"/>
    <w:link w:val="HeaderChar"/>
    <w:uiPriority w:val="99"/>
    <w:unhideWhenUsed/>
    <w:rsid w:val="002B3CF5"/>
    <w:pPr>
      <w:tabs>
        <w:tab w:val="center" w:pos="4513"/>
        <w:tab w:val="right" w:pos="9026"/>
      </w:tabs>
    </w:pPr>
  </w:style>
  <w:style w:type="character" w:customStyle="1" w:styleId="HeaderChar">
    <w:name w:val="Header Char"/>
    <w:basedOn w:val="DefaultParagraphFont"/>
    <w:link w:val="Header"/>
    <w:uiPriority w:val="99"/>
    <w:rsid w:val="002B3CF5"/>
    <w:rPr>
      <w:rFonts w:ascii="Times New Roman" w:eastAsia="Times New Roman" w:hAnsi="Times New Roman" w:cs="Times New Roman"/>
      <w:lang w:val="en-US"/>
    </w:rPr>
  </w:style>
  <w:style w:type="paragraph" w:styleId="Footer">
    <w:name w:val="footer"/>
    <w:basedOn w:val="Normal"/>
    <w:link w:val="FooterChar"/>
    <w:uiPriority w:val="99"/>
    <w:unhideWhenUsed/>
    <w:rsid w:val="002B3CF5"/>
    <w:pPr>
      <w:tabs>
        <w:tab w:val="center" w:pos="4513"/>
        <w:tab w:val="right" w:pos="9026"/>
      </w:tabs>
    </w:pPr>
  </w:style>
  <w:style w:type="character" w:customStyle="1" w:styleId="FooterChar">
    <w:name w:val="Footer Char"/>
    <w:basedOn w:val="DefaultParagraphFont"/>
    <w:link w:val="Footer"/>
    <w:uiPriority w:val="99"/>
    <w:rsid w:val="002B3CF5"/>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9"/>
    <w:rsid w:val="002B3CF5"/>
    <w:rPr>
      <w:rFonts w:asciiTheme="majorHAnsi" w:eastAsiaTheme="majorEastAsia" w:hAnsiTheme="majorHAnsi" w:cstheme="majorBidi"/>
      <w:color w:val="6B911C" w:themeColor="accent1" w:themeShade="BF"/>
      <w:lang w:val="en-US"/>
    </w:rPr>
  </w:style>
  <w:style w:type="character" w:customStyle="1" w:styleId="Heading6Char">
    <w:name w:val="Heading 6 Char"/>
    <w:basedOn w:val="DefaultParagraphFont"/>
    <w:link w:val="Heading6"/>
    <w:uiPriority w:val="9"/>
    <w:rsid w:val="001F55BF"/>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rsid w:val="001F55BF"/>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rsid w:val="001F55BF"/>
    <w:rPr>
      <w:rFonts w:ascii="Cambria" w:eastAsia="Times New Roman" w:hAnsi="Cambria" w:cs="Times New Roman"/>
      <w:color w:val="4F81BD"/>
      <w:sz w:val="20"/>
      <w:szCs w:val="20"/>
      <w:lang w:val="en-US"/>
    </w:rPr>
  </w:style>
  <w:style w:type="character" w:customStyle="1" w:styleId="Heading9Char">
    <w:name w:val="Heading 9 Char"/>
    <w:basedOn w:val="DefaultParagraphFont"/>
    <w:link w:val="Heading9"/>
    <w:uiPriority w:val="9"/>
    <w:rsid w:val="001F55BF"/>
    <w:rPr>
      <w:rFonts w:ascii="Cambria" w:eastAsia="Times New Roman" w:hAnsi="Cambria" w:cs="Times New Roman"/>
      <w:i/>
      <w:iCs/>
      <w:color w:val="404040"/>
      <w:sz w:val="20"/>
      <w:szCs w:val="20"/>
      <w:lang w:val="en-US"/>
    </w:rPr>
  </w:style>
  <w:style w:type="paragraph" w:styleId="TOC1">
    <w:name w:val="toc 1"/>
    <w:basedOn w:val="Normal"/>
    <w:autoRedefine/>
    <w:uiPriority w:val="39"/>
    <w:qFormat/>
    <w:rsid w:val="00517147"/>
    <w:pPr>
      <w:tabs>
        <w:tab w:val="right" w:leader="dot" w:pos="9621"/>
      </w:tabs>
      <w:ind w:left="284" w:hanging="284"/>
    </w:pPr>
    <w:rPr>
      <w:b/>
      <w:bCs/>
      <w:iCs/>
      <w:noProof/>
      <w:sz w:val="28"/>
      <w:szCs w:val="24"/>
    </w:rPr>
  </w:style>
  <w:style w:type="paragraph" w:styleId="TOC2">
    <w:name w:val="toc 2"/>
    <w:basedOn w:val="Normal"/>
    <w:autoRedefine/>
    <w:uiPriority w:val="39"/>
    <w:qFormat/>
    <w:rsid w:val="007A6CD4"/>
    <w:pPr>
      <w:tabs>
        <w:tab w:val="right" w:leader="dot" w:pos="9621"/>
      </w:tabs>
      <w:spacing w:after="120"/>
      <w:ind w:left="850" w:right="275" w:hanging="527"/>
    </w:pPr>
    <w:rPr>
      <w:iCs/>
      <w:noProof/>
      <w:szCs w:val="24"/>
    </w:rPr>
  </w:style>
  <w:style w:type="paragraph" w:styleId="TOC3">
    <w:name w:val="toc 3"/>
    <w:basedOn w:val="Normal"/>
    <w:autoRedefine/>
    <w:uiPriority w:val="39"/>
    <w:qFormat/>
    <w:rsid w:val="007A6CD4"/>
    <w:pPr>
      <w:tabs>
        <w:tab w:val="right" w:leader="dot" w:pos="9621"/>
      </w:tabs>
      <w:spacing w:before="5"/>
      <w:ind w:left="1134" w:hanging="425"/>
    </w:pPr>
    <w:rPr>
      <w:bCs/>
      <w:noProof/>
      <w:sz w:val="20"/>
      <w:szCs w:val="24"/>
    </w:rPr>
  </w:style>
  <w:style w:type="paragraph" w:styleId="TOC4">
    <w:name w:val="toc 4"/>
    <w:basedOn w:val="Normal"/>
    <w:uiPriority w:val="39"/>
    <w:qFormat/>
    <w:rsid w:val="001F55BF"/>
    <w:pPr>
      <w:ind w:left="2030" w:hanging="482"/>
    </w:pPr>
    <w:rPr>
      <w:i/>
      <w:iCs/>
      <w:szCs w:val="24"/>
    </w:rPr>
  </w:style>
  <w:style w:type="paragraph" w:styleId="TOC5">
    <w:name w:val="toc 5"/>
    <w:basedOn w:val="Normal"/>
    <w:uiPriority w:val="39"/>
    <w:qFormat/>
    <w:rsid w:val="001F55BF"/>
    <w:pPr>
      <w:ind w:left="2173" w:hanging="625"/>
    </w:pPr>
    <w:rPr>
      <w:sz w:val="19"/>
      <w:szCs w:val="19"/>
    </w:rPr>
  </w:style>
  <w:style w:type="paragraph" w:styleId="TOC6">
    <w:name w:val="toc 6"/>
    <w:basedOn w:val="Normal"/>
    <w:uiPriority w:val="39"/>
    <w:qFormat/>
    <w:rsid w:val="001F55BF"/>
    <w:pPr>
      <w:ind w:left="2173" w:hanging="625"/>
    </w:pPr>
    <w:rPr>
      <w:b/>
      <w:bCs/>
      <w:i/>
      <w:iCs/>
    </w:rPr>
  </w:style>
  <w:style w:type="paragraph" w:styleId="TOC7">
    <w:name w:val="toc 7"/>
    <w:basedOn w:val="Normal"/>
    <w:uiPriority w:val="39"/>
    <w:qFormat/>
    <w:rsid w:val="001F55BF"/>
    <w:pPr>
      <w:ind w:left="752" w:hanging="524"/>
    </w:pPr>
    <w:rPr>
      <w:b/>
      <w:bCs/>
      <w:szCs w:val="24"/>
    </w:rPr>
  </w:style>
  <w:style w:type="paragraph" w:styleId="TOC8">
    <w:name w:val="toc 8"/>
    <w:basedOn w:val="Normal"/>
    <w:uiPriority w:val="39"/>
    <w:qFormat/>
    <w:rsid w:val="001F55BF"/>
    <w:pPr>
      <w:ind w:left="2311" w:hanging="482"/>
    </w:pPr>
    <w:rPr>
      <w:i/>
      <w:iCs/>
      <w:szCs w:val="24"/>
    </w:rPr>
  </w:style>
  <w:style w:type="paragraph" w:styleId="TOC9">
    <w:name w:val="toc 9"/>
    <w:basedOn w:val="Normal"/>
    <w:uiPriority w:val="39"/>
    <w:qFormat/>
    <w:rsid w:val="001F55BF"/>
    <w:pPr>
      <w:ind w:left="2454" w:hanging="625"/>
    </w:pPr>
    <w:rPr>
      <w:sz w:val="19"/>
      <w:szCs w:val="19"/>
    </w:rPr>
  </w:style>
  <w:style w:type="paragraph" w:styleId="BalloonText">
    <w:name w:val="Balloon Text"/>
    <w:basedOn w:val="Normal"/>
    <w:link w:val="BalloonTextChar"/>
    <w:semiHidden/>
    <w:unhideWhenUsed/>
    <w:rsid w:val="001F55BF"/>
    <w:rPr>
      <w:rFonts w:ascii="Tahoma" w:hAnsi="Tahoma" w:cs="Tahoma"/>
      <w:sz w:val="16"/>
      <w:szCs w:val="16"/>
    </w:rPr>
  </w:style>
  <w:style w:type="character" w:customStyle="1" w:styleId="BalloonTextChar">
    <w:name w:val="Balloon Text Char"/>
    <w:basedOn w:val="DefaultParagraphFont"/>
    <w:link w:val="BalloonText"/>
    <w:semiHidden/>
    <w:rsid w:val="001F55BF"/>
    <w:rPr>
      <w:rFonts w:ascii="Tahoma" w:eastAsia="Times New Roman" w:hAnsi="Tahoma" w:cs="Tahoma"/>
      <w:sz w:val="16"/>
      <w:szCs w:val="16"/>
      <w:lang w:val="en-US"/>
    </w:rPr>
  </w:style>
  <w:style w:type="character" w:styleId="Hyperlink">
    <w:name w:val="Hyperlink"/>
    <w:uiPriority w:val="99"/>
    <w:unhideWhenUsed/>
    <w:rsid w:val="001F55BF"/>
    <w:rPr>
      <w:color w:val="0563C1"/>
      <w:u w:val="single"/>
    </w:rPr>
  </w:style>
  <w:style w:type="character" w:styleId="FollowedHyperlink">
    <w:name w:val="FollowedHyperlink"/>
    <w:uiPriority w:val="99"/>
    <w:unhideWhenUsed/>
    <w:rsid w:val="001F55BF"/>
    <w:rPr>
      <w:color w:val="954F72"/>
      <w:u w:val="single"/>
    </w:rPr>
  </w:style>
  <w:style w:type="paragraph" w:customStyle="1" w:styleId="xl63">
    <w:name w:val="xl63"/>
    <w:basedOn w:val="Normal"/>
    <w:rsid w:val="001F55BF"/>
    <w:pPr>
      <w:widowControl/>
      <w:autoSpaceDE/>
      <w:autoSpaceDN/>
      <w:spacing w:before="100" w:beforeAutospacing="1" w:after="100" w:afterAutospacing="1"/>
      <w:jc w:val="center"/>
      <w:textAlignment w:val="center"/>
    </w:pPr>
    <w:rPr>
      <w:szCs w:val="24"/>
    </w:rPr>
  </w:style>
  <w:style w:type="paragraph" w:customStyle="1" w:styleId="xl64">
    <w:name w:val="xl64"/>
    <w:basedOn w:val="Normal"/>
    <w:rsid w:val="001F55BF"/>
    <w:pPr>
      <w:widowControl/>
      <w:pBdr>
        <w:top w:val="single" w:sz="8" w:space="0" w:color="auto"/>
        <w:left w:val="single" w:sz="8" w:space="0" w:color="auto"/>
        <w:right w:val="single" w:sz="8" w:space="0" w:color="auto"/>
      </w:pBdr>
      <w:shd w:val="clear" w:color="000000" w:fill="A6A6A6"/>
      <w:autoSpaceDE/>
      <w:autoSpaceDN/>
      <w:spacing w:before="100" w:beforeAutospacing="1" w:after="100" w:afterAutospacing="1"/>
      <w:jc w:val="center"/>
      <w:textAlignment w:val="center"/>
    </w:pPr>
    <w:rPr>
      <w:b/>
      <w:bCs/>
      <w:sz w:val="16"/>
      <w:szCs w:val="16"/>
    </w:rPr>
  </w:style>
  <w:style w:type="paragraph" w:customStyle="1" w:styleId="xl65">
    <w:name w:val="xl65"/>
    <w:basedOn w:val="Normal"/>
    <w:rsid w:val="001F55BF"/>
    <w:pPr>
      <w:widowControl/>
      <w:pBdr>
        <w:top w:val="single" w:sz="8" w:space="0" w:color="auto"/>
        <w:left w:val="single" w:sz="8" w:space="0" w:color="auto"/>
        <w:right w:val="single" w:sz="8" w:space="0" w:color="auto"/>
      </w:pBdr>
      <w:shd w:val="clear" w:color="000000" w:fill="A6A6A6"/>
      <w:autoSpaceDE/>
      <w:autoSpaceDN/>
      <w:spacing w:before="100" w:beforeAutospacing="1" w:after="100" w:afterAutospacing="1"/>
      <w:jc w:val="center"/>
      <w:textAlignment w:val="center"/>
    </w:pPr>
    <w:rPr>
      <w:b/>
      <w:bCs/>
      <w:sz w:val="16"/>
      <w:szCs w:val="16"/>
    </w:rPr>
  </w:style>
  <w:style w:type="paragraph" w:customStyle="1" w:styleId="xl66">
    <w:name w:val="xl66"/>
    <w:basedOn w:val="Normal"/>
    <w:rsid w:val="001F55BF"/>
    <w:pPr>
      <w:widowControl/>
      <w:pBdr>
        <w:top w:val="single" w:sz="8" w:space="0" w:color="auto"/>
        <w:left w:val="single" w:sz="8" w:space="0" w:color="auto"/>
      </w:pBdr>
      <w:shd w:val="clear" w:color="000000" w:fill="A6A6A6"/>
      <w:autoSpaceDE/>
      <w:autoSpaceDN/>
      <w:spacing w:before="100" w:beforeAutospacing="1" w:after="100" w:afterAutospacing="1"/>
      <w:jc w:val="center"/>
      <w:textAlignment w:val="center"/>
    </w:pPr>
    <w:rPr>
      <w:b/>
      <w:bCs/>
      <w:sz w:val="16"/>
      <w:szCs w:val="16"/>
    </w:rPr>
  </w:style>
  <w:style w:type="paragraph" w:customStyle="1" w:styleId="xl67">
    <w:name w:val="xl67"/>
    <w:basedOn w:val="Normal"/>
    <w:rsid w:val="001F55BF"/>
    <w:pPr>
      <w:widowControl/>
      <w:pBdr>
        <w:top w:val="single" w:sz="8" w:space="0" w:color="auto"/>
      </w:pBdr>
      <w:shd w:val="clear" w:color="000000" w:fill="A6A6A6"/>
      <w:autoSpaceDE/>
      <w:autoSpaceDN/>
      <w:spacing w:before="100" w:beforeAutospacing="1" w:after="100" w:afterAutospacing="1"/>
      <w:jc w:val="center"/>
      <w:textAlignment w:val="center"/>
    </w:pPr>
    <w:rPr>
      <w:b/>
      <w:bCs/>
      <w:sz w:val="16"/>
      <w:szCs w:val="16"/>
    </w:rPr>
  </w:style>
  <w:style w:type="paragraph" w:customStyle="1" w:styleId="xl68">
    <w:name w:val="xl68"/>
    <w:basedOn w:val="Normal"/>
    <w:rsid w:val="001F55BF"/>
    <w:pPr>
      <w:widowControl/>
      <w:pBdr>
        <w:left w:val="single" w:sz="8" w:space="0" w:color="auto"/>
        <w:right w:val="single" w:sz="8" w:space="0" w:color="auto"/>
      </w:pBdr>
      <w:shd w:val="clear" w:color="000000" w:fill="A6A6A6"/>
      <w:autoSpaceDE/>
      <w:autoSpaceDN/>
      <w:spacing w:before="100" w:beforeAutospacing="1" w:after="100" w:afterAutospacing="1"/>
      <w:jc w:val="center"/>
      <w:textAlignment w:val="center"/>
    </w:pPr>
    <w:rPr>
      <w:b/>
      <w:bCs/>
      <w:sz w:val="16"/>
      <w:szCs w:val="16"/>
    </w:rPr>
  </w:style>
  <w:style w:type="paragraph" w:customStyle="1" w:styleId="xl69">
    <w:name w:val="xl69"/>
    <w:basedOn w:val="Normal"/>
    <w:rsid w:val="001F55BF"/>
    <w:pPr>
      <w:widowControl/>
      <w:pBdr>
        <w:left w:val="single" w:sz="8" w:space="0" w:color="auto"/>
        <w:right w:val="single" w:sz="8" w:space="0" w:color="auto"/>
      </w:pBdr>
      <w:shd w:val="clear" w:color="000000" w:fill="A6A6A6"/>
      <w:autoSpaceDE/>
      <w:autoSpaceDN/>
      <w:spacing w:before="100" w:beforeAutospacing="1" w:after="100" w:afterAutospacing="1"/>
      <w:jc w:val="center"/>
      <w:textAlignment w:val="center"/>
    </w:pPr>
    <w:rPr>
      <w:b/>
      <w:bCs/>
      <w:sz w:val="16"/>
      <w:szCs w:val="16"/>
    </w:rPr>
  </w:style>
  <w:style w:type="paragraph" w:customStyle="1" w:styleId="xl70">
    <w:name w:val="xl70"/>
    <w:basedOn w:val="Normal"/>
    <w:rsid w:val="001F55BF"/>
    <w:pPr>
      <w:widowControl/>
      <w:pBdr>
        <w:bottom w:val="single" w:sz="8" w:space="0" w:color="auto"/>
        <w:right w:val="single" w:sz="8" w:space="0" w:color="auto"/>
      </w:pBdr>
      <w:shd w:val="clear" w:color="000000" w:fill="A6A6A6"/>
      <w:autoSpaceDE/>
      <w:autoSpaceDN/>
      <w:spacing w:before="100" w:beforeAutospacing="1" w:after="100" w:afterAutospacing="1"/>
      <w:jc w:val="center"/>
      <w:textAlignment w:val="center"/>
    </w:pPr>
    <w:rPr>
      <w:b/>
      <w:bCs/>
      <w:sz w:val="16"/>
      <w:szCs w:val="16"/>
    </w:rPr>
  </w:style>
  <w:style w:type="paragraph" w:customStyle="1" w:styleId="xl71">
    <w:name w:val="xl71"/>
    <w:basedOn w:val="Normal"/>
    <w:rsid w:val="001F55BF"/>
    <w:pPr>
      <w:widowControl/>
      <w:pBdr>
        <w:right w:val="single" w:sz="8" w:space="0" w:color="auto"/>
      </w:pBdr>
      <w:shd w:val="clear" w:color="000000" w:fill="A6A6A6"/>
      <w:autoSpaceDE/>
      <w:autoSpaceDN/>
      <w:spacing w:before="100" w:beforeAutospacing="1" w:after="100" w:afterAutospacing="1"/>
      <w:jc w:val="center"/>
      <w:textAlignment w:val="center"/>
    </w:pPr>
    <w:rPr>
      <w:b/>
      <w:bCs/>
      <w:sz w:val="16"/>
      <w:szCs w:val="16"/>
    </w:rPr>
  </w:style>
  <w:style w:type="paragraph" w:customStyle="1" w:styleId="xl72">
    <w:name w:val="xl72"/>
    <w:basedOn w:val="Normal"/>
    <w:rsid w:val="001F55BF"/>
    <w:pPr>
      <w:widowControl/>
      <w:pBdr>
        <w:left w:val="single" w:sz="8" w:space="0" w:color="auto"/>
        <w:bottom w:val="single" w:sz="8" w:space="0" w:color="auto"/>
        <w:right w:val="single" w:sz="8" w:space="0" w:color="auto"/>
      </w:pBdr>
      <w:shd w:val="clear" w:color="000000" w:fill="A6A6A6"/>
      <w:autoSpaceDE/>
      <w:autoSpaceDN/>
      <w:spacing w:before="100" w:beforeAutospacing="1" w:after="100" w:afterAutospacing="1"/>
      <w:jc w:val="center"/>
      <w:textAlignment w:val="center"/>
    </w:pPr>
    <w:rPr>
      <w:b/>
      <w:bCs/>
      <w:sz w:val="16"/>
      <w:szCs w:val="16"/>
    </w:rPr>
  </w:style>
  <w:style w:type="paragraph" w:customStyle="1" w:styleId="xl73">
    <w:name w:val="xl73"/>
    <w:basedOn w:val="Normal"/>
    <w:rsid w:val="001F55BF"/>
    <w:pPr>
      <w:widowControl/>
      <w:pBdr>
        <w:left w:val="single" w:sz="8" w:space="0" w:color="auto"/>
        <w:bottom w:val="single" w:sz="8" w:space="0" w:color="000000"/>
        <w:right w:val="single" w:sz="8" w:space="0" w:color="auto"/>
      </w:pBdr>
      <w:shd w:val="clear" w:color="000000" w:fill="A6A6A6"/>
      <w:autoSpaceDE/>
      <w:autoSpaceDN/>
      <w:spacing w:before="100" w:beforeAutospacing="1" w:after="100" w:afterAutospacing="1"/>
      <w:jc w:val="center"/>
      <w:textAlignment w:val="center"/>
    </w:pPr>
    <w:rPr>
      <w:b/>
      <w:bCs/>
      <w:sz w:val="16"/>
      <w:szCs w:val="16"/>
    </w:rPr>
  </w:style>
  <w:style w:type="paragraph" w:customStyle="1" w:styleId="xl74">
    <w:name w:val="xl74"/>
    <w:basedOn w:val="Normal"/>
    <w:rsid w:val="001F55BF"/>
    <w:pPr>
      <w:widowControl/>
      <w:pBdr>
        <w:left w:val="single" w:sz="8" w:space="0" w:color="auto"/>
        <w:bottom w:val="single" w:sz="8" w:space="0" w:color="auto"/>
        <w:right w:val="single" w:sz="8" w:space="0" w:color="auto"/>
      </w:pBdr>
      <w:shd w:val="clear" w:color="000000" w:fill="A6A6A6"/>
      <w:autoSpaceDE/>
      <w:autoSpaceDN/>
      <w:spacing w:before="100" w:beforeAutospacing="1" w:after="100" w:afterAutospacing="1"/>
      <w:textAlignment w:val="center"/>
    </w:pPr>
    <w:rPr>
      <w:b/>
      <w:bCs/>
      <w:sz w:val="16"/>
      <w:szCs w:val="16"/>
    </w:rPr>
  </w:style>
  <w:style w:type="paragraph" w:customStyle="1" w:styleId="xl75">
    <w:name w:val="xl75"/>
    <w:basedOn w:val="Normal"/>
    <w:rsid w:val="001F55BF"/>
    <w:pPr>
      <w:widowControl/>
      <w:pBdr>
        <w:bottom w:val="single" w:sz="8" w:space="0" w:color="auto"/>
        <w:right w:val="single" w:sz="8" w:space="0" w:color="auto"/>
      </w:pBdr>
      <w:shd w:val="clear" w:color="000000" w:fill="A6A6A6"/>
      <w:autoSpaceDE/>
      <w:autoSpaceDN/>
      <w:spacing w:before="100" w:beforeAutospacing="1" w:after="100" w:afterAutospacing="1"/>
      <w:jc w:val="center"/>
      <w:textAlignment w:val="center"/>
    </w:pPr>
    <w:rPr>
      <w:b/>
      <w:bCs/>
      <w:sz w:val="16"/>
      <w:szCs w:val="16"/>
    </w:rPr>
  </w:style>
  <w:style w:type="paragraph" w:customStyle="1" w:styleId="xl76">
    <w:name w:val="xl76"/>
    <w:basedOn w:val="Normal"/>
    <w:rsid w:val="001F55BF"/>
    <w:pPr>
      <w:widowControl/>
      <w:pBdr>
        <w:bottom w:val="single" w:sz="8" w:space="0" w:color="auto"/>
      </w:pBdr>
      <w:shd w:val="clear" w:color="000000" w:fill="A6A6A6"/>
      <w:autoSpaceDE/>
      <w:autoSpaceDN/>
      <w:spacing w:before="100" w:beforeAutospacing="1" w:after="100" w:afterAutospacing="1"/>
      <w:jc w:val="center"/>
      <w:textAlignment w:val="center"/>
    </w:pPr>
    <w:rPr>
      <w:b/>
      <w:bCs/>
      <w:sz w:val="16"/>
      <w:szCs w:val="16"/>
    </w:rPr>
  </w:style>
  <w:style w:type="paragraph" w:customStyle="1" w:styleId="xl77">
    <w:name w:val="xl77"/>
    <w:basedOn w:val="Normal"/>
    <w:rsid w:val="001F55BF"/>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16"/>
      <w:szCs w:val="16"/>
    </w:rPr>
  </w:style>
  <w:style w:type="paragraph" w:customStyle="1" w:styleId="xl78">
    <w:name w:val="xl78"/>
    <w:basedOn w:val="Normal"/>
    <w:rsid w:val="001F55BF"/>
    <w:pPr>
      <w:widowControl/>
      <w:pBdr>
        <w:bottom w:val="single" w:sz="8" w:space="0" w:color="auto"/>
        <w:right w:val="single" w:sz="8" w:space="0" w:color="auto"/>
      </w:pBdr>
      <w:autoSpaceDE/>
      <w:autoSpaceDN/>
      <w:spacing w:before="100" w:beforeAutospacing="1" w:after="100" w:afterAutospacing="1"/>
      <w:textAlignment w:val="center"/>
    </w:pPr>
    <w:rPr>
      <w:sz w:val="16"/>
      <w:szCs w:val="16"/>
    </w:rPr>
  </w:style>
  <w:style w:type="paragraph" w:customStyle="1" w:styleId="xl79">
    <w:name w:val="xl79"/>
    <w:basedOn w:val="Normal"/>
    <w:rsid w:val="001F55BF"/>
    <w:pPr>
      <w:widowControl/>
      <w:pBdr>
        <w:bottom w:val="single" w:sz="8" w:space="0" w:color="auto"/>
        <w:right w:val="single" w:sz="8" w:space="0" w:color="auto"/>
      </w:pBdr>
      <w:autoSpaceDE/>
      <w:autoSpaceDN/>
      <w:spacing w:before="100" w:beforeAutospacing="1" w:after="100" w:afterAutospacing="1"/>
      <w:jc w:val="right"/>
      <w:textAlignment w:val="center"/>
    </w:pPr>
    <w:rPr>
      <w:sz w:val="16"/>
      <w:szCs w:val="16"/>
    </w:rPr>
  </w:style>
  <w:style w:type="paragraph" w:customStyle="1" w:styleId="xl80">
    <w:name w:val="xl80"/>
    <w:basedOn w:val="Normal"/>
    <w:rsid w:val="001F55BF"/>
    <w:pPr>
      <w:widowControl/>
      <w:pBdr>
        <w:top w:val="single" w:sz="8" w:space="0" w:color="auto"/>
        <w:bottom w:val="single" w:sz="8" w:space="0" w:color="auto"/>
      </w:pBdr>
      <w:shd w:val="clear" w:color="000000" w:fill="A6A6A6"/>
      <w:autoSpaceDE/>
      <w:autoSpaceDN/>
      <w:spacing w:before="100" w:beforeAutospacing="1" w:after="100" w:afterAutospacing="1"/>
      <w:jc w:val="center"/>
      <w:textAlignment w:val="center"/>
    </w:pPr>
    <w:rPr>
      <w:b/>
      <w:bCs/>
      <w:sz w:val="16"/>
      <w:szCs w:val="16"/>
    </w:rPr>
  </w:style>
  <w:style w:type="paragraph" w:customStyle="1" w:styleId="xl81">
    <w:name w:val="xl81"/>
    <w:basedOn w:val="Normal"/>
    <w:rsid w:val="001F55BF"/>
    <w:pPr>
      <w:widowControl/>
      <w:pBdr>
        <w:bottom w:val="single" w:sz="8" w:space="0" w:color="auto"/>
        <w:right w:val="single" w:sz="8" w:space="0" w:color="auto"/>
      </w:pBdr>
      <w:autoSpaceDE/>
      <w:autoSpaceDN/>
      <w:spacing w:before="100" w:beforeAutospacing="1" w:after="100" w:afterAutospacing="1"/>
      <w:jc w:val="center"/>
      <w:textAlignment w:val="center"/>
    </w:pPr>
    <w:rPr>
      <w:sz w:val="16"/>
      <w:szCs w:val="16"/>
    </w:rPr>
  </w:style>
  <w:style w:type="paragraph" w:customStyle="1" w:styleId="xl82">
    <w:name w:val="xl82"/>
    <w:basedOn w:val="Normal"/>
    <w:rsid w:val="001F55BF"/>
    <w:pPr>
      <w:widowControl/>
      <w:pBdr>
        <w:bottom w:val="single" w:sz="8" w:space="0" w:color="auto"/>
        <w:right w:val="single" w:sz="8" w:space="0" w:color="auto"/>
      </w:pBdr>
      <w:shd w:val="clear" w:color="000000" w:fill="AEAAAA"/>
      <w:autoSpaceDE/>
      <w:autoSpaceDN/>
      <w:spacing w:before="100" w:beforeAutospacing="1" w:after="100" w:afterAutospacing="1"/>
      <w:textAlignment w:val="center"/>
    </w:pPr>
    <w:rPr>
      <w:b/>
      <w:bCs/>
      <w:sz w:val="16"/>
      <w:szCs w:val="16"/>
    </w:rPr>
  </w:style>
  <w:style w:type="paragraph" w:customStyle="1" w:styleId="xl83">
    <w:name w:val="xl83"/>
    <w:basedOn w:val="Normal"/>
    <w:rsid w:val="001F55BF"/>
    <w:pPr>
      <w:widowControl/>
      <w:pBdr>
        <w:left w:val="single" w:sz="8" w:space="0" w:color="auto"/>
        <w:bottom w:val="single" w:sz="8" w:space="0" w:color="auto"/>
        <w:right w:val="single" w:sz="8" w:space="0" w:color="auto"/>
      </w:pBdr>
      <w:shd w:val="clear" w:color="000000" w:fill="AEAAAA"/>
      <w:autoSpaceDE/>
      <w:autoSpaceDN/>
      <w:spacing w:before="100" w:beforeAutospacing="1" w:after="100" w:afterAutospacing="1"/>
      <w:jc w:val="center"/>
      <w:textAlignment w:val="center"/>
    </w:pPr>
    <w:rPr>
      <w:b/>
      <w:bCs/>
      <w:sz w:val="16"/>
      <w:szCs w:val="16"/>
    </w:rPr>
  </w:style>
  <w:style w:type="paragraph" w:customStyle="1" w:styleId="xl84">
    <w:name w:val="xl84"/>
    <w:basedOn w:val="Normal"/>
    <w:rsid w:val="001F55BF"/>
    <w:pPr>
      <w:widowControl/>
      <w:pBdr>
        <w:top w:val="single" w:sz="8" w:space="0" w:color="auto"/>
        <w:bottom w:val="single" w:sz="8" w:space="0" w:color="auto"/>
      </w:pBdr>
      <w:shd w:val="clear" w:color="000000" w:fill="AEAAAA"/>
      <w:autoSpaceDE/>
      <w:autoSpaceDN/>
      <w:spacing w:before="100" w:beforeAutospacing="1" w:after="100" w:afterAutospacing="1"/>
      <w:jc w:val="center"/>
      <w:textAlignment w:val="center"/>
    </w:pPr>
    <w:rPr>
      <w:b/>
      <w:bCs/>
      <w:sz w:val="16"/>
      <w:szCs w:val="16"/>
    </w:rPr>
  </w:style>
  <w:style w:type="paragraph" w:customStyle="1" w:styleId="xl85">
    <w:name w:val="xl85"/>
    <w:basedOn w:val="Normal"/>
    <w:rsid w:val="001F55BF"/>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sz w:val="16"/>
      <w:szCs w:val="16"/>
    </w:rPr>
  </w:style>
  <w:style w:type="paragraph" w:customStyle="1" w:styleId="xl86">
    <w:name w:val="xl86"/>
    <w:basedOn w:val="Normal"/>
    <w:rsid w:val="001F55BF"/>
    <w:pPr>
      <w:widowControl/>
      <w:pBdr>
        <w:bottom w:val="single" w:sz="8" w:space="0" w:color="auto"/>
        <w:right w:val="single" w:sz="8" w:space="0" w:color="auto"/>
      </w:pBdr>
      <w:shd w:val="clear" w:color="000000" w:fill="FFFFFF"/>
      <w:autoSpaceDE/>
      <w:autoSpaceDN/>
      <w:spacing w:before="100" w:beforeAutospacing="1" w:after="100" w:afterAutospacing="1"/>
      <w:textAlignment w:val="center"/>
    </w:pPr>
    <w:rPr>
      <w:b/>
      <w:bCs/>
      <w:sz w:val="16"/>
      <w:szCs w:val="16"/>
    </w:rPr>
  </w:style>
  <w:style w:type="paragraph" w:customStyle="1" w:styleId="xl87">
    <w:name w:val="xl87"/>
    <w:basedOn w:val="Normal"/>
    <w:rsid w:val="001F55BF"/>
    <w:pPr>
      <w:widowControl/>
      <w:pBdr>
        <w:bottom w:val="single" w:sz="8" w:space="0" w:color="auto"/>
        <w:right w:val="single" w:sz="8" w:space="0" w:color="auto"/>
      </w:pBdr>
      <w:shd w:val="clear" w:color="000000" w:fill="FFFFFF"/>
      <w:autoSpaceDE/>
      <w:autoSpaceDN/>
      <w:spacing w:before="100" w:beforeAutospacing="1" w:after="100" w:afterAutospacing="1"/>
      <w:jc w:val="right"/>
      <w:textAlignment w:val="center"/>
    </w:pPr>
    <w:rPr>
      <w:b/>
      <w:bCs/>
      <w:sz w:val="16"/>
      <w:szCs w:val="16"/>
    </w:rPr>
  </w:style>
  <w:style w:type="paragraph" w:customStyle="1" w:styleId="xl88">
    <w:name w:val="xl88"/>
    <w:basedOn w:val="Normal"/>
    <w:rsid w:val="001F55BF"/>
    <w:pPr>
      <w:widowControl/>
      <w:pBdr>
        <w:bottom w:val="single" w:sz="8" w:space="0" w:color="auto"/>
        <w:right w:val="single" w:sz="8" w:space="0" w:color="auto"/>
      </w:pBdr>
      <w:shd w:val="clear" w:color="000000" w:fill="FFFFFF"/>
      <w:autoSpaceDE/>
      <w:autoSpaceDN/>
      <w:spacing w:before="100" w:beforeAutospacing="1" w:after="100" w:afterAutospacing="1"/>
      <w:jc w:val="right"/>
      <w:textAlignment w:val="center"/>
    </w:pPr>
    <w:rPr>
      <w:sz w:val="16"/>
      <w:szCs w:val="16"/>
    </w:rPr>
  </w:style>
  <w:style w:type="paragraph" w:customStyle="1" w:styleId="xl89">
    <w:name w:val="xl89"/>
    <w:basedOn w:val="Normal"/>
    <w:rsid w:val="001F55BF"/>
    <w:pPr>
      <w:widowControl/>
      <w:pBdr>
        <w:left w:val="single" w:sz="8" w:space="0" w:color="auto"/>
        <w:right w:val="single" w:sz="8" w:space="0" w:color="auto"/>
      </w:pBdr>
      <w:shd w:val="clear" w:color="000000" w:fill="FFFFFF"/>
      <w:autoSpaceDE/>
      <w:autoSpaceDN/>
      <w:spacing w:before="100" w:beforeAutospacing="1" w:after="100" w:afterAutospacing="1"/>
      <w:jc w:val="center"/>
      <w:textAlignment w:val="center"/>
    </w:pPr>
    <w:rPr>
      <w:b/>
      <w:bCs/>
      <w:sz w:val="16"/>
      <w:szCs w:val="16"/>
    </w:rPr>
  </w:style>
  <w:style w:type="paragraph" w:customStyle="1" w:styleId="xl90">
    <w:name w:val="xl90"/>
    <w:basedOn w:val="Normal"/>
    <w:rsid w:val="001F55BF"/>
    <w:pPr>
      <w:widowControl/>
      <w:pBdr>
        <w:right w:val="single" w:sz="8" w:space="0" w:color="auto"/>
      </w:pBdr>
      <w:shd w:val="clear" w:color="000000" w:fill="FFFFFF"/>
      <w:autoSpaceDE/>
      <w:autoSpaceDN/>
      <w:spacing w:before="100" w:beforeAutospacing="1" w:after="100" w:afterAutospacing="1"/>
      <w:textAlignment w:val="center"/>
    </w:pPr>
    <w:rPr>
      <w:b/>
      <w:bCs/>
      <w:sz w:val="16"/>
      <w:szCs w:val="16"/>
    </w:rPr>
  </w:style>
  <w:style w:type="paragraph" w:customStyle="1" w:styleId="xl91">
    <w:name w:val="xl91"/>
    <w:basedOn w:val="Normal"/>
    <w:rsid w:val="001F55BF"/>
    <w:pPr>
      <w:widowControl/>
      <w:pBdr>
        <w:right w:val="single" w:sz="8" w:space="0" w:color="auto"/>
      </w:pBdr>
      <w:shd w:val="clear" w:color="000000" w:fill="FFFFFF"/>
      <w:autoSpaceDE/>
      <w:autoSpaceDN/>
      <w:spacing w:before="100" w:beforeAutospacing="1" w:after="100" w:afterAutospacing="1"/>
      <w:jc w:val="right"/>
      <w:textAlignment w:val="center"/>
    </w:pPr>
    <w:rPr>
      <w:b/>
      <w:bCs/>
      <w:sz w:val="16"/>
      <w:szCs w:val="16"/>
    </w:rPr>
  </w:style>
  <w:style w:type="paragraph" w:customStyle="1" w:styleId="xl92">
    <w:name w:val="xl92"/>
    <w:basedOn w:val="Normal"/>
    <w:rsid w:val="001F55BF"/>
    <w:pPr>
      <w:widowControl/>
      <w:pBdr>
        <w:right w:val="single" w:sz="8" w:space="0" w:color="auto"/>
      </w:pBdr>
      <w:shd w:val="clear" w:color="000000" w:fill="FFFFFF"/>
      <w:autoSpaceDE/>
      <w:autoSpaceDN/>
      <w:spacing w:before="100" w:beforeAutospacing="1" w:after="100" w:afterAutospacing="1"/>
      <w:jc w:val="right"/>
      <w:textAlignment w:val="center"/>
    </w:pPr>
    <w:rPr>
      <w:sz w:val="16"/>
      <w:szCs w:val="16"/>
    </w:rPr>
  </w:style>
  <w:style w:type="paragraph" w:customStyle="1" w:styleId="xl93">
    <w:name w:val="xl93"/>
    <w:basedOn w:val="Normal"/>
    <w:rsid w:val="001F55BF"/>
    <w:pPr>
      <w:widowControl/>
      <w:pBdr>
        <w:right w:val="single" w:sz="8" w:space="0" w:color="auto"/>
      </w:pBdr>
      <w:shd w:val="clear" w:color="000000" w:fill="FFFFFF"/>
      <w:autoSpaceDE/>
      <w:autoSpaceDN/>
      <w:spacing w:before="100" w:beforeAutospacing="1" w:after="100" w:afterAutospacing="1"/>
      <w:textAlignment w:val="center"/>
    </w:pPr>
    <w:rPr>
      <w:sz w:val="16"/>
      <w:szCs w:val="16"/>
    </w:rPr>
  </w:style>
  <w:style w:type="paragraph" w:customStyle="1" w:styleId="xl94">
    <w:name w:val="xl94"/>
    <w:basedOn w:val="Normal"/>
    <w:rsid w:val="001F55BF"/>
    <w:pPr>
      <w:widowControl/>
      <w:pBdr>
        <w:top w:val="single" w:sz="4" w:space="0" w:color="auto"/>
        <w:left w:val="single" w:sz="4" w:space="0" w:color="auto"/>
        <w:bottom w:val="single" w:sz="4" w:space="0" w:color="auto"/>
        <w:right w:val="single" w:sz="4" w:space="0" w:color="auto"/>
      </w:pBdr>
      <w:shd w:val="clear" w:color="000000" w:fill="AEAAAA"/>
      <w:autoSpaceDE/>
      <w:autoSpaceDN/>
      <w:spacing w:before="100" w:beforeAutospacing="1" w:after="100" w:afterAutospacing="1"/>
      <w:jc w:val="center"/>
      <w:textAlignment w:val="center"/>
    </w:pPr>
    <w:rPr>
      <w:b/>
      <w:bCs/>
      <w:sz w:val="16"/>
      <w:szCs w:val="16"/>
    </w:rPr>
  </w:style>
  <w:style w:type="paragraph" w:customStyle="1" w:styleId="xl95">
    <w:name w:val="xl95"/>
    <w:basedOn w:val="Normal"/>
    <w:rsid w:val="001F55BF"/>
    <w:pPr>
      <w:widowControl/>
      <w:pBdr>
        <w:bottom w:val="single" w:sz="8" w:space="0" w:color="auto"/>
        <w:right w:val="single" w:sz="8" w:space="0" w:color="auto"/>
      </w:pBdr>
      <w:shd w:val="clear" w:color="000000" w:fill="AEAAAA"/>
      <w:autoSpaceDE/>
      <w:autoSpaceDN/>
      <w:spacing w:before="100" w:beforeAutospacing="1" w:after="100" w:afterAutospacing="1"/>
      <w:jc w:val="right"/>
      <w:textAlignment w:val="center"/>
    </w:pPr>
    <w:rPr>
      <w:b/>
      <w:bCs/>
      <w:sz w:val="16"/>
      <w:szCs w:val="16"/>
    </w:rPr>
  </w:style>
  <w:style w:type="paragraph" w:customStyle="1" w:styleId="xl96">
    <w:name w:val="xl96"/>
    <w:basedOn w:val="Normal"/>
    <w:rsid w:val="001F55BF"/>
    <w:pPr>
      <w:widowControl/>
      <w:pBdr>
        <w:top w:val="single" w:sz="4" w:space="0" w:color="auto"/>
        <w:left w:val="single" w:sz="4" w:space="0" w:color="auto"/>
        <w:bottom w:val="single" w:sz="4" w:space="0" w:color="auto"/>
        <w:right w:val="single" w:sz="4" w:space="0" w:color="auto"/>
      </w:pBdr>
      <w:shd w:val="clear" w:color="000000" w:fill="AEAAAA"/>
      <w:autoSpaceDE/>
      <w:autoSpaceDN/>
      <w:spacing w:before="100" w:beforeAutospacing="1" w:after="100" w:afterAutospacing="1"/>
      <w:textAlignment w:val="center"/>
    </w:pPr>
    <w:rPr>
      <w:b/>
      <w:bCs/>
      <w:sz w:val="16"/>
      <w:szCs w:val="16"/>
    </w:rPr>
  </w:style>
  <w:style w:type="paragraph" w:customStyle="1" w:styleId="xl97">
    <w:name w:val="xl97"/>
    <w:basedOn w:val="Normal"/>
    <w:rsid w:val="001F55BF"/>
    <w:pPr>
      <w:widowControl/>
      <w:pBdr>
        <w:top w:val="single" w:sz="4" w:space="0" w:color="auto"/>
        <w:left w:val="single" w:sz="4" w:space="0" w:color="auto"/>
        <w:right w:val="single" w:sz="4" w:space="0" w:color="auto"/>
      </w:pBdr>
      <w:shd w:val="clear" w:color="000000" w:fill="AEAAAA"/>
      <w:autoSpaceDE/>
      <w:autoSpaceDN/>
      <w:spacing w:before="100" w:beforeAutospacing="1" w:after="100" w:afterAutospacing="1"/>
      <w:jc w:val="center"/>
      <w:textAlignment w:val="center"/>
    </w:pPr>
    <w:rPr>
      <w:b/>
      <w:bCs/>
      <w:sz w:val="16"/>
      <w:szCs w:val="16"/>
    </w:rPr>
  </w:style>
  <w:style w:type="paragraph" w:customStyle="1" w:styleId="xl98">
    <w:name w:val="xl98"/>
    <w:basedOn w:val="Normal"/>
    <w:rsid w:val="001F55BF"/>
    <w:pPr>
      <w:widowControl/>
      <w:pBdr>
        <w:right w:val="single" w:sz="8" w:space="0" w:color="auto"/>
      </w:pBdr>
      <w:shd w:val="clear" w:color="000000" w:fill="AEAAAA"/>
      <w:autoSpaceDE/>
      <w:autoSpaceDN/>
      <w:spacing w:before="100" w:beforeAutospacing="1" w:after="100" w:afterAutospacing="1"/>
      <w:textAlignment w:val="center"/>
    </w:pPr>
    <w:rPr>
      <w:b/>
      <w:bCs/>
      <w:sz w:val="16"/>
      <w:szCs w:val="16"/>
    </w:rPr>
  </w:style>
  <w:style w:type="paragraph" w:customStyle="1" w:styleId="xl99">
    <w:name w:val="xl99"/>
    <w:basedOn w:val="Normal"/>
    <w:rsid w:val="001F55BF"/>
    <w:pPr>
      <w:widowControl/>
      <w:pBdr>
        <w:top w:val="single" w:sz="4" w:space="0" w:color="auto"/>
        <w:left w:val="single" w:sz="4" w:space="0" w:color="auto"/>
        <w:right w:val="single" w:sz="4" w:space="0" w:color="auto"/>
      </w:pBdr>
      <w:shd w:val="clear" w:color="000000" w:fill="AEAAAA"/>
      <w:autoSpaceDE/>
      <w:autoSpaceDN/>
      <w:spacing w:before="100" w:beforeAutospacing="1" w:after="100" w:afterAutospacing="1"/>
      <w:jc w:val="right"/>
      <w:textAlignment w:val="center"/>
    </w:pPr>
    <w:rPr>
      <w:b/>
      <w:bCs/>
      <w:sz w:val="16"/>
      <w:szCs w:val="16"/>
    </w:rPr>
  </w:style>
  <w:style w:type="paragraph" w:customStyle="1" w:styleId="xl100">
    <w:name w:val="xl100"/>
    <w:basedOn w:val="Normal"/>
    <w:rsid w:val="001F55BF"/>
    <w:pPr>
      <w:widowControl/>
      <w:pBdr>
        <w:top w:val="single" w:sz="4" w:space="0" w:color="auto"/>
        <w:left w:val="single" w:sz="4" w:space="0" w:color="auto"/>
        <w:right w:val="single" w:sz="4" w:space="0" w:color="auto"/>
      </w:pBdr>
      <w:shd w:val="clear" w:color="000000" w:fill="AEAAAA"/>
      <w:autoSpaceDE/>
      <w:autoSpaceDN/>
      <w:spacing w:before="100" w:beforeAutospacing="1" w:after="100" w:afterAutospacing="1"/>
      <w:textAlignment w:val="center"/>
    </w:pPr>
    <w:rPr>
      <w:b/>
      <w:bCs/>
      <w:sz w:val="16"/>
      <w:szCs w:val="16"/>
    </w:rPr>
  </w:style>
  <w:style w:type="paragraph" w:customStyle="1" w:styleId="xl101">
    <w:name w:val="xl101"/>
    <w:basedOn w:val="Normal"/>
    <w:rsid w:val="001F55BF"/>
    <w:pPr>
      <w:widowControl/>
      <w:pBdr>
        <w:top w:val="single" w:sz="4" w:space="0" w:color="auto"/>
        <w:left w:val="single" w:sz="4" w:space="0" w:color="auto"/>
        <w:bottom w:val="single" w:sz="4" w:space="0" w:color="auto"/>
        <w:right w:val="single" w:sz="4" w:space="0" w:color="auto"/>
      </w:pBdr>
      <w:shd w:val="clear" w:color="000000" w:fill="AEAAAA"/>
      <w:autoSpaceDE/>
      <w:autoSpaceDN/>
      <w:spacing w:before="100" w:beforeAutospacing="1" w:after="100" w:afterAutospacing="1"/>
      <w:jc w:val="right"/>
      <w:textAlignment w:val="center"/>
    </w:pPr>
    <w:rPr>
      <w:b/>
      <w:bCs/>
      <w:sz w:val="16"/>
      <w:szCs w:val="16"/>
    </w:rPr>
  </w:style>
  <w:style w:type="paragraph" w:customStyle="1" w:styleId="xl102">
    <w:name w:val="xl102"/>
    <w:basedOn w:val="Normal"/>
    <w:rsid w:val="001F55B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sz w:val="16"/>
      <w:szCs w:val="16"/>
    </w:rPr>
  </w:style>
  <w:style w:type="paragraph" w:customStyle="1" w:styleId="xl103">
    <w:name w:val="xl103"/>
    <w:basedOn w:val="Normal"/>
    <w:rsid w:val="001F55B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b/>
      <w:bCs/>
      <w:sz w:val="16"/>
      <w:szCs w:val="16"/>
    </w:rPr>
  </w:style>
  <w:style w:type="paragraph" w:customStyle="1" w:styleId="xl104">
    <w:name w:val="xl104"/>
    <w:basedOn w:val="Normal"/>
    <w:rsid w:val="001F55B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textAlignment w:val="center"/>
    </w:pPr>
    <w:rPr>
      <w:sz w:val="16"/>
      <w:szCs w:val="16"/>
    </w:rPr>
  </w:style>
  <w:style w:type="paragraph" w:customStyle="1" w:styleId="xl105">
    <w:name w:val="xl105"/>
    <w:basedOn w:val="Normal"/>
    <w:rsid w:val="001F55B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rPr>
  </w:style>
  <w:style w:type="paragraph" w:customStyle="1" w:styleId="xl106">
    <w:name w:val="xl106"/>
    <w:basedOn w:val="Normal"/>
    <w:rsid w:val="001F55B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Cs w:val="24"/>
    </w:rPr>
  </w:style>
  <w:style w:type="paragraph" w:customStyle="1" w:styleId="xl107">
    <w:name w:val="xl107"/>
    <w:basedOn w:val="Normal"/>
    <w:rsid w:val="001F55B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Cs w:val="24"/>
    </w:rPr>
  </w:style>
  <w:style w:type="paragraph" w:customStyle="1" w:styleId="xl108">
    <w:name w:val="xl108"/>
    <w:basedOn w:val="Normal"/>
    <w:rsid w:val="001F55B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Cs w:val="24"/>
    </w:rPr>
  </w:style>
  <w:style w:type="paragraph" w:customStyle="1" w:styleId="xl109">
    <w:name w:val="xl109"/>
    <w:basedOn w:val="Normal"/>
    <w:rsid w:val="001F55BF"/>
    <w:pPr>
      <w:widowControl/>
      <w:pBdr>
        <w:top w:val="single" w:sz="8" w:space="0" w:color="auto"/>
      </w:pBdr>
      <w:shd w:val="clear" w:color="000000" w:fill="AEAAAA"/>
      <w:autoSpaceDE/>
      <w:autoSpaceDN/>
      <w:spacing w:before="100" w:beforeAutospacing="1" w:after="100" w:afterAutospacing="1"/>
      <w:jc w:val="center"/>
      <w:textAlignment w:val="center"/>
    </w:pPr>
    <w:rPr>
      <w:b/>
      <w:bCs/>
      <w:sz w:val="16"/>
      <w:szCs w:val="16"/>
    </w:rPr>
  </w:style>
  <w:style w:type="paragraph" w:customStyle="1" w:styleId="xl110">
    <w:name w:val="xl110"/>
    <w:basedOn w:val="Normal"/>
    <w:rsid w:val="001F55BF"/>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b/>
      <w:bCs/>
      <w:sz w:val="16"/>
      <w:szCs w:val="16"/>
    </w:rPr>
  </w:style>
  <w:style w:type="paragraph" w:customStyle="1" w:styleId="xl111">
    <w:name w:val="xl111"/>
    <w:basedOn w:val="Normal"/>
    <w:rsid w:val="001F55BF"/>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textAlignment w:val="center"/>
    </w:pPr>
    <w:rPr>
      <w:b/>
      <w:bCs/>
      <w:sz w:val="16"/>
      <w:szCs w:val="16"/>
    </w:rPr>
  </w:style>
  <w:style w:type="paragraph" w:customStyle="1" w:styleId="xl112">
    <w:name w:val="xl112"/>
    <w:basedOn w:val="Normal"/>
    <w:rsid w:val="001F55BF"/>
    <w:pPr>
      <w:widowControl/>
      <w:pBdr>
        <w:top w:val="single" w:sz="4" w:space="0" w:color="auto"/>
        <w:left w:val="single" w:sz="4" w:space="0" w:color="auto"/>
        <w:bottom w:val="single" w:sz="4" w:space="0" w:color="auto"/>
        <w:right w:val="single" w:sz="4" w:space="0" w:color="auto"/>
      </w:pBdr>
      <w:shd w:val="clear" w:color="000000" w:fill="AEAAAA"/>
      <w:autoSpaceDE/>
      <w:autoSpaceDN/>
      <w:spacing w:before="100" w:beforeAutospacing="1" w:after="100" w:afterAutospacing="1"/>
    </w:pPr>
    <w:rPr>
      <w:b/>
      <w:bCs/>
      <w:szCs w:val="24"/>
    </w:rPr>
  </w:style>
  <w:style w:type="paragraph" w:customStyle="1" w:styleId="xl113">
    <w:name w:val="xl113"/>
    <w:basedOn w:val="Normal"/>
    <w:rsid w:val="001F55BF"/>
    <w:pPr>
      <w:widowControl/>
      <w:pBdr>
        <w:top w:val="single" w:sz="4" w:space="0" w:color="auto"/>
        <w:left w:val="single" w:sz="4" w:space="0" w:color="auto"/>
        <w:bottom w:val="single" w:sz="4" w:space="0" w:color="auto"/>
        <w:right w:val="single" w:sz="4" w:space="0" w:color="auto"/>
      </w:pBdr>
      <w:shd w:val="clear" w:color="000000" w:fill="AEAAAA"/>
      <w:autoSpaceDE/>
      <w:autoSpaceDN/>
      <w:spacing w:before="100" w:beforeAutospacing="1" w:after="100" w:afterAutospacing="1"/>
      <w:jc w:val="right"/>
    </w:pPr>
    <w:rPr>
      <w:b/>
      <w:bCs/>
      <w:szCs w:val="24"/>
    </w:rPr>
  </w:style>
  <w:style w:type="paragraph" w:customStyle="1" w:styleId="xl114">
    <w:name w:val="xl114"/>
    <w:basedOn w:val="Normal"/>
    <w:rsid w:val="001F55BF"/>
    <w:pPr>
      <w:widowControl/>
      <w:pBdr>
        <w:top w:val="single" w:sz="4" w:space="0" w:color="auto"/>
        <w:left w:val="single" w:sz="4" w:space="0" w:color="auto"/>
        <w:bottom w:val="single" w:sz="4" w:space="0" w:color="auto"/>
        <w:right w:val="single" w:sz="4" w:space="0" w:color="auto"/>
      </w:pBdr>
      <w:shd w:val="clear" w:color="000000" w:fill="AEAAAA"/>
      <w:autoSpaceDE/>
      <w:autoSpaceDN/>
      <w:spacing w:before="100" w:beforeAutospacing="1" w:after="100" w:afterAutospacing="1"/>
      <w:jc w:val="right"/>
    </w:pPr>
    <w:rPr>
      <w:b/>
      <w:bCs/>
      <w:sz w:val="16"/>
      <w:szCs w:val="16"/>
    </w:rPr>
  </w:style>
  <w:style w:type="table" w:customStyle="1" w:styleId="TableGrid">
    <w:name w:val="TableGrid"/>
    <w:rsid w:val="001F55BF"/>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1F55BF"/>
    <w:pPr>
      <w:framePr w:wrap="notBeside"/>
      <w:widowControl/>
      <w:autoSpaceDE/>
      <w:autoSpaceDN/>
      <w:spacing w:before="480" w:line="276" w:lineRule="auto"/>
      <w:outlineLvl w:val="9"/>
    </w:pPr>
    <w:rPr>
      <w:rFonts w:ascii="Cambria" w:eastAsia="Times New Roman" w:hAnsi="Cambria"/>
      <w:b w:val="0"/>
      <w:bCs w:val="0"/>
      <w:color w:val="365F91"/>
      <w:sz w:val="28"/>
      <w:szCs w:val="28"/>
    </w:rPr>
  </w:style>
  <w:style w:type="paragraph" w:customStyle="1" w:styleId="xl24">
    <w:name w:val="xl24"/>
    <w:basedOn w:val="Normal"/>
    <w:rsid w:val="001F55BF"/>
    <w:pPr>
      <w:widowControl/>
      <w:autoSpaceDE/>
      <w:autoSpaceDN/>
      <w:spacing w:before="100" w:beforeAutospacing="1" w:after="100" w:afterAutospacing="1"/>
      <w:ind w:firstLine="720"/>
      <w:jc w:val="center"/>
      <w:textAlignment w:val="center"/>
    </w:pPr>
    <w:rPr>
      <w:rFonts w:ascii="Calibri" w:eastAsia="Arial Unicode MS" w:hAnsi="Calibri"/>
      <w:noProof/>
      <w:kern w:val="24"/>
      <w:szCs w:val="24"/>
      <w:lang w:val="sr-Latn-CS"/>
    </w:rPr>
  </w:style>
  <w:style w:type="paragraph" w:customStyle="1" w:styleId="Tabela">
    <w:name w:val="Tabela"/>
    <w:basedOn w:val="Normal"/>
    <w:rsid w:val="001F55BF"/>
    <w:pPr>
      <w:widowControl/>
      <w:autoSpaceDE/>
      <w:autoSpaceDN/>
      <w:spacing w:after="120"/>
      <w:ind w:firstLine="720"/>
      <w:jc w:val="center"/>
    </w:pPr>
    <w:rPr>
      <w:rFonts w:ascii="Calibri" w:eastAsia="Batang" w:hAnsi="Calibri"/>
      <w:noProof/>
      <w:kern w:val="24"/>
      <w:szCs w:val="20"/>
      <w:lang w:val="sr-Latn-CS"/>
    </w:rPr>
  </w:style>
  <w:style w:type="paragraph" w:styleId="BodyTextIndent2">
    <w:name w:val="Body Text Indent 2"/>
    <w:basedOn w:val="Normal"/>
    <w:link w:val="BodyTextIndent2Char"/>
    <w:rsid w:val="001F55BF"/>
    <w:pPr>
      <w:widowControl/>
      <w:autoSpaceDE/>
      <w:autoSpaceDN/>
      <w:spacing w:after="120"/>
      <w:ind w:firstLine="720"/>
    </w:pPr>
    <w:rPr>
      <w:rFonts w:ascii="Calibri" w:eastAsia="Batang" w:hAnsi="Calibri"/>
      <w:noProof/>
      <w:szCs w:val="24"/>
      <w:lang w:val="sr-Latn-CS"/>
    </w:rPr>
  </w:style>
  <w:style w:type="character" w:customStyle="1" w:styleId="BodyTextIndent2Char">
    <w:name w:val="Body Text Indent 2 Char"/>
    <w:basedOn w:val="DefaultParagraphFont"/>
    <w:link w:val="BodyTextIndent2"/>
    <w:rsid w:val="001F55BF"/>
    <w:rPr>
      <w:rFonts w:ascii="Calibri" w:eastAsia="Batang" w:hAnsi="Calibri" w:cs="Times New Roman"/>
      <w:noProof/>
      <w:sz w:val="24"/>
      <w:szCs w:val="24"/>
      <w:lang w:val="sr-Latn-CS"/>
    </w:rPr>
  </w:style>
  <w:style w:type="character" w:customStyle="1" w:styleId="DocumentMapChar">
    <w:name w:val="Document Map Char"/>
    <w:link w:val="DocumentMap"/>
    <w:semiHidden/>
    <w:rsid w:val="001F55BF"/>
    <w:rPr>
      <w:rFonts w:ascii="Tahoma" w:eastAsia="Batang" w:hAnsi="Tahoma" w:cs="Tahoma"/>
      <w:noProof/>
      <w:sz w:val="24"/>
      <w:szCs w:val="24"/>
      <w:shd w:val="clear" w:color="auto" w:fill="000080"/>
      <w:lang w:val="sr-Latn-CS"/>
    </w:rPr>
  </w:style>
  <w:style w:type="paragraph" w:styleId="DocumentMap">
    <w:name w:val="Document Map"/>
    <w:basedOn w:val="Normal"/>
    <w:link w:val="DocumentMapChar"/>
    <w:semiHidden/>
    <w:rsid w:val="001F55BF"/>
    <w:pPr>
      <w:widowControl/>
      <w:shd w:val="clear" w:color="auto" w:fill="000080"/>
      <w:autoSpaceDE/>
      <w:autoSpaceDN/>
      <w:spacing w:after="120"/>
      <w:ind w:firstLine="720"/>
    </w:pPr>
    <w:rPr>
      <w:rFonts w:ascii="Tahoma" w:eastAsia="Batang" w:hAnsi="Tahoma" w:cs="Tahoma"/>
      <w:noProof/>
      <w:szCs w:val="24"/>
      <w:lang w:val="sr-Latn-CS"/>
    </w:rPr>
  </w:style>
  <w:style w:type="character" w:customStyle="1" w:styleId="MapadokumentaChar1">
    <w:name w:val="Mapa dokumenta Char1"/>
    <w:basedOn w:val="DefaultParagraphFont"/>
    <w:uiPriority w:val="99"/>
    <w:semiHidden/>
    <w:rsid w:val="001F55BF"/>
    <w:rPr>
      <w:rFonts w:ascii="Segoe UI" w:eastAsia="Times New Roman" w:hAnsi="Segoe UI" w:cs="Segoe UI"/>
      <w:sz w:val="16"/>
      <w:szCs w:val="16"/>
      <w:lang w:val="en-US"/>
    </w:rPr>
  </w:style>
  <w:style w:type="paragraph" w:customStyle="1" w:styleId="xl25">
    <w:name w:val="xl25"/>
    <w:basedOn w:val="Normal"/>
    <w:rsid w:val="001F55BF"/>
    <w:pPr>
      <w:widowControl/>
      <w:pBdr>
        <w:top w:val="single" w:sz="12" w:space="0" w:color="auto"/>
        <w:right w:val="single" w:sz="12"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26">
    <w:name w:val="xl26"/>
    <w:basedOn w:val="Normal"/>
    <w:rsid w:val="001F55BF"/>
    <w:pPr>
      <w:widowControl/>
      <w:pBdr>
        <w:top w:val="single" w:sz="12" w:space="0" w:color="auto"/>
        <w:left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27">
    <w:name w:val="xl27"/>
    <w:basedOn w:val="Normal"/>
    <w:rsid w:val="001F55BF"/>
    <w:pPr>
      <w:widowControl/>
      <w:pBdr>
        <w:left w:val="single" w:sz="8" w:space="0" w:color="auto"/>
        <w:bottom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28">
    <w:name w:val="xl28"/>
    <w:basedOn w:val="Normal"/>
    <w:rsid w:val="001F55BF"/>
    <w:pPr>
      <w:widowControl/>
      <w:pBdr>
        <w:top w:val="single" w:sz="12" w:space="0" w:color="auto"/>
        <w:right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29">
    <w:name w:val="xl29"/>
    <w:basedOn w:val="Normal"/>
    <w:rsid w:val="001F55BF"/>
    <w:pPr>
      <w:widowControl/>
      <w:pBdr>
        <w:left w:val="single" w:sz="12" w:space="0" w:color="auto"/>
        <w:bottom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30">
    <w:name w:val="xl30"/>
    <w:basedOn w:val="Normal"/>
    <w:rsid w:val="001F55BF"/>
    <w:pPr>
      <w:widowControl/>
      <w:pBdr>
        <w:bottom w:val="single" w:sz="8" w:space="0" w:color="auto"/>
        <w:right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31">
    <w:name w:val="xl31"/>
    <w:basedOn w:val="Normal"/>
    <w:rsid w:val="001F55BF"/>
    <w:pPr>
      <w:widowControl/>
      <w:pBdr>
        <w:top w:val="single" w:sz="12" w:space="0" w:color="auto"/>
        <w:left w:val="single" w:sz="12"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32">
    <w:name w:val="xl32"/>
    <w:basedOn w:val="Normal"/>
    <w:rsid w:val="001F55BF"/>
    <w:pPr>
      <w:widowControl/>
      <w:pBdr>
        <w:top w:val="single" w:sz="4" w:space="0" w:color="auto"/>
        <w:left w:val="single" w:sz="12" w:space="0" w:color="auto"/>
        <w:bottom w:val="single" w:sz="4" w:space="0" w:color="auto"/>
      </w:pBdr>
      <w:autoSpaceDE/>
      <w:autoSpaceDN/>
      <w:spacing w:before="100" w:beforeAutospacing="1" w:after="100" w:afterAutospacing="1"/>
      <w:ind w:firstLine="720"/>
      <w:jc w:val="center"/>
      <w:textAlignment w:val="center"/>
    </w:pPr>
    <w:rPr>
      <w:rFonts w:ascii="Calibri" w:eastAsia="Arial Unicode MS" w:hAnsi="Calibri"/>
      <w:noProof/>
      <w:szCs w:val="24"/>
      <w:lang w:val="en-GB"/>
    </w:rPr>
  </w:style>
  <w:style w:type="paragraph" w:customStyle="1" w:styleId="xl33">
    <w:name w:val="xl33"/>
    <w:basedOn w:val="Normal"/>
    <w:rsid w:val="001F55BF"/>
    <w:pPr>
      <w:widowControl/>
      <w:pBdr>
        <w:top w:val="single" w:sz="4" w:space="0" w:color="auto"/>
        <w:bottom w:val="single" w:sz="4" w:space="0" w:color="auto"/>
        <w:right w:val="single" w:sz="8" w:space="0" w:color="auto"/>
      </w:pBdr>
      <w:autoSpaceDE/>
      <w:autoSpaceDN/>
      <w:spacing w:before="100" w:beforeAutospacing="1" w:after="100" w:afterAutospacing="1"/>
      <w:ind w:firstLine="720"/>
      <w:jc w:val="center"/>
      <w:textAlignment w:val="center"/>
    </w:pPr>
    <w:rPr>
      <w:rFonts w:ascii="Calibri" w:eastAsia="Arial Unicode MS" w:hAnsi="Calibri"/>
      <w:noProof/>
      <w:szCs w:val="24"/>
      <w:lang w:val="en-GB"/>
    </w:rPr>
  </w:style>
  <w:style w:type="paragraph" w:customStyle="1" w:styleId="xl34">
    <w:name w:val="xl34"/>
    <w:basedOn w:val="Normal"/>
    <w:rsid w:val="001F55BF"/>
    <w:pPr>
      <w:widowControl/>
      <w:pBdr>
        <w:top w:val="single" w:sz="4" w:space="0" w:color="auto"/>
        <w:left w:val="single" w:sz="8" w:space="0" w:color="auto"/>
        <w:bottom w:val="single" w:sz="4" w:space="0" w:color="auto"/>
      </w:pBdr>
      <w:autoSpaceDE/>
      <w:autoSpaceDN/>
      <w:spacing w:before="100" w:beforeAutospacing="1" w:after="100" w:afterAutospacing="1"/>
      <w:ind w:firstLine="720"/>
      <w:jc w:val="center"/>
      <w:textAlignment w:val="center"/>
    </w:pPr>
    <w:rPr>
      <w:rFonts w:ascii="Calibri" w:eastAsia="Arial Unicode MS" w:hAnsi="Calibri"/>
      <w:noProof/>
      <w:szCs w:val="24"/>
      <w:lang w:val="en-GB"/>
    </w:rPr>
  </w:style>
  <w:style w:type="paragraph" w:customStyle="1" w:styleId="xl35">
    <w:name w:val="xl35"/>
    <w:basedOn w:val="Normal"/>
    <w:rsid w:val="001F55BF"/>
    <w:pPr>
      <w:widowControl/>
      <w:pBdr>
        <w:top w:val="single" w:sz="4" w:space="0" w:color="auto"/>
        <w:bottom w:val="single" w:sz="4" w:space="0" w:color="auto"/>
        <w:right w:val="single" w:sz="8" w:space="0" w:color="auto"/>
      </w:pBdr>
      <w:autoSpaceDE/>
      <w:autoSpaceDN/>
      <w:spacing w:before="100" w:beforeAutospacing="1" w:after="100" w:afterAutospacing="1"/>
      <w:ind w:firstLine="720"/>
      <w:jc w:val="center"/>
      <w:textAlignment w:val="center"/>
    </w:pPr>
    <w:rPr>
      <w:rFonts w:ascii="Calibri" w:eastAsia="Arial Unicode MS" w:hAnsi="Calibri"/>
      <w:noProof/>
      <w:szCs w:val="24"/>
      <w:lang w:val="en-GB"/>
    </w:rPr>
  </w:style>
  <w:style w:type="paragraph" w:customStyle="1" w:styleId="xl36">
    <w:name w:val="xl36"/>
    <w:basedOn w:val="Normal"/>
    <w:rsid w:val="001F55BF"/>
    <w:pPr>
      <w:widowControl/>
      <w:pBdr>
        <w:top w:val="single" w:sz="4" w:space="0" w:color="auto"/>
        <w:left w:val="single" w:sz="8" w:space="0" w:color="auto"/>
        <w:bottom w:val="single" w:sz="4" w:space="0" w:color="auto"/>
      </w:pBdr>
      <w:autoSpaceDE/>
      <w:autoSpaceDN/>
      <w:spacing w:before="100" w:beforeAutospacing="1" w:after="100" w:afterAutospacing="1"/>
      <w:ind w:firstLine="720"/>
      <w:jc w:val="center"/>
      <w:textAlignment w:val="center"/>
    </w:pPr>
    <w:rPr>
      <w:rFonts w:ascii="Calibri" w:eastAsia="Arial Unicode MS" w:hAnsi="Calibri"/>
      <w:noProof/>
      <w:szCs w:val="24"/>
      <w:lang w:val="en-GB"/>
    </w:rPr>
  </w:style>
  <w:style w:type="paragraph" w:customStyle="1" w:styleId="xl37">
    <w:name w:val="xl37"/>
    <w:basedOn w:val="Normal"/>
    <w:rsid w:val="001F55BF"/>
    <w:pPr>
      <w:widowControl/>
      <w:pBdr>
        <w:top w:val="single" w:sz="4" w:space="0" w:color="auto"/>
        <w:bottom w:val="single" w:sz="4" w:space="0" w:color="auto"/>
        <w:right w:val="single" w:sz="12" w:space="0" w:color="auto"/>
      </w:pBdr>
      <w:autoSpaceDE/>
      <w:autoSpaceDN/>
      <w:spacing w:before="100" w:beforeAutospacing="1" w:after="100" w:afterAutospacing="1"/>
      <w:ind w:firstLine="720"/>
      <w:jc w:val="center"/>
      <w:textAlignment w:val="center"/>
    </w:pPr>
    <w:rPr>
      <w:rFonts w:ascii="Calibri" w:eastAsia="Arial Unicode MS" w:hAnsi="Calibri"/>
      <w:noProof/>
      <w:szCs w:val="24"/>
      <w:lang w:val="en-GB"/>
    </w:rPr>
  </w:style>
  <w:style w:type="paragraph" w:customStyle="1" w:styleId="xl38">
    <w:name w:val="xl38"/>
    <w:basedOn w:val="Normal"/>
    <w:rsid w:val="001F55BF"/>
    <w:pPr>
      <w:widowControl/>
      <w:pBdr>
        <w:top w:val="single" w:sz="8" w:space="0" w:color="auto"/>
        <w:left w:val="single" w:sz="12"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39">
    <w:name w:val="xl39"/>
    <w:basedOn w:val="Normal"/>
    <w:rsid w:val="001F55BF"/>
    <w:pPr>
      <w:widowControl/>
      <w:pBdr>
        <w:top w:val="single" w:sz="8" w:space="0" w:color="auto"/>
        <w:right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40">
    <w:name w:val="xl40"/>
    <w:basedOn w:val="Normal"/>
    <w:rsid w:val="001F55BF"/>
    <w:pPr>
      <w:widowControl/>
      <w:pBdr>
        <w:left w:val="single" w:sz="12" w:space="0" w:color="auto"/>
        <w:bottom w:val="single" w:sz="12"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41">
    <w:name w:val="xl41"/>
    <w:basedOn w:val="Normal"/>
    <w:rsid w:val="001F55BF"/>
    <w:pPr>
      <w:widowControl/>
      <w:pBdr>
        <w:bottom w:val="single" w:sz="12" w:space="0" w:color="auto"/>
        <w:right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42">
    <w:name w:val="xl42"/>
    <w:basedOn w:val="Normal"/>
    <w:rsid w:val="001F55BF"/>
    <w:pPr>
      <w:widowControl/>
      <w:pBdr>
        <w:top w:val="single" w:sz="8" w:space="0" w:color="auto"/>
        <w:left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43">
    <w:name w:val="xl43"/>
    <w:basedOn w:val="Normal"/>
    <w:rsid w:val="001F55BF"/>
    <w:pPr>
      <w:widowControl/>
      <w:pBdr>
        <w:top w:val="single" w:sz="8" w:space="0" w:color="auto"/>
        <w:right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44">
    <w:name w:val="xl44"/>
    <w:basedOn w:val="Normal"/>
    <w:rsid w:val="001F55BF"/>
    <w:pPr>
      <w:widowControl/>
      <w:pBdr>
        <w:left w:val="single" w:sz="8" w:space="0" w:color="auto"/>
        <w:bottom w:val="single" w:sz="12"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45">
    <w:name w:val="xl45"/>
    <w:basedOn w:val="Normal"/>
    <w:rsid w:val="001F55BF"/>
    <w:pPr>
      <w:widowControl/>
      <w:pBdr>
        <w:bottom w:val="single" w:sz="12" w:space="0" w:color="auto"/>
        <w:right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46">
    <w:name w:val="xl46"/>
    <w:basedOn w:val="Normal"/>
    <w:rsid w:val="001F55BF"/>
    <w:pPr>
      <w:widowControl/>
      <w:pBdr>
        <w:top w:val="single" w:sz="8" w:space="0" w:color="auto"/>
        <w:left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47">
    <w:name w:val="xl47"/>
    <w:basedOn w:val="Normal"/>
    <w:rsid w:val="001F55BF"/>
    <w:pPr>
      <w:widowControl/>
      <w:pBdr>
        <w:top w:val="single" w:sz="8" w:space="0" w:color="auto"/>
        <w:right w:val="single" w:sz="12"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48">
    <w:name w:val="xl48"/>
    <w:basedOn w:val="Normal"/>
    <w:rsid w:val="001F55BF"/>
    <w:pPr>
      <w:widowControl/>
      <w:pBdr>
        <w:left w:val="single" w:sz="8" w:space="0" w:color="auto"/>
        <w:bottom w:val="single" w:sz="12"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49">
    <w:name w:val="xl49"/>
    <w:basedOn w:val="Normal"/>
    <w:rsid w:val="001F55BF"/>
    <w:pPr>
      <w:widowControl/>
      <w:pBdr>
        <w:bottom w:val="single" w:sz="12" w:space="0" w:color="auto"/>
        <w:right w:val="single" w:sz="12"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50">
    <w:name w:val="xl50"/>
    <w:basedOn w:val="Normal"/>
    <w:rsid w:val="001F55BF"/>
    <w:pPr>
      <w:widowControl/>
      <w:pBdr>
        <w:top w:val="single" w:sz="8" w:space="0" w:color="auto"/>
        <w:left w:val="single" w:sz="12" w:space="0" w:color="auto"/>
        <w:bottom w:val="single" w:sz="4" w:space="0" w:color="auto"/>
      </w:pBdr>
      <w:autoSpaceDE/>
      <w:autoSpaceDN/>
      <w:spacing w:before="100" w:beforeAutospacing="1" w:after="100" w:afterAutospacing="1"/>
      <w:ind w:firstLine="720"/>
      <w:jc w:val="center"/>
      <w:textAlignment w:val="center"/>
    </w:pPr>
    <w:rPr>
      <w:rFonts w:ascii="Calibri" w:eastAsia="Arial Unicode MS" w:hAnsi="Calibri"/>
      <w:noProof/>
      <w:szCs w:val="24"/>
      <w:lang w:val="en-GB"/>
    </w:rPr>
  </w:style>
  <w:style w:type="paragraph" w:customStyle="1" w:styleId="xl51">
    <w:name w:val="xl51"/>
    <w:basedOn w:val="Normal"/>
    <w:rsid w:val="001F55BF"/>
    <w:pPr>
      <w:widowControl/>
      <w:pBdr>
        <w:top w:val="single" w:sz="8" w:space="0" w:color="auto"/>
        <w:bottom w:val="single" w:sz="4" w:space="0" w:color="auto"/>
        <w:right w:val="single" w:sz="8" w:space="0" w:color="auto"/>
      </w:pBdr>
      <w:autoSpaceDE/>
      <w:autoSpaceDN/>
      <w:spacing w:before="100" w:beforeAutospacing="1" w:after="100" w:afterAutospacing="1"/>
      <w:ind w:firstLine="720"/>
      <w:jc w:val="center"/>
      <w:textAlignment w:val="center"/>
    </w:pPr>
    <w:rPr>
      <w:rFonts w:ascii="Calibri" w:eastAsia="Arial Unicode MS" w:hAnsi="Calibri"/>
      <w:noProof/>
      <w:szCs w:val="24"/>
      <w:lang w:val="en-GB"/>
    </w:rPr>
  </w:style>
  <w:style w:type="paragraph" w:customStyle="1" w:styleId="xl52">
    <w:name w:val="xl52"/>
    <w:basedOn w:val="Normal"/>
    <w:rsid w:val="001F55BF"/>
    <w:pPr>
      <w:widowControl/>
      <w:pBdr>
        <w:top w:val="single" w:sz="8" w:space="0" w:color="auto"/>
        <w:left w:val="single" w:sz="8" w:space="0" w:color="auto"/>
        <w:bottom w:val="single" w:sz="4" w:space="0" w:color="auto"/>
      </w:pBdr>
      <w:autoSpaceDE/>
      <w:autoSpaceDN/>
      <w:spacing w:before="100" w:beforeAutospacing="1" w:after="100" w:afterAutospacing="1"/>
      <w:ind w:firstLine="720"/>
      <w:jc w:val="center"/>
      <w:textAlignment w:val="center"/>
    </w:pPr>
    <w:rPr>
      <w:rFonts w:ascii="Calibri" w:eastAsia="Arial Unicode MS" w:hAnsi="Calibri"/>
      <w:noProof/>
      <w:szCs w:val="24"/>
      <w:lang w:val="en-GB"/>
    </w:rPr>
  </w:style>
  <w:style w:type="paragraph" w:customStyle="1" w:styleId="xl53">
    <w:name w:val="xl53"/>
    <w:basedOn w:val="Normal"/>
    <w:rsid w:val="001F55BF"/>
    <w:pPr>
      <w:widowControl/>
      <w:pBdr>
        <w:top w:val="single" w:sz="8" w:space="0" w:color="auto"/>
        <w:left w:val="single" w:sz="8" w:space="0" w:color="auto"/>
        <w:bottom w:val="single" w:sz="4" w:space="0" w:color="auto"/>
      </w:pBdr>
      <w:autoSpaceDE/>
      <w:autoSpaceDN/>
      <w:spacing w:before="100" w:beforeAutospacing="1" w:after="100" w:afterAutospacing="1"/>
      <w:ind w:firstLine="720"/>
      <w:jc w:val="center"/>
      <w:textAlignment w:val="center"/>
    </w:pPr>
    <w:rPr>
      <w:rFonts w:ascii="Calibri" w:eastAsia="Arial Unicode MS" w:hAnsi="Calibri"/>
      <w:noProof/>
      <w:szCs w:val="24"/>
      <w:lang w:val="en-GB"/>
    </w:rPr>
  </w:style>
  <w:style w:type="paragraph" w:customStyle="1" w:styleId="xl54">
    <w:name w:val="xl54"/>
    <w:basedOn w:val="Normal"/>
    <w:rsid w:val="001F55BF"/>
    <w:pPr>
      <w:widowControl/>
      <w:pBdr>
        <w:top w:val="single" w:sz="8" w:space="0" w:color="auto"/>
        <w:bottom w:val="single" w:sz="4" w:space="0" w:color="auto"/>
        <w:right w:val="single" w:sz="12" w:space="0" w:color="auto"/>
      </w:pBdr>
      <w:autoSpaceDE/>
      <w:autoSpaceDN/>
      <w:spacing w:before="100" w:beforeAutospacing="1" w:after="100" w:afterAutospacing="1"/>
      <w:ind w:firstLine="720"/>
      <w:jc w:val="center"/>
      <w:textAlignment w:val="center"/>
    </w:pPr>
    <w:rPr>
      <w:rFonts w:ascii="Calibri" w:eastAsia="Arial Unicode MS" w:hAnsi="Calibri"/>
      <w:noProof/>
      <w:szCs w:val="24"/>
      <w:lang w:val="en-GB"/>
    </w:rPr>
  </w:style>
  <w:style w:type="paragraph" w:customStyle="1" w:styleId="xl55">
    <w:name w:val="xl55"/>
    <w:basedOn w:val="Normal"/>
    <w:rsid w:val="001F55BF"/>
    <w:pPr>
      <w:widowControl/>
      <w:pBdr>
        <w:left w:val="single" w:sz="8" w:space="0" w:color="auto"/>
        <w:bottom w:val="single" w:sz="8" w:space="0" w:color="auto"/>
      </w:pBdr>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56">
    <w:name w:val="xl56"/>
    <w:basedOn w:val="Normal"/>
    <w:rsid w:val="001F55BF"/>
    <w:pPr>
      <w:widowControl/>
      <w:pBdr>
        <w:bottom w:val="single" w:sz="8" w:space="0" w:color="auto"/>
      </w:pBdr>
      <w:autoSpaceDE/>
      <w:autoSpaceDN/>
      <w:spacing w:before="100" w:beforeAutospacing="1" w:after="100" w:afterAutospacing="1"/>
      <w:ind w:firstLine="720"/>
      <w:jc w:val="center"/>
      <w:textAlignment w:val="center"/>
    </w:pPr>
    <w:rPr>
      <w:rFonts w:ascii="Calibri" w:eastAsia="Arial Unicode MS" w:hAnsi="Calibri"/>
      <w:b/>
      <w:bCs/>
      <w:noProof/>
      <w:szCs w:val="24"/>
      <w:lang w:val="en-GB"/>
    </w:rPr>
  </w:style>
  <w:style w:type="paragraph" w:customStyle="1" w:styleId="xl57">
    <w:name w:val="xl57"/>
    <w:basedOn w:val="Normal"/>
    <w:rsid w:val="001F55BF"/>
    <w:pPr>
      <w:widowControl/>
      <w:pBdr>
        <w:left w:val="single" w:sz="8" w:space="0" w:color="auto"/>
        <w:bottom w:val="single" w:sz="12" w:space="0" w:color="auto"/>
        <w:right w:val="single" w:sz="4"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sr-Latn-CS"/>
    </w:rPr>
  </w:style>
  <w:style w:type="paragraph" w:customStyle="1" w:styleId="xl58">
    <w:name w:val="xl58"/>
    <w:basedOn w:val="Normal"/>
    <w:rsid w:val="001F55BF"/>
    <w:pPr>
      <w:widowControl/>
      <w:pBdr>
        <w:top w:val="single" w:sz="12" w:space="0" w:color="auto"/>
        <w:left w:val="single" w:sz="12" w:space="0" w:color="auto"/>
        <w:right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sr-Latn-CS"/>
    </w:rPr>
  </w:style>
  <w:style w:type="paragraph" w:customStyle="1" w:styleId="xl59">
    <w:name w:val="xl59"/>
    <w:basedOn w:val="Normal"/>
    <w:rsid w:val="001F55BF"/>
    <w:pPr>
      <w:widowControl/>
      <w:pBdr>
        <w:top w:val="single" w:sz="12" w:space="0" w:color="auto"/>
        <w:left w:val="single" w:sz="4" w:space="0" w:color="auto"/>
        <w:right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sr-Latn-CS"/>
    </w:rPr>
  </w:style>
  <w:style w:type="paragraph" w:customStyle="1" w:styleId="xl60">
    <w:name w:val="xl60"/>
    <w:basedOn w:val="Normal"/>
    <w:rsid w:val="001F55BF"/>
    <w:pPr>
      <w:widowControl/>
      <w:pBdr>
        <w:left w:val="single" w:sz="4" w:space="0" w:color="auto"/>
        <w:right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sr-Latn-CS"/>
    </w:rPr>
  </w:style>
  <w:style w:type="paragraph" w:customStyle="1" w:styleId="xl61">
    <w:name w:val="xl61"/>
    <w:basedOn w:val="Normal"/>
    <w:rsid w:val="001F55BF"/>
    <w:pPr>
      <w:widowControl/>
      <w:pBdr>
        <w:left w:val="single" w:sz="4" w:space="0" w:color="auto"/>
        <w:bottom w:val="single" w:sz="12" w:space="0" w:color="auto"/>
        <w:right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sr-Latn-CS"/>
    </w:rPr>
  </w:style>
  <w:style w:type="paragraph" w:customStyle="1" w:styleId="xl62">
    <w:name w:val="xl62"/>
    <w:basedOn w:val="Normal"/>
    <w:rsid w:val="001F55BF"/>
    <w:pPr>
      <w:widowControl/>
      <w:pBdr>
        <w:left w:val="single" w:sz="8" w:space="0" w:color="auto"/>
        <w:right w:val="single" w:sz="4"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szCs w:val="24"/>
      <w:lang w:val="sr-Latn-CS"/>
    </w:rPr>
  </w:style>
  <w:style w:type="paragraph" w:customStyle="1" w:styleId="xl115">
    <w:name w:val="xl115"/>
    <w:basedOn w:val="Normal"/>
    <w:rsid w:val="001F55BF"/>
    <w:pPr>
      <w:widowControl/>
      <w:pBdr>
        <w:top w:val="single" w:sz="12" w:space="0" w:color="auto"/>
        <w:bottom w:val="single" w:sz="12" w:space="0" w:color="auto"/>
      </w:pBdr>
      <w:shd w:val="clear" w:color="auto" w:fill="C0C0C0"/>
      <w:autoSpaceDE/>
      <w:autoSpaceDN/>
      <w:spacing w:before="100" w:beforeAutospacing="1" w:after="100" w:afterAutospacing="1"/>
      <w:ind w:firstLine="720"/>
      <w:textAlignment w:val="center"/>
    </w:pPr>
    <w:rPr>
      <w:rFonts w:ascii="Arial Unicode MS" w:eastAsia="Arial Unicode MS" w:hAnsi="Arial Unicode MS"/>
      <w:noProof/>
      <w:szCs w:val="24"/>
      <w:lang w:val="en-GB"/>
    </w:rPr>
  </w:style>
  <w:style w:type="paragraph" w:customStyle="1" w:styleId="xl116">
    <w:name w:val="xl116"/>
    <w:basedOn w:val="Normal"/>
    <w:rsid w:val="001F55BF"/>
    <w:pPr>
      <w:widowControl/>
      <w:pBdr>
        <w:top w:val="single" w:sz="12" w:space="0" w:color="auto"/>
        <w:bottom w:val="single" w:sz="12" w:space="0" w:color="auto"/>
        <w:right w:val="single" w:sz="12" w:space="0" w:color="auto"/>
      </w:pBdr>
      <w:shd w:val="clear" w:color="auto" w:fill="C0C0C0"/>
      <w:autoSpaceDE/>
      <w:autoSpaceDN/>
      <w:spacing w:before="100" w:beforeAutospacing="1" w:after="100" w:afterAutospacing="1"/>
      <w:ind w:firstLine="720"/>
      <w:textAlignment w:val="center"/>
    </w:pPr>
    <w:rPr>
      <w:rFonts w:ascii="Arial Unicode MS" w:eastAsia="Arial Unicode MS" w:hAnsi="Arial Unicode MS"/>
      <w:noProof/>
      <w:szCs w:val="24"/>
      <w:lang w:val="en-GB"/>
    </w:rPr>
  </w:style>
  <w:style w:type="paragraph" w:customStyle="1" w:styleId="xl117">
    <w:name w:val="xl117"/>
    <w:basedOn w:val="Normal"/>
    <w:rsid w:val="001F55BF"/>
    <w:pPr>
      <w:widowControl/>
      <w:pBdr>
        <w:left w:val="single" w:sz="4" w:space="0" w:color="auto"/>
        <w:bottom w:val="single" w:sz="8" w:space="0" w:color="auto"/>
        <w:right w:val="single" w:sz="8" w:space="0" w:color="auto"/>
      </w:pBdr>
      <w:autoSpaceDE/>
      <w:autoSpaceDN/>
      <w:spacing w:before="100" w:beforeAutospacing="1" w:after="100" w:afterAutospacing="1"/>
      <w:ind w:firstLine="720"/>
      <w:jc w:val="center"/>
      <w:textAlignment w:val="center"/>
    </w:pPr>
    <w:rPr>
      <w:rFonts w:ascii="Arial Unicode MS" w:eastAsia="Arial Unicode MS" w:hAnsi="Arial Unicode MS"/>
      <w:b/>
      <w:bCs/>
      <w:noProof/>
      <w:szCs w:val="24"/>
      <w:lang w:val="sr-Latn-CS"/>
    </w:rPr>
  </w:style>
  <w:style w:type="paragraph" w:customStyle="1" w:styleId="xl118">
    <w:name w:val="xl118"/>
    <w:basedOn w:val="Normal"/>
    <w:rsid w:val="001F55BF"/>
    <w:pPr>
      <w:widowControl/>
      <w:pBdr>
        <w:bottom w:val="single" w:sz="8" w:space="0" w:color="auto"/>
        <w:right w:val="single" w:sz="8" w:space="0" w:color="auto"/>
      </w:pBdr>
      <w:autoSpaceDE/>
      <w:autoSpaceDN/>
      <w:spacing w:before="100" w:beforeAutospacing="1" w:after="100" w:afterAutospacing="1"/>
      <w:ind w:firstLine="720"/>
      <w:jc w:val="center"/>
      <w:textAlignment w:val="center"/>
    </w:pPr>
    <w:rPr>
      <w:rFonts w:ascii="Arial Unicode MS" w:eastAsia="Arial Unicode MS" w:hAnsi="Arial Unicode MS"/>
      <w:b/>
      <w:bCs/>
      <w:noProof/>
      <w:szCs w:val="24"/>
      <w:lang w:val="sr-Latn-CS"/>
    </w:rPr>
  </w:style>
  <w:style w:type="paragraph" w:customStyle="1" w:styleId="xl119">
    <w:name w:val="xl119"/>
    <w:basedOn w:val="Normal"/>
    <w:rsid w:val="001F55BF"/>
    <w:pPr>
      <w:widowControl/>
      <w:pBdr>
        <w:left w:val="single" w:sz="4" w:space="0" w:color="auto"/>
        <w:bottom w:val="single" w:sz="8" w:space="0" w:color="auto"/>
        <w:right w:val="single" w:sz="4" w:space="0" w:color="auto"/>
      </w:pBdr>
      <w:autoSpaceDE/>
      <w:autoSpaceDN/>
      <w:spacing w:before="100" w:beforeAutospacing="1" w:after="100" w:afterAutospacing="1"/>
      <w:ind w:firstLine="720"/>
      <w:jc w:val="center"/>
      <w:textAlignment w:val="center"/>
    </w:pPr>
    <w:rPr>
      <w:rFonts w:ascii="Arial Unicode MS" w:eastAsia="Arial Unicode MS" w:hAnsi="Arial Unicode MS"/>
      <w:b/>
      <w:bCs/>
      <w:noProof/>
      <w:szCs w:val="24"/>
      <w:lang w:val="sr-Latn-CS"/>
    </w:rPr>
  </w:style>
  <w:style w:type="paragraph" w:customStyle="1" w:styleId="xl120">
    <w:name w:val="xl120"/>
    <w:basedOn w:val="Normal"/>
    <w:rsid w:val="001F55BF"/>
    <w:pPr>
      <w:widowControl/>
      <w:pBdr>
        <w:left w:val="single" w:sz="4" w:space="0" w:color="auto"/>
        <w:bottom w:val="single" w:sz="8" w:space="0" w:color="auto"/>
        <w:right w:val="single" w:sz="12" w:space="0" w:color="auto"/>
      </w:pBdr>
      <w:autoSpaceDE/>
      <w:autoSpaceDN/>
      <w:spacing w:before="100" w:beforeAutospacing="1" w:after="100" w:afterAutospacing="1"/>
      <w:ind w:firstLine="720"/>
      <w:jc w:val="center"/>
      <w:textAlignment w:val="center"/>
    </w:pPr>
    <w:rPr>
      <w:rFonts w:ascii="Arial Unicode MS" w:eastAsia="Arial Unicode MS" w:hAnsi="Arial Unicode MS"/>
      <w:b/>
      <w:bCs/>
      <w:noProof/>
      <w:szCs w:val="24"/>
      <w:lang w:val="sr-Latn-CS"/>
    </w:rPr>
  </w:style>
  <w:style w:type="paragraph" w:customStyle="1" w:styleId="xl121">
    <w:name w:val="xl121"/>
    <w:basedOn w:val="Normal"/>
    <w:rsid w:val="001F55BF"/>
    <w:pPr>
      <w:widowControl/>
      <w:pBdr>
        <w:top w:val="single" w:sz="8" w:space="0" w:color="auto"/>
        <w:left w:val="single" w:sz="4" w:space="0" w:color="auto"/>
      </w:pBdr>
      <w:autoSpaceDE/>
      <w:autoSpaceDN/>
      <w:spacing w:before="100" w:beforeAutospacing="1" w:after="100" w:afterAutospacing="1"/>
      <w:ind w:firstLine="720"/>
      <w:jc w:val="center"/>
      <w:textAlignment w:val="center"/>
    </w:pPr>
    <w:rPr>
      <w:rFonts w:ascii="Calibri" w:eastAsia="Arial Unicode MS" w:hAnsi="Calibri"/>
      <w:noProof/>
      <w:szCs w:val="24"/>
      <w:lang w:val="sr-Latn-CS"/>
    </w:rPr>
  </w:style>
  <w:style w:type="paragraph" w:customStyle="1" w:styleId="xl122">
    <w:name w:val="xl122"/>
    <w:basedOn w:val="Normal"/>
    <w:rsid w:val="001F55BF"/>
    <w:pPr>
      <w:widowControl/>
      <w:pBdr>
        <w:top w:val="single" w:sz="8" w:space="0" w:color="auto"/>
        <w:left w:val="single" w:sz="8" w:space="0" w:color="auto"/>
      </w:pBdr>
      <w:autoSpaceDE/>
      <w:autoSpaceDN/>
      <w:spacing w:before="100" w:beforeAutospacing="1" w:after="100" w:afterAutospacing="1"/>
      <w:ind w:firstLine="720"/>
      <w:jc w:val="center"/>
      <w:textAlignment w:val="center"/>
    </w:pPr>
    <w:rPr>
      <w:rFonts w:ascii="Calibri" w:eastAsia="Arial Unicode MS" w:hAnsi="Calibri"/>
      <w:noProof/>
      <w:szCs w:val="24"/>
      <w:lang w:val="sr-Latn-CS"/>
    </w:rPr>
  </w:style>
  <w:style w:type="paragraph" w:customStyle="1" w:styleId="xl123">
    <w:name w:val="xl123"/>
    <w:basedOn w:val="Normal"/>
    <w:rsid w:val="001F55BF"/>
    <w:pPr>
      <w:widowControl/>
      <w:pBdr>
        <w:top w:val="single" w:sz="8" w:space="0" w:color="auto"/>
        <w:right w:val="single" w:sz="4" w:space="0" w:color="auto"/>
      </w:pBdr>
      <w:autoSpaceDE/>
      <w:autoSpaceDN/>
      <w:spacing w:before="100" w:beforeAutospacing="1" w:after="100" w:afterAutospacing="1"/>
      <w:ind w:firstLine="720"/>
      <w:jc w:val="center"/>
      <w:textAlignment w:val="center"/>
    </w:pPr>
    <w:rPr>
      <w:rFonts w:ascii="Calibri" w:eastAsia="Arial Unicode MS" w:hAnsi="Calibri"/>
      <w:b/>
      <w:bCs/>
      <w:noProof/>
      <w:szCs w:val="24"/>
      <w:lang w:val="sr-Latn-CS"/>
    </w:rPr>
  </w:style>
  <w:style w:type="paragraph" w:customStyle="1" w:styleId="xl124">
    <w:name w:val="xl124"/>
    <w:basedOn w:val="Normal"/>
    <w:rsid w:val="001F55BF"/>
    <w:pPr>
      <w:widowControl/>
      <w:pBdr>
        <w:bottom w:val="single" w:sz="8" w:space="0" w:color="auto"/>
        <w:right w:val="single" w:sz="4" w:space="0" w:color="auto"/>
      </w:pBdr>
      <w:autoSpaceDE/>
      <w:autoSpaceDN/>
      <w:spacing w:before="100" w:beforeAutospacing="1" w:after="100" w:afterAutospacing="1"/>
      <w:ind w:firstLine="720"/>
      <w:jc w:val="center"/>
      <w:textAlignment w:val="center"/>
    </w:pPr>
    <w:rPr>
      <w:rFonts w:ascii="Arial Unicode MS" w:eastAsia="Arial Unicode MS" w:hAnsi="Arial Unicode MS"/>
      <w:b/>
      <w:bCs/>
      <w:noProof/>
      <w:szCs w:val="24"/>
      <w:lang w:val="sr-Latn-CS"/>
    </w:rPr>
  </w:style>
  <w:style w:type="paragraph" w:customStyle="1" w:styleId="xl125">
    <w:name w:val="xl125"/>
    <w:basedOn w:val="Normal"/>
    <w:rsid w:val="001F55BF"/>
    <w:pPr>
      <w:widowControl/>
      <w:pBdr>
        <w:left w:val="single" w:sz="4" w:space="0" w:color="auto"/>
        <w:right w:val="single" w:sz="12" w:space="0" w:color="auto"/>
      </w:pBdr>
      <w:autoSpaceDE/>
      <w:autoSpaceDN/>
      <w:spacing w:before="100" w:beforeAutospacing="1" w:after="100" w:afterAutospacing="1"/>
      <w:ind w:firstLine="720"/>
      <w:jc w:val="center"/>
      <w:textAlignment w:val="center"/>
    </w:pPr>
    <w:rPr>
      <w:rFonts w:ascii="Arial Unicode MS" w:eastAsia="Arial Unicode MS" w:hAnsi="Arial Unicode MS"/>
      <w:b/>
      <w:bCs/>
      <w:noProof/>
      <w:szCs w:val="24"/>
      <w:lang w:val="sr-Latn-CS"/>
    </w:rPr>
  </w:style>
  <w:style w:type="paragraph" w:customStyle="1" w:styleId="xl126">
    <w:name w:val="xl126"/>
    <w:basedOn w:val="Normal"/>
    <w:rsid w:val="001F55BF"/>
    <w:pPr>
      <w:widowControl/>
      <w:pBdr>
        <w:right w:val="single" w:sz="4" w:space="0" w:color="auto"/>
      </w:pBdr>
      <w:autoSpaceDE/>
      <w:autoSpaceDN/>
      <w:spacing w:before="100" w:beforeAutospacing="1" w:after="100" w:afterAutospacing="1"/>
      <w:ind w:firstLine="720"/>
      <w:jc w:val="center"/>
      <w:textAlignment w:val="center"/>
    </w:pPr>
    <w:rPr>
      <w:rFonts w:ascii="Arial Unicode MS" w:eastAsia="Arial Unicode MS" w:hAnsi="Arial Unicode MS"/>
      <w:b/>
      <w:bCs/>
      <w:noProof/>
      <w:color w:val="FF0000"/>
      <w:szCs w:val="24"/>
      <w:lang w:val="sr-Latn-CS"/>
    </w:rPr>
  </w:style>
  <w:style w:type="paragraph" w:customStyle="1" w:styleId="xl127">
    <w:name w:val="xl127"/>
    <w:basedOn w:val="Normal"/>
    <w:rsid w:val="001F55BF"/>
    <w:pPr>
      <w:widowControl/>
      <w:pBdr>
        <w:left w:val="single" w:sz="4" w:space="0" w:color="auto"/>
        <w:right w:val="single" w:sz="8" w:space="0" w:color="auto"/>
      </w:pBdr>
      <w:autoSpaceDE/>
      <w:autoSpaceDN/>
      <w:spacing w:before="100" w:beforeAutospacing="1" w:after="100" w:afterAutospacing="1"/>
      <w:ind w:firstLine="720"/>
      <w:jc w:val="center"/>
      <w:textAlignment w:val="center"/>
    </w:pPr>
    <w:rPr>
      <w:rFonts w:ascii="Arial Unicode MS" w:eastAsia="Arial Unicode MS" w:hAnsi="Arial Unicode MS"/>
      <w:b/>
      <w:bCs/>
      <w:noProof/>
      <w:color w:val="FF0000"/>
      <w:szCs w:val="24"/>
      <w:lang w:val="sr-Latn-CS"/>
    </w:rPr>
  </w:style>
  <w:style w:type="paragraph" w:customStyle="1" w:styleId="xl128">
    <w:name w:val="xl128"/>
    <w:basedOn w:val="Normal"/>
    <w:rsid w:val="001F55BF"/>
    <w:pPr>
      <w:widowControl/>
      <w:pBdr>
        <w:left w:val="single" w:sz="8" w:space="0" w:color="auto"/>
        <w:right w:val="single" w:sz="4" w:space="0" w:color="auto"/>
      </w:pBdr>
      <w:autoSpaceDE/>
      <w:autoSpaceDN/>
      <w:spacing w:before="100" w:beforeAutospacing="1" w:after="100" w:afterAutospacing="1"/>
      <w:ind w:firstLine="720"/>
      <w:jc w:val="center"/>
      <w:textAlignment w:val="center"/>
    </w:pPr>
    <w:rPr>
      <w:rFonts w:ascii="Arial Unicode MS" w:eastAsia="Arial Unicode MS" w:hAnsi="Arial Unicode MS"/>
      <w:b/>
      <w:bCs/>
      <w:noProof/>
      <w:szCs w:val="24"/>
      <w:lang w:val="sr-Latn-CS"/>
    </w:rPr>
  </w:style>
  <w:style w:type="paragraph" w:customStyle="1" w:styleId="xl129">
    <w:name w:val="xl129"/>
    <w:basedOn w:val="Normal"/>
    <w:rsid w:val="001F55BF"/>
    <w:pPr>
      <w:widowControl/>
      <w:pBdr>
        <w:right w:val="single" w:sz="4" w:space="0" w:color="auto"/>
      </w:pBdr>
      <w:autoSpaceDE/>
      <w:autoSpaceDN/>
      <w:spacing w:before="100" w:beforeAutospacing="1" w:after="100" w:afterAutospacing="1"/>
      <w:ind w:firstLine="720"/>
      <w:jc w:val="center"/>
      <w:textAlignment w:val="center"/>
    </w:pPr>
    <w:rPr>
      <w:rFonts w:ascii="Arial Unicode MS" w:eastAsia="Arial Unicode MS" w:hAnsi="Arial Unicode MS"/>
      <w:b/>
      <w:bCs/>
      <w:noProof/>
      <w:szCs w:val="24"/>
      <w:lang w:val="sr-Latn-CS"/>
    </w:rPr>
  </w:style>
  <w:style w:type="paragraph" w:customStyle="1" w:styleId="xl130">
    <w:name w:val="xl130"/>
    <w:basedOn w:val="Normal"/>
    <w:rsid w:val="001F55BF"/>
    <w:pPr>
      <w:widowControl/>
      <w:pBdr>
        <w:left w:val="single" w:sz="4" w:space="0" w:color="auto"/>
        <w:right w:val="single" w:sz="4" w:space="0" w:color="auto"/>
      </w:pBdr>
      <w:autoSpaceDE/>
      <w:autoSpaceDN/>
      <w:spacing w:before="100" w:beforeAutospacing="1" w:after="100" w:afterAutospacing="1"/>
      <w:ind w:firstLine="720"/>
      <w:jc w:val="center"/>
      <w:textAlignment w:val="center"/>
    </w:pPr>
    <w:rPr>
      <w:rFonts w:ascii="Arial Unicode MS" w:eastAsia="Arial Unicode MS" w:hAnsi="Arial Unicode MS"/>
      <w:b/>
      <w:bCs/>
      <w:noProof/>
      <w:szCs w:val="24"/>
      <w:lang w:val="sr-Latn-CS"/>
    </w:rPr>
  </w:style>
  <w:style w:type="paragraph" w:customStyle="1" w:styleId="xl131">
    <w:name w:val="xl131"/>
    <w:basedOn w:val="Normal"/>
    <w:rsid w:val="001F55BF"/>
    <w:pPr>
      <w:widowControl/>
      <w:pBdr>
        <w:top w:val="single" w:sz="12" w:space="0" w:color="auto"/>
        <w:right w:val="single" w:sz="4"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color w:val="FF0000"/>
      <w:szCs w:val="24"/>
      <w:lang w:val="sr-Latn-CS"/>
    </w:rPr>
  </w:style>
  <w:style w:type="paragraph" w:customStyle="1" w:styleId="xl132">
    <w:name w:val="xl132"/>
    <w:basedOn w:val="Normal"/>
    <w:rsid w:val="001F55BF"/>
    <w:pPr>
      <w:widowControl/>
      <w:pBdr>
        <w:top w:val="single" w:sz="12" w:space="0" w:color="auto"/>
        <w:left w:val="single" w:sz="4" w:space="0" w:color="auto"/>
        <w:right w:val="single" w:sz="8" w:space="0" w:color="auto"/>
      </w:pBdr>
      <w:shd w:val="clear" w:color="auto" w:fill="C0C0C0"/>
      <w:autoSpaceDE/>
      <w:autoSpaceDN/>
      <w:spacing w:before="100" w:beforeAutospacing="1" w:after="100" w:afterAutospacing="1"/>
      <w:ind w:firstLine="720"/>
      <w:jc w:val="center"/>
      <w:textAlignment w:val="center"/>
    </w:pPr>
    <w:rPr>
      <w:rFonts w:ascii="Calibri" w:eastAsia="Arial Unicode MS" w:hAnsi="Calibri"/>
      <w:b/>
      <w:bCs/>
      <w:noProof/>
      <w:color w:val="FF0000"/>
      <w:szCs w:val="24"/>
      <w:lang w:val="sr-Latn-CS"/>
    </w:rPr>
  </w:style>
  <w:style w:type="paragraph" w:customStyle="1" w:styleId="xl133">
    <w:name w:val="xl133"/>
    <w:basedOn w:val="Normal"/>
    <w:rsid w:val="001F55BF"/>
    <w:pPr>
      <w:widowControl/>
      <w:pBdr>
        <w:bottom w:val="single" w:sz="12" w:space="0" w:color="auto"/>
        <w:right w:val="single" w:sz="4" w:space="0" w:color="auto"/>
      </w:pBdr>
      <w:shd w:val="clear" w:color="auto" w:fill="C0C0C0"/>
      <w:autoSpaceDE/>
      <w:autoSpaceDN/>
      <w:spacing w:before="100" w:beforeAutospacing="1" w:after="100" w:afterAutospacing="1"/>
      <w:ind w:firstLine="720"/>
      <w:jc w:val="center"/>
      <w:textAlignment w:val="center"/>
    </w:pPr>
    <w:rPr>
      <w:rFonts w:ascii="Arial Unicode MS" w:eastAsia="Arial Unicode MS" w:hAnsi="Arial Unicode MS"/>
      <w:b/>
      <w:bCs/>
      <w:noProof/>
      <w:color w:val="FF0000"/>
      <w:szCs w:val="24"/>
      <w:lang w:val="sr-Latn-CS"/>
    </w:rPr>
  </w:style>
  <w:style w:type="paragraph" w:customStyle="1" w:styleId="xl134">
    <w:name w:val="xl134"/>
    <w:basedOn w:val="Normal"/>
    <w:rsid w:val="001F55BF"/>
    <w:pPr>
      <w:widowControl/>
      <w:pBdr>
        <w:left w:val="single" w:sz="4" w:space="0" w:color="auto"/>
        <w:bottom w:val="single" w:sz="12" w:space="0" w:color="auto"/>
        <w:right w:val="single" w:sz="8" w:space="0" w:color="auto"/>
      </w:pBdr>
      <w:shd w:val="clear" w:color="auto" w:fill="C0C0C0"/>
      <w:autoSpaceDE/>
      <w:autoSpaceDN/>
      <w:spacing w:before="100" w:beforeAutospacing="1" w:after="100" w:afterAutospacing="1"/>
      <w:ind w:firstLine="720"/>
      <w:jc w:val="center"/>
      <w:textAlignment w:val="center"/>
    </w:pPr>
    <w:rPr>
      <w:rFonts w:ascii="Arial Unicode MS" w:eastAsia="Arial Unicode MS" w:hAnsi="Arial Unicode MS"/>
      <w:b/>
      <w:bCs/>
      <w:noProof/>
      <w:color w:val="FF0000"/>
      <w:szCs w:val="24"/>
      <w:lang w:val="sr-Latn-CS"/>
    </w:rPr>
  </w:style>
  <w:style w:type="paragraph" w:customStyle="1" w:styleId="xl135">
    <w:name w:val="xl135"/>
    <w:basedOn w:val="Normal"/>
    <w:rsid w:val="001F55BF"/>
    <w:pPr>
      <w:widowControl/>
      <w:pBdr>
        <w:left w:val="single" w:sz="8" w:space="0" w:color="auto"/>
        <w:bottom w:val="single" w:sz="12" w:space="0" w:color="auto"/>
        <w:right w:val="single" w:sz="4" w:space="0" w:color="auto"/>
      </w:pBdr>
      <w:shd w:val="clear" w:color="auto" w:fill="C0C0C0"/>
      <w:autoSpaceDE/>
      <w:autoSpaceDN/>
      <w:spacing w:before="100" w:beforeAutospacing="1" w:after="100" w:afterAutospacing="1"/>
      <w:ind w:firstLine="720"/>
      <w:jc w:val="center"/>
      <w:textAlignment w:val="center"/>
    </w:pPr>
    <w:rPr>
      <w:rFonts w:ascii="Arial Unicode MS" w:eastAsia="Arial Unicode MS" w:hAnsi="Arial Unicode MS"/>
      <w:b/>
      <w:bCs/>
      <w:noProof/>
      <w:szCs w:val="24"/>
      <w:lang w:val="sr-Latn-CS"/>
    </w:rPr>
  </w:style>
  <w:style w:type="paragraph" w:customStyle="1" w:styleId="xl136">
    <w:name w:val="xl136"/>
    <w:basedOn w:val="Normal"/>
    <w:rsid w:val="001F55BF"/>
    <w:pPr>
      <w:widowControl/>
      <w:pBdr>
        <w:bottom w:val="single" w:sz="12" w:space="0" w:color="auto"/>
        <w:right w:val="single" w:sz="4" w:space="0" w:color="auto"/>
      </w:pBdr>
      <w:shd w:val="clear" w:color="auto" w:fill="C0C0C0"/>
      <w:autoSpaceDE/>
      <w:autoSpaceDN/>
      <w:spacing w:before="100" w:beforeAutospacing="1" w:after="100" w:afterAutospacing="1"/>
      <w:ind w:firstLine="720"/>
      <w:jc w:val="center"/>
      <w:textAlignment w:val="center"/>
    </w:pPr>
    <w:rPr>
      <w:rFonts w:ascii="Arial Unicode MS" w:eastAsia="Arial Unicode MS" w:hAnsi="Arial Unicode MS"/>
      <w:b/>
      <w:bCs/>
      <w:noProof/>
      <w:szCs w:val="24"/>
      <w:lang w:val="sr-Latn-CS"/>
    </w:rPr>
  </w:style>
  <w:style w:type="paragraph" w:customStyle="1" w:styleId="xl137">
    <w:name w:val="xl137"/>
    <w:basedOn w:val="Normal"/>
    <w:rsid w:val="001F55BF"/>
    <w:pPr>
      <w:widowControl/>
      <w:pBdr>
        <w:left w:val="single" w:sz="4" w:space="0" w:color="auto"/>
        <w:bottom w:val="single" w:sz="12" w:space="0" w:color="auto"/>
        <w:right w:val="single" w:sz="4" w:space="0" w:color="auto"/>
      </w:pBdr>
      <w:shd w:val="clear" w:color="auto" w:fill="C0C0C0"/>
      <w:autoSpaceDE/>
      <w:autoSpaceDN/>
      <w:spacing w:before="100" w:beforeAutospacing="1" w:after="100" w:afterAutospacing="1"/>
      <w:ind w:firstLine="720"/>
      <w:jc w:val="center"/>
      <w:textAlignment w:val="center"/>
    </w:pPr>
    <w:rPr>
      <w:rFonts w:ascii="Arial Unicode MS" w:eastAsia="Arial Unicode MS" w:hAnsi="Arial Unicode MS"/>
      <w:b/>
      <w:bCs/>
      <w:noProof/>
      <w:szCs w:val="24"/>
      <w:lang w:val="sr-Latn-CS"/>
    </w:rPr>
  </w:style>
  <w:style w:type="paragraph" w:customStyle="1" w:styleId="Grafikon">
    <w:name w:val="Grafikon"/>
    <w:basedOn w:val="Normal"/>
    <w:next w:val="Normal"/>
    <w:autoRedefine/>
    <w:rsid w:val="001F55BF"/>
    <w:pPr>
      <w:widowControl/>
      <w:autoSpaceDE/>
      <w:autoSpaceDN/>
      <w:spacing w:after="120"/>
      <w:ind w:firstLine="720"/>
      <w:jc w:val="center"/>
    </w:pPr>
    <w:rPr>
      <w:rFonts w:ascii="Calibri" w:eastAsia="Batang" w:hAnsi="Calibri"/>
      <w:noProof/>
      <w:kern w:val="24"/>
      <w:szCs w:val="20"/>
      <w:lang w:val="sr-Latn-CS"/>
    </w:rPr>
  </w:style>
  <w:style w:type="paragraph" w:customStyle="1" w:styleId="Stil2">
    <w:name w:val="Stil 2"/>
    <w:basedOn w:val="Normal"/>
    <w:next w:val="Normal"/>
    <w:rsid w:val="001F55BF"/>
    <w:pPr>
      <w:keepNext/>
      <w:widowControl/>
      <w:pBdr>
        <w:bottom w:val="single" w:sz="6" w:space="1" w:color="auto"/>
      </w:pBdr>
      <w:autoSpaceDE/>
      <w:autoSpaceDN/>
      <w:spacing w:before="480" w:after="360"/>
      <w:ind w:left="720" w:firstLine="720"/>
    </w:pPr>
    <w:rPr>
      <w:rFonts w:ascii="Arial" w:eastAsia="Batang" w:hAnsi="Arial"/>
      <w:b/>
      <w:i/>
      <w:noProof/>
      <w:kern w:val="32"/>
      <w:sz w:val="32"/>
      <w:szCs w:val="20"/>
      <w:lang w:val="sr-Latn-CS"/>
    </w:rPr>
  </w:style>
  <w:style w:type="paragraph" w:customStyle="1" w:styleId="Stil3">
    <w:name w:val="Stil 3"/>
    <w:basedOn w:val="Normal"/>
    <w:next w:val="Normal"/>
    <w:rsid w:val="001F55BF"/>
    <w:pPr>
      <w:keepNext/>
      <w:widowControl/>
      <w:autoSpaceDE/>
      <w:autoSpaceDN/>
      <w:spacing w:before="480" w:after="360"/>
      <w:ind w:left="720" w:firstLine="720"/>
    </w:pPr>
    <w:rPr>
      <w:rFonts w:ascii="Calibri" w:eastAsia="Batang" w:hAnsi="Calibri"/>
      <w:b/>
      <w:noProof/>
      <w:szCs w:val="20"/>
      <w:lang w:val="sr-Latn-CS"/>
    </w:rPr>
  </w:style>
  <w:style w:type="paragraph" w:customStyle="1" w:styleId="Stil1">
    <w:name w:val="Stil 1"/>
    <w:basedOn w:val="Normal"/>
    <w:next w:val="Normal"/>
    <w:rsid w:val="001F55BF"/>
    <w:pPr>
      <w:keepNext/>
      <w:widowControl/>
      <w:shd w:val="solid" w:color="auto" w:fill="auto"/>
      <w:autoSpaceDE/>
      <w:autoSpaceDN/>
      <w:spacing w:before="240" w:after="120"/>
      <w:ind w:firstLine="720"/>
    </w:pPr>
    <w:rPr>
      <w:rFonts w:ascii="Arial" w:eastAsia="Batang" w:hAnsi="Arial"/>
      <w:b/>
      <w:noProof/>
      <w:kern w:val="32"/>
      <w:sz w:val="40"/>
      <w:szCs w:val="20"/>
      <w:lang w:val="sr-Latn-CS"/>
    </w:rPr>
  </w:style>
  <w:style w:type="paragraph" w:customStyle="1" w:styleId="Style1">
    <w:name w:val="Style1"/>
    <w:basedOn w:val="Normal"/>
    <w:rsid w:val="001F55BF"/>
    <w:pPr>
      <w:widowControl/>
      <w:autoSpaceDE/>
      <w:autoSpaceDN/>
      <w:spacing w:after="120"/>
      <w:ind w:firstLine="720"/>
    </w:pPr>
    <w:rPr>
      <w:rFonts w:ascii="Calibri" w:eastAsia="Batang" w:hAnsi="Calibri"/>
      <w:noProof/>
      <w:szCs w:val="20"/>
      <w:lang w:val="sr-Latn-CS"/>
    </w:rPr>
  </w:style>
  <w:style w:type="character" w:customStyle="1" w:styleId="FootnoteTextChar">
    <w:name w:val="Footnote Text Char"/>
    <w:link w:val="FootnoteText"/>
    <w:semiHidden/>
    <w:rsid w:val="001F55BF"/>
    <w:rPr>
      <w:rFonts w:eastAsia="Batang"/>
      <w:noProof/>
      <w:szCs w:val="20"/>
      <w:lang w:val="sr-Latn-CS"/>
    </w:rPr>
  </w:style>
  <w:style w:type="paragraph" w:styleId="FootnoteText">
    <w:name w:val="footnote text"/>
    <w:basedOn w:val="Normal"/>
    <w:link w:val="FootnoteTextChar"/>
    <w:semiHidden/>
    <w:rsid w:val="001F55BF"/>
    <w:pPr>
      <w:widowControl/>
      <w:autoSpaceDE/>
      <w:autoSpaceDN/>
      <w:spacing w:after="120"/>
      <w:ind w:firstLine="720"/>
    </w:pPr>
    <w:rPr>
      <w:rFonts w:asciiTheme="minorHAnsi" w:eastAsia="Batang" w:hAnsiTheme="minorHAnsi" w:cstheme="minorBidi"/>
      <w:noProof/>
      <w:szCs w:val="20"/>
      <w:lang w:val="sr-Latn-CS"/>
    </w:rPr>
  </w:style>
  <w:style w:type="character" w:customStyle="1" w:styleId="TekstfusnoteChar1">
    <w:name w:val="Tekst fusnote Char1"/>
    <w:basedOn w:val="DefaultParagraphFont"/>
    <w:uiPriority w:val="99"/>
    <w:semiHidden/>
    <w:rsid w:val="001F55BF"/>
    <w:rPr>
      <w:rFonts w:ascii="Times New Roman" w:eastAsia="Times New Roman" w:hAnsi="Times New Roman" w:cs="Times New Roman"/>
      <w:sz w:val="20"/>
      <w:szCs w:val="20"/>
      <w:lang w:val="en-US"/>
    </w:rPr>
  </w:style>
  <w:style w:type="paragraph" w:customStyle="1" w:styleId="Hang127">
    <w:name w:val="Hang 1.27"/>
    <w:basedOn w:val="Normal"/>
    <w:rsid w:val="001F55BF"/>
    <w:pPr>
      <w:widowControl/>
      <w:autoSpaceDE/>
      <w:autoSpaceDN/>
      <w:spacing w:after="120"/>
      <w:ind w:left="720" w:hanging="720"/>
    </w:pPr>
    <w:rPr>
      <w:rFonts w:ascii="Calibri" w:hAnsi="Calibri"/>
      <w:szCs w:val="20"/>
    </w:rPr>
  </w:style>
  <w:style w:type="character" w:styleId="PageNumber">
    <w:name w:val="page number"/>
    <w:basedOn w:val="DefaultParagraphFont"/>
    <w:rsid w:val="001F55BF"/>
  </w:style>
  <w:style w:type="paragraph" w:customStyle="1" w:styleId="xl138">
    <w:name w:val="xl138"/>
    <w:basedOn w:val="Normal"/>
    <w:rsid w:val="001F55BF"/>
    <w:pPr>
      <w:widowControl/>
      <w:pBdr>
        <w:bottom w:val="single" w:sz="12" w:space="0" w:color="auto"/>
        <w:right w:val="single" w:sz="12" w:space="0" w:color="auto"/>
      </w:pBdr>
      <w:shd w:val="clear" w:color="auto" w:fill="C0C0C0"/>
      <w:autoSpaceDE/>
      <w:autoSpaceDN/>
      <w:spacing w:before="100" w:beforeAutospacing="1" w:after="100" w:afterAutospacing="1"/>
      <w:ind w:firstLine="720"/>
      <w:jc w:val="center"/>
      <w:textAlignment w:val="center"/>
    </w:pPr>
    <w:rPr>
      <w:rFonts w:ascii="Calibri" w:eastAsia="Batang" w:hAnsi="Calibri"/>
      <w:b/>
      <w:bCs/>
      <w:noProof/>
      <w:sz w:val="19"/>
      <w:szCs w:val="19"/>
      <w:lang w:val="sr-Latn-CS" w:eastAsia="sr-Latn-CS"/>
    </w:rPr>
  </w:style>
  <w:style w:type="paragraph" w:customStyle="1" w:styleId="xl139">
    <w:name w:val="xl139"/>
    <w:basedOn w:val="Normal"/>
    <w:rsid w:val="001F55BF"/>
    <w:pPr>
      <w:widowControl/>
      <w:pBdr>
        <w:top w:val="single" w:sz="12" w:space="0" w:color="auto"/>
        <w:left w:val="single" w:sz="8" w:space="0" w:color="auto"/>
        <w:bottom w:val="single" w:sz="4" w:space="0" w:color="auto"/>
        <w:right w:val="single" w:sz="8" w:space="0" w:color="auto"/>
      </w:pBdr>
      <w:autoSpaceDE/>
      <w:autoSpaceDN/>
      <w:spacing w:before="100" w:beforeAutospacing="1" w:after="100" w:afterAutospacing="1"/>
      <w:ind w:firstLine="720"/>
      <w:jc w:val="center"/>
      <w:textAlignment w:val="center"/>
    </w:pPr>
    <w:rPr>
      <w:rFonts w:ascii="Calibri" w:eastAsia="Batang" w:hAnsi="Calibri"/>
      <w:noProof/>
      <w:sz w:val="19"/>
      <w:szCs w:val="19"/>
      <w:lang w:val="sr-Latn-CS" w:eastAsia="sr-Latn-CS"/>
    </w:rPr>
  </w:style>
  <w:style w:type="paragraph" w:customStyle="1" w:styleId="xl140">
    <w:name w:val="xl140"/>
    <w:basedOn w:val="Normal"/>
    <w:rsid w:val="001F55BF"/>
    <w:pPr>
      <w:widowControl/>
      <w:pBdr>
        <w:left w:val="single" w:sz="8" w:space="0" w:color="auto"/>
        <w:bottom w:val="single" w:sz="8" w:space="0" w:color="auto"/>
        <w:right w:val="single" w:sz="8" w:space="0" w:color="auto"/>
      </w:pBdr>
      <w:autoSpaceDE/>
      <w:autoSpaceDN/>
      <w:spacing w:before="100" w:beforeAutospacing="1" w:after="100" w:afterAutospacing="1"/>
      <w:ind w:firstLine="720"/>
      <w:jc w:val="center"/>
      <w:textAlignment w:val="center"/>
    </w:pPr>
    <w:rPr>
      <w:rFonts w:ascii="Calibri" w:eastAsia="Batang" w:hAnsi="Calibri"/>
      <w:b/>
      <w:bCs/>
      <w:noProof/>
      <w:sz w:val="19"/>
      <w:szCs w:val="19"/>
      <w:lang w:val="sr-Latn-CS" w:eastAsia="sr-Latn-CS"/>
    </w:rPr>
  </w:style>
  <w:style w:type="paragraph" w:customStyle="1" w:styleId="xl141">
    <w:name w:val="xl141"/>
    <w:basedOn w:val="Normal"/>
    <w:rsid w:val="001F55BF"/>
    <w:pPr>
      <w:widowControl/>
      <w:pBdr>
        <w:left w:val="single" w:sz="8" w:space="0" w:color="auto"/>
        <w:bottom w:val="single" w:sz="12" w:space="0" w:color="auto"/>
        <w:right w:val="single" w:sz="8" w:space="0" w:color="auto"/>
      </w:pBdr>
      <w:shd w:val="clear" w:color="auto" w:fill="C0C0C0"/>
      <w:autoSpaceDE/>
      <w:autoSpaceDN/>
      <w:spacing w:before="100" w:beforeAutospacing="1" w:after="100" w:afterAutospacing="1"/>
      <w:ind w:firstLine="720"/>
      <w:jc w:val="center"/>
      <w:textAlignment w:val="center"/>
    </w:pPr>
    <w:rPr>
      <w:rFonts w:ascii="Calibri" w:eastAsia="Batang" w:hAnsi="Calibri"/>
      <w:b/>
      <w:bCs/>
      <w:noProof/>
      <w:sz w:val="19"/>
      <w:szCs w:val="19"/>
      <w:lang w:val="sr-Latn-CS" w:eastAsia="sr-Latn-CS"/>
    </w:rPr>
  </w:style>
  <w:style w:type="paragraph" w:customStyle="1" w:styleId="xl142">
    <w:name w:val="xl142"/>
    <w:basedOn w:val="Normal"/>
    <w:rsid w:val="001F55BF"/>
    <w:pPr>
      <w:widowControl/>
      <w:pBdr>
        <w:left w:val="single" w:sz="8" w:space="0" w:color="auto"/>
        <w:bottom w:val="single" w:sz="4" w:space="0" w:color="auto"/>
        <w:right w:val="single" w:sz="8" w:space="0" w:color="auto"/>
      </w:pBdr>
      <w:autoSpaceDE/>
      <w:autoSpaceDN/>
      <w:spacing w:before="100" w:beforeAutospacing="1" w:after="100" w:afterAutospacing="1"/>
      <w:ind w:firstLine="720"/>
      <w:jc w:val="center"/>
      <w:textAlignment w:val="center"/>
    </w:pPr>
    <w:rPr>
      <w:rFonts w:ascii="Calibri" w:eastAsia="Batang" w:hAnsi="Calibri"/>
      <w:noProof/>
      <w:sz w:val="19"/>
      <w:szCs w:val="19"/>
      <w:lang w:val="sr-Latn-CS" w:eastAsia="sr-Latn-CS"/>
    </w:rPr>
  </w:style>
  <w:style w:type="paragraph" w:customStyle="1" w:styleId="Stil10">
    <w:name w:val="Stil1"/>
    <w:basedOn w:val="Normal"/>
    <w:link w:val="Stil1Char"/>
    <w:rsid w:val="001F55BF"/>
    <w:pPr>
      <w:widowControl/>
      <w:adjustRightInd w:val="0"/>
    </w:pPr>
    <w:rPr>
      <w:rFonts w:ascii="Arial" w:eastAsia="Batang" w:hAnsi="Arial" w:cs="Arial"/>
      <w:b/>
      <w:bCs/>
      <w:color w:val="FFFFFF"/>
      <w:sz w:val="40"/>
      <w:szCs w:val="40"/>
    </w:rPr>
  </w:style>
  <w:style w:type="character" w:customStyle="1" w:styleId="Stil1Char">
    <w:name w:val="Stil1 Char"/>
    <w:link w:val="Stil10"/>
    <w:rsid w:val="001F55BF"/>
    <w:rPr>
      <w:rFonts w:ascii="Arial" w:eastAsia="Batang" w:hAnsi="Arial" w:cs="Arial"/>
      <w:b/>
      <w:bCs/>
      <w:color w:val="FFFFFF"/>
      <w:sz w:val="40"/>
      <w:szCs w:val="40"/>
      <w:lang w:val="en-US"/>
    </w:rPr>
  </w:style>
  <w:style w:type="paragraph" w:customStyle="1" w:styleId="St1">
    <w:name w:val="St1"/>
    <w:basedOn w:val="Stil10"/>
    <w:link w:val="St1Char"/>
    <w:rsid w:val="001F55BF"/>
  </w:style>
  <w:style w:type="character" w:customStyle="1" w:styleId="St1Char">
    <w:name w:val="St1 Char"/>
    <w:basedOn w:val="Stil1Char"/>
    <w:link w:val="St1"/>
    <w:rsid w:val="001F55BF"/>
    <w:rPr>
      <w:rFonts w:ascii="Arial" w:eastAsia="Batang" w:hAnsi="Arial" w:cs="Arial"/>
      <w:b/>
      <w:bCs/>
      <w:color w:val="FFFFFF"/>
      <w:sz w:val="40"/>
      <w:szCs w:val="40"/>
      <w:lang w:val="en-US"/>
    </w:rPr>
  </w:style>
  <w:style w:type="paragraph" w:customStyle="1" w:styleId="St2">
    <w:name w:val="St2"/>
    <w:basedOn w:val="Normal"/>
    <w:link w:val="St2Char"/>
    <w:rsid w:val="001F55BF"/>
    <w:pPr>
      <w:widowControl/>
      <w:adjustRightInd w:val="0"/>
    </w:pPr>
    <w:rPr>
      <w:rFonts w:ascii="Arial" w:eastAsia="Batang" w:hAnsi="Arial" w:cs="Arial"/>
      <w:b/>
      <w:bCs/>
      <w:i/>
      <w:iCs/>
      <w:sz w:val="32"/>
      <w:szCs w:val="32"/>
    </w:rPr>
  </w:style>
  <w:style w:type="character" w:customStyle="1" w:styleId="St2Char">
    <w:name w:val="St2 Char"/>
    <w:link w:val="St2"/>
    <w:rsid w:val="001F55BF"/>
    <w:rPr>
      <w:rFonts w:ascii="Arial" w:eastAsia="Batang" w:hAnsi="Arial" w:cs="Arial"/>
      <w:b/>
      <w:bCs/>
      <w:i/>
      <w:iCs/>
      <w:sz w:val="32"/>
      <w:szCs w:val="32"/>
      <w:lang w:val="en-US"/>
    </w:rPr>
  </w:style>
  <w:style w:type="paragraph" w:customStyle="1" w:styleId="St3">
    <w:name w:val="St3"/>
    <w:basedOn w:val="Normal"/>
    <w:link w:val="St3Char"/>
    <w:rsid w:val="001F55BF"/>
    <w:pPr>
      <w:widowControl/>
      <w:adjustRightInd w:val="0"/>
    </w:pPr>
    <w:rPr>
      <w:rFonts w:ascii="Calibri" w:eastAsia="Batang" w:hAnsi="Calibri"/>
      <w:b/>
      <w:bCs/>
      <w:sz w:val="28"/>
      <w:szCs w:val="28"/>
    </w:rPr>
  </w:style>
  <w:style w:type="character" w:customStyle="1" w:styleId="St3Char">
    <w:name w:val="St3 Char"/>
    <w:link w:val="St3"/>
    <w:rsid w:val="001F55BF"/>
    <w:rPr>
      <w:rFonts w:ascii="Calibri" w:eastAsia="Batang" w:hAnsi="Calibri" w:cs="Times New Roman"/>
      <w:b/>
      <w:bCs/>
      <w:sz w:val="28"/>
      <w:szCs w:val="28"/>
      <w:lang w:val="en-US"/>
    </w:rPr>
  </w:style>
  <w:style w:type="paragraph" w:customStyle="1" w:styleId="msonormal0">
    <w:name w:val="msonormal"/>
    <w:basedOn w:val="Normal"/>
    <w:rsid w:val="001F55BF"/>
    <w:pPr>
      <w:widowControl/>
      <w:autoSpaceDE/>
      <w:autoSpaceDN/>
      <w:spacing w:before="100" w:beforeAutospacing="1" w:after="100" w:afterAutospacing="1"/>
    </w:pPr>
    <w:rPr>
      <w:rFonts w:ascii="Calibri" w:hAnsi="Calibri"/>
      <w:szCs w:val="24"/>
    </w:rPr>
  </w:style>
  <w:style w:type="paragraph" w:styleId="CommentText">
    <w:name w:val="annotation text"/>
    <w:basedOn w:val="Normal"/>
    <w:link w:val="CommentTextChar"/>
    <w:uiPriority w:val="99"/>
    <w:unhideWhenUsed/>
    <w:rsid w:val="001F55BF"/>
    <w:pPr>
      <w:widowControl/>
      <w:autoSpaceDE/>
      <w:autoSpaceDN/>
      <w:spacing w:after="120"/>
      <w:ind w:firstLine="720"/>
    </w:pPr>
    <w:rPr>
      <w:rFonts w:ascii="Calibri" w:eastAsia="Batang" w:hAnsi="Calibri"/>
      <w:noProof/>
      <w:szCs w:val="20"/>
      <w:lang w:val="sr-Latn-CS"/>
    </w:rPr>
  </w:style>
  <w:style w:type="character" w:customStyle="1" w:styleId="CommentTextChar">
    <w:name w:val="Comment Text Char"/>
    <w:basedOn w:val="DefaultParagraphFont"/>
    <w:link w:val="CommentText"/>
    <w:uiPriority w:val="99"/>
    <w:rsid w:val="001F55BF"/>
    <w:rPr>
      <w:rFonts w:ascii="Calibri" w:eastAsia="Batang" w:hAnsi="Calibri" w:cs="Times New Roman"/>
      <w:noProof/>
      <w:szCs w:val="20"/>
      <w:lang w:val="sr-Latn-CS"/>
    </w:rPr>
  </w:style>
  <w:style w:type="character" w:customStyle="1" w:styleId="CommentSubjectChar">
    <w:name w:val="Comment Subject Char"/>
    <w:link w:val="CommentSubject"/>
    <w:uiPriority w:val="99"/>
    <w:semiHidden/>
    <w:rsid w:val="001F55BF"/>
    <w:rPr>
      <w:rFonts w:eastAsia="Batang"/>
      <w:b/>
      <w:bCs/>
      <w:noProof/>
      <w:szCs w:val="20"/>
      <w:lang w:val="sr-Latn-CS"/>
    </w:rPr>
  </w:style>
  <w:style w:type="paragraph" w:styleId="CommentSubject">
    <w:name w:val="annotation subject"/>
    <w:basedOn w:val="CommentText"/>
    <w:next w:val="CommentText"/>
    <w:link w:val="CommentSubjectChar"/>
    <w:uiPriority w:val="99"/>
    <w:semiHidden/>
    <w:unhideWhenUsed/>
    <w:rsid w:val="001F55BF"/>
    <w:rPr>
      <w:rFonts w:asciiTheme="minorHAnsi" w:hAnsiTheme="minorHAnsi" w:cstheme="minorBidi"/>
      <w:b/>
      <w:bCs/>
    </w:rPr>
  </w:style>
  <w:style w:type="character" w:customStyle="1" w:styleId="TemakomentaraChar1">
    <w:name w:val="Tema komentara Char1"/>
    <w:basedOn w:val="CommentTextChar"/>
    <w:uiPriority w:val="99"/>
    <w:semiHidden/>
    <w:rsid w:val="001F55BF"/>
    <w:rPr>
      <w:rFonts w:ascii="Calibri" w:eastAsia="Batang" w:hAnsi="Calibri" w:cs="Times New Roman"/>
      <w:b/>
      <w:bCs/>
      <w:noProof/>
      <w:szCs w:val="20"/>
      <w:lang w:val="sr-Latn-CS"/>
    </w:rPr>
  </w:style>
  <w:style w:type="paragraph" w:customStyle="1" w:styleId="font5">
    <w:name w:val="font5"/>
    <w:basedOn w:val="Normal"/>
    <w:rsid w:val="001F55BF"/>
    <w:pPr>
      <w:widowControl/>
      <w:autoSpaceDE/>
      <w:autoSpaceDN/>
      <w:spacing w:before="100" w:beforeAutospacing="1" w:after="100" w:afterAutospacing="1"/>
    </w:pPr>
    <w:rPr>
      <w:rFonts w:ascii="Calibri" w:hAnsi="Calibri"/>
      <w:b/>
      <w:bCs/>
      <w:sz w:val="14"/>
      <w:szCs w:val="14"/>
    </w:rPr>
  </w:style>
  <w:style w:type="paragraph" w:customStyle="1" w:styleId="font6">
    <w:name w:val="font6"/>
    <w:basedOn w:val="Normal"/>
    <w:rsid w:val="001F55BF"/>
    <w:pPr>
      <w:widowControl/>
      <w:autoSpaceDE/>
      <w:autoSpaceDN/>
      <w:spacing w:before="100" w:beforeAutospacing="1" w:after="100" w:afterAutospacing="1"/>
    </w:pPr>
    <w:rPr>
      <w:rFonts w:ascii="Calibri" w:hAnsi="Calibri"/>
      <w:b/>
      <w:bCs/>
    </w:rPr>
  </w:style>
  <w:style w:type="character" w:customStyle="1" w:styleId="auto-style4">
    <w:name w:val="auto-style4"/>
    <w:rsid w:val="001F55BF"/>
  </w:style>
  <w:style w:type="paragraph" w:customStyle="1" w:styleId="Default">
    <w:name w:val="Default"/>
    <w:rsid w:val="001F55BF"/>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Title">
    <w:name w:val="Title"/>
    <w:basedOn w:val="Normal"/>
    <w:next w:val="Normal"/>
    <w:link w:val="TitleChar"/>
    <w:autoRedefine/>
    <w:uiPriority w:val="10"/>
    <w:rsid w:val="00AA695D"/>
    <w:pPr>
      <w:pageBreakBefore/>
      <w:widowControl/>
      <w:pBdr>
        <w:bottom w:val="single" w:sz="8" w:space="4" w:color="4F81BD"/>
      </w:pBdr>
      <w:autoSpaceDE/>
      <w:autoSpaceDN/>
      <w:spacing w:after="240"/>
      <w:contextualSpacing/>
    </w:pPr>
    <w:rPr>
      <w:rFonts w:ascii="Cambria" w:hAnsi="Cambria"/>
      <w:spacing w:val="5"/>
      <w:sz w:val="52"/>
      <w:szCs w:val="52"/>
    </w:rPr>
  </w:style>
  <w:style w:type="character" w:customStyle="1" w:styleId="TitleChar">
    <w:name w:val="Title Char"/>
    <w:basedOn w:val="DefaultParagraphFont"/>
    <w:link w:val="Title"/>
    <w:uiPriority w:val="10"/>
    <w:rsid w:val="00AA695D"/>
    <w:rPr>
      <w:rFonts w:ascii="Cambria" w:eastAsia="Times New Roman" w:hAnsi="Cambria" w:cs="Times New Roman"/>
      <w:spacing w:val="5"/>
      <w:sz w:val="52"/>
      <w:szCs w:val="52"/>
      <w:lang w:val="en-US"/>
    </w:rPr>
  </w:style>
  <w:style w:type="paragraph" w:styleId="Subtitle">
    <w:name w:val="Subtitle"/>
    <w:basedOn w:val="Normal"/>
    <w:next w:val="Normal"/>
    <w:link w:val="SubtitleChar"/>
    <w:uiPriority w:val="11"/>
    <w:qFormat/>
    <w:rsid w:val="001F55BF"/>
    <w:pPr>
      <w:widowControl/>
      <w:numPr>
        <w:ilvl w:val="1"/>
      </w:numPr>
      <w:autoSpaceDE/>
      <w:autoSpaceDN/>
      <w:spacing w:after="200" w:line="276" w:lineRule="auto"/>
      <w:ind w:firstLine="709"/>
    </w:pPr>
    <w:rPr>
      <w:rFonts w:ascii="Cambria" w:hAnsi="Cambria"/>
      <w:i/>
      <w:iCs/>
      <w:color w:val="4F81BD"/>
      <w:spacing w:val="15"/>
      <w:szCs w:val="24"/>
    </w:rPr>
  </w:style>
  <w:style w:type="character" w:customStyle="1" w:styleId="SubtitleChar">
    <w:name w:val="Subtitle Char"/>
    <w:basedOn w:val="DefaultParagraphFont"/>
    <w:link w:val="Subtitle"/>
    <w:uiPriority w:val="11"/>
    <w:rsid w:val="001F55BF"/>
    <w:rPr>
      <w:rFonts w:ascii="Cambria" w:eastAsia="Times New Roman" w:hAnsi="Cambria" w:cs="Times New Roman"/>
      <w:i/>
      <w:iCs/>
      <w:color w:val="4F81BD"/>
      <w:spacing w:val="15"/>
      <w:sz w:val="24"/>
      <w:szCs w:val="24"/>
      <w:lang w:val="en-US"/>
    </w:rPr>
  </w:style>
  <w:style w:type="character" w:styleId="Strong">
    <w:name w:val="Strong"/>
    <w:uiPriority w:val="22"/>
    <w:qFormat/>
    <w:rsid w:val="001F55BF"/>
    <w:rPr>
      <w:b/>
      <w:bCs/>
    </w:rPr>
  </w:style>
  <w:style w:type="character" w:styleId="Emphasis">
    <w:name w:val="Emphasis"/>
    <w:uiPriority w:val="20"/>
    <w:qFormat/>
    <w:rsid w:val="001F55BF"/>
    <w:rPr>
      <w:i/>
      <w:iCs/>
    </w:rPr>
  </w:style>
  <w:style w:type="paragraph" w:styleId="NoSpacing">
    <w:name w:val="No Spacing"/>
    <w:uiPriority w:val="1"/>
    <w:qFormat/>
    <w:rsid w:val="00036E7F"/>
    <w:pPr>
      <w:spacing w:after="0" w:line="240" w:lineRule="auto"/>
    </w:pPr>
    <w:rPr>
      <w:rFonts w:ascii="Times New Roman" w:eastAsia="Times New Roman" w:hAnsi="Times New Roman" w:cs="Times New Roman"/>
      <w:sz w:val="20"/>
    </w:rPr>
  </w:style>
  <w:style w:type="paragraph" w:styleId="Quote">
    <w:name w:val="Quote"/>
    <w:basedOn w:val="Normal"/>
    <w:next w:val="Normal"/>
    <w:link w:val="QuoteChar"/>
    <w:uiPriority w:val="29"/>
    <w:qFormat/>
    <w:rsid w:val="001F55BF"/>
    <w:pPr>
      <w:widowControl/>
      <w:autoSpaceDE/>
      <w:autoSpaceDN/>
      <w:spacing w:after="200" w:line="276" w:lineRule="auto"/>
    </w:pPr>
    <w:rPr>
      <w:rFonts w:ascii="Calibri" w:hAnsi="Calibri"/>
      <w:i/>
      <w:iCs/>
      <w:color w:val="000000"/>
    </w:rPr>
  </w:style>
  <w:style w:type="character" w:customStyle="1" w:styleId="QuoteChar">
    <w:name w:val="Quote Char"/>
    <w:basedOn w:val="DefaultParagraphFont"/>
    <w:link w:val="Quote"/>
    <w:uiPriority w:val="29"/>
    <w:rsid w:val="001F55BF"/>
    <w:rPr>
      <w:rFonts w:ascii="Calibri" w:eastAsia="Times New Roman" w:hAnsi="Calibri" w:cs="Times New Roman"/>
      <w:i/>
      <w:iCs/>
      <w:color w:val="000000"/>
      <w:lang w:val="en-US"/>
    </w:rPr>
  </w:style>
  <w:style w:type="paragraph" w:styleId="IntenseQuote">
    <w:name w:val="Intense Quote"/>
    <w:basedOn w:val="Normal"/>
    <w:next w:val="Normal"/>
    <w:link w:val="IntenseQuoteChar"/>
    <w:uiPriority w:val="30"/>
    <w:qFormat/>
    <w:rsid w:val="001F55BF"/>
    <w:pPr>
      <w:widowControl/>
      <w:pBdr>
        <w:bottom w:val="single" w:sz="4" w:space="4" w:color="4F81BD"/>
      </w:pBdr>
      <w:autoSpaceDE/>
      <w:autoSpaceDN/>
      <w:spacing w:before="200" w:after="280" w:line="276" w:lineRule="auto"/>
      <w:ind w:left="936" w:right="936"/>
    </w:pPr>
    <w:rPr>
      <w:rFonts w:ascii="Calibri" w:hAnsi="Calibri"/>
      <w:b/>
      <w:bCs/>
      <w:i/>
      <w:iCs/>
      <w:color w:val="4F81BD"/>
    </w:rPr>
  </w:style>
  <w:style w:type="character" w:customStyle="1" w:styleId="IntenseQuoteChar">
    <w:name w:val="Intense Quote Char"/>
    <w:basedOn w:val="DefaultParagraphFont"/>
    <w:link w:val="IntenseQuote"/>
    <w:uiPriority w:val="30"/>
    <w:rsid w:val="001F55BF"/>
    <w:rPr>
      <w:rFonts w:ascii="Calibri" w:eastAsia="Times New Roman" w:hAnsi="Calibri" w:cs="Times New Roman"/>
      <w:b/>
      <w:bCs/>
      <w:i/>
      <w:iCs/>
      <w:color w:val="4F81BD"/>
      <w:lang w:val="en-US"/>
    </w:rPr>
  </w:style>
  <w:style w:type="character" w:styleId="SubtleEmphasis">
    <w:name w:val="Subtle Emphasis"/>
    <w:uiPriority w:val="19"/>
    <w:qFormat/>
    <w:rsid w:val="001F55BF"/>
    <w:rPr>
      <w:i/>
      <w:iCs/>
      <w:color w:val="808080"/>
    </w:rPr>
  </w:style>
  <w:style w:type="character" w:styleId="IntenseEmphasis">
    <w:name w:val="Intense Emphasis"/>
    <w:uiPriority w:val="21"/>
    <w:qFormat/>
    <w:rsid w:val="001F55BF"/>
    <w:rPr>
      <w:b/>
      <w:bCs/>
      <w:i/>
      <w:iCs/>
      <w:color w:val="4F81BD"/>
    </w:rPr>
  </w:style>
  <w:style w:type="character" w:styleId="SubtleReference">
    <w:name w:val="Subtle Reference"/>
    <w:uiPriority w:val="31"/>
    <w:qFormat/>
    <w:rsid w:val="001F55BF"/>
    <w:rPr>
      <w:smallCaps/>
      <w:color w:val="C0504D"/>
      <w:u w:val="single"/>
    </w:rPr>
  </w:style>
  <w:style w:type="character" w:styleId="IntenseReference">
    <w:name w:val="Intense Reference"/>
    <w:uiPriority w:val="32"/>
    <w:qFormat/>
    <w:rsid w:val="001F55BF"/>
    <w:rPr>
      <w:b/>
      <w:bCs/>
      <w:smallCaps/>
      <w:color w:val="C0504D"/>
      <w:spacing w:val="5"/>
      <w:u w:val="single"/>
    </w:rPr>
  </w:style>
  <w:style w:type="character" w:styleId="BookTitle">
    <w:name w:val="Book Title"/>
    <w:uiPriority w:val="33"/>
    <w:qFormat/>
    <w:rsid w:val="001F55BF"/>
    <w:rPr>
      <w:b/>
      <w:bCs/>
      <w:smallCaps/>
      <w:spacing w:val="5"/>
    </w:rPr>
  </w:style>
  <w:style w:type="table" w:styleId="TableGrid0">
    <w:name w:val="Table Grid"/>
    <w:basedOn w:val="TableNormal"/>
    <w:rsid w:val="001F55BF"/>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azreenopominjanje1">
    <w:name w:val="Nerazrešeno pominjanje1"/>
    <w:uiPriority w:val="99"/>
    <w:semiHidden/>
    <w:unhideWhenUsed/>
    <w:rsid w:val="001F55BF"/>
    <w:rPr>
      <w:color w:val="605E5C"/>
      <w:shd w:val="clear" w:color="auto" w:fill="E1DFDD"/>
    </w:rPr>
  </w:style>
  <w:style w:type="character" w:styleId="CommentReference">
    <w:name w:val="annotation reference"/>
    <w:uiPriority w:val="99"/>
    <w:semiHidden/>
    <w:unhideWhenUsed/>
    <w:rsid w:val="001F55BF"/>
    <w:rPr>
      <w:sz w:val="16"/>
      <w:szCs w:val="16"/>
    </w:rPr>
  </w:style>
  <w:style w:type="paragraph" w:styleId="Caption">
    <w:name w:val="caption"/>
    <w:basedOn w:val="Normal"/>
    <w:next w:val="Normal"/>
    <w:uiPriority w:val="35"/>
    <w:semiHidden/>
    <w:unhideWhenUsed/>
    <w:qFormat/>
    <w:rsid w:val="001F55BF"/>
    <w:pPr>
      <w:widowControl/>
      <w:autoSpaceDE/>
      <w:autoSpaceDN/>
      <w:spacing w:after="200"/>
    </w:pPr>
    <w:rPr>
      <w:rFonts w:ascii="Calibri" w:hAnsi="Calibri"/>
      <w:b/>
      <w:bCs/>
      <w:color w:val="4F81BD"/>
      <w:sz w:val="18"/>
      <w:szCs w:val="18"/>
    </w:rPr>
  </w:style>
  <w:style w:type="character" w:styleId="PlaceholderText">
    <w:name w:val="Placeholder Text"/>
    <w:uiPriority w:val="99"/>
    <w:semiHidden/>
    <w:rsid w:val="001F55BF"/>
    <w:rPr>
      <w:color w:val="808080"/>
    </w:rPr>
  </w:style>
  <w:style w:type="character" w:styleId="FootnoteReference">
    <w:name w:val="footnote reference"/>
    <w:uiPriority w:val="99"/>
    <w:semiHidden/>
    <w:unhideWhenUsed/>
    <w:rsid w:val="001F55BF"/>
    <w:rPr>
      <w:vertAlign w:val="superscript"/>
    </w:rPr>
  </w:style>
  <w:style w:type="character" w:customStyle="1" w:styleId="UnresolvedMention">
    <w:name w:val="Unresolved Mention"/>
    <w:uiPriority w:val="99"/>
    <w:semiHidden/>
    <w:unhideWhenUsed/>
    <w:rsid w:val="001F55B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854761">
      <w:bodyDiv w:val="1"/>
      <w:marLeft w:val="0"/>
      <w:marRight w:val="0"/>
      <w:marTop w:val="0"/>
      <w:marBottom w:val="0"/>
      <w:divBdr>
        <w:top w:val="none" w:sz="0" w:space="0" w:color="auto"/>
        <w:left w:val="none" w:sz="0" w:space="0" w:color="auto"/>
        <w:bottom w:val="none" w:sz="0" w:space="0" w:color="auto"/>
        <w:right w:val="none" w:sz="0" w:space="0" w:color="auto"/>
      </w:divBdr>
    </w:div>
    <w:div w:id="265697741">
      <w:bodyDiv w:val="1"/>
      <w:marLeft w:val="0"/>
      <w:marRight w:val="0"/>
      <w:marTop w:val="0"/>
      <w:marBottom w:val="0"/>
      <w:divBdr>
        <w:top w:val="none" w:sz="0" w:space="0" w:color="auto"/>
        <w:left w:val="none" w:sz="0" w:space="0" w:color="auto"/>
        <w:bottom w:val="none" w:sz="0" w:space="0" w:color="auto"/>
        <w:right w:val="none" w:sz="0" w:space="0" w:color="auto"/>
      </w:divBdr>
    </w:div>
    <w:div w:id="296303304">
      <w:bodyDiv w:val="1"/>
      <w:marLeft w:val="0"/>
      <w:marRight w:val="0"/>
      <w:marTop w:val="0"/>
      <w:marBottom w:val="0"/>
      <w:divBdr>
        <w:top w:val="none" w:sz="0" w:space="0" w:color="auto"/>
        <w:left w:val="none" w:sz="0" w:space="0" w:color="auto"/>
        <w:bottom w:val="none" w:sz="0" w:space="0" w:color="auto"/>
        <w:right w:val="none" w:sz="0" w:space="0" w:color="auto"/>
      </w:divBdr>
    </w:div>
    <w:div w:id="299111934">
      <w:bodyDiv w:val="1"/>
      <w:marLeft w:val="0"/>
      <w:marRight w:val="0"/>
      <w:marTop w:val="0"/>
      <w:marBottom w:val="0"/>
      <w:divBdr>
        <w:top w:val="none" w:sz="0" w:space="0" w:color="auto"/>
        <w:left w:val="none" w:sz="0" w:space="0" w:color="auto"/>
        <w:bottom w:val="none" w:sz="0" w:space="0" w:color="auto"/>
        <w:right w:val="none" w:sz="0" w:space="0" w:color="auto"/>
      </w:divBdr>
    </w:div>
    <w:div w:id="996693473">
      <w:bodyDiv w:val="1"/>
      <w:marLeft w:val="0"/>
      <w:marRight w:val="0"/>
      <w:marTop w:val="0"/>
      <w:marBottom w:val="0"/>
      <w:divBdr>
        <w:top w:val="none" w:sz="0" w:space="0" w:color="auto"/>
        <w:left w:val="none" w:sz="0" w:space="0" w:color="auto"/>
        <w:bottom w:val="none" w:sz="0" w:space="0" w:color="auto"/>
        <w:right w:val="none" w:sz="0" w:space="0" w:color="auto"/>
      </w:divBdr>
    </w:div>
    <w:div w:id="1473062536">
      <w:bodyDiv w:val="1"/>
      <w:marLeft w:val="0"/>
      <w:marRight w:val="0"/>
      <w:marTop w:val="0"/>
      <w:marBottom w:val="0"/>
      <w:divBdr>
        <w:top w:val="none" w:sz="0" w:space="0" w:color="auto"/>
        <w:left w:val="none" w:sz="0" w:space="0" w:color="auto"/>
        <w:bottom w:val="none" w:sz="0" w:space="0" w:color="auto"/>
        <w:right w:val="none" w:sz="0" w:space="0" w:color="auto"/>
      </w:divBdr>
    </w:div>
    <w:div w:id="1577475068">
      <w:bodyDiv w:val="1"/>
      <w:marLeft w:val="0"/>
      <w:marRight w:val="0"/>
      <w:marTop w:val="0"/>
      <w:marBottom w:val="0"/>
      <w:divBdr>
        <w:top w:val="none" w:sz="0" w:space="0" w:color="auto"/>
        <w:left w:val="none" w:sz="0" w:space="0" w:color="auto"/>
        <w:bottom w:val="none" w:sz="0" w:space="0" w:color="auto"/>
        <w:right w:val="none" w:sz="0" w:space="0" w:color="auto"/>
      </w:divBdr>
    </w:div>
    <w:div w:id="1878277142">
      <w:bodyDiv w:val="1"/>
      <w:marLeft w:val="0"/>
      <w:marRight w:val="0"/>
      <w:marTop w:val="0"/>
      <w:marBottom w:val="0"/>
      <w:divBdr>
        <w:top w:val="none" w:sz="0" w:space="0" w:color="auto"/>
        <w:left w:val="none" w:sz="0" w:space="0" w:color="auto"/>
        <w:bottom w:val="none" w:sz="0" w:space="0" w:color="auto"/>
        <w:right w:val="none" w:sz="0" w:space="0" w:color="auto"/>
      </w:divBdr>
    </w:div>
    <w:div w:id="1965190373">
      <w:bodyDiv w:val="1"/>
      <w:marLeft w:val="0"/>
      <w:marRight w:val="0"/>
      <w:marTop w:val="0"/>
      <w:marBottom w:val="0"/>
      <w:divBdr>
        <w:top w:val="none" w:sz="0" w:space="0" w:color="auto"/>
        <w:left w:val="none" w:sz="0" w:space="0" w:color="auto"/>
        <w:bottom w:val="none" w:sz="0" w:space="0" w:color="auto"/>
        <w:right w:val="none" w:sz="0" w:space="0" w:color="auto"/>
      </w:divBdr>
    </w:div>
    <w:div w:id="1965456554">
      <w:bodyDiv w:val="1"/>
      <w:marLeft w:val="0"/>
      <w:marRight w:val="0"/>
      <w:marTop w:val="0"/>
      <w:marBottom w:val="0"/>
      <w:divBdr>
        <w:top w:val="none" w:sz="0" w:space="0" w:color="auto"/>
        <w:left w:val="none" w:sz="0" w:space="0" w:color="auto"/>
        <w:bottom w:val="none" w:sz="0" w:space="0" w:color="auto"/>
        <w:right w:val="none" w:sz="0" w:space="0" w:color="auto"/>
      </w:divBdr>
    </w:div>
    <w:div w:id="2090690256">
      <w:bodyDiv w:val="1"/>
      <w:marLeft w:val="0"/>
      <w:marRight w:val="0"/>
      <w:marTop w:val="0"/>
      <w:marBottom w:val="0"/>
      <w:divBdr>
        <w:top w:val="none" w:sz="0" w:space="0" w:color="auto"/>
        <w:left w:val="none" w:sz="0" w:space="0" w:color="auto"/>
        <w:bottom w:val="none" w:sz="0" w:space="0" w:color="auto"/>
        <w:right w:val="none" w:sz="0" w:space="0" w:color="auto"/>
      </w:divBdr>
    </w:div>
    <w:div w:id="2091657632">
      <w:bodyDiv w:val="1"/>
      <w:marLeft w:val="0"/>
      <w:marRight w:val="0"/>
      <w:marTop w:val="0"/>
      <w:marBottom w:val="0"/>
      <w:divBdr>
        <w:top w:val="none" w:sz="0" w:space="0" w:color="auto"/>
        <w:left w:val="none" w:sz="0" w:space="0" w:color="auto"/>
        <w:bottom w:val="none" w:sz="0" w:space="0" w:color="auto"/>
        <w:right w:val="none" w:sz="0" w:space="0" w:color="auto"/>
      </w:divBdr>
    </w:div>
    <w:div w:id="21333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Popup('NepokretnostProperties.aspx?nepID=DRYLDDdKGHU1PdWeCvR9YQ==',%20'properties',%20800,%20768);"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spekt">
  <a:themeElements>
    <a:clrScheme name="Aspek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Aspek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spek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A88F-FD2E-4122-8FB1-8C3B1858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112</Pages>
  <Words>38542</Words>
  <Characters>219691</Characters>
  <Application>Microsoft Office Word</Application>
  <DocSecurity>0</DocSecurity>
  <Lines>1830</Lines>
  <Paragraphs>515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45dell2022</dc:creator>
  <cp:keywords/>
  <dc:description/>
  <cp:lastModifiedBy>Vranje</cp:lastModifiedBy>
  <cp:revision>6</cp:revision>
  <cp:lastPrinted>2023-01-20T08:28:00Z</cp:lastPrinted>
  <dcterms:created xsi:type="dcterms:W3CDTF">2023-01-18T12:51:00Z</dcterms:created>
  <dcterms:modified xsi:type="dcterms:W3CDTF">2023-01-20T08:29:00Z</dcterms:modified>
</cp:coreProperties>
</file>