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ПОЉОПРИВРЕДЕ,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31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Број: </w:t>
            </w:r>
            <w:r w:rsidR="00FB77D5">
              <w:rPr>
                <w:rFonts w:ascii="Times New Roman" w:hAnsi="Times New Roman"/>
                <w:sz w:val="24"/>
                <w:szCs w:val="24"/>
                <w:lang w:val="sr-Latn-RS"/>
              </w:rPr>
              <w:t>404-02-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="00DB0448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E17FA3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-10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315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  <w:r w:rsidR="00FB77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B0448"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="00437946">
              <w:rPr>
                <w:rFonts w:ascii="Times New Roman" w:hAnsi="Times New Roman"/>
                <w:sz w:val="24"/>
                <w:szCs w:val="24"/>
              </w:rPr>
              <w:t>.07.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202</w:t>
            </w:r>
            <w:r w:rsidR="0031572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8635E5" w:rsidRPr="008635E5" w:rsidTr="008E7443">
        <w:tc>
          <w:tcPr>
            <w:tcW w:w="5125" w:type="dxa"/>
          </w:tcPr>
          <w:p w:rsidR="008635E5" w:rsidRPr="008635E5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635E5">
              <w:rPr>
                <w:rFonts w:ascii="Times New Roman" w:hAnsi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ПОЗИВ ЗА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ПОДНОШЕЊЕ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ПОНУДЕ</w:t>
      </w:r>
      <w:r w:rsidR="00F727C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–измењен</w:t>
      </w:r>
    </w:p>
    <w:p w:rsidR="00F727C6" w:rsidRDefault="00F727C6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125B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Управа за шуме, Министарства пољопривреде, шумарства и водопривреде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спроводи поступак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обнове</w:t>
      </w:r>
      <w:r w:rsidR="00AE113C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права коришћења </w:t>
      </w:r>
      <w:r w:rsidR="00437946" w:rsidRPr="00437946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лиценци</w:t>
      </w:r>
      <w:r w:rsidR="0031572E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софтвера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316EF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следећ</w:t>
      </w:r>
      <w:r w:rsidR="00A4562B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их спецификација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:</w:t>
      </w:r>
    </w:p>
    <w:p w:rsidR="00985623" w:rsidRDefault="00985623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4089" w:type="dxa"/>
        <w:jc w:val="center"/>
        <w:tblLook w:val="04A0" w:firstRow="1" w:lastRow="0" w:firstColumn="1" w:lastColumn="0" w:noHBand="0" w:noVBand="1"/>
      </w:tblPr>
      <w:tblGrid>
        <w:gridCol w:w="2044"/>
        <w:gridCol w:w="2045"/>
      </w:tblGrid>
      <w:tr w:rsidR="00A4562B" w:rsidRPr="00A4562B" w:rsidTr="00A4562B">
        <w:trPr>
          <w:trHeight w:val="283"/>
          <w:jc w:val="center"/>
        </w:trPr>
        <w:tc>
          <w:tcPr>
            <w:tcW w:w="2044" w:type="dxa"/>
          </w:tcPr>
          <w:p w:rsidR="00A4562B" w:rsidRPr="00A4562B" w:rsidRDefault="00437946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врста лиценце</w:t>
            </w:r>
          </w:p>
        </w:tc>
        <w:tc>
          <w:tcPr>
            <w:tcW w:w="2045" w:type="dxa"/>
          </w:tcPr>
          <w:p w:rsidR="00A4562B" w:rsidRPr="00A4562B" w:rsidRDefault="00A4562B" w:rsidP="00A4562B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A4562B">
              <w:rPr>
                <w:rFonts w:ascii="Times New Roman" w:eastAsia="Times New Roman" w:hAnsi="Times New Roman"/>
                <w:lang w:val="sr-Cyrl-RS"/>
              </w:rPr>
              <w:t>количина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E113C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Rapid recovery capacity 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TB</w:t>
            </w:r>
          </w:p>
        </w:tc>
        <w:tc>
          <w:tcPr>
            <w:tcW w:w="2045" w:type="dxa"/>
          </w:tcPr>
          <w:p w:rsidR="00A4562B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31572E" w:rsidP="003157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Macrium reflect</w:t>
            </w:r>
          </w:p>
        </w:tc>
        <w:tc>
          <w:tcPr>
            <w:tcW w:w="2045" w:type="dxa"/>
          </w:tcPr>
          <w:p w:rsidR="00A4562B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</w:tr>
      <w:tr w:rsidR="0031572E" w:rsidRPr="00A4562B" w:rsidTr="00A4562B">
        <w:trPr>
          <w:trHeight w:val="519"/>
          <w:jc w:val="center"/>
        </w:trPr>
        <w:tc>
          <w:tcPr>
            <w:tcW w:w="2044" w:type="dxa"/>
          </w:tcPr>
          <w:p w:rsidR="0031572E" w:rsidRPr="00666C09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Emsisoft Business Security</w:t>
            </w:r>
          </w:p>
        </w:tc>
        <w:tc>
          <w:tcPr>
            <w:tcW w:w="2045" w:type="dxa"/>
          </w:tcPr>
          <w:p w:rsidR="0031572E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70</w:t>
            </w:r>
          </w:p>
        </w:tc>
      </w:tr>
      <w:tr w:rsidR="00A4562B" w:rsidRPr="00A4562B" w:rsidTr="00A4562B">
        <w:trPr>
          <w:trHeight w:val="519"/>
          <w:jc w:val="center"/>
        </w:trPr>
        <w:tc>
          <w:tcPr>
            <w:tcW w:w="2044" w:type="dxa"/>
          </w:tcPr>
          <w:p w:rsidR="00A4562B" w:rsidRPr="00A4562B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Emsisoft Enterprise Security</w:t>
            </w:r>
          </w:p>
        </w:tc>
        <w:tc>
          <w:tcPr>
            <w:tcW w:w="2045" w:type="dxa"/>
          </w:tcPr>
          <w:p w:rsidR="00A4562B" w:rsidRPr="0031572E" w:rsidRDefault="0031572E" w:rsidP="00A4562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</w:tr>
    </w:tbl>
    <w:p w:rsidR="008635E5" w:rsidRDefault="008635E5" w:rsidP="00A456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</w:p>
    <w:p w:rsidR="0031572E" w:rsidRPr="0031572E" w:rsidRDefault="00FB77D5" w:rsidP="003157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Наручилац набавља </w:t>
      </w:r>
      <w:r w:rsidR="0031572E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79</w:t>
      </w:r>
      <w:r w:rsidRPr="005A034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комада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17FA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обнову лиценци</w:t>
      </w:r>
      <w:r w:rsid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Чланом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27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став 1, тачка 1 Закона о јавним набавкама („Службени гласник РС“ број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</w:rPr>
        <w:t>91/19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),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вредност мања од 3.000.000 динара.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Процењена вредност набавке је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: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</w:rPr>
        <w:t>810.000,00</w:t>
      </w:r>
      <w:r w:rsid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31572E" w:rsidRPr="0031572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динара без ПДВ-а.</w:t>
      </w:r>
    </w:p>
    <w:p w:rsidR="008635E5" w:rsidRDefault="0031572E" w:rsidP="0031572E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</w:pP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Средства за реализацију набавке обезбеђена су Законом о буџету Републике Србије за 2023. годину ("Службени гласник РС" број 138/2022) 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раздео 24, глава 24.4, функција 420,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економска класификација 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</w:rPr>
        <w:t>515192</w:t>
      </w:r>
      <w:r w:rsidRPr="0031572E"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>, а наведена јавна набавка се налази у интерном плану набавки Наручиоца за 2023. годину, под редним бројем: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val="sr-Cyrl-RS"/>
        </w:rPr>
        <w:t>7</w:t>
      </w:r>
      <w:r w:rsidR="00AE113C" w:rsidRPr="00AE113C">
        <w:rPr>
          <w:rFonts w:ascii="Times New Roman" w:eastAsia="Times New Roman" w:hAnsi="Times New Roman"/>
          <w:iCs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eastAsia="Times New Roman" w:hAnsi="Times New Roman"/>
          <w:b/>
          <w:lang w:val="sr-Cyrl-CS"/>
        </w:rPr>
        <w:t xml:space="preserve">Рок за </w:t>
      </w:r>
      <w:r>
        <w:rPr>
          <w:rFonts w:ascii="Times New Roman" w:eastAsia="Times New Roman" w:hAnsi="Times New Roman"/>
          <w:b/>
          <w:lang w:val="sr-Cyrl-RS"/>
        </w:rPr>
        <w:t>подношење</w:t>
      </w:r>
      <w:r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DB0448">
        <w:rPr>
          <w:rFonts w:ascii="Times New Roman" w:eastAsia="Times New Roman" w:hAnsi="Times New Roman"/>
          <w:b/>
        </w:rPr>
        <w:t>31</w:t>
      </w:r>
      <w:r w:rsidR="00113CB3" w:rsidRPr="00113CB3">
        <w:rPr>
          <w:rFonts w:ascii="Times New Roman" w:eastAsia="Times New Roman" w:hAnsi="Times New Roman"/>
          <w:b/>
        </w:rPr>
        <w:t xml:space="preserve">.07.2023 </w:t>
      </w:r>
      <w:r w:rsidRPr="00113CB3">
        <w:rPr>
          <w:rFonts w:ascii="Times New Roman" w:eastAsia="Times New Roman" w:hAnsi="Times New Roman"/>
          <w:b/>
          <w:lang w:val="sr-Cyrl-RS"/>
        </w:rPr>
        <w:t xml:space="preserve">године </w:t>
      </w:r>
      <w:r w:rsidR="00DB0448">
        <w:rPr>
          <w:rFonts w:ascii="Times New Roman" w:eastAsia="Times New Roman" w:hAnsi="Times New Roman"/>
          <w:b/>
          <w:lang w:val="sr-Cyrl-CS"/>
        </w:rPr>
        <w:t>до 10</w:t>
      </w:r>
      <w:r w:rsidR="005A0348" w:rsidRPr="00113CB3">
        <w:rPr>
          <w:rFonts w:ascii="Times New Roman" w:eastAsia="Times New Roman" w:hAnsi="Times New Roman"/>
          <w:b/>
          <w:lang w:val="sr-Cyrl-CS"/>
        </w:rPr>
        <w:t>:</w:t>
      </w:r>
      <w:r w:rsidR="00BC761A" w:rsidRPr="00113CB3">
        <w:rPr>
          <w:rFonts w:ascii="Times New Roman" w:eastAsia="Times New Roman" w:hAnsi="Times New Roman"/>
          <w:b/>
          <w:lang w:val="sr-Cyrl-CS"/>
        </w:rPr>
        <w:t>00</w:t>
      </w:r>
      <w:r w:rsidRPr="00113CB3">
        <w:rPr>
          <w:rFonts w:ascii="Times New Roman" w:eastAsia="Times New Roman" w:hAnsi="Times New Roman"/>
          <w:b/>
          <w:lang w:val="sr-Cyrl-CS"/>
        </w:rPr>
        <w:t xml:space="preserve"> сати.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Кр</w:t>
      </w:r>
      <w:r w:rsidR="00D172D2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теријум за избор најповољнијег понуђача јесте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најнижа понуђена цена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8D1867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не може бити достављена коришћењем електронске поште. 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Понуђач понуду доставља препорученом поштом или личном предајом на писарници Управе за заједничке послове републичких органа,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тако да буде запримљена до времена одређеног за отварање понуда,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 затвореној коверти: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Управа за шуме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Омладинских бригада бр. 1</w:t>
      </w: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Нови Београд</w:t>
      </w:r>
    </w:p>
    <w:p w:rsidR="008D1867" w:rsidRDefault="008D1867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Напомена: 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НЕ ОТВАРАТИ 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>за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набавку</w:t>
      </w:r>
      <w:r w:rsidRPr="008D18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>обнов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е</w:t>
      </w:r>
      <w:r w:rsidR="00E17FA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лиценци 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софтвера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бр.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5A0348">
        <w:rPr>
          <w:rFonts w:ascii="Times New Roman" w:eastAsia="Times New Roman" w:hAnsi="Times New Roman"/>
          <w:b/>
          <w:sz w:val="24"/>
          <w:szCs w:val="24"/>
          <w:lang w:val="sr-Cyrl-CS"/>
        </w:rPr>
        <w:t>404-02-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290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/202</w:t>
      </w:r>
      <w:r w:rsidR="0031572E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522AB0">
        <w:rPr>
          <w:rFonts w:ascii="Times New Roman" w:eastAsia="Times New Roman" w:hAnsi="Times New Roman"/>
          <w:b/>
          <w:sz w:val="24"/>
          <w:szCs w:val="24"/>
          <w:lang w:val="sr-Cyrl-CS"/>
        </w:rPr>
        <w:t>-10</w:t>
      </w:r>
    </w:p>
    <w:p w:rsidR="00113CB3" w:rsidRDefault="00113CB3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13CB3" w:rsidRPr="00113CB3" w:rsidRDefault="00113CB3" w:rsidP="00113C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>Јавно отвар</w:t>
      </w:r>
      <w:r w:rsidR="00DB0448">
        <w:rPr>
          <w:rFonts w:ascii="Times New Roman" w:eastAsia="Times New Roman" w:hAnsi="Times New Roman"/>
          <w:b/>
          <w:sz w:val="24"/>
          <w:szCs w:val="24"/>
          <w:lang w:val="sr-Cyrl-RS"/>
        </w:rPr>
        <w:t>ање понуда биће извршено дана 31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.07</w:t>
      </w: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>.2023</w:t>
      </w:r>
      <w:r w:rsidR="00DB0448">
        <w:rPr>
          <w:rFonts w:ascii="Times New Roman" w:eastAsia="Times New Roman" w:hAnsi="Times New Roman"/>
          <w:b/>
          <w:sz w:val="24"/>
          <w:szCs w:val="24"/>
          <w:lang w:val="sr-Cyrl-RS"/>
        </w:rPr>
        <w:t>. године са почетком у 11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:00</w:t>
      </w:r>
      <w:r w:rsidRPr="00113CB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сати, на адреси: Омладинских бригада бр.1, Нови Београд, </w:t>
      </w:r>
      <w:r w:rsidRPr="00113CB3">
        <w:rPr>
          <w:rFonts w:ascii="Times New Roman" w:eastAsia="Times New Roman" w:hAnsi="Times New Roman"/>
          <w:b/>
          <w:sz w:val="24"/>
          <w:szCs w:val="24"/>
        </w:rPr>
        <w:t>IV/434.</w:t>
      </w:r>
    </w:p>
    <w:p w:rsidR="00113CB3" w:rsidRPr="008D1867" w:rsidRDefault="00113CB3" w:rsidP="0031572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D1867" w:rsidRP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113CB3">
        <w:rPr>
          <w:rFonts w:ascii="Times New Roman" w:eastAsia="Times New Roman" w:hAnsi="Times New Roman"/>
          <w:sz w:val="24"/>
          <w:szCs w:val="24"/>
          <w:lang w:val="sr-Cyrl-RS"/>
        </w:rPr>
        <w:t>Директивом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 ближем уређивању поступка јавне набавке број : </w:t>
      </w:r>
      <w:r w:rsidR="00113CB3">
        <w:rPr>
          <w:rFonts w:ascii="Times New Roman" w:eastAsia="Times New Roman" w:hAnsi="Times New Roman"/>
          <w:sz w:val="24"/>
          <w:szCs w:val="24"/>
        </w:rPr>
        <w:t xml:space="preserve">110-00-162/2021-02 </w:t>
      </w:r>
      <w:r w:rsidR="00113CB3">
        <w:rPr>
          <w:rFonts w:ascii="Times New Roman" w:eastAsia="Times New Roman" w:hAnsi="Times New Roman"/>
          <w:sz w:val="24"/>
          <w:szCs w:val="24"/>
          <w:lang w:val="sr-Cyrl-RS"/>
        </w:rPr>
        <w:t>од</w:t>
      </w:r>
      <w:r w:rsidR="00113CB3" w:rsidRPr="00113CB3">
        <w:rPr>
          <w:rFonts w:ascii="Times New Roman" w:eastAsia="Times New Roman" w:hAnsi="Times New Roman"/>
          <w:sz w:val="24"/>
          <w:szCs w:val="24"/>
        </w:rPr>
        <w:t xml:space="preserve"> 04.01.2021.</w:t>
      </w:r>
      <w:r w:rsidRPr="00BC761A">
        <w:rPr>
          <w:rFonts w:ascii="Times New Roman" w:eastAsia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D1867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Наручилац може уместо закључења уговора најповољнијем понуђачу издати наруџбеницу. У овом поступку не доноси се посебна одлука о додели уговора, већ се уговор/наруџбеница закључује на основу извештаја.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Управа за шуме</w:t>
      </w:r>
    </w:p>
    <w:p w:rsidR="008D1867" w:rsidRDefault="008D1867" w:rsidP="00BC761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Министарства пољопривреде,</w:t>
      </w:r>
    </w:p>
    <w:p w:rsidR="008D1867" w:rsidRPr="008D1867" w:rsidRDefault="00BC761A" w:rsidP="00BC7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 w:rsidR="008D1867">
        <w:rPr>
          <w:rFonts w:ascii="Times New Roman" w:eastAsia="Times New Roman" w:hAnsi="Times New Roman"/>
          <w:b/>
          <w:bCs/>
          <w:noProof/>
          <w:sz w:val="24"/>
          <w:szCs w:val="24"/>
          <w:lang w:val="sr-Cyrl-RS"/>
        </w:rPr>
        <w:t>шумарства и водопривреде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2B3A1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E17FA3" w:rsidRDefault="00E17FA3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ПОДАЦИ О ПОНУЂАЧУ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290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33"/>
      </w:tblGrid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ШИФРА 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ДЕЛАТНОСТИ: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74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ТЕЛЕФОН ЛИЦА ЗА КОНТАКТ: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8635E5" w:rsidTr="008635E5">
        <w:trPr>
          <w:trHeight w:val="100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41945" w:rsidRDefault="00D41945" w:rsidP="00863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ОБРА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ФИНАНСИЈСКЕ ПОНУДЕ 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404-02-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290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/202</w:t>
      </w:r>
      <w:r w:rsidR="003157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3</w:t>
      </w:r>
      <w:r w:rsidR="008D186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-10</w:t>
      </w:r>
    </w:p>
    <w:p w:rsidR="008635E5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понуде и датум: ________________________________________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 позива за подношење понуда у поступку набавке</w:t>
      </w:r>
      <w:r w:rsidR="0098154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за обнову лиценци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635E5" w:rsidRDefault="008635E5" w:rsidP="008635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ЦЕНА: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Навести цен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без ПДВ-а и са обрачунатим ПДВ-ом, искључиво у динарима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</w:p>
    <w:tbl>
      <w:tblPr>
        <w:tblW w:w="8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559"/>
        <w:gridCol w:w="2148"/>
        <w:gridCol w:w="2247"/>
      </w:tblGrid>
      <w:tr w:rsidR="008635E5" w:rsidTr="004814F9">
        <w:trPr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ПРЕДМЕТ НАБАВКЕ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КОЛИЧИНА (ком)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ЈЕДИНИЧНА ЦЕНА без ПДВ-а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35E5" w:rsidRDefault="00863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УКУПНА ЦЕНА </w:t>
            </w:r>
            <w:r>
              <w:rPr>
                <w:rFonts w:ascii="Times New Roman" w:eastAsia="Times New Roman" w:hAnsi="Times New Roman"/>
                <w:szCs w:val="24"/>
                <w:lang w:val="sr-Cyrl-RS"/>
              </w:rPr>
              <w:t>без ПДВ-а</w:t>
            </w: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  <w:hideMark/>
          </w:tcPr>
          <w:p w:rsidR="00BC761A" w:rsidRPr="00A4562B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Rapid recovery capacity 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r w:rsidRPr="00666C09">
              <w:rPr>
                <w:rFonts w:ascii="Times New Roman" w:eastAsia="Times New Roman" w:hAnsi="Times New Roman"/>
                <w:sz w:val="20"/>
                <w:szCs w:val="20"/>
              </w:rPr>
              <w:t>TB</w:t>
            </w:r>
          </w:p>
        </w:tc>
        <w:tc>
          <w:tcPr>
            <w:tcW w:w="1559" w:type="dxa"/>
            <w:hideMark/>
          </w:tcPr>
          <w:p w:rsidR="00BC761A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A4562B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Macrium reflect</w:t>
            </w:r>
          </w:p>
        </w:tc>
        <w:tc>
          <w:tcPr>
            <w:tcW w:w="1559" w:type="dxa"/>
          </w:tcPr>
          <w:p w:rsidR="00BC761A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84476C" w:rsidTr="00174696">
        <w:trPr>
          <w:trHeight w:val="849"/>
          <w:jc w:val="center"/>
        </w:trPr>
        <w:tc>
          <w:tcPr>
            <w:tcW w:w="2507" w:type="dxa"/>
          </w:tcPr>
          <w:p w:rsidR="0084476C" w:rsidRPr="00666C09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76C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Emsisoft Business Security</w:t>
            </w:r>
          </w:p>
        </w:tc>
        <w:tc>
          <w:tcPr>
            <w:tcW w:w="1559" w:type="dxa"/>
          </w:tcPr>
          <w:p w:rsidR="0084476C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6C" w:rsidRDefault="0084476C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6C" w:rsidRDefault="0084476C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174696">
        <w:trPr>
          <w:trHeight w:val="849"/>
          <w:jc w:val="center"/>
        </w:trPr>
        <w:tc>
          <w:tcPr>
            <w:tcW w:w="2507" w:type="dxa"/>
          </w:tcPr>
          <w:p w:rsidR="00BC761A" w:rsidRPr="00E17FA3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Emsisoft Enterprise Security</w:t>
            </w:r>
          </w:p>
        </w:tc>
        <w:tc>
          <w:tcPr>
            <w:tcW w:w="1559" w:type="dxa"/>
          </w:tcPr>
          <w:p w:rsidR="00BC761A" w:rsidRPr="0084476C" w:rsidRDefault="0084476C" w:rsidP="00BC76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  <w:tr w:rsidR="00BC761A" w:rsidTr="004814F9">
        <w:trPr>
          <w:trHeight w:val="761"/>
          <w:jc w:val="center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sr-Cyrl-CS"/>
              </w:rPr>
              <w:t>УКУПНО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A" w:rsidRDefault="00BC761A" w:rsidP="00BC7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sr-Cyrl-RS"/>
              </w:rPr>
            </w:pPr>
          </w:p>
        </w:tc>
      </w:tr>
    </w:tbl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ab/>
        <w:t xml:space="preserve"> 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најповољнијег понуђача јесте најнижа понуђена цена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без ПДВ-а.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Уколико два понуђача понуде исту цену, уговор ће се доделити понуђачу који понуди краћи рок испоруке.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2. Рок плаћања рачуна:  </w:t>
      </w:r>
      <w:r>
        <w:rPr>
          <w:rFonts w:ascii="Times New Roman" w:eastAsia="Times New Roman" w:hAnsi="Times New Roman"/>
          <w:iCs/>
          <w:sz w:val="24"/>
          <w:szCs w:val="24"/>
          <w:lang w:val="sr-Cyrl-CS"/>
        </w:rPr>
        <w:t>...................................дана</w:t>
      </w:r>
      <w:r>
        <w:rPr>
          <w:rFonts w:ascii="Times New Roman" w:eastAsia="Times New Roman" w:hAnsi="Times New Roman"/>
          <w:b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iCs/>
          <w:lang w:val="sr-Cyrl-CS"/>
        </w:rPr>
        <w:t xml:space="preserve">(не може бити краћи од 15 дана </w:t>
      </w:r>
      <w:r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>
        <w:rPr>
          <w:rFonts w:ascii="Times New Roman" w:eastAsia="Times New Roman" w:hAnsi="Times New Roman"/>
          <w:i/>
          <w:iCs/>
          <w:lang w:val="sr-Cyrl-CS"/>
        </w:rPr>
        <w:t>(</w:t>
      </w:r>
      <w:r>
        <w:rPr>
          <w:rFonts w:ascii="Times New Roman" w:eastAsia="Times New Roman" w:hAnsi="Times New Roman"/>
          <w:i/>
          <w:iCs/>
          <w:lang w:val="sr-Cyrl-RS"/>
        </w:rPr>
        <w:t xml:space="preserve">Сл. гласник РС бр. 119/12) </w:t>
      </w:r>
      <w:r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>
        <w:rPr>
          <w:rFonts w:ascii="Times New Roman" w:eastAsia="Times New Roman" w:hAnsi="Times New Roman"/>
          <w:i/>
          <w:iCs/>
          <w:lang w:val="sr-Cyrl-RS"/>
        </w:rPr>
        <w:t>45</w:t>
      </w:r>
      <w:r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>
        <w:rPr>
          <w:rFonts w:ascii="Times New Roman" w:eastAsia="Times New Roman" w:hAnsi="Times New Roman"/>
          <w:iCs/>
          <w:lang w:val="sr-Cyrl-CS"/>
        </w:rPr>
        <w:t>)</w:t>
      </w:r>
      <w:r>
        <w:rPr>
          <w:rFonts w:ascii="Times New Roman" w:eastAsia="Times New Roman" w:hAnsi="Times New Roman"/>
          <w:iCs/>
          <w:lang w:val="sr-Latn-RS"/>
        </w:rPr>
        <w:t>.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>
        <w:rPr>
          <w:rFonts w:ascii="Times New Roman" w:eastAsia="Times New Roman" w:hAnsi="Times New Roman"/>
          <w:iCs/>
          <w:lang w:val="sr-Cyrl-RS"/>
        </w:rPr>
        <w:tab/>
      </w:r>
      <w:r>
        <w:rPr>
          <w:rFonts w:ascii="Times New Roman" w:eastAsia="Times New Roman" w:hAnsi="Times New Roman"/>
          <w:b/>
          <w:iCs/>
          <w:lang w:val="sr-Cyrl-RS"/>
        </w:rPr>
        <w:t>3. Рок испоруке:</w:t>
      </w:r>
      <w:r>
        <w:rPr>
          <w:rFonts w:ascii="Times New Roman" w:eastAsia="Times New Roman" w:hAnsi="Times New Roman"/>
          <w:iCs/>
          <w:lang w:val="sr-Cyrl-RS"/>
        </w:rPr>
        <w:t xml:space="preserve">............................................дана од дана пријема наруџбенице (не може бити дужи од </w:t>
      </w:r>
      <w:r w:rsidR="00EA68F2">
        <w:rPr>
          <w:rFonts w:ascii="Times New Roman" w:eastAsia="Times New Roman" w:hAnsi="Times New Roman"/>
          <w:iCs/>
        </w:rPr>
        <w:t>5</w:t>
      </w:r>
      <w:r>
        <w:rPr>
          <w:rFonts w:ascii="Times New Roman" w:eastAsia="Times New Roman" w:hAnsi="Times New Roman"/>
          <w:iCs/>
          <w:lang w:val="sr-Cyrl-RS"/>
        </w:rPr>
        <w:t xml:space="preserve"> дана)</w:t>
      </w:r>
    </w:p>
    <w:p w:rsidR="008635E5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Напомен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Latn-CS"/>
        </w:rPr>
        <w:t>: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r-Latn-RS"/>
        </w:rPr>
        <w:t>риликом сачињавања понуде употреба печата није обавезна.</w:t>
      </w: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635E5" w:rsidRDefault="008635E5" w:rsidP="00863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Tr="008635E5">
        <w:trPr>
          <w:jc w:val="center"/>
        </w:trPr>
        <w:tc>
          <w:tcPr>
            <w:tcW w:w="4360" w:type="dxa"/>
          </w:tcPr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8635E5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Овлашћено лице Понуђача:</w:t>
            </w: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635E5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5D7BAD" w:rsidRDefault="005D7BAD"/>
    <w:sectPr w:rsidR="005D7BAD" w:rsidSect="00FB77D5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113CB3"/>
    <w:rsid w:val="00125BBF"/>
    <w:rsid w:val="0027176F"/>
    <w:rsid w:val="002B3A16"/>
    <w:rsid w:val="00305074"/>
    <w:rsid w:val="0031572E"/>
    <w:rsid w:val="00316EF8"/>
    <w:rsid w:val="00437946"/>
    <w:rsid w:val="00453D92"/>
    <w:rsid w:val="004814F9"/>
    <w:rsid w:val="004A0911"/>
    <w:rsid w:val="00522AB0"/>
    <w:rsid w:val="005A0348"/>
    <w:rsid w:val="005D7BAD"/>
    <w:rsid w:val="00666C09"/>
    <w:rsid w:val="0084476C"/>
    <w:rsid w:val="008635E5"/>
    <w:rsid w:val="008D1867"/>
    <w:rsid w:val="00981545"/>
    <w:rsid w:val="00985623"/>
    <w:rsid w:val="00A4562B"/>
    <w:rsid w:val="00AA0715"/>
    <w:rsid w:val="00AE113C"/>
    <w:rsid w:val="00BC761A"/>
    <w:rsid w:val="00D172D2"/>
    <w:rsid w:val="00D41945"/>
    <w:rsid w:val="00DB0448"/>
    <w:rsid w:val="00E17FA3"/>
    <w:rsid w:val="00EA68F2"/>
    <w:rsid w:val="00F727C6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7018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7</cp:revision>
  <cp:lastPrinted>2021-04-29T07:58:00Z</cp:lastPrinted>
  <dcterms:created xsi:type="dcterms:W3CDTF">2023-07-25T13:09:00Z</dcterms:created>
  <dcterms:modified xsi:type="dcterms:W3CDTF">2023-07-28T10:10:00Z</dcterms:modified>
</cp:coreProperties>
</file>