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E113C">
              <w:rPr>
                <w:rFonts w:ascii="Times New Roman" w:hAnsi="Times New Roman"/>
                <w:sz w:val="24"/>
                <w:szCs w:val="24"/>
              </w:rPr>
              <w:t>5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обнове</w:t>
      </w:r>
      <w:r w:rsidR="00AE113C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права коришћења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лиценци</w:t>
      </w:r>
      <w:r w:rsidR="0031572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софтвера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4089" w:type="dxa"/>
        <w:jc w:val="center"/>
        <w:tblLook w:val="04A0" w:firstRow="1" w:lastRow="0" w:firstColumn="1" w:lastColumn="0" w:noHBand="0" w:noVBand="1"/>
      </w:tblPr>
      <w:tblGrid>
        <w:gridCol w:w="2044"/>
        <w:gridCol w:w="2045"/>
      </w:tblGrid>
      <w:tr w:rsidR="00A4562B" w:rsidRPr="00A4562B" w:rsidTr="00A4562B">
        <w:trPr>
          <w:trHeight w:val="283"/>
          <w:jc w:val="center"/>
        </w:trPr>
        <w:tc>
          <w:tcPr>
            <w:tcW w:w="2044" w:type="dxa"/>
          </w:tcPr>
          <w:p w:rsidR="00A4562B" w:rsidRPr="00A4562B" w:rsidRDefault="00437946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врста лиценце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lang w:val="sr-Cyrl-RS"/>
              </w:rPr>
              <w:t>количина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E113C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TB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31572E" w:rsidP="003157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Macrium reflect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</w:tr>
      <w:tr w:rsidR="0031572E" w:rsidRPr="00A4562B" w:rsidTr="00A4562B">
        <w:trPr>
          <w:trHeight w:val="519"/>
          <w:jc w:val="center"/>
        </w:trPr>
        <w:tc>
          <w:tcPr>
            <w:tcW w:w="2044" w:type="dxa"/>
          </w:tcPr>
          <w:p w:rsidR="0031572E" w:rsidRPr="00666C09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Business Security</w:t>
            </w:r>
          </w:p>
        </w:tc>
        <w:tc>
          <w:tcPr>
            <w:tcW w:w="2045" w:type="dxa"/>
          </w:tcPr>
          <w:p w:rsidR="0031572E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70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Enterprise Security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31572E" w:rsidRPr="0031572E" w:rsidRDefault="00FB77D5" w:rsidP="003157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31572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79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17FA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обнову лиценци</w:t>
      </w:r>
      <w:r w:rsid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динара.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Процењена вредност набавке је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: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>810.000,00</w:t>
      </w:r>
      <w:r w:rsid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динара без ПДВ-а.</w:t>
      </w:r>
    </w:p>
    <w:p w:rsidR="008635E5" w:rsidRDefault="0031572E" w:rsidP="00315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набавке обезбеђена су Законом о буџету Републике Србије за 2023. годину ("Службени гласник РС" број 138/2022) 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24.4, функција 420,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</w:rPr>
        <w:t>515192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, а наведена јавна набавка се налази у интерном плану набавки Наручиоца за 2023. годину, под редним бројем: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7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113CB3" w:rsidRPr="00113CB3">
        <w:rPr>
          <w:rFonts w:ascii="Times New Roman" w:eastAsia="Times New Roman" w:hAnsi="Times New Roman"/>
          <w:b/>
        </w:rPr>
        <w:t xml:space="preserve">29.07.2023 </w:t>
      </w:r>
      <w:r w:rsidRPr="00113CB3">
        <w:rPr>
          <w:rFonts w:ascii="Times New Roman" w:eastAsia="Times New Roman" w:hAnsi="Times New Roman"/>
          <w:b/>
          <w:lang w:val="sr-Cyrl-RS"/>
        </w:rPr>
        <w:t xml:space="preserve">године </w:t>
      </w:r>
      <w:r w:rsidR="00D172D2" w:rsidRPr="00113CB3">
        <w:rPr>
          <w:rFonts w:ascii="Times New Roman" w:eastAsia="Times New Roman" w:hAnsi="Times New Roman"/>
          <w:b/>
          <w:lang w:val="sr-Cyrl-CS"/>
        </w:rPr>
        <w:t>до 1</w:t>
      </w:r>
      <w:r w:rsidR="00BC761A" w:rsidRPr="00113CB3">
        <w:rPr>
          <w:rFonts w:ascii="Times New Roman" w:eastAsia="Times New Roman" w:hAnsi="Times New Roman"/>
          <w:b/>
          <w:lang w:val="sr-Cyrl-CS"/>
        </w:rPr>
        <w:t>2</w:t>
      </w:r>
      <w:r w:rsidR="005A0348" w:rsidRPr="00113CB3">
        <w:rPr>
          <w:rFonts w:ascii="Times New Roman" w:eastAsia="Times New Roman" w:hAnsi="Times New Roman"/>
          <w:b/>
          <w:lang w:val="sr-Cyrl-CS"/>
        </w:rPr>
        <w:t>:</w:t>
      </w:r>
      <w:r w:rsidR="00BC761A" w:rsidRPr="00113CB3">
        <w:rPr>
          <w:rFonts w:ascii="Times New Roman" w:eastAsia="Times New Roman" w:hAnsi="Times New Roman"/>
          <w:b/>
          <w:lang w:val="sr-Cyrl-CS"/>
        </w:rPr>
        <w:t>00</w:t>
      </w:r>
      <w:r w:rsidRPr="00113CB3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Default="008D1867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НЕ ОТВАРАТИ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за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набавку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>обнов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лиценци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софтвера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290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113CB3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13CB3" w:rsidRPr="00113CB3" w:rsidRDefault="00113CB3" w:rsidP="00113C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Јавно отвар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ање понуда биће извршено дана 29.07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 године са почетком у 13:00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сати, на адреси: Омладинских бригада бр.1, Нови Београд, </w:t>
      </w:r>
      <w:r w:rsidRPr="00113CB3">
        <w:rPr>
          <w:rFonts w:ascii="Times New Roman" w:eastAsia="Times New Roman" w:hAnsi="Times New Roman"/>
          <w:b/>
          <w:sz w:val="24"/>
          <w:szCs w:val="24"/>
        </w:rPr>
        <w:t>IV/434.</w:t>
      </w:r>
    </w:p>
    <w:p w:rsidR="00113CB3" w:rsidRPr="008D1867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113CB3">
        <w:rPr>
          <w:rFonts w:ascii="Times New Roman" w:eastAsia="Times New Roman" w:hAnsi="Times New Roman"/>
          <w:sz w:val="24"/>
          <w:szCs w:val="24"/>
          <w:lang w:val="sr-Cyrl-RS"/>
        </w:rPr>
        <w:t>Директивом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 ближем уређивању поступка јавне набавке број : </w:t>
      </w:r>
      <w:r w:rsidR="00113CB3">
        <w:rPr>
          <w:rFonts w:ascii="Times New Roman" w:eastAsia="Times New Roman" w:hAnsi="Times New Roman"/>
          <w:sz w:val="24"/>
          <w:szCs w:val="24"/>
        </w:rPr>
        <w:t xml:space="preserve">110-00-162/2021-02 </w:t>
      </w:r>
      <w:r w:rsidR="00113CB3"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="00113CB3" w:rsidRPr="00113CB3">
        <w:rPr>
          <w:rFonts w:ascii="Times New Roman" w:eastAsia="Times New Roman" w:hAnsi="Times New Roman"/>
          <w:sz w:val="24"/>
          <w:szCs w:val="24"/>
        </w:rPr>
        <w:t xml:space="preserve"> 04.01.2021.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2B3A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A4562B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TB</w:t>
            </w:r>
          </w:p>
        </w:tc>
        <w:tc>
          <w:tcPr>
            <w:tcW w:w="1559" w:type="dxa"/>
            <w:hideMark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Macrium reflect</w:t>
            </w:r>
          </w:p>
        </w:tc>
        <w:tc>
          <w:tcPr>
            <w:tcW w:w="1559" w:type="dxa"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84476C" w:rsidTr="00174696">
        <w:trPr>
          <w:trHeight w:val="849"/>
          <w:jc w:val="center"/>
        </w:trPr>
        <w:tc>
          <w:tcPr>
            <w:tcW w:w="2507" w:type="dxa"/>
          </w:tcPr>
          <w:p w:rsidR="0084476C" w:rsidRPr="00666C09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76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Emsisoft Business Security</w:t>
            </w:r>
          </w:p>
        </w:tc>
        <w:tc>
          <w:tcPr>
            <w:tcW w:w="1559" w:type="dxa"/>
          </w:tcPr>
          <w:p w:rsidR="0084476C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6C" w:rsidRDefault="0084476C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C" w:rsidRDefault="0084476C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E17FA3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Enterprise Security</w:t>
            </w:r>
          </w:p>
        </w:tc>
        <w:tc>
          <w:tcPr>
            <w:tcW w:w="1559" w:type="dxa"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5D7BAD" w:rsidRDefault="005D7BAD">
      <w:bookmarkStart w:id="0" w:name="_GoBack"/>
      <w:bookmarkEnd w:id="0"/>
    </w:p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13CB3"/>
    <w:rsid w:val="0027176F"/>
    <w:rsid w:val="002B3A16"/>
    <w:rsid w:val="00305074"/>
    <w:rsid w:val="0031572E"/>
    <w:rsid w:val="00316EF8"/>
    <w:rsid w:val="00437946"/>
    <w:rsid w:val="00453D92"/>
    <w:rsid w:val="004814F9"/>
    <w:rsid w:val="004A0911"/>
    <w:rsid w:val="00522AB0"/>
    <w:rsid w:val="005A0348"/>
    <w:rsid w:val="005D7BAD"/>
    <w:rsid w:val="00666C09"/>
    <w:rsid w:val="0084476C"/>
    <w:rsid w:val="008635E5"/>
    <w:rsid w:val="008D1867"/>
    <w:rsid w:val="00981545"/>
    <w:rsid w:val="00985623"/>
    <w:rsid w:val="00A4562B"/>
    <w:rsid w:val="00AA0715"/>
    <w:rsid w:val="00AE113C"/>
    <w:rsid w:val="00BC761A"/>
    <w:rsid w:val="00D172D2"/>
    <w:rsid w:val="00D41945"/>
    <w:rsid w:val="00E17FA3"/>
    <w:rsid w:val="00EA68F2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586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4</cp:revision>
  <cp:lastPrinted>2021-04-29T07:58:00Z</cp:lastPrinted>
  <dcterms:created xsi:type="dcterms:W3CDTF">2023-07-25T13:09:00Z</dcterms:created>
  <dcterms:modified xsi:type="dcterms:W3CDTF">2023-07-25T13:11:00Z</dcterms:modified>
</cp:coreProperties>
</file>