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B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64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84CA9" w:rsidRDefault="00593CA2" w:rsidP="00B84CA9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B84CA9" w:rsidRPr="00B84CA9">
        <w:rPr>
          <w:bCs/>
          <w:lang w:val="sr-Cyrl-CS"/>
        </w:rPr>
        <w:t>Обнова лиценци софтвера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B84CA9">
      <w:pPr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B84CA9">
        <w:rPr>
          <w:lang w:val="sr-Cyrl-RS"/>
        </w:rPr>
        <w:t>3</w:t>
      </w:r>
      <w:r>
        <w:rPr>
          <w:lang w:val="sr-Cyrl-RS"/>
        </w:rPr>
        <w:t>.</w:t>
      </w:r>
    </w:p>
    <w:p w:rsidR="00B84CA9" w:rsidRPr="00B84CA9" w:rsidRDefault="00346606" w:rsidP="00B84CA9">
      <w:pPr>
        <w:pStyle w:val="ListParagraph"/>
        <w:numPr>
          <w:ilvl w:val="0"/>
          <w:numId w:val="6"/>
        </w:numPr>
        <w:rPr>
          <w:bCs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29DC">
        <w:rPr>
          <w:b/>
          <w:lang w:val="sr-Cyrl-RS"/>
        </w:rPr>
        <w:t xml:space="preserve"> </w:t>
      </w:r>
      <w:r w:rsidR="00B84CA9" w:rsidRPr="00B84CA9">
        <w:rPr>
          <w:b/>
          <w:bCs/>
          <w:lang w:val="sr-Latn-RS"/>
        </w:rPr>
        <w:t>Da Fratello doo</w:t>
      </w:r>
      <w:r w:rsidR="00B84CA9" w:rsidRPr="00B84CA9">
        <w:rPr>
          <w:b/>
          <w:bCs/>
          <w:lang w:val="sr-Cyrl-RS"/>
        </w:rPr>
        <w:t xml:space="preserve">, </w:t>
      </w:r>
      <w:r w:rsidR="00B84CA9" w:rsidRPr="00B84CA9">
        <w:rPr>
          <w:bCs/>
          <w:lang w:val="sr-Cyrl-RS"/>
        </w:rPr>
        <w:t>Учитељска</w:t>
      </w:r>
      <w:r w:rsidR="00B84CA9" w:rsidRPr="00B84CA9">
        <w:rPr>
          <w:bCs/>
          <w:lang w:val="sr-Latn-RS"/>
        </w:rPr>
        <w:t xml:space="preserve"> 13, </w:t>
      </w:r>
      <w:r w:rsidR="00B84CA9" w:rsidRPr="00B84CA9">
        <w:rPr>
          <w:bCs/>
          <w:lang w:val="sr-Cyrl-RS"/>
        </w:rPr>
        <w:t>Борча, Београд</w:t>
      </w:r>
      <w:r w:rsidR="00B84CA9" w:rsidRPr="00B84CA9">
        <w:rPr>
          <w:bCs/>
          <w:lang w:val="sr-Latn-RS"/>
        </w:rPr>
        <w:t>, PIB: 101726398, MB: 17137336</w:t>
      </w:r>
      <w:r w:rsidR="00B84CA9" w:rsidRPr="00B84CA9">
        <w:rPr>
          <w:b/>
          <w:bCs/>
          <w:lang w:val="sr-Cyrl-RS"/>
        </w:rPr>
        <w:t xml:space="preserve">, </w:t>
      </w:r>
      <w:r w:rsidR="00B84CA9" w:rsidRPr="00B84CA9">
        <w:rPr>
          <w:bCs/>
          <w:lang w:val="sr-Cyrl-RS"/>
        </w:rPr>
        <w:t>Контакт особа</w:t>
      </w:r>
      <w:r w:rsidR="00B84CA9" w:rsidRPr="00B84CA9">
        <w:rPr>
          <w:bCs/>
          <w:lang w:val="sr-Latn-RS"/>
        </w:rPr>
        <w:t xml:space="preserve">: </w:t>
      </w:r>
      <w:r w:rsidR="00B84CA9">
        <w:rPr>
          <w:bCs/>
          <w:lang w:val="sr-Cyrl-RS"/>
        </w:rPr>
        <w:t xml:space="preserve">Милица Марковић, </w:t>
      </w:r>
      <w:hyperlink r:id="rId7" w:history="1">
        <w:r w:rsidR="00B84CA9" w:rsidRPr="00AE0967">
          <w:rPr>
            <w:rStyle w:val="Hyperlink"/>
            <w:bCs/>
          </w:rPr>
          <w:t>mmarkovic@fratello.rs</w:t>
        </w:r>
      </w:hyperlink>
    </w:p>
    <w:p w:rsidR="008F1739" w:rsidRPr="001D03F3" w:rsidRDefault="00346606" w:rsidP="001D03F3">
      <w:pPr>
        <w:pStyle w:val="ListParagraph"/>
        <w:numPr>
          <w:ilvl w:val="0"/>
          <w:numId w:val="6"/>
        </w:numPr>
        <w:rPr>
          <w:lang w:val="sr-Cyrl-RS"/>
        </w:rPr>
      </w:pPr>
      <w:r w:rsidRPr="001D03F3">
        <w:rPr>
          <w:b/>
          <w:lang w:val="sr-Cyrl-RS"/>
        </w:rPr>
        <w:t>Цене и услови прихваћене понуде:</w:t>
      </w:r>
      <w:r w:rsidRPr="001D03F3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B84CA9">
        <w:t>010/2023</w:t>
      </w:r>
      <w:r w:rsidR="009729DC">
        <w:rPr>
          <w:lang w:val="sr-Cyrl-RS"/>
        </w:rPr>
        <w:t xml:space="preserve"> од дана </w:t>
      </w:r>
      <w:r w:rsidR="00464190">
        <w:rPr>
          <w:lang w:val="sr-Cyrl-RS"/>
        </w:rPr>
        <w:t>2</w:t>
      </w:r>
      <w:r w:rsidR="00B84CA9">
        <w:t>6</w:t>
      </w:r>
      <w:r w:rsidR="009729DC">
        <w:rPr>
          <w:lang w:val="sr-Cyrl-RS"/>
        </w:rPr>
        <w:t>.0</w:t>
      </w:r>
      <w:r w:rsidR="001D03F3">
        <w:rPr>
          <w:lang w:val="sr-Cyrl-RS"/>
        </w:rPr>
        <w:t>7</w:t>
      </w:r>
      <w:r w:rsidR="009729DC">
        <w:rPr>
          <w:lang w:val="sr-Cyrl-RS"/>
        </w:rPr>
        <w:t>.202</w:t>
      </w:r>
      <w:r w:rsidR="00B84CA9">
        <w:t>3</w:t>
      </w:r>
      <w:r w:rsidR="009729DC">
        <w:rPr>
          <w:lang w:val="sr-Cyrl-RS"/>
        </w:rPr>
        <w:t>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B84CA9">
        <w:t>804</w:t>
      </w:r>
      <w:r w:rsidR="001D03F3">
        <w:rPr>
          <w:lang w:val="sr-Cyrl-RS"/>
        </w:rPr>
        <w:t>.</w:t>
      </w:r>
      <w:r w:rsidR="00B84CA9">
        <w:t>060</w:t>
      </w:r>
      <w:r w:rsidRPr="009729DC">
        <w:rPr>
          <w:lang w:val="sr-Cyrl-RS"/>
        </w:rPr>
        <w:t>,00</w:t>
      </w:r>
      <w:r>
        <w:rPr>
          <w:lang w:val="sr-Cyrl-RS"/>
        </w:rPr>
        <w:t xml:space="preserve"> динара без ПДВ-а.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B84CA9">
        <w:t>45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64190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84CA9"/>
    <w:rsid w:val="00BE134C"/>
    <w:rsid w:val="00C5171F"/>
    <w:rsid w:val="00CC6A7E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77A5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rkovic@fratell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2023-08-01T10:55:00Z</dcterms:created>
  <dcterms:modified xsi:type="dcterms:W3CDTF">2023-08-01T10:55:00Z</dcterms:modified>
</cp:coreProperties>
</file>