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 w:rsidR="008C6695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-2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8C669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5866D5">
        <w:rPr>
          <w:rFonts w:ascii="Arial" w:hAnsi="Arial" w:cs="Arial"/>
          <w:b/>
          <w:noProof/>
          <w:u w:val="single"/>
          <w:lang w:val="sr-Cyrl-RS"/>
        </w:rPr>
        <w:t>2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8C6695">
        <w:rPr>
          <w:rFonts w:ascii="Arial" w:hAnsi="Arial" w:cs="Arial"/>
          <w:b/>
          <w:noProof/>
          <w:lang w:val="sr-Cyrl-RS"/>
        </w:rPr>
        <w:t>Х</w:t>
      </w:r>
      <w:r w:rsidR="008C6695" w:rsidRPr="008C6695">
        <w:rPr>
          <w:rFonts w:ascii="Arial" w:hAnsi="Arial" w:cs="Arial"/>
          <w:b/>
          <w:noProof/>
          <w:lang w:val="sr-Cyrl-RS"/>
        </w:rPr>
        <w:t>ватање ситних ловостајем заштићених врста дивљачи, а пре свих: зец (</w:t>
      </w:r>
      <w:r w:rsidR="008C6695" w:rsidRPr="008C6695">
        <w:rPr>
          <w:rFonts w:ascii="Arial" w:hAnsi="Arial" w:cs="Arial"/>
          <w:b/>
          <w:i/>
          <w:noProof/>
          <w:lang w:val="sr-Latn-RS"/>
        </w:rPr>
        <w:t>Lepus europaeus</w:t>
      </w:r>
      <w:r w:rsidR="008C6695" w:rsidRPr="008C6695">
        <w:rPr>
          <w:rFonts w:ascii="Arial" w:hAnsi="Arial" w:cs="Arial"/>
          <w:b/>
          <w:noProof/>
          <w:lang w:val="sr-Cyrl-RS"/>
        </w:rPr>
        <w:t>) и пољска јаребица (</w:t>
      </w:r>
      <w:r w:rsidR="008C6695" w:rsidRPr="008C6695">
        <w:rPr>
          <w:rFonts w:ascii="Arial" w:hAnsi="Arial" w:cs="Arial"/>
          <w:b/>
          <w:i/>
          <w:iCs/>
          <w:noProof/>
          <w:lang w:val="la-Latn"/>
        </w:rPr>
        <w:t>Perdix perdix</w:t>
      </w:r>
      <w:r w:rsidR="008C6695" w:rsidRPr="008C6695">
        <w:rPr>
          <w:rFonts w:ascii="Arial" w:hAnsi="Arial" w:cs="Arial"/>
          <w:b/>
          <w:noProof/>
          <w:lang w:val="sr-Cyrl-RS"/>
        </w:rPr>
        <w:t>) и њихова испорука ловиштима на подручје централне Србије</w:t>
      </w:r>
      <w:r w:rsidR="008C6695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412"/>
        <w:gridCol w:w="4675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C2FB3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</w:tcPr>
          <w:p w:rsidR="007C2FB3" w:rsidRPr="007B242A" w:rsidRDefault="007C2FB3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C2FB3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3790" w:type="pct"/>
            <w:gridSpan w:val="2"/>
          </w:tcPr>
          <w:p w:rsidR="007C2FB3" w:rsidRPr="006A6038" w:rsidRDefault="007C2FB3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1A5ADD" w:rsidRPr="00691510" w:rsidTr="007C2FB3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1A5ADD" w:rsidRPr="00AD0538" w:rsidRDefault="001A5ADD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90" w:type="pct"/>
            <w:shd w:val="clear" w:color="auto" w:fill="D0CECE" w:themeFill="background2" w:themeFillShade="E6"/>
            <w:vAlign w:val="center"/>
          </w:tcPr>
          <w:p w:rsidR="001A5ADD" w:rsidRPr="00AD0538" w:rsidRDefault="001A5ADD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00" w:type="pct"/>
            <w:vMerge w:val="restart"/>
            <w:shd w:val="clear" w:color="auto" w:fill="D0CECE" w:themeFill="background2" w:themeFillShade="E6"/>
            <w:vAlign w:val="center"/>
            <w:hideMark/>
          </w:tcPr>
          <w:p w:rsidR="001A5ADD" w:rsidRPr="00AD0538" w:rsidRDefault="001A5ADD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1A5ADD" w:rsidRPr="00691510" w:rsidTr="007C2FB3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1A5ADD" w:rsidRPr="006A6038" w:rsidRDefault="001A5ADD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90" w:type="pct"/>
          </w:tcPr>
          <w:p w:rsidR="001A5ADD" w:rsidRPr="006A6038" w:rsidRDefault="001A5ADD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00" w:type="pct"/>
            <w:vMerge/>
            <w:noWrap/>
            <w:hideMark/>
          </w:tcPr>
          <w:p w:rsidR="001A5ADD" w:rsidRPr="006A6038" w:rsidRDefault="001A5ADD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7C2FB3">
        <w:trPr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7C2FB3">
        <w:trPr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00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7C2FB3">
        <w:trPr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FA4069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00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7C2FB3">
        <w:trPr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00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43"/>
        <w:gridCol w:w="1058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4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4D3928">
              <w:rPr>
                <w:rFonts w:ascii="Arial" w:hAnsi="Arial" w:cs="Arial"/>
                <w:noProof/>
                <w:sz w:val="20"/>
                <w:szCs w:val="20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1C5157" w:rsidTr="00650BB8">
        <w:tblPrEx>
          <w:tblLook w:val="01E0" w:firstRow="1" w:lastRow="1" w:firstColumn="1" w:lastColumn="1" w:noHBand="0" w:noVBand="0"/>
        </w:tblPrEx>
        <w:trPr>
          <w:trHeight w:val="593"/>
          <w:tblHeader/>
        </w:trPr>
        <w:tc>
          <w:tcPr>
            <w:tcW w:w="373" w:type="pct"/>
            <w:shd w:val="clear" w:color="auto" w:fill="D9D9D9"/>
            <w:vAlign w:val="center"/>
          </w:tcPr>
          <w:p w:rsidR="00650BB8" w:rsidRPr="00B4720D" w:rsidRDefault="00650BB8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50" w:type="pct"/>
            <w:shd w:val="clear" w:color="auto" w:fill="D9D9D9"/>
            <w:vAlign w:val="center"/>
          </w:tcPr>
          <w:p w:rsidR="00650BB8" w:rsidRPr="00650BB8" w:rsidRDefault="007C2FB3" w:rsidP="007C2FB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C2FB3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Врста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ситне</w:t>
            </w:r>
            <w:r w:rsidRPr="007C2FB3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ловостајем заштићене дивљачи која се хвата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650BB8" w:rsidRPr="00650BB8" w:rsidRDefault="00650BB8" w:rsidP="00650BB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ој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јединки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650BB8" w:rsidRPr="00650BB8" w:rsidRDefault="00220D3B" w:rsidP="0030732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Вредност</w:t>
            </w:r>
            <w:r w:rsidR="00650BB8"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="00307329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у ДИН</w:t>
            </w: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Хватање и испорука пољке јаребице</w:t>
            </w: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DC182C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000" w:type="pct"/>
            <w:gridSpan w:val="4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803209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</w:t>
            </w:r>
            <w:r w:rsidR="00650BB8"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50" w:type="pct"/>
            <w:vAlign w:val="center"/>
          </w:tcPr>
          <w:p w:rsidR="00650BB8" w:rsidRPr="00DC182C" w:rsidRDefault="008C6695" w:rsidP="008C6695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8C669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Хватање и испорука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зеца</w:t>
            </w:r>
          </w:p>
        </w:tc>
        <w:tc>
          <w:tcPr>
            <w:tcW w:w="566" w:type="pct"/>
            <w:vAlign w:val="center"/>
          </w:tcPr>
          <w:p w:rsidR="00650BB8" w:rsidRPr="00B4720D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3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E2144F" w:rsidRDefault="002F4099" w:rsidP="008C6695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30732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7329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307329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A5ADD"/>
    <w:rsid w:val="001B1DFF"/>
    <w:rsid w:val="001C5157"/>
    <w:rsid w:val="00201898"/>
    <w:rsid w:val="00220D3B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07329"/>
    <w:rsid w:val="00326581"/>
    <w:rsid w:val="00360D66"/>
    <w:rsid w:val="0036361C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3928"/>
    <w:rsid w:val="004D616E"/>
    <w:rsid w:val="004F1CDF"/>
    <w:rsid w:val="00531A0B"/>
    <w:rsid w:val="00540E3B"/>
    <w:rsid w:val="005439D1"/>
    <w:rsid w:val="00547101"/>
    <w:rsid w:val="00550363"/>
    <w:rsid w:val="00553AF9"/>
    <w:rsid w:val="00586599"/>
    <w:rsid w:val="005866D5"/>
    <w:rsid w:val="005A16AC"/>
    <w:rsid w:val="005B45A4"/>
    <w:rsid w:val="00626DA4"/>
    <w:rsid w:val="0064497F"/>
    <w:rsid w:val="006500CC"/>
    <w:rsid w:val="00650BB8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C2FB3"/>
    <w:rsid w:val="007D2798"/>
    <w:rsid w:val="007E7D28"/>
    <w:rsid w:val="007F6999"/>
    <w:rsid w:val="008012CD"/>
    <w:rsid w:val="00803209"/>
    <w:rsid w:val="008407DB"/>
    <w:rsid w:val="00870FE0"/>
    <w:rsid w:val="00892A96"/>
    <w:rsid w:val="008A5FC2"/>
    <w:rsid w:val="008C6695"/>
    <w:rsid w:val="009032D0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D5E98"/>
    <w:rsid w:val="00BE0EFE"/>
    <w:rsid w:val="00C02EDA"/>
    <w:rsid w:val="00C070AC"/>
    <w:rsid w:val="00C40176"/>
    <w:rsid w:val="00CB2E36"/>
    <w:rsid w:val="00CC2EE4"/>
    <w:rsid w:val="00CC487B"/>
    <w:rsid w:val="00CC59C8"/>
    <w:rsid w:val="00CF2E47"/>
    <w:rsid w:val="00D10A52"/>
    <w:rsid w:val="00D36782"/>
    <w:rsid w:val="00D66645"/>
    <w:rsid w:val="00D73812"/>
    <w:rsid w:val="00D77693"/>
    <w:rsid w:val="00DA2BC1"/>
    <w:rsid w:val="00DA4180"/>
    <w:rsid w:val="00DC182C"/>
    <w:rsid w:val="00DC41FC"/>
    <w:rsid w:val="00DD4FDA"/>
    <w:rsid w:val="00DF5F05"/>
    <w:rsid w:val="00E2144F"/>
    <w:rsid w:val="00E21EE6"/>
    <w:rsid w:val="00E6294B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311C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35E5-4D86-46CE-B922-E257CA8C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119</cp:revision>
  <dcterms:created xsi:type="dcterms:W3CDTF">2018-08-16T11:06:00Z</dcterms:created>
  <dcterms:modified xsi:type="dcterms:W3CDTF">2023-11-20T11:17:00Z</dcterms:modified>
</cp:coreProperties>
</file>