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C4CBF" w14:textId="422D6A81" w:rsidR="002F34B1" w:rsidRPr="002C0EB6" w:rsidRDefault="008D3DF5" w:rsidP="008D3DF5">
      <w:pPr>
        <w:pStyle w:val="Title"/>
        <w:rPr>
          <w:rFonts w:ascii="Times New Roman" w:hAnsi="Times New Roman" w:cs="Times New Roman"/>
          <w:b/>
          <w:sz w:val="28"/>
          <w:szCs w:val="20"/>
          <w:lang w:val="sr-Cyrl-RS"/>
        </w:rPr>
      </w:pPr>
      <w:bookmarkStart w:id="0" w:name="_Hlk133241189"/>
      <w:r w:rsidRPr="002C0EB6">
        <w:rPr>
          <w:rFonts w:ascii="Times New Roman" w:hAnsi="Times New Roman" w:cs="Times New Roman"/>
          <w:b/>
          <w:sz w:val="32"/>
          <w:szCs w:val="20"/>
          <w:lang w:val="sr-Cyrl-RS"/>
        </w:rPr>
        <w:t>Прилог</w:t>
      </w:r>
      <w:r w:rsidRPr="002C0EB6">
        <w:rPr>
          <w:rFonts w:ascii="Times New Roman" w:hAnsi="Times New Roman" w:cs="Times New Roman"/>
          <w:b/>
          <w:sz w:val="28"/>
          <w:szCs w:val="20"/>
          <w:lang w:val="sr-Cyrl-RS"/>
        </w:rPr>
        <w:t xml:space="preserve"> 1</w:t>
      </w:r>
    </w:p>
    <w:p w14:paraId="20492736" w14:textId="77777777" w:rsidR="002F34B1" w:rsidRPr="002C0EB6" w:rsidRDefault="002F34B1" w:rsidP="002F34B1">
      <w:pPr>
        <w:pStyle w:val="Title"/>
        <w:jc w:val="center"/>
        <w:rPr>
          <w:rFonts w:ascii="Times New Roman" w:hAnsi="Times New Roman" w:cs="Times New Roman"/>
          <w:b/>
          <w:sz w:val="28"/>
          <w:szCs w:val="20"/>
        </w:rPr>
      </w:pPr>
    </w:p>
    <w:p w14:paraId="317204B5" w14:textId="77777777" w:rsidR="002F34B1" w:rsidRPr="002C0EB6" w:rsidRDefault="002F34B1" w:rsidP="002F34B1">
      <w:pPr>
        <w:pStyle w:val="Title"/>
        <w:jc w:val="center"/>
        <w:rPr>
          <w:rFonts w:ascii="Times New Roman" w:hAnsi="Times New Roman" w:cs="Times New Roman"/>
          <w:b/>
          <w:sz w:val="28"/>
          <w:szCs w:val="20"/>
        </w:rPr>
      </w:pPr>
    </w:p>
    <w:p w14:paraId="7E2B4F2B" w14:textId="77777777" w:rsidR="002F34B1" w:rsidRPr="002C0EB6" w:rsidRDefault="002F34B1" w:rsidP="002F34B1">
      <w:pPr>
        <w:pStyle w:val="Title"/>
        <w:jc w:val="center"/>
        <w:rPr>
          <w:rFonts w:ascii="Times New Roman" w:hAnsi="Times New Roman" w:cs="Times New Roman"/>
          <w:b/>
          <w:sz w:val="28"/>
          <w:szCs w:val="20"/>
        </w:rPr>
      </w:pPr>
    </w:p>
    <w:p w14:paraId="5E892665" w14:textId="77777777" w:rsidR="002F34B1" w:rsidRPr="002C0EB6" w:rsidRDefault="002F34B1" w:rsidP="002F34B1">
      <w:pPr>
        <w:rPr>
          <w:rFonts w:ascii="Times New Roman" w:hAnsi="Times New Roman" w:cs="Times New Roman"/>
        </w:rPr>
      </w:pPr>
    </w:p>
    <w:p w14:paraId="4E92E19C" w14:textId="77777777" w:rsidR="002F34B1" w:rsidRPr="002C0EB6" w:rsidRDefault="002F34B1" w:rsidP="002F34B1">
      <w:pPr>
        <w:rPr>
          <w:rFonts w:ascii="Times New Roman" w:hAnsi="Times New Roman" w:cs="Times New Roman"/>
        </w:rPr>
      </w:pPr>
    </w:p>
    <w:p w14:paraId="73E5ED3E" w14:textId="77777777" w:rsidR="002F34B1" w:rsidRPr="002C0EB6" w:rsidRDefault="002F34B1" w:rsidP="002F34B1">
      <w:pPr>
        <w:rPr>
          <w:rFonts w:ascii="Times New Roman" w:hAnsi="Times New Roman" w:cs="Times New Roman"/>
        </w:rPr>
      </w:pPr>
    </w:p>
    <w:p w14:paraId="56CB5FFA" w14:textId="77777777" w:rsidR="002F34B1" w:rsidRPr="002C0EB6" w:rsidRDefault="002F34B1" w:rsidP="002F34B1">
      <w:pPr>
        <w:rPr>
          <w:rFonts w:ascii="Times New Roman" w:hAnsi="Times New Roman" w:cs="Times New Roman"/>
        </w:rPr>
      </w:pPr>
    </w:p>
    <w:p w14:paraId="532DEEC8" w14:textId="77777777" w:rsidR="002F34B1" w:rsidRPr="002C0EB6" w:rsidRDefault="002F34B1" w:rsidP="002F34B1">
      <w:pPr>
        <w:rPr>
          <w:rFonts w:ascii="Times New Roman" w:hAnsi="Times New Roman" w:cs="Times New Roman"/>
        </w:rPr>
      </w:pPr>
    </w:p>
    <w:p w14:paraId="242E5D41" w14:textId="77777777" w:rsidR="002F34B1" w:rsidRPr="002C0EB6" w:rsidRDefault="002F34B1" w:rsidP="002F34B1">
      <w:pPr>
        <w:rPr>
          <w:rFonts w:ascii="Times New Roman" w:hAnsi="Times New Roman" w:cs="Times New Roman"/>
        </w:rPr>
      </w:pPr>
    </w:p>
    <w:p w14:paraId="21BC3DFD" w14:textId="77777777" w:rsidR="002F34B1" w:rsidRPr="002C0EB6" w:rsidRDefault="002F34B1" w:rsidP="002F34B1">
      <w:pPr>
        <w:rPr>
          <w:rFonts w:ascii="Times New Roman" w:hAnsi="Times New Roman" w:cs="Times New Roman"/>
        </w:rPr>
      </w:pPr>
    </w:p>
    <w:p w14:paraId="4DA2CF4D" w14:textId="77777777" w:rsidR="002F34B1" w:rsidRPr="002C0EB6" w:rsidRDefault="002F34B1" w:rsidP="002F34B1">
      <w:pPr>
        <w:rPr>
          <w:rFonts w:ascii="Times New Roman" w:hAnsi="Times New Roman" w:cs="Times New Roman"/>
        </w:rPr>
      </w:pPr>
    </w:p>
    <w:p w14:paraId="79F7A63E" w14:textId="77777777" w:rsidR="002F34B1" w:rsidRPr="002C0EB6" w:rsidRDefault="002F34B1" w:rsidP="002F34B1">
      <w:pPr>
        <w:rPr>
          <w:rFonts w:ascii="Times New Roman" w:hAnsi="Times New Roman" w:cs="Times New Roman"/>
        </w:rPr>
      </w:pPr>
    </w:p>
    <w:p w14:paraId="2CB1A098" w14:textId="77777777" w:rsidR="002F34B1" w:rsidRPr="002C0EB6" w:rsidRDefault="002F34B1" w:rsidP="002F34B1">
      <w:pPr>
        <w:rPr>
          <w:rFonts w:ascii="Times New Roman" w:hAnsi="Times New Roman" w:cs="Times New Roman"/>
        </w:rPr>
      </w:pPr>
    </w:p>
    <w:p w14:paraId="356ABBAA" w14:textId="77777777" w:rsidR="002F34B1" w:rsidRPr="002C0EB6" w:rsidRDefault="002F34B1" w:rsidP="002F34B1">
      <w:pPr>
        <w:rPr>
          <w:rFonts w:ascii="Times New Roman" w:hAnsi="Times New Roman" w:cs="Times New Roman"/>
        </w:rPr>
      </w:pPr>
    </w:p>
    <w:p w14:paraId="5AAE376E" w14:textId="77777777" w:rsidR="002F34B1" w:rsidRPr="002C0EB6" w:rsidRDefault="002F34B1" w:rsidP="002F34B1">
      <w:pPr>
        <w:rPr>
          <w:rFonts w:ascii="Times New Roman" w:hAnsi="Times New Roman" w:cs="Times New Roman"/>
        </w:rPr>
      </w:pPr>
    </w:p>
    <w:p w14:paraId="68916C85" w14:textId="77777777" w:rsidR="002F34B1" w:rsidRPr="002C0EB6" w:rsidRDefault="002F34B1" w:rsidP="002F34B1">
      <w:pPr>
        <w:rPr>
          <w:rFonts w:ascii="Times New Roman" w:hAnsi="Times New Roman" w:cs="Times New Roman"/>
          <w:sz w:val="24"/>
        </w:rPr>
      </w:pPr>
    </w:p>
    <w:p w14:paraId="2DFD2A4C" w14:textId="77777777" w:rsidR="002F34B1" w:rsidRPr="002C0EB6" w:rsidRDefault="002F34B1" w:rsidP="002F34B1">
      <w:pPr>
        <w:pStyle w:val="Title"/>
        <w:jc w:val="center"/>
        <w:rPr>
          <w:rFonts w:ascii="Times New Roman" w:hAnsi="Times New Roman" w:cs="Times New Roman"/>
          <w:b/>
          <w:sz w:val="32"/>
          <w:szCs w:val="20"/>
        </w:rPr>
      </w:pPr>
    </w:p>
    <w:p w14:paraId="644C6260" w14:textId="77777777" w:rsidR="00BE6DF7" w:rsidRPr="002C0EB6" w:rsidRDefault="002F34B1" w:rsidP="002F34B1">
      <w:pPr>
        <w:pStyle w:val="Title"/>
        <w:jc w:val="center"/>
        <w:rPr>
          <w:rFonts w:ascii="Times New Roman" w:hAnsi="Times New Roman" w:cs="Times New Roman"/>
          <w:b/>
          <w:sz w:val="32"/>
          <w:szCs w:val="20"/>
        </w:rPr>
      </w:pPr>
      <w:r w:rsidRPr="002C0EB6">
        <w:rPr>
          <w:rFonts w:ascii="Times New Roman" w:hAnsi="Times New Roman" w:cs="Times New Roman"/>
          <w:b/>
          <w:sz w:val="32"/>
          <w:szCs w:val="20"/>
        </w:rPr>
        <w:t>ИЗРАДА И ТЕСТИРАЊЕ МЕТОДОЛОГИЈЕ ЗА КОНТРОЛУ ОСНОВА ГАЗДОВАЊА ШУМАМА У ПРОЦЕСУ ДАВАЊА САГЛАСНОСТИ</w:t>
      </w:r>
    </w:p>
    <w:p w14:paraId="6166E2A0" w14:textId="77777777" w:rsidR="00BE6DF7" w:rsidRPr="002C0EB6" w:rsidRDefault="00BE6DF7" w:rsidP="00BE6DF7">
      <w:pPr>
        <w:rPr>
          <w:rFonts w:ascii="Times New Roman" w:hAnsi="Times New Roman" w:cs="Times New Roman"/>
        </w:rPr>
      </w:pPr>
    </w:p>
    <w:p w14:paraId="43110797" w14:textId="77777777" w:rsidR="006B4D1F" w:rsidRPr="002C0EB6" w:rsidRDefault="006B4D1F" w:rsidP="006B4D1F">
      <w:pPr>
        <w:rPr>
          <w:rFonts w:ascii="Times New Roman" w:hAnsi="Times New Roman" w:cs="Times New Roman"/>
        </w:rPr>
      </w:pPr>
    </w:p>
    <w:p w14:paraId="7F5D022B" w14:textId="77777777" w:rsidR="002F34B1" w:rsidRPr="002C0EB6" w:rsidRDefault="002F34B1" w:rsidP="006B4D1F">
      <w:pPr>
        <w:rPr>
          <w:rFonts w:ascii="Times New Roman" w:hAnsi="Times New Roman" w:cs="Times New Roman"/>
        </w:rPr>
      </w:pPr>
    </w:p>
    <w:p w14:paraId="2E29356A" w14:textId="77777777" w:rsidR="002F34B1" w:rsidRPr="002C0EB6" w:rsidRDefault="002F34B1" w:rsidP="006B4D1F">
      <w:pPr>
        <w:rPr>
          <w:rFonts w:ascii="Times New Roman" w:hAnsi="Times New Roman" w:cs="Times New Roman"/>
        </w:rPr>
      </w:pPr>
    </w:p>
    <w:p w14:paraId="7DF2FED8" w14:textId="77777777" w:rsidR="002F34B1" w:rsidRPr="002C0EB6" w:rsidRDefault="002F34B1" w:rsidP="006B4D1F">
      <w:pPr>
        <w:rPr>
          <w:rFonts w:ascii="Times New Roman" w:hAnsi="Times New Roman" w:cs="Times New Roman"/>
        </w:rPr>
      </w:pPr>
    </w:p>
    <w:p w14:paraId="6E278E6A" w14:textId="77777777" w:rsidR="002F34B1" w:rsidRPr="002C0EB6" w:rsidRDefault="002F34B1" w:rsidP="006B4D1F">
      <w:pPr>
        <w:rPr>
          <w:rFonts w:ascii="Times New Roman" w:hAnsi="Times New Roman" w:cs="Times New Roman"/>
        </w:rPr>
      </w:pPr>
    </w:p>
    <w:p w14:paraId="7E8F72B6" w14:textId="77777777" w:rsidR="002F34B1" w:rsidRPr="002C0EB6" w:rsidRDefault="002F34B1" w:rsidP="006B4D1F">
      <w:pPr>
        <w:rPr>
          <w:rFonts w:ascii="Times New Roman" w:hAnsi="Times New Roman" w:cs="Times New Roman"/>
        </w:rPr>
      </w:pPr>
    </w:p>
    <w:p w14:paraId="6030BA35" w14:textId="77777777" w:rsidR="002F34B1" w:rsidRPr="002C0EB6" w:rsidRDefault="002F34B1" w:rsidP="006B4D1F">
      <w:pPr>
        <w:rPr>
          <w:rFonts w:ascii="Times New Roman" w:hAnsi="Times New Roman" w:cs="Times New Roman"/>
        </w:rPr>
      </w:pPr>
    </w:p>
    <w:p w14:paraId="48647A77" w14:textId="77777777" w:rsidR="002F34B1" w:rsidRPr="002C0EB6" w:rsidRDefault="002F34B1" w:rsidP="006B4D1F">
      <w:pPr>
        <w:rPr>
          <w:rFonts w:ascii="Times New Roman" w:hAnsi="Times New Roman" w:cs="Times New Roman"/>
        </w:rPr>
      </w:pPr>
    </w:p>
    <w:p w14:paraId="51BB00B2" w14:textId="77777777" w:rsidR="002F34B1" w:rsidRPr="002C0EB6" w:rsidRDefault="002F34B1" w:rsidP="006B4D1F">
      <w:pPr>
        <w:rPr>
          <w:rFonts w:ascii="Times New Roman" w:hAnsi="Times New Roman" w:cs="Times New Roman"/>
        </w:rPr>
      </w:pPr>
    </w:p>
    <w:p w14:paraId="0E1681DC" w14:textId="77777777" w:rsidR="002F34B1" w:rsidRPr="002C0EB6" w:rsidRDefault="002F34B1" w:rsidP="006B4D1F">
      <w:pPr>
        <w:rPr>
          <w:rFonts w:ascii="Times New Roman" w:hAnsi="Times New Roman" w:cs="Times New Roman"/>
        </w:rPr>
      </w:pPr>
    </w:p>
    <w:p w14:paraId="10809C8E" w14:textId="77777777" w:rsidR="002F34B1" w:rsidRPr="002C0EB6" w:rsidRDefault="002F34B1" w:rsidP="006B4D1F">
      <w:pPr>
        <w:rPr>
          <w:rFonts w:ascii="Times New Roman" w:hAnsi="Times New Roman" w:cs="Times New Roman"/>
        </w:rPr>
      </w:pPr>
    </w:p>
    <w:p w14:paraId="3102BFF0" w14:textId="77777777" w:rsidR="002F34B1" w:rsidRPr="002C0EB6" w:rsidRDefault="002F34B1" w:rsidP="006B4D1F">
      <w:pPr>
        <w:rPr>
          <w:rFonts w:ascii="Times New Roman" w:hAnsi="Times New Roman" w:cs="Times New Roman"/>
        </w:rPr>
      </w:pPr>
    </w:p>
    <w:p w14:paraId="518A378C" w14:textId="77777777" w:rsidR="002F34B1" w:rsidRPr="002C0EB6" w:rsidRDefault="002F34B1" w:rsidP="006B4D1F">
      <w:pPr>
        <w:rPr>
          <w:rFonts w:ascii="Times New Roman" w:hAnsi="Times New Roman" w:cs="Times New Roman"/>
        </w:rPr>
      </w:pPr>
    </w:p>
    <w:p w14:paraId="3E81DC23" w14:textId="77777777" w:rsidR="002F34B1" w:rsidRPr="002C0EB6" w:rsidRDefault="002F34B1" w:rsidP="006B4D1F">
      <w:pPr>
        <w:rPr>
          <w:rFonts w:ascii="Times New Roman" w:hAnsi="Times New Roman" w:cs="Times New Roman"/>
        </w:rPr>
      </w:pPr>
    </w:p>
    <w:p w14:paraId="16E7023C" w14:textId="77777777" w:rsidR="000E38E1" w:rsidRPr="002C0EB6" w:rsidRDefault="000E38E1" w:rsidP="006B4D1F">
      <w:pPr>
        <w:rPr>
          <w:rFonts w:ascii="Times New Roman" w:hAnsi="Times New Roman" w:cs="Times New Roman"/>
        </w:rPr>
      </w:pPr>
    </w:p>
    <w:p w14:paraId="374D7145" w14:textId="77777777" w:rsidR="000E38E1" w:rsidRPr="002C0EB6" w:rsidRDefault="000E38E1" w:rsidP="006B4D1F">
      <w:pPr>
        <w:rPr>
          <w:rFonts w:ascii="Times New Roman" w:hAnsi="Times New Roman" w:cs="Times New Roman"/>
        </w:rPr>
      </w:pPr>
    </w:p>
    <w:p w14:paraId="30FF23C2" w14:textId="6C1EEAE9" w:rsidR="002F34B1" w:rsidRDefault="002F34B1" w:rsidP="006B4D1F">
      <w:pPr>
        <w:rPr>
          <w:rFonts w:ascii="Times New Roman" w:hAnsi="Times New Roman" w:cs="Times New Roman"/>
        </w:rPr>
      </w:pPr>
    </w:p>
    <w:p w14:paraId="7926DE75" w14:textId="77777777" w:rsidR="002C0EB6" w:rsidRPr="002C0EB6" w:rsidRDefault="002C0EB6" w:rsidP="006B4D1F">
      <w:pPr>
        <w:rPr>
          <w:rFonts w:ascii="Times New Roman" w:hAnsi="Times New Roman" w:cs="Times New Roman"/>
        </w:rPr>
      </w:pPr>
    </w:p>
    <w:p w14:paraId="470B8C16" w14:textId="77777777" w:rsidR="002F34B1" w:rsidRPr="002C0EB6" w:rsidRDefault="002F34B1" w:rsidP="006B4D1F">
      <w:pPr>
        <w:rPr>
          <w:rFonts w:ascii="Times New Roman" w:hAnsi="Times New Roman" w:cs="Times New Roman"/>
        </w:rPr>
      </w:pPr>
    </w:p>
    <w:p w14:paraId="210A1431" w14:textId="77777777" w:rsidR="002F34B1" w:rsidRPr="002C0EB6" w:rsidRDefault="002F34B1" w:rsidP="006B4D1F">
      <w:pPr>
        <w:rPr>
          <w:rFonts w:ascii="Times New Roman" w:hAnsi="Times New Roman" w:cs="Times New Roman"/>
        </w:rPr>
      </w:pPr>
    </w:p>
    <w:p w14:paraId="1AB55A5E" w14:textId="77777777" w:rsidR="002F34B1" w:rsidRPr="002C0EB6" w:rsidRDefault="002F34B1" w:rsidP="006B4D1F">
      <w:pPr>
        <w:rPr>
          <w:rFonts w:ascii="Times New Roman" w:hAnsi="Times New Roman" w:cs="Times New Roman"/>
        </w:rPr>
      </w:pPr>
    </w:p>
    <w:p w14:paraId="3A589553" w14:textId="77777777" w:rsidR="002F34B1" w:rsidRPr="002C0EB6" w:rsidRDefault="002F34B1" w:rsidP="006B4D1F">
      <w:pPr>
        <w:rPr>
          <w:rFonts w:ascii="Times New Roman" w:hAnsi="Times New Roman" w:cs="Times New Roman"/>
        </w:rPr>
      </w:pPr>
    </w:p>
    <w:p w14:paraId="73656E6F" w14:textId="77777777" w:rsidR="002F34B1" w:rsidRPr="002C0EB6" w:rsidRDefault="002F34B1" w:rsidP="006B4D1F">
      <w:pPr>
        <w:rPr>
          <w:rFonts w:ascii="Times New Roman" w:hAnsi="Times New Roman" w:cs="Times New Roman"/>
        </w:rPr>
      </w:pPr>
    </w:p>
    <w:p w14:paraId="154A9E00" w14:textId="77777777" w:rsidR="002F34B1" w:rsidRPr="002C0EB6" w:rsidRDefault="002F34B1" w:rsidP="006B4D1F">
      <w:pPr>
        <w:rPr>
          <w:rFonts w:ascii="Times New Roman" w:hAnsi="Times New Roman" w:cs="Times New Roman"/>
        </w:rPr>
      </w:pPr>
    </w:p>
    <w:p w14:paraId="6A9C1B46" w14:textId="77777777" w:rsidR="00255295" w:rsidRPr="002C0EB6" w:rsidRDefault="00255295" w:rsidP="006B4D1F">
      <w:pPr>
        <w:rPr>
          <w:rFonts w:ascii="Times New Roman" w:hAnsi="Times New Roman" w:cs="Times New Roman"/>
        </w:rPr>
      </w:pPr>
    </w:p>
    <w:p w14:paraId="01CF2BE4" w14:textId="77777777" w:rsidR="00255295" w:rsidRPr="002C0EB6" w:rsidRDefault="00255295" w:rsidP="006B4D1F">
      <w:pPr>
        <w:rPr>
          <w:rFonts w:ascii="Times New Roman" w:hAnsi="Times New Roman" w:cs="Times New Roman"/>
        </w:rPr>
      </w:pPr>
    </w:p>
    <w:p w14:paraId="03D38D0B" w14:textId="77777777" w:rsidR="005444F5" w:rsidRPr="002C0EB6" w:rsidRDefault="005444F5">
      <w:pPr>
        <w:rPr>
          <w:rFonts w:ascii="Times New Roman" w:hAnsi="Times New Roman" w:cs="Times New Roman"/>
        </w:rPr>
      </w:pPr>
    </w:p>
    <w:sdt>
      <w:sdtPr>
        <w:rPr>
          <w:rFonts w:ascii="Times New Roman" w:eastAsiaTheme="minorHAnsi" w:hAnsi="Times New Roman" w:cs="Times New Roman"/>
          <w:color w:val="auto"/>
          <w:sz w:val="22"/>
          <w:szCs w:val="22"/>
        </w:rPr>
        <w:id w:val="-48074224"/>
        <w:docPartObj>
          <w:docPartGallery w:val="Table of Contents"/>
          <w:docPartUnique/>
        </w:docPartObj>
      </w:sdtPr>
      <w:sdtEndPr>
        <w:rPr>
          <w:b/>
          <w:bCs/>
          <w:noProof/>
        </w:rPr>
      </w:sdtEndPr>
      <w:sdtContent>
        <w:p w14:paraId="65D68FDA" w14:textId="77777777" w:rsidR="005444F5" w:rsidRPr="002C0EB6" w:rsidRDefault="005444F5">
          <w:pPr>
            <w:pStyle w:val="TOCHeading"/>
            <w:rPr>
              <w:rFonts w:ascii="Times New Roman" w:hAnsi="Times New Roman" w:cs="Times New Roman"/>
              <w:color w:val="auto"/>
            </w:rPr>
          </w:pPr>
          <w:r w:rsidRPr="002C0EB6">
            <w:rPr>
              <w:rFonts w:ascii="Times New Roman" w:hAnsi="Times New Roman" w:cs="Times New Roman"/>
              <w:color w:val="auto"/>
            </w:rPr>
            <w:t>Садржај</w:t>
          </w:r>
        </w:p>
        <w:p w14:paraId="73597925" w14:textId="2AD3CA88" w:rsidR="00D64E73" w:rsidRPr="002C0EB6" w:rsidRDefault="0092430C">
          <w:pPr>
            <w:pStyle w:val="TOC1"/>
            <w:tabs>
              <w:tab w:val="left" w:pos="440"/>
              <w:tab w:val="right" w:leader="dot" w:pos="9016"/>
            </w:tabs>
            <w:rPr>
              <w:rFonts w:ascii="Times New Roman" w:eastAsiaTheme="minorEastAsia" w:hAnsi="Times New Roman" w:cs="Times New Roman"/>
              <w:noProof/>
            </w:rPr>
          </w:pPr>
          <w:r w:rsidRPr="002C0EB6">
            <w:rPr>
              <w:rFonts w:ascii="Times New Roman" w:hAnsi="Times New Roman" w:cs="Times New Roman"/>
            </w:rPr>
            <w:fldChar w:fldCharType="begin"/>
          </w:r>
          <w:r w:rsidR="005444F5" w:rsidRPr="002C0EB6">
            <w:rPr>
              <w:rFonts w:ascii="Times New Roman" w:hAnsi="Times New Roman" w:cs="Times New Roman"/>
            </w:rPr>
            <w:instrText xml:space="preserve"> TOC \o "1-3" \h \z \u </w:instrText>
          </w:r>
          <w:r w:rsidRPr="002C0EB6">
            <w:rPr>
              <w:rFonts w:ascii="Times New Roman" w:hAnsi="Times New Roman" w:cs="Times New Roman"/>
            </w:rPr>
            <w:fldChar w:fldCharType="separate"/>
          </w:r>
          <w:hyperlink w:anchor="_Toc132973438" w:history="1">
            <w:r w:rsidR="00D64E73" w:rsidRPr="002C0EB6">
              <w:rPr>
                <w:rStyle w:val="Hyperlink"/>
                <w:rFonts w:ascii="Times New Roman" w:hAnsi="Times New Roman" w:cs="Times New Roman"/>
                <w:noProof/>
              </w:rPr>
              <w:t>1</w:t>
            </w:r>
            <w:r w:rsidR="00D64E73" w:rsidRPr="002C0EB6">
              <w:rPr>
                <w:rFonts w:ascii="Times New Roman" w:eastAsiaTheme="minorEastAsia" w:hAnsi="Times New Roman" w:cs="Times New Roman"/>
                <w:noProof/>
              </w:rPr>
              <w:tab/>
            </w:r>
            <w:r w:rsidR="00D64E73" w:rsidRPr="002C0EB6">
              <w:rPr>
                <w:rStyle w:val="Hyperlink"/>
                <w:rFonts w:ascii="Times New Roman" w:hAnsi="Times New Roman" w:cs="Times New Roman"/>
                <w:noProof/>
              </w:rPr>
              <w:t>Увод</w:t>
            </w:r>
            <w:r w:rsidR="00D64E73" w:rsidRPr="002C0EB6">
              <w:rPr>
                <w:rFonts w:ascii="Times New Roman" w:hAnsi="Times New Roman" w:cs="Times New Roman"/>
                <w:noProof/>
                <w:webHidden/>
              </w:rPr>
              <w:tab/>
            </w:r>
            <w:r w:rsidRPr="002C0EB6">
              <w:rPr>
                <w:rFonts w:ascii="Times New Roman" w:hAnsi="Times New Roman" w:cs="Times New Roman"/>
                <w:noProof/>
                <w:webHidden/>
              </w:rPr>
              <w:fldChar w:fldCharType="begin"/>
            </w:r>
            <w:r w:rsidR="00D64E73" w:rsidRPr="002C0EB6">
              <w:rPr>
                <w:rFonts w:ascii="Times New Roman" w:hAnsi="Times New Roman" w:cs="Times New Roman"/>
                <w:noProof/>
                <w:webHidden/>
              </w:rPr>
              <w:instrText xml:space="preserve"> PAGEREF _Toc132973438 \h </w:instrText>
            </w:r>
            <w:r w:rsidRPr="002C0EB6">
              <w:rPr>
                <w:rFonts w:ascii="Times New Roman" w:hAnsi="Times New Roman" w:cs="Times New Roman"/>
                <w:noProof/>
                <w:webHidden/>
              </w:rPr>
            </w:r>
            <w:r w:rsidRPr="002C0EB6">
              <w:rPr>
                <w:rFonts w:ascii="Times New Roman" w:hAnsi="Times New Roman" w:cs="Times New Roman"/>
                <w:noProof/>
                <w:webHidden/>
              </w:rPr>
              <w:fldChar w:fldCharType="separate"/>
            </w:r>
            <w:r w:rsidR="002C0EB6">
              <w:rPr>
                <w:rFonts w:ascii="Times New Roman" w:hAnsi="Times New Roman" w:cs="Times New Roman"/>
                <w:noProof/>
                <w:webHidden/>
              </w:rPr>
              <w:t>1</w:t>
            </w:r>
            <w:r w:rsidRPr="002C0EB6">
              <w:rPr>
                <w:rFonts w:ascii="Times New Roman" w:hAnsi="Times New Roman" w:cs="Times New Roman"/>
                <w:noProof/>
                <w:webHidden/>
              </w:rPr>
              <w:fldChar w:fldCharType="end"/>
            </w:r>
          </w:hyperlink>
        </w:p>
        <w:p w14:paraId="4A8984FD" w14:textId="2A57A95B" w:rsidR="00D64E73" w:rsidRPr="002C0EB6" w:rsidRDefault="00EC07C5">
          <w:pPr>
            <w:pStyle w:val="TOC1"/>
            <w:tabs>
              <w:tab w:val="left" w:pos="440"/>
              <w:tab w:val="right" w:leader="dot" w:pos="9016"/>
            </w:tabs>
            <w:rPr>
              <w:rFonts w:ascii="Times New Roman" w:eastAsiaTheme="minorEastAsia" w:hAnsi="Times New Roman" w:cs="Times New Roman"/>
              <w:noProof/>
            </w:rPr>
          </w:pPr>
          <w:hyperlink w:anchor="_Toc132973439" w:history="1">
            <w:r w:rsidR="00D64E73" w:rsidRPr="002C0EB6">
              <w:rPr>
                <w:rStyle w:val="Hyperlink"/>
                <w:rFonts w:ascii="Times New Roman" w:hAnsi="Times New Roman" w:cs="Times New Roman"/>
                <w:noProof/>
              </w:rPr>
              <w:t>2</w:t>
            </w:r>
            <w:r w:rsidR="00D64E73" w:rsidRPr="002C0EB6">
              <w:rPr>
                <w:rFonts w:ascii="Times New Roman" w:eastAsiaTheme="minorEastAsia" w:hAnsi="Times New Roman" w:cs="Times New Roman"/>
                <w:noProof/>
              </w:rPr>
              <w:tab/>
            </w:r>
            <w:r w:rsidR="00D64E73" w:rsidRPr="002C0EB6">
              <w:rPr>
                <w:rStyle w:val="Hyperlink"/>
                <w:rFonts w:ascii="Times New Roman" w:hAnsi="Times New Roman" w:cs="Times New Roman"/>
                <w:noProof/>
              </w:rPr>
              <w:t>Предмет контроле база података посебних основа газдовања шумама</w:t>
            </w:r>
            <w:r w:rsidR="00D64E73" w:rsidRPr="002C0EB6">
              <w:rPr>
                <w:rFonts w:ascii="Times New Roman" w:hAnsi="Times New Roman" w:cs="Times New Roman"/>
                <w:noProof/>
                <w:webHidden/>
              </w:rPr>
              <w:tab/>
            </w:r>
            <w:r w:rsidR="0092430C" w:rsidRPr="002C0EB6">
              <w:rPr>
                <w:rFonts w:ascii="Times New Roman" w:hAnsi="Times New Roman" w:cs="Times New Roman"/>
                <w:noProof/>
                <w:webHidden/>
              </w:rPr>
              <w:fldChar w:fldCharType="begin"/>
            </w:r>
            <w:r w:rsidR="00D64E73" w:rsidRPr="002C0EB6">
              <w:rPr>
                <w:rFonts w:ascii="Times New Roman" w:hAnsi="Times New Roman" w:cs="Times New Roman"/>
                <w:noProof/>
                <w:webHidden/>
              </w:rPr>
              <w:instrText xml:space="preserve"> PAGEREF _Toc132973439 \h </w:instrText>
            </w:r>
            <w:r w:rsidR="0092430C" w:rsidRPr="002C0EB6">
              <w:rPr>
                <w:rFonts w:ascii="Times New Roman" w:hAnsi="Times New Roman" w:cs="Times New Roman"/>
                <w:noProof/>
                <w:webHidden/>
              </w:rPr>
            </w:r>
            <w:r w:rsidR="0092430C" w:rsidRPr="002C0EB6">
              <w:rPr>
                <w:rFonts w:ascii="Times New Roman" w:hAnsi="Times New Roman" w:cs="Times New Roman"/>
                <w:noProof/>
                <w:webHidden/>
              </w:rPr>
              <w:fldChar w:fldCharType="separate"/>
            </w:r>
            <w:r w:rsidR="002C0EB6">
              <w:rPr>
                <w:rFonts w:ascii="Times New Roman" w:hAnsi="Times New Roman" w:cs="Times New Roman"/>
                <w:noProof/>
                <w:webHidden/>
              </w:rPr>
              <w:t>2</w:t>
            </w:r>
            <w:r w:rsidR="0092430C" w:rsidRPr="002C0EB6">
              <w:rPr>
                <w:rFonts w:ascii="Times New Roman" w:hAnsi="Times New Roman" w:cs="Times New Roman"/>
                <w:noProof/>
                <w:webHidden/>
              </w:rPr>
              <w:fldChar w:fldCharType="end"/>
            </w:r>
          </w:hyperlink>
        </w:p>
        <w:p w14:paraId="18BFC431" w14:textId="3F7E6A90" w:rsidR="00D64E73" w:rsidRPr="002C0EB6" w:rsidRDefault="00EC07C5">
          <w:pPr>
            <w:pStyle w:val="TOC2"/>
            <w:tabs>
              <w:tab w:val="left" w:pos="880"/>
              <w:tab w:val="right" w:leader="dot" w:pos="9016"/>
            </w:tabs>
            <w:rPr>
              <w:rFonts w:ascii="Times New Roman" w:eastAsiaTheme="minorEastAsia" w:hAnsi="Times New Roman" w:cs="Times New Roman"/>
              <w:noProof/>
            </w:rPr>
          </w:pPr>
          <w:hyperlink w:anchor="_Toc132973440" w:history="1">
            <w:r w:rsidR="00D64E73" w:rsidRPr="002C0EB6">
              <w:rPr>
                <w:rStyle w:val="Hyperlink"/>
                <w:rFonts w:ascii="Times New Roman" w:hAnsi="Times New Roman" w:cs="Times New Roman"/>
                <w:noProof/>
              </w:rPr>
              <w:t>2.1</w:t>
            </w:r>
            <w:r w:rsidR="00D64E73" w:rsidRPr="002C0EB6">
              <w:rPr>
                <w:rFonts w:ascii="Times New Roman" w:eastAsiaTheme="minorEastAsia" w:hAnsi="Times New Roman" w:cs="Times New Roman"/>
                <w:noProof/>
              </w:rPr>
              <w:tab/>
            </w:r>
            <w:r w:rsidR="00D64E73" w:rsidRPr="002C0EB6">
              <w:rPr>
                <w:rStyle w:val="Hyperlink"/>
                <w:rFonts w:ascii="Times New Roman" w:hAnsi="Times New Roman" w:cs="Times New Roman"/>
                <w:noProof/>
              </w:rPr>
              <w:t>Базе података инвентуре шума</w:t>
            </w:r>
            <w:r w:rsidR="00D64E73" w:rsidRPr="002C0EB6">
              <w:rPr>
                <w:rFonts w:ascii="Times New Roman" w:hAnsi="Times New Roman" w:cs="Times New Roman"/>
                <w:noProof/>
                <w:webHidden/>
              </w:rPr>
              <w:tab/>
            </w:r>
            <w:r w:rsidR="0092430C" w:rsidRPr="002C0EB6">
              <w:rPr>
                <w:rFonts w:ascii="Times New Roman" w:hAnsi="Times New Roman" w:cs="Times New Roman"/>
                <w:noProof/>
                <w:webHidden/>
              </w:rPr>
              <w:fldChar w:fldCharType="begin"/>
            </w:r>
            <w:r w:rsidR="00D64E73" w:rsidRPr="002C0EB6">
              <w:rPr>
                <w:rFonts w:ascii="Times New Roman" w:hAnsi="Times New Roman" w:cs="Times New Roman"/>
                <w:noProof/>
                <w:webHidden/>
              </w:rPr>
              <w:instrText xml:space="preserve"> PAGEREF _Toc132973440 \h </w:instrText>
            </w:r>
            <w:r w:rsidR="0092430C" w:rsidRPr="002C0EB6">
              <w:rPr>
                <w:rFonts w:ascii="Times New Roman" w:hAnsi="Times New Roman" w:cs="Times New Roman"/>
                <w:noProof/>
                <w:webHidden/>
              </w:rPr>
            </w:r>
            <w:r w:rsidR="0092430C" w:rsidRPr="002C0EB6">
              <w:rPr>
                <w:rFonts w:ascii="Times New Roman" w:hAnsi="Times New Roman" w:cs="Times New Roman"/>
                <w:noProof/>
                <w:webHidden/>
              </w:rPr>
              <w:fldChar w:fldCharType="separate"/>
            </w:r>
            <w:r w:rsidR="002C0EB6">
              <w:rPr>
                <w:rFonts w:ascii="Times New Roman" w:hAnsi="Times New Roman" w:cs="Times New Roman"/>
                <w:noProof/>
                <w:webHidden/>
              </w:rPr>
              <w:t>2</w:t>
            </w:r>
            <w:r w:rsidR="0092430C" w:rsidRPr="002C0EB6">
              <w:rPr>
                <w:rFonts w:ascii="Times New Roman" w:hAnsi="Times New Roman" w:cs="Times New Roman"/>
                <w:noProof/>
                <w:webHidden/>
              </w:rPr>
              <w:fldChar w:fldCharType="end"/>
            </w:r>
          </w:hyperlink>
        </w:p>
        <w:p w14:paraId="0FD63CF5" w14:textId="6FC0F002" w:rsidR="00D64E73" w:rsidRPr="002C0EB6" w:rsidRDefault="00EC07C5">
          <w:pPr>
            <w:pStyle w:val="TOC3"/>
            <w:tabs>
              <w:tab w:val="left" w:pos="1320"/>
              <w:tab w:val="right" w:leader="dot" w:pos="9016"/>
            </w:tabs>
            <w:rPr>
              <w:rFonts w:ascii="Times New Roman" w:eastAsiaTheme="minorEastAsia" w:hAnsi="Times New Roman" w:cs="Times New Roman"/>
              <w:noProof/>
            </w:rPr>
          </w:pPr>
          <w:hyperlink w:anchor="_Toc132973441" w:history="1">
            <w:r w:rsidR="00D64E73" w:rsidRPr="002C0EB6">
              <w:rPr>
                <w:rStyle w:val="Hyperlink"/>
                <w:rFonts w:ascii="Times New Roman" w:hAnsi="Times New Roman" w:cs="Times New Roman"/>
                <w:noProof/>
              </w:rPr>
              <w:t>2.1.1</w:t>
            </w:r>
            <w:r w:rsidR="00D64E73" w:rsidRPr="002C0EB6">
              <w:rPr>
                <w:rFonts w:ascii="Times New Roman" w:eastAsiaTheme="minorEastAsia" w:hAnsi="Times New Roman" w:cs="Times New Roman"/>
                <w:noProof/>
              </w:rPr>
              <w:tab/>
            </w:r>
            <w:r w:rsidR="00D64E73" w:rsidRPr="002C0EB6">
              <w:rPr>
                <w:rStyle w:val="Hyperlink"/>
                <w:rFonts w:ascii="Times New Roman" w:hAnsi="Times New Roman" w:cs="Times New Roman"/>
                <w:noProof/>
              </w:rPr>
              <w:t>Правила именовања mdb база</w:t>
            </w:r>
            <w:r w:rsidR="00D64E73" w:rsidRPr="002C0EB6">
              <w:rPr>
                <w:rFonts w:ascii="Times New Roman" w:hAnsi="Times New Roman" w:cs="Times New Roman"/>
                <w:noProof/>
                <w:webHidden/>
              </w:rPr>
              <w:tab/>
            </w:r>
            <w:r w:rsidR="0092430C" w:rsidRPr="002C0EB6">
              <w:rPr>
                <w:rFonts w:ascii="Times New Roman" w:hAnsi="Times New Roman" w:cs="Times New Roman"/>
                <w:noProof/>
                <w:webHidden/>
              </w:rPr>
              <w:fldChar w:fldCharType="begin"/>
            </w:r>
            <w:r w:rsidR="00D64E73" w:rsidRPr="002C0EB6">
              <w:rPr>
                <w:rFonts w:ascii="Times New Roman" w:hAnsi="Times New Roman" w:cs="Times New Roman"/>
                <w:noProof/>
                <w:webHidden/>
              </w:rPr>
              <w:instrText xml:space="preserve"> PAGEREF _Toc132973441 \h </w:instrText>
            </w:r>
            <w:r w:rsidR="0092430C" w:rsidRPr="002C0EB6">
              <w:rPr>
                <w:rFonts w:ascii="Times New Roman" w:hAnsi="Times New Roman" w:cs="Times New Roman"/>
                <w:noProof/>
                <w:webHidden/>
              </w:rPr>
            </w:r>
            <w:r w:rsidR="0092430C" w:rsidRPr="002C0EB6">
              <w:rPr>
                <w:rFonts w:ascii="Times New Roman" w:hAnsi="Times New Roman" w:cs="Times New Roman"/>
                <w:noProof/>
                <w:webHidden/>
              </w:rPr>
              <w:fldChar w:fldCharType="separate"/>
            </w:r>
            <w:r w:rsidR="002C0EB6">
              <w:rPr>
                <w:rFonts w:ascii="Times New Roman" w:hAnsi="Times New Roman" w:cs="Times New Roman"/>
                <w:noProof/>
                <w:webHidden/>
              </w:rPr>
              <w:t>2</w:t>
            </w:r>
            <w:r w:rsidR="0092430C" w:rsidRPr="002C0EB6">
              <w:rPr>
                <w:rFonts w:ascii="Times New Roman" w:hAnsi="Times New Roman" w:cs="Times New Roman"/>
                <w:noProof/>
                <w:webHidden/>
              </w:rPr>
              <w:fldChar w:fldCharType="end"/>
            </w:r>
          </w:hyperlink>
        </w:p>
        <w:p w14:paraId="28ED3C7A" w14:textId="700CAAF6" w:rsidR="00D64E73" w:rsidRPr="002C0EB6" w:rsidRDefault="00EC07C5">
          <w:pPr>
            <w:pStyle w:val="TOC3"/>
            <w:tabs>
              <w:tab w:val="left" w:pos="1320"/>
              <w:tab w:val="right" w:leader="dot" w:pos="9016"/>
            </w:tabs>
            <w:rPr>
              <w:rFonts w:ascii="Times New Roman" w:eastAsiaTheme="minorEastAsia" w:hAnsi="Times New Roman" w:cs="Times New Roman"/>
              <w:noProof/>
            </w:rPr>
          </w:pPr>
          <w:hyperlink w:anchor="_Toc132973442" w:history="1">
            <w:r w:rsidR="00D64E73" w:rsidRPr="002C0EB6">
              <w:rPr>
                <w:rStyle w:val="Hyperlink"/>
                <w:rFonts w:ascii="Times New Roman" w:hAnsi="Times New Roman" w:cs="Times New Roman"/>
                <w:noProof/>
              </w:rPr>
              <w:t>2.1.2</w:t>
            </w:r>
            <w:r w:rsidR="00D64E73" w:rsidRPr="002C0EB6">
              <w:rPr>
                <w:rFonts w:ascii="Times New Roman" w:eastAsiaTheme="minorEastAsia" w:hAnsi="Times New Roman" w:cs="Times New Roman"/>
                <w:noProof/>
              </w:rPr>
              <w:tab/>
            </w:r>
            <w:r w:rsidR="00D64E73" w:rsidRPr="002C0EB6">
              <w:rPr>
                <w:rStyle w:val="Hyperlink"/>
                <w:rFonts w:ascii="Times New Roman" w:hAnsi="Times New Roman" w:cs="Times New Roman"/>
                <w:noProof/>
              </w:rPr>
              <w:t>Општи подаци</w:t>
            </w:r>
            <w:r w:rsidR="00D64E73" w:rsidRPr="002C0EB6">
              <w:rPr>
                <w:rFonts w:ascii="Times New Roman" w:hAnsi="Times New Roman" w:cs="Times New Roman"/>
                <w:noProof/>
                <w:webHidden/>
              </w:rPr>
              <w:tab/>
            </w:r>
            <w:r w:rsidR="0092430C" w:rsidRPr="002C0EB6">
              <w:rPr>
                <w:rFonts w:ascii="Times New Roman" w:hAnsi="Times New Roman" w:cs="Times New Roman"/>
                <w:noProof/>
                <w:webHidden/>
              </w:rPr>
              <w:fldChar w:fldCharType="begin"/>
            </w:r>
            <w:r w:rsidR="00D64E73" w:rsidRPr="002C0EB6">
              <w:rPr>
                <w:rFonts w:ascii="Times New Roman" w:hAnsi="Times New Roman" w:cs="Times New Roman"/>
                <w:noProof/>
                <w:webHidden/>
              </w:rPr>
              <w:instrText xml:space="preserve"> PAGEREF _Toc132973442 \h </w:instrText>
            </w:r>
            <w:r w:rsidR="0092430C" w:rsidRPr="002C0EB6">
              <w:rPr>
                <w:rFonts w:ascii="Times New Roman" w:hAnsi="Times New Roman" w:cs="Times New Roman"/>
                <w:noProof/>
                <w:webHidden/>
              </w:rPr>
            </w:r>
            <w:r w:rsidR="0092430C" w:rsidRPr="002C0EB6">
              <w:rPr>
                <w:rFonts w:ascii="Times New Roman" w:hAnsi="Times New Roman" w:cs="Times New Roman"/>
                <w:noProof/>
                <w:webHidden/>
              </w:rPr>
              <w:fldChar w:fldCharType="separate"/>
            </w:r>
            <w:r w:rsidR="002C0EB6">
              <w:rPr>
                <w:rFonts w:ascii="Times New Roman" w:hAnsi="Times New Roman" w:cs="Times New Roman"/>
                <w:noProof/>
                <w:webHidden/>
              </w:rPr>
              <w:t>2</w:t>
            </w:r>
            <w:r w:rsidR="0092430C" w:rsidRPr="002C0EB6">
              <w:rPr>
                <w:rFonts w:ascii="Times New Roman" w:hAnsi="Times New Roman" w:cs="Times New Roman"/>
                <w:noProof/>
                <w:webHidden/>
              </w:rPr>
              <w:fldChar w:fldCharType="end"/>
            </w:r>
          </w:hyperlink>
        </w:p>
        <w:p w14:paraId="3035D403" w14:textId="1D1982C7" w:rsidR="00D64E73" w:rsidRPr="002C0EB6" w:rsidRDefault="00EC07C5">
          <w:pPr>
            <w:pStyle w:val="TOC3"/>
            <w:tabs>
              <w:tab w:val="left" w:pos="1320"/>
              <w:tab w:val="right" w:leader="dot" w:pos="9016"/>
            </w:tabs>
            <w:rPr>
              <w:rFonts w:ascii="Times New Roman" w:eastAsiaTheme="minorEastAsia" w:hAnsi="Times New Roman" w:cs="Times New Roman"/>
              <w:noProof/>
            </w:rPr>
          </w:pPr>
          <w:hyperlink w:anchor="_Toc132973443" w:history="1">
            <w:r w:rsidR="00D64E73" w:rsidRPr="002C0EB6">
              <w:rPr>
                <w:rStyle w:val="Hyperlink"/>
                <w:rFonts w:ascii="Times New Roman" w:hAnsi="Times New Roman" w:cs="Times New Roman"/>
                <w:noProof/>
              </w:rPr>
              <w:t>2.1.3</w:t>
            </w:r>
            <w:r w:rsidR="00D64E73" w:rsidRPr="002C0EB6">
              <w:rPr>
                <w:rFonts w:ascii="Times New Roman" w:eastAsiaTheme="minorEastAsia" w:hAnsi="Times New Roman" w:cs="Times New Roman"/>
                <w:noProof/>
              </w:rPr>
              <w:tab/>
            </w:r>
            <w:r w:rsidR="00D64E73" w:rsidRPr="002C0EB6">
              <w:rPr>
                <w:rStyle w:val="Hyperlink"/>
                <w:rFonts w:ascii="Times New Roman" w:hAnsi="Times New Roman" w:cs="Times New Roman"/>
                <w:noProof/>
              </w:rPr>
              <w:t>Описи станишта и састојина</w:t>
            </w:r>
            <w:r w:rsidR="00D64E73" w:rsidRPr="002C0EB6">
              <w:rPr>
                <w:rFonts w:ascii="Times New Roman" w:hAnsi="Times New Roman" w:cs="Times New Roman"/>
                <w:noProof/>
                <w:webHidden/>
              </w:rPr>
              <w:tab/>
            </w:r>
            <w:r w:rsidR="0092430C" w:rsidRPr="002C0EB6">
              <w:rPr>
                <w:rFonts w:ascii="Times New Roman" w:hAnsi="Times New Roman" w:cs="Times New Roman"/>
                <w:noProof/>
                <w:webHidden/>
              </w:rPr>
              <w:fldChar w:fldCharType="begin"/>
            </w:r>
            <w:r w:rsidR="00D64E73" w:rsidRPr="002C0EB6">
              <w:rPr>
                <w:rFonts w:ascii="Times New Roman" w:hAnsi="Times New Roman" w:cs="Times New Roman"/>
                <w:noProof/>
                <w:webHidden/>
              </w:rPr>
              <w:instrText xml:space="preserve"> PAGEREF _Toc132973443 \h </w:instrText>
            </w:r>
            <w:r w:rsidR="0092430C" w:rsidRPr="002C0EB6">
              <w:rPr>
                <w:rFonts w:ascii="Times New Roman" w:hAnsi="Times New Roman" w:cs="Times New Roman"/>
                <w:noProof/>
                <w:webHidden/>
              </w:rPr>
            </w:r>
            <w:r w:rsidR="0092430C" w:rsidRPr="002C0EB6">
              <w:rPr>
                <w:rFonts w:ascii="Times New Roman" w:hAnsi="Times New Roman" w:cs="Times New Roman"/>
                <w:noProof/>
                <w:webHidden/>
              </w:rPr>
              <w:fldChar w:fldCharType="separate"/>
            </w:r>
            <w:r w:rsidR="002C0EB6">
              <w:rPr>
                <w:rFonts w:ascii="Times New Roman" w:hAnsi="Times New Roman" w:cs="Times New Roman"/>
                <w:noProof/>
                <w:webHidden/>
              </w:rPr>
              <w:t>2</w:t>
            </w:r>
            <w:r w:rsidR="0092430C" w:rsidRPr="002C0EB6">
              <w:rPr>
                <w:rFonts w:ascii="Times New Roman" w:hAnsi="Times New Roman" w:cs="Times New Roman"/>
                <w:noProof/>
                <w:webHidden/>
              </w:rPr>
              <w:fldChar w:fldCharType="end"/>
            </w:r>
          </w:hyperlink>
        </w:p>
        <w:p w14:paraId="1C1339B4" w14:textId="496A16B2" w:rsidR="00D64E73" w:rsidRPr="002C0EB6" w:rsidRDefault="00EC07C5">
          <w:pPr>
            <w:pStyle w:val="TOC3"/>
            <w:tabs>
              <w:tab w:val="left" w:pos="1320"/>
              <w:tab w:val="right" w:leader="dot" w:pos="9016"/>
            </w:tabs>
            <w:rPr>
              <w:rFonts w:ascii="Times New Roman" w:eastAsiaTheme="minorEastAsia" w:hAnsi="Times New Roman" w:cs="Times New Roman"/>
              <w:noProof/>
            </w:rPr>
          </w:pPr>
          <w:hyperlink w:anchor="_Toc132973444" w:history="1">
            <w:r w:rsidR="00D64E73" w:rsidRPr="002C0EB6">
              <w:rPr>
                <w:rStyle w:val="Hyperlink"/>
                <w:rFonts w:ascii="Times New Roman" w:hAnsi="Times New Roman" w:cs="Times New Roman"/>
                <w:noProof/>
              </w:rPr>
              <w:t>2.1.4</w:t>
            </w:r>
            <w:r w:rsidR="00D64E73" w:rsidRPr="002C0EB6">
              <w:rPr>
                <w:rFonts w:ascii="Times New Roman" w:eastAsiaTheme="minorEastAsia" w:hAnsi="Times New Roman" w:cs="Times New Roman"/>
                <w:noProof/>
              </w:rPr>
              <w:tab/>
            </w:r>
            <w:r w:rsidR="00D64E73" w:rsidRPr="002C0EB6">
              <w:rPr>
                <w:rStyle w:val="Hyperlink"/>
                <w:rFonts w:ascii="Times New Roman" w:hAnsi="Times New Roman" w:cs="Times New Roman"/>
                <w:noProof/>
              </w:rPr>
              <w:t>Планови газдовања шумама</w:t>
            </w:r>
            <w:r w:rsidR="00D64E73" w:rsidRPr="002C0EB6">
              <w:rPr>
                <w:rFonts w:ascii="Times New Roman" w:hAnsi="Times New Roman" w:cs="Times New Roman"/>
                <w:noProof/>
                <w:webHidden/>
              </w:rPr>
              <w:tab/>
            </w:r>
            <w:r w:rsidR="0092430C" w:rsidRPr="002C0EB6">
              <w:rPr>
                <w:rFonts w:ascii="Times New Roman" w:hAnsi="Times New Roman" w:cs="Times New Roman"/>
                <w:noProof/>
                <w:webHidden/>
              </w:rPr>
              <w:fldChar w:fldCharType="begin"/>
            </w:r>
            <w:r w:rsidR="00D64E73" w:rsidRPr="002C0EB6">
              <w:rPr>
                <w:rFonts w:ascii="Times New Roman" w:hAnsi="Times New Roman" w:cs="Times New Roman"/>
                <w:noProof/>
                <w:webHidden/>
              </w:rPr>
              <w:instrText xml:space="preserve"> PAGEREF _Toc132973444 \h </w:instrText>
            </w:r>
            <w:r w:rsidR="0092430C" w:rsidRPr="002C0EB6">
              <w:rPr>
                <w:rFonts w:ascii="Times New Roman" w:hAnsi="Times New Roman" w:cs="Times New Roman"/>
                <w:noProof/>
                <w:webHidden/>
              </w:rPr>
            </w:r>
            <w:r w:rsidR="0092430C" w:rsidRPr="002C0EB6">
              <w:rPr>
                <w:rFonts w:ascii="Times New Roman" w:hAnsi="Times New Roman" w:cs="Times New Roman"/>
                <w:noProof/>
                <w:webHidden/>
              </w:rPr>
              <w:fldChar w:fldCharType="separate"/>
            </w:r>
            <w:r w:rsidR="002C0EB6">
              <w:rPr>
                <w:rFonts w:ascii="Times New Roman" w:hAnsi="Times New Roman" w:cs="Times New Roman"/>
                <w:noProof/>
                <w:webHidden/>
              </w:rPr>
              <w:t>3</w:t>
            </w:r>
            <w:r w:rsidR="0092430C" w:rsidRPr="002C0EB6">
              <w:rPr>
                <w:rFonts w:ascii="Times New Roman" w:hAnsi="Times New Roman" w:cs="Times New Roman"/>
                <w:noProof/>
                <w:webHidden/>
              </w:rPr>
              <w:fldChar w:fldCharType="end"/>
            </w:r>
          </w:hyperlink>
        </w:p>
        <w:p w14:paraId="2899743A" w14:textId="25487AAB" w:rsidR="00D64E73" w:rsidRPr="002C0EB6" w:rsidRDefault="00EC07C5">
          <w:pPr>
            <w:pStyle w:val="TOC2"/>
            <w:tabs>
              <w:tab w:val="left" w:pos="880"/>
              <w:tab w:val="right" w:leader="dot" w:pos="9016"/>
            </w:tabs>
            <w:rPr>
              <w:rFonts w:ascii="Times New Roman" w:eastAsiaTheme="minorEastAsia" w:hAnsi="Times New Roman" w:cs="Times New Roman"/>
              <w:noProof/>
            </w:rPr>
          </w:pPr>
          <w:hyperlink w:anchor="_Toc132973445" w:history="1">
            <w:r w:rsidR="00D64E73" w:rsidRPr="002C0EB6">
              <w:rPr>
                <w:rStyle w:val="Hyperlink"/>
                <w:rFonts w:ascii="Times New Roman" w:hAnsi="Times New Roman" w:cs="Times New Roman"/>
                <w:noProof/>
              </w:rPr>
              <w:t>2.2</w:t>
            </w:r>
            <w:r w:rsidR="00D64E73" w:rsidRPr="002C0EB6">
              <w:rPr>
                <w:rFonts w:ascii="Times New Roman" w:eastAsiaTheme="minorEastAsia" w:hAnsi="Times New Roman" w:cs="Times New Roman"/>
                <w:noProof/>
              </w:rPr>
              <w:tab/>
            </w:r>
            <w:r w:rsidR="00D64E73" w:rsidRPr="002C0EB6">
              <w:rPr>
                <w:rStyle w:val="Hyperlink"/>
                <w:rFonts w:ascii="Times New Roman" w:hAnsi="Times New Roman" w:cs="Times New Roman"/>
                <w:noProof/>
              </w:rPr>
              <w:t>Геопросторни подаци</w:t>
            </w:r>
            <w:r w:rsidR="00D64E73" w:rsidRPr="002C0EB6">
              <w:rPr>
                <w:rFonts w:ascii="Times New Roman" w:hAnsi="Times New Roman" w:cs="Times New Roman"/>
                <w:noProof/>
                <w:webHidden/>
              </w:rPr>
              <w:tab/>
            </w:r>
            <w:r w:rsidR="0092430C" w:rsidRPr="002C0EB6">
              <w:rPr>
                <w:rFonts w:ascii="Times New Roman" w:hAnsi="Times New Roman" w:cs="Times New Roman"/>
                <w:noProof/>
                <w:webHidden/>
              </w:rPr>
              <w:fldChar w:fldCharType="begin"/>
            </w:r>
            <w:r w:rsidR="00D64E73" w:rsidRPr="002C0EB6">
              <w:rPr>
                <w:rFonts w:ascii="Times New Roman" w:hAnsi="Times New Roman" w:cs="Times New Roman"/>
                <w:noProof/>
                <w:webHidden/>
              </w:rPr>
              <w:instrText xml:space="preserve"> PAGEREF _Toc132973445 \h </w:instrText>
            </w:r>
            <w:r w:rsidR="0092430C" w:rsidRPr="002C0EB6">
              <w:rPr>
                <w:rFonts w:ascii="Times New Roman" w:hAnsi="Times New Roman" w:cs="Times New Roman"/>
                <w:noProof/>
                <w:webHidden/>
              </w:rPr>
            </w:r>
            <w:r w:rsidR="0092430C" w:rsidRPr="002C0EB6">
              <w:rPr>
                <w:rFonts w:ascii="Times New Roman" w:hAnsi="Times New Roman" w:cs="Times New Roman"/>
                <w:noProof/>
                <w:webHidden/>
              </w:rPr>
              <w:fldChar w:fldCharType="separate"/>
            </w:r>
            <w:r w:rsidR="002C0EB6">
              <w:rPr>
                <w:rFonts w:ascii="Times New Roman" w:hAnsi="Times New Roman" w:cs="Times New Roman"/>
                <w:noProof/>
                <w:webHidden/>
              </w:rPr>
              <w:t>3</w:t>
            </w:r>
            <w:r w:rsidR="0092430C" w:rsidRPr="002C0EB6">
              <w:rPr>
                <w:rFonts w:ascii="Times New Roman" w:hAnsi="Times New Roman" w:cs="Times New Roman"/>
                <w:noProof/>
                <w:webHidden/>
              </w:rPr>
              <w:fldChar w:fldCharType="end"/>
            </w:r>
          </w:hyperlink>
        </w:p>
        <w:p w14:paraId="220C93A3" w14:textId="591EE779" w:rsidR="00D64E73" w:rsidRPr="002C0EB6" w:rsidRDefault="00EC07C5">
          <w:pPr>
            <w:pStyle w:val="TOC3"/>
            <w:tabs>
              <w:tab w:val="left" w:pos="1320"/>
              <w:tab w:val="right" w:leader="dot" w:pos="9016"/>
            </w:tabs>
            <w:rPr>
              <w:rFonts w:ascii="Times New Roman" w:eastAsiaTheme="minorEastAsia" w:hAnsi="Times New Roman" w:cs="Times New Roman"/>
              <w:noProof/>
            </w:rPr>
          </w:pPr>
          <w:hyperlink w:anchor="_Toc132973446" w:history="1">
            <w:r w:rsidR="00D64E73" w:rsidRPr="002C0EB6">
              <w:rPr>
                <w:rStyle w:val="Hyperlink"/>
                <w:rFonts w:ascii="Times New Roman" w:hAnsi="Times New Roman" w:cs="Times New Roman"/>
                <w:noProof/>
              </w:rPr>
              <w:t>2.2.1</w:t>
            </w:r>
            <w:r w:rsidR="00D64E73" w:rsidRPr="002C0EB6">
              <w:rPr>
                <w:rFonts w:ascii="Times New Roman" w:eastAsiaTheme="minorEastAsia" w:hAnsi="Times New Roman" w:cs="Times New Roman"/>
                <w:noProof/>
              </w:rPr>
              <w:tab/>
            </w:r>
            <w:r w:rsidR="00D64E73" w:rsidRPr="002C0EB6">
              <w:rPr>
                <w:rStyle w:val="Hyperlink"/>
                <w:rFonts w:ascii="Times New Roman" w:hAnsi="Times New Roman" w:cs="Times New Roman"/>
                <w:noProof/>
              </w:rPr>
              <w:t>Правила нумерисања и именовања shp фајлова</w:t>
            </w:r>
            <w:r w:rsidR="00D64E73" w:rsidRPr="002C0EB6">
              <w:rPr>
                <w:rFonts w:ascii="Times New Roman" w:hAnsi="Times New Roman" w:cs="Times New Roman"/>
                <w:noProof/>
                <w:webHidden/>
              </w:rPr>
              <w:tab/>
            </w:r>
            <w:r w:rsidR="0092430C" w:rsidRPr="002C0EB6">
              <w:rPr>
                <w:rFonts w:ascii="Times New Roman" w:hAnsi="Times New Roman" w:cs="Times New Roman"/>
                <w:noProof/>
                <w:webHidden/>
              </w:rPr>
              <w:fldChar w:fldCharType="begin"/>
            </w:r>
            <w:r w:rsidR="00D64E73" w:rsidRPr="002C0EB6">
              <w:rPr>
                <w:rFonts w:ascii="Times New Roman" w:hAnsi="Times New Roman" w:cs="Times New Roman"/>
                <w:noProof/>
                <w:webHidden/>
              </w:rPr>
              <w:instrText xml:space="preserve"> PAGEREF _Toc132973446 \h </w:instrText>
            </w:r>
            <w:r w:rsidR="0092430C" w:rsidRPr="002C0EB6">
              <w:rPr>
                <w:rFonts w:ascii="Times New Roman" w:hAnsi="Times New Roman" w:cs="Times New Roman"/>
                <w:noProof/>
                <w:webHidden/>
              </w:rPr>
            </w:r>
            <w:r w:rsidR="0092430C" w:rsidRPr="002C0EB6">
              <w:rPr>
                <w:rFonts w:ascii="Times New Roman" w:hAnsi="Times New Roman" w:cs="Times New Roman"/>
                <w:noProof/>
                <w:webHidden/>
              </w:rPr>
              <w:fldChar w:fldCharType="separate"/>
            </w:r>
            <w:r w:rsidR="002C0EB6">
              <w:rPr>
                <w:rFonts w:ascii="Times New Roman" w:hAnsi="Times New Roman" w:cs="Times New Roman"/>
                <w:noProof/>
                <w:webHidden/>
              </w:rPr>
              <w:t>3</w:t>
            </w:r>
            <w:r w:rsidR="0092430C" w:rsidRPr="002C0EB6">
              <w:rPr>
                <w:rFonts w:ascii="Times New Roman" w:hAnsi="Times New Roman" w:cs="Times New Roman"/>
                <w:noProof/>
                <w:webHidden/>
              </w:rPr>
              <w:fldChar w:fldCharType="end"/>
            </w:r>
          </w:hyperlink>
        </w:p>
        <w:p w14:paraId="5788A164" w14:textId="32EED80D" w:rsidR="00D64E73" w:rsidRPr="002C0EB6" w:rsidRDefault="00EC07C5">
          <w:pPr>
            <w:pStyle w:val="TOC3"/>
            <w:tabs>
              <w:tab w:val="left" w:pos="1320"/>
              <w:tab w:val="right" w:leader="dot" w:pos="9016"/>
            </w:tabs>
            <w:rPr>
              <w:rFonts w:ascii="Times New Roman" w:eastAsiaTheme="minorEastAsia" w:hAnsi="Times New Roman" w:cs="Times New Roman"/>
              <w:noProof/>
            </w:rPr>
          </w:pPr>
          <w:hyperlink w:anchor="_Toc132973447" w:history="1">
            <w:r w:rsidR="00D64E73" w:rsidRPr="002C0EB6">
              <w:rPr>
                <w:rStyle w:val="Hyperlink"/>
                <w:rFonts w:ascii="Times New Roman" w:hAnsi="Times New Roman" w:cs="Times New Roman"/>
                <w:noProof/>
              </w:rPr>
              <w:t>2.2.2</w:t>
            </w:r>
            <w:r w:rsidR="00D64E73" w:rsidRPr="002C0EB6">
              <w:rPr>
                <w:rFonts w:ascii="Times New Roman" w:eastAsiaTheme="minorEastAsia" w:hAnsi="Times New Roman" w:cs="Times New Roman"/>
                <w:noProof/>
              </w:rPr>
              <w:tab/>
            </w:r>
            <w:r w:rsidR="00D64E73" w:rsidRPr="002C0EB6">
              <w:rPr>
                <w:rStyle w:val="Hyperlink"/>
                <w:rFonts w:ascii="Times New Roman" w:hAnsi="Times New Roman" w:cs="Times New Roman"/>
                <w:noProof/>
              </w:rPr>
              <w:t>Контрола геопросторних података</w:t>
            </w:r>
            <w:r w:rsidR="00D64E73" w:rsidRPr="002C0EB6">
              <w:rPr>
                <w:rFonts w:ascii="Times New Roman" w:hAnsi="Times New Roman" w:cs="Times New Roman"/>
                <w:noProof/>
                <w:webHidden/>
              </w:rPr>
              <w:tab/>
            </w:r>
            <w:r w:rsidR="0092430C" w:rsidRPr="002C0EB6">
              <w:rPr>
                <w:rFonts w:ascii="Times New Roman" w:hAnsi="Times New Roman" w:cs="Times New Roman"/>
                <w:noProof/>
                <w:webHidden/>
              </w:rPr>
              <w:fldChar w:fldCharType="begin"/>
            </w:r>
            <w:r w:rsidR="00D64E73" w:rsidRPr="002C0EB6">
              <w:rPr>
                <w:rFonts w:ascii="Times New Roman" w:hAnsi="Times New Roman" w:cs="Times New Roman"/>
                <w:noProof/>
                <w:webHidden/>
              </w:rPr>
              <w:instrText xml:space="preserve"> PAGEREF _Toc132973447 \h </w:instrText>
            </w:r>
            <w:r w:rsidR="0092430C" w:rsidRPr="002C0EB6">
              <w:rPr>
                <w:rFonts w:ascii="Times New Roman" w:hAnsi="Times New Roman" w:cs="Times New Roman"/>
                <w:noProof/>
                <w:webHidden/>
              </w:rPr>
            </w:r>
            <w:r w:rsidR="0092430C" w:rsidRPr="002C0EB6">
              <w:rPr>
                <w:rFonts w:ascii="Times New Roman" w:hAnsi="Times New Roman" w:cs="Times New Roman"/>
                <w:noProof/>
                <w:webHidden/>
              </w:rPr>
              <w:fldChar w:fldCharType="separate"/>
            </w:r>
            <w:r w:rsidR="002C0EB6">
              <w:rPr>
                <w:rFonts w:ascii="Times New Roman" w:hAnsi="Times New Roman" w:cs="Times New Roman"/>
                <w:noProof/>
                <w:webHidden/>
              </w:rPr>
              <w:t>4</w:t>
            </w:r>
            <w:r w:rsidR="0092430C" w:rsidRPr="002C0EB6">
              <w:rPr>
                <w:rFonts w:ascii="Times New Roman" w:hAnsi="Times New Roman" w:cs="Times New Roman"/>
                <w:noProof/>
                <w:webHidden/>
              </w:rPr>
              <w:fldChar w:fldCharType="end"/>
            </w:r>
          </w:hyperlink>
        </w:p>
        <w:p w14:paraId="2FA4569D" w14:textId="16E229E1" w:rsidR="00D64E73" w:rsidRPr="002C0EB6" w:rsidRDefault="00EC07C5">
          <w:pPr>
            <w:pStyle w:val="TOC1"/>
            <w:tabs>
              <w:tab w:val="left" w:pos="440"/>
              <w:tab w:val="right" w:leader="dot" w:pos="9016"/>
            </w:tabs>
            <w:rPr>
              <w:rFonts w:ascii="Times New Roman" w:eastAsiaTheme="minorEastAsia" w:hAnsi="Times New Roman" w:cs="Times New Roman"/>
              <w:noProof/>
            </w:rPr>
          </w:pPr>
          <w:hyperlink w:anchor="_Toc132973448" w:history="1">
            <w:r w:rsidR="00D64E73" w:rsidRPr="002C0EB6">
              <w:rPr>
                <w:rStyle w:val="Hyperlink"/>
                <w:rFonts w:ascii="Times New Roman" w:hAnsi="Times New Roman" w:cs="Times New Roman"/>
                <w:noProof/>
              </w:rPr>
              <w:t>3</w:t>
            </w:r>
            <w:r w:rsidR="00D64E73" w:rsidRPr="002C0EB6">
              <w:rPr>
                <w:rFonts w:ascii="Times New Roman" w:eastAsiaTheme="minorEastAsia" w:hAnsi="Times New Roman" w:cs="Times New Roman"/>
                <w:noProof/>
              </w:rPr>
              <w:tab/>
            </w:r>
            <w:r w:rsidR="00D64E73" w:rsidRPr="002C0EB6">
              <w:rPr>
                <w:rStyle w:val="Hyperlink"/>
                <w:rFonts w:ascii="Times New Roman" w:hAnsi="Times New Roman" w:cs="Times New Roman"/>
                <w:noProof/>
              </w:rPr>
              <w:t>Правила и процедуре у поступку давања сагласности</w:t>
            </w:r>
            <w:r w:rsidR="00D64E73" w:rsidRPr="002C0EB6">
              <w:rPr>
                <w:rFonts w:ascii="Times New Roman" w:hAnsi="Times New Roman" w:cs="Times New Roman"/>
                <w:noProof/>
                <w:webHidden/>
              </w:rPr>
              <w:tab/>
            </w:r>
            <w:r w:rsidR="0092430C" w:rsidRPr="002C0EB6">
              <w:rPr>
                <w:rFonts w:ascii="Times New Roman" w:hAnsi="Times New Roman" w:cs="Times New Roman"/>
                <w:noProof/>
                <w:webHidden/>
              </w:rPr>
              <w:fldChar w:fldCharType="begin"/>
            </w:r>
            <w:r w:rsidR="00D64E73" w:rsidRPr="002C0EB6">
              <w:rPr>
                <w:rFonts w:ascii="Times New Roman" w:hAnsi="Times New Roman" w:cs="Times New Roman"/>
                <w:noProof/>
                <w:webHidden/>
              </w:rPr>
              <w:instrText xml:space="preserve"> PAGEREF _Toc132973448 \h </w:instrText>
            </w:r>
            <w:r w:rsidR="0092430C" w:rsidRPr="002C0EB6">
              <w:rPr>
                <w:rFonts w:ascii="Times New Roman" w:hAnsi="Times New Roman" w:cs="Times New Roman"/>
                <w:noProof/>
                <w:webHidden/>
              </w:rPr>
            </w:r>
            <w:r w:rsidR="0092430C" w:rsidRPr="002C0EB6">
              <w:rPr>
                <w:rFonts w:ascii="Times New Roman" w:hAnsi="Times New Roman" w:cs="Times New Roman"/>
                <w:noProof/>
                <w:webHidden/>
              </w:rPr>
              <w:fldChar w:fldCharType="separate"/>
            </w:r>
            <w:r w:rsidR="002C0EB6">
              <w:rPr>
                <w:rFonts w:ascii="Times New Roman" w:hAnsi="Times New Roman" w:cs="Times New Roman"/>
                <w:noProof/>
                <w:webHidden/>
              </w:rPr>
              <w:t>7</w:t>
            </w:r>
            <w:r w:rsidR="0092430C" w:rsidRPr="002C0EB6">
              <w:rPr>
                <w:rFonts w:ascii="Times New Roman" w:hAnsi="Times New Roman" w:cs="Times New Roman"/>
                <w:noProof/>
                <w:webHidden/>
              </w:rPr>
              <w:fldChar w:fldCharType="end"/>
            </w:r>
          </w:hyperlink>
        </w:p>
        <w:p w14:paraId="4E9BA458" w14:textId="005F7DC9" w:rsidR="00D64E73" w:rsidRPr="002C0EB6" w:rsidRDefault="00EC07C5">
          <w:pPr>
            <w:pStyle w:val="TOC1"/>
            <w:tabs>
              <w:tab w:val="left" w:pos="440"/>
              <w:tab w:val="right" w:leader="dot" w:pos="9016"/>
            </w:tabs>
            <w:rPr>
              <w:rFonts w:ascii="Times New Roman" w:eastAsiaTheme="minorEastAsia" w:hAnsi="Times New Roman" w:cs="Times New Roman"/>
              <w:noProof/>
            </w:rPr>
          </w:pPr>
          <w:hyperlink w:anchor="_Toc132973449" w:history="1">
            <w:r w:rsidR="00D64E73" w:rsidRPr="002C0EB6">
              <w:rPr>
                <w:rStyle w:val="Hyperlink"/>
                <w:rFonts w:ascii="Times New Roman" w:hAnsi="Times New Roman" w:cs="Times New Roman"/>
                <w:noProof/>
              </w:rPr>
              <w:t>4</w:t>
            </w:r>
            <w:r w:rsidR="00D64E73" w:rsidRPr="002C0EB6">
              <w:rPr>
                <w:rFonts w:ascii="Times New Roman" w:eastAsiaTheme="minorEastAsia" w:hAnsi="Times New Roman" w:cs="Times New Roman"/>
                <w:noProof/>
              </w:rPr>
              <w:tab/>
            </w:r>
            <w:r w:rsidR="00D64E73" w:rsidRPr="002C0EB6">
              <w:rPr>
                <w:rStyle w:val="Hyperlink"/>
                <w:rFonts w:ascii="Times New Roman" w:hAnsi="Times New Roman" w:cs="Times New Roman"/>
                <w:noProof/>
              </w:rPr>
              <w:t>Манипулација базама података шумских основа</w:t>
            </w:r>
            <w:r w:rsidR="00D64E73" w:rsidRPr="002C0EB6">
              <w:rPr>
                <w:rFonts w:ascii="Times New Roman" w:hAnsi="Times New Roman" w:cs="Times New Roman"/>
                <w:noProof/>
                <w:webHidden/>
              </w:rPr>
              <w:tab/>
            </w:r>
            <w:r w:rsidR="0092430C" w:rsidRPr="002C0EB6">
              <w:rPr>
                <w:rFonts w:ascii="Times New Roman" w:hAnsi="Times New Roman" w:cs="Times New Roman"/>
                <w:noProof/>
                <w:webHidden/>
              </w:rPr>
              <w:fldChar w:fldCharType="begin"/>
            </w:r>
            <w:r w:rsidR="00D64E73" w:rsidRPr="002C0EB6">
              <w:rPr>
                <w:rFonts w:ascii="Times New Roman" w:hAnsi="Times New Roman" w:cs="Times New Roman"/>
                <w:noProof/>
                <w:webHidden/>
              </w:rPr>
              <w:instrText xml:space="preserve"> PAGEREF _Toc132973449 \h </w:instrText>
            </w:r>
            <w:r w:rsidR="0092430C" w:rsidRPr="002C0EB6">
              <w:rPr>
                <w:rFonts w:ascii="Times New Roman" w:hAnsi="Times New Roman" w:cs="Times New Roman"/>
                <w:noProof/>
                <w:webHidden/>
              </w:rPr>
            </w:r>
            <w:r w:rsidR="0092430C" w:rsidRPr="002C0EB6">
              <w:rPr>
                <w:rFonts w:ascii="Times New Roman" w:hAnsi="Times New Roman" w:cs="Times New Roman"/>
                <w:noProof/>
                <w:webHidden/>
              </w:rPr>
              <w:fldChar w:fldCharType="separate"/>
            </w:r>
            <w:r w:rsidR="002C0EB6">
              <w:rPr>
                <w:rFonts w:ascii="Times New Roman" w:hAnsi="Times New Roman" w:cs="Times New Roman"/>
                <w:noProof/>
                <w:webHidden/>
              </w:rPr>
              <w:t>8</w:t>
            </w:r>
            <w:r w:rsidR="0092430C" w:rsidRPr="002C0EB6">
              <w:rPr>
                <w:rFonts w:ascii="Times New Roman" w:hAnsi="Times New Roman" w:cs="Times New Roman"/>
                <w:noProof/>
                <w:webHidden/>
              </w:rPr>
              <w:fldChar w:fldCharType="end"/>
            </w:r>
          </w:hyperlink>
        </w:p>
        <w:p w14:paraId="43FC9F9B" w14:textId="6DF6F586" w:rsidR="00D64E73" w:rsidRPr="002C0EB6" w:rsidRDefault="00EC07C5">
          <w:pPr>
            <w:pStyle w:val="TOC2"/>
            <w:tabs>
              <w:tab w:val="left" w:pos="880"/>
              <w:tab w:val="right" w:leader="dot" w:pos="9016"/>
            </w:tabs>
            <w:rPr>
              <w:rFonts w:ascii="Times New Roman" w:eastAsiaTheme="minorEastAsia" w:hAnsi="Times New Roman" w:cs="Times New Roman"/>
              <w:noProof/>
            </w:rPr>
          </w:pPr>
          <w:hyperlink w:anchor="_Toc132973450" w:history="1">
            <w:r w:rsidR="00D64E73" w:rsidRPr="002C0EB6">
              <w:rPr>
                <w:rStyle w:val="Hyperlink"/>
                <w:rFonts w:ascii="Times New Roman" w:hAnsi="Times New Roman" w:cs="Times New Roman"/>
                <w:noProof/>
              </w:rPr>
              <w:t>4.1</w:t>
            </w:r>
            <w:r w:rsidR="00D64E73" w:rsidRPr="002C0EB6">
              <w:rPr>
                <w:rFonts w:ascii="Times New Roman" w:eastAsiaTheme="minorEastAsia" w:hAnsi="Times New Roman" w:cs="Times New Roman"/>
                <w:noProof/>
              </w:rPr>
              <w:tab/>
            </w:r>
            <w:r w:rsidR="00D64E73" w:rsidRPr="002C0EB6">
              <w:rPr>
                <w:rStyle w:val="Hyperlink"/>
                <w:rFonts w:ascii="Times New Roman" w:hAnsi="Times New Roman" w:cs="Times New Roman"/>
                <w:noProof/>
              </w:rPr>
              <w:t>Појединачне (mdb) базе података за газдинску јединицу</w:t>
            </w:r>
            <w:r w:rsidR="00D64E73" w:rsidRPr="002C0EB6">
              <w:rPr>
                <w:rFonts w:ascii="Times New Roman" w:hAnsi="Times New Roman" w:cs="Times New Roman"/>
                <w:noProof/>
                <w:webHidden/>
              </w:rPr>
              <w:tab/>
            </w:r>
            <w:r w:rsidR="0092430C" w:rsidRPr="002C0EB6">
              <w:rPr>
                <w:rFonts w:ascii="Times New Roman" w:hAnsi="Times New Roman" w:cs="Times New Roman"/>
                <w:noProof/>
                <w:webHidden/>
              </w:rPr>
              <w:fldChar w:fldCharType="begin"/>
            </w:r>
            <w:r w:rsidR="00D64E73" w:rsidRPr="002C0EB6">
              <w:rPr>
                <w:rFonts w:ascii="Times New Roman" w:hAnsi="Times New Roman" w:cs="Times New Roman"/>
                <w:noProof/>
                <w:webHidden/>
              </w:rPr>
              <w:instrText xml:space="preserve"> PAGEREF _Toc132973450 \h </w:instrText>
            </w:r>
            <w:r w:rsidR="0092430C" w:rsidRPr="002C0EB6">
              <w:rPr>
                <w:rFonts w:ascii="Times New Roman" w:hAnsi="Times New Roman" w:cs="Times New Roman"/>
                <w:noProof/>
                <w:webHidden/>
              </w:rPr>
            </w:r>
            <w:r w:rsidR="0092430C" w:rsidRPr="002C0EB6">
              <w:rPr>
                <w:rFonts w:ascii="Times New Roman" w:hAnsi="Times New Roman" w:cs="Times New Roman"/>
                <w:noProof/>
                <w:webHidden/>
              </w:rPr>
              <w:fldChar w:fldCharType="separate"/>
            </w:r>
            <w:r w:rsidR="002C0EB6">
              <w:rPr>
                <w:rFonts w:ascii="Times New Roman" w:hAnsi="Times New Roman" w:cs="Times New Roman"/>
                <w:noProof/>
                <w:webHidden/>
              </w:rPr>
              <w:t>8</w:t>
            </w:r>
            <w:r w:rsidR="0092430C" w:rsidRPr="002C0EB6">
              <w:rPr>
                <w:rFonts w:ascii="Times New Roman" w:hAnsi="Times New Roman" w:cs="Times New Roman"/>
                <w:noProof/>
                <w:webHidden/>
              </w:rPr>
              <w:fldChar w:fldCharType="end"/>
            </w:r>
          </w:hyperlink>
        </w:p>
        <w:p w14:paraId="4D83DCC4" w14:textId="1A2C79E0" w:rsidR="00D64E73" w:rsidRPr="002C0EB6" w:rsidRDefault="00EC07C5">
          <w:pPr>
            <w:pStyle w:val="TOC2"/>
            <w:tabs>
              <w:tab w:val="left" w:pos="880"/>
              <w:tab w:val="right" w:leader="dot" w:pos="9016"/>
            </w:tabs>
            <w:rPr>
              <w:rFonts w:ascii="Times New Roman" w:eastAsiaTheme="minorEastAsia" w:hAnsi="Times New Roman" w:cs="Times New Roman"/>
              <w:noProof/>
            </w:rPr>
          </w:pPr>
          <w:hyperlink w:anchor="_Toc132973451" w:history="1">
            <w:r w:rsidR="00D64E73" w:rsidRPr="002C0EB6">
              <w:rPr>
                <w:rStyle w:val="Hyperlink"/>
                <w:rFonts w:ascii="Times New Roman" w:hAnsi="Times New Roman" w:cs="Times New Roman"/>
                <w:noProof/>
              </w:rPr>
              <w:t>4.2</w:t>
            </w:r>
            <w:r w:rsidR="00D64E73" w:rsidRPr="002C0EB6">
              <w:rPr>
                <w:rFonts w:ascii="Times New Roman" w:eastAsiaTheme="minorEastAsia" w:hAnsi="Times New Roman" w:cs="Times New Roman"/>
                <w:noProof/>
              </w:rPr>
              <w:tab/>
            </w:r>
            <w:r w:rsidR="00D64E73" w:rsidRPr="002C0EB6">
              <w:rPr>
                <w:rStyle w:val="Hyperlink"/>
                <w:rFonts w:ascii="Times New Roman" w:hAnsi="Times New Roman" w:cs="Times New Roman"/>
                <w:noProof/>
              </w:rPr>
              <w:t>Централна база података</w:t>
            </w:r>
            <w:r w:rsidR="00D64E73" w:rsidRPr="002C0EB6">
              <w:rPr>
                <w:rFonts w:ascii="Times New Roman" w:hAnsi="Times New Roman" w:cs="Times New Roman"/>
                <w:noProof/>
                <w:webHidden/>
              </w:rPr>
              <w:tab/>
            </w:r>
            <w:r w:rsidR="0092430C" w:rsidRPr="002C0EB6">
              <w:rPr>
                <w:rFonts w:ascii="Times New Roman" w:hAnsi="Times New Roman" w:cs="Times New Roman"/>
                <w:noProof/>
                <w:webHidden/>
              </w:rPr>
              <w:fldChar w:fldCharType="begin"/>
            </w:r>
            <w:r w:rsidR="00D64E73" w:rsidRPr="002C0EB6">
              <w:rPr>
                <w:rFonts w:ascii="Times New Roman" w:hAnsi="Times New Roman" w:cs="Times New Roman"/>
                <w:noProof/>
                <w:webHidden/>
              </w:rPr>
              <w:instrText xml:space="preserve"> PAGEREF _Toc132973451 \h </w:instrText>
            </w:r>
            <w:r w:rsidR="0092430C" w:rsidRPr="002C0EB6">
              <w:rPr>
                <w:rFonts w:ascii="Times New Roman" w:hAnsi="Times New Roman" w:cs="Times New Roman"/>
                <w:noProof/>
                <w:webHidden/>
              </w:rPr>
            </w:r>
            <w:r w:rsidR="0092430C" w:rsidRPr="002C0EB6">
              <w:rPr>
                <w:rFonts w:ascii="Times New Roman" w:hAnsi="Times New Roman" w:cs="Times New Roman"/>
                <w:noProof/>
                <w:webHidden/>
              </w:rPr>
              <w:fldChar w:fldCharType="separate"/>
            </w:r>
            <w:r w:rsidR="002C0EB6">
              <w:rPr>
                <w:rFonts w:ascii="Times New Roman" w:hAnsi="Times New Roman" w:cs="Times New Roman"/>
                <w:noProof/>
                <w:webHidden/>
              </w:rPr>
              <w:t>8</w:t>
            </w:r>
            <w:r w:rsidR="0092430C" w:rsidRPr="002C0EB6">
              <w:rPr>
                <w:rFonts w:ascii="Times New Roman" w:hAnsi="Times New Roman" w:cs="Times New Roman"/>
                <w:noProof/>
                <w:webHidden/>
              </w:rPr>
              <w:fldChar w:fldCharType="end"/>
            </w:r>
          </w:hyperlink>
        </w:p>
        <w:p w14:paraId="56B934C7" w14:textId="3F66B574" w:rsidR="00D64E73" w:rsidRPr="002C0EB6" w:rsidRDefault="00EC07C5">
          <w:pPr>
            <w:pStyle w:val="TOC3"/>
            <w:tabs>
              <w:tab w:val="left" w:pos="1320"/>
              <w:tab w:val="right" w:leader="dot" w:pos="9016"/>
            </w:tabs>
            <w:rPr>
              <w:rFonts w:ascii="Times New Roman" w:eastAsiaTheme="minorEastAsia" w:hAnsi="Times New Roman" w:cs="Times New Roman"/>
              <w:noProof/>
            </w:rPr>
          </w:pPr>
          <w:hyperlink w:anchor="_Toc132973452" w:history="1">
            <w:r w:rsidR="00D64E73" w:rsidRPr="002C0EB6">
              <w:rPr>
                <w:rStyle w:val="Hyperlink"/>
                <w:rFonts w:ascii="Times New Roman" w:hAnsi="Times New Roman" w:cs="Times New Roman"/>
                <w:noProof/>
              </w:rPr>
              <w:t>4.2.1</w:t>
            </w:r>
            <w:r w:rsidR="00D64E73" w:rsidRPr="002C0EB6">
              <w:rPr>
                <w:rFonts w:ascii="Times New Roman" w:eastAsiaTheme="minorEastAsia" w:hAnsi="Times New Roman" w:cs="Times New Roman"/>
                <w:noProof/>
              </w:rPr>
              <w:tab/>
            </w:r>
            <w:r w:rsidR="00D64E73" w:rsidRPr="002C0EB6">
              <w:rPr>
                <w:rStyle w:val="Hyperlink"/>
                <w:rFonts w:ascii="Times New Roman" w:hAnsi="Times New Roman" w:cs="Times New Roman"/>
                <w:noProof/>
              </w:rPr>
              <w:t>Права приступа бази података</w:t>
            </w:r>
            <w:r w:rsidR="00D64E73" w:rsidRPr="002C0EB6">
              <w:rPr>
                <w:rFonts w:ascii="Times New Roman" w:hAnsi="Times New Roman" w:cs="Times New Roman"/>
                <w:noProof/>
                <w:webHidden/>
              </w:rPr>
              <w:tab/>
            </w:r>
            <w:r w:rsidR="0092430C" w:rsidRPr="002C0EB6">
              <w:rPr>
                <w:rFonts w:ascii="Times New Roman" w:hAnsi="Times New Roman" w:cs="Times New Roman"/>
                <w:noProof/>
                <w:webHidden/>
              </w:rPr>
              <w:fldChar w:fldCharType="begin"/>
            </w:r>
            <w:r w:rsidR="00D64E73" w:rsidRPr="002C0EB6">
              <w:rPr>
                <w:rFonts w:ascii="Times New Roman" w:hAnsi="Times New Roman" w:cs="Times New Roman"/>
                <w:noProof/>
                <w:webHidden/>
              </w:rPr>
              <w:instrText xml:space="preserve"> PAGEREF _Toc132973452 \h </w:instrText>
            </w:r>
            <w:r w:rsidR="0092430C" w:rsidRPr="002C0EB6">
              <w:rPr>
                <w:rFonts w:ascii="Times New Roman" w:hAnsi="Times New Roman" w:cs="Times New Roman"/>
                <w:noProof/>
                <w:webHidden/>
              </w:rPr>
            </w:r>
            <w:r w:rsidR="0092430C" w:rsidRPr="002C0EB6">
              <w:rPr>
                <w:rFonts w:ascii="Times New Roman" w:hAnsi="Times New Roman" w:cs="Times New Roman"/>
                <w:noProof/>
                <w:webHidden/>
              </w:rPr>
              <w:fldChar w:fldCharType="separate"/>
            </w:r>
            <w:r w:rsidR="002C0EB6">
              <w:rPr>
                <w:rFonts w:ascii="Times New Roman" w:hAnsi="Times New Roman" w:cs="Times New Roman"/>
                <w:noProof/>
                <w:webHidden/>
              </w:rPr>
              <w:t>8</w:t>
            </w:r>
            <w:r w:rsidR="0092430C" w:rsidRPr="002C0EB6">
              <w:rPr>
                <w:rFonts w:ascii="Times New Roman" w:hAnsi="Times New Roman" w:cs="Times New Roman"/>
                <w:noProof/>
                <w:webHidden/>
              </w:rPr>
              <w:fldChar w:fldCharType="end"/>
            </w:r>
          </w:hyperlink>
        </w:p>
        <w:p w14:paraId="1A2A8D83" w14:textId="630EC3EE" w:rsidR="00D64E73" w:rsidRPr="002C0EB6" w:rsidRDefault="00EC07C5">
          <w:pPr>
            <w:pStyle w:val="TOC3"/>
            <w:tabs>
              <w:tab w:val="left" w:pos="1320"/>
              <w:tab w:val="right" w:leader="dot" w:pos="9016"/>
            </w:tabs>
            <w:rPr>
              <w:rFonts w:ascii="Times New Roman" w:eastAsiaTheme="minorEastAsia" w:hAnsi="Times New Roman" w:cs="Times New Roman"/>
              <w:noProof/>
            </w:rPr>
          </w:pPr>
          <w:hyperlink w:anchor="_Toc132973453" w:history="1">
            <w:r w:rsidR="00D64E73" w:rsidRPr="002C0EB6">
              <w:rPr>
                <w:rStyle w:val="Hyperlink"/>
                <w:rFonts w:ascii="Times New Roman" w:hAnsi="Times New Roman" w:cs="Times New Roman"/>
                <w:noProof/>
              </w:rPr>
              <w:t>4.2.2</w:t>
            </w:r>
            <w:r w:rsidR="00D64E73" w:rsidRPr="002C0EB6">
              <w:rPr>
                <w:rFonts w:ascii="Times New Roman" w:eastAsiaTheme="minorEastAsia" w:hAnsi="Times New Roman" w:cs="Times New Roman"/>
                <w:noProof/>
              </w:rPr>
              <w:tab/>
            </w:r>
            <w:r w:rsidR="00D64E73" w:rsidRPr="002C0EB6">
              <w:rPr>
                <w:rStyle w:val="Hyperlink"/>
                <w:rFonts w:ascii="Times New Roman" w:hAnsi="Times New Roman" w:cs="Times New Roman"/>
                <w:noProof/>
              </w:rPr>
              <w:t>Одржавање и БeкАп централне базе података</w:t>
            </w:r>
            <w:r w:rsidR="00D64E73" w:rsidRPr="002C0EB6">
              <w:rPr>
                <w:rFonts w:ascii="Times New Roman" w:hAnsi="Times New Roman" w:cs="Times New Roman"/>
                <w:noProof/>
                <w:webHidden/>
              </w:rPr>
              <w:tab/>
            </w:r>
            <w:r w:rsidR="0092430C" w:rsidRPr="002C0EB6">
              <w:rPr>
                <w:rFonts w:ascii="Times New Roman" w:hAnsi="Times New Roman" w:cs="Times New Roman"/>
                <w:noProof/>
                <w:webHidden/>
              </w:rPr>
              <w:fldChar w:fldCharType="begin"/>
            </w:r>
            <w:r w:rsidR="00D64E73" w:rsidRPr="002C0EB6">
              <w:rPr>
                <w:rFonts w:ascii="Times New Roman" w:hAnsi="Times New Roman" w:cs="Times New Roman"/>
                <w:noProof/>
                <w:webHidden/>
              </w:rPr>
              <w:instrText xml:space="preserve"> PAGEREF _Toc132973453 \h </w:instrText>
            </w:r>
            <w:r w:rsidR="0092430C" w:rsidRPr="002C0EB6">
              <w:rPr>
                <w:rFonts w:ascii="Times New Roman" w:hAnsi="Times New Roman" w:cs="Times New Roman"/>
                <w:noProof/>
                <w:webHidden/>
              </w:rPr>
            </w:r>
            <w:r w:rsidR="0092430C" w:rsidRPr="002C0EB6">
              <w:rPr>
                <w:rFonts w:ascii="Times New Roman" w:hAnsi="Times New Roman" w:cs="Times New Roman"/>
                <w:noProof/>
                <w:webHidden/>
              </w:rPr>
              <w:fldChar w:fldCharType="separate"/>
            </w:r>
            <w:r w:rsidR="002C0EB6">
              <w:rPr>
                <w:rFonts w:ascii="Times New Roman" w:hAnsi="Times New Roman" w:cs="Times New Roman"/>
                <w:noProof/>
                <w:webHidden/>
              </w:rPr>
              <w:t>8</w:t>
            </w:r>
            <w:r w:rsidR="0092430C" w:rsidRPr="002C0EB6">
              <w:rPr>
                <w:rFonts w:ascii="Times New Roman" w:hAnsi="Times New Roman" w:cs="Times New Roman"/>
                <w:noProof/>
                <w:webHidden/>
              </w:rPr>
              <w:fldChar w:fldCharType="end"/>
            </w:r>
          </w:hyperlink>
        </w:p>
        <w:p w14:paraId="6D839E8C" w14:textId="77777777" w:rsidR="005444F5" w:rsidRPr="002C0EB6" w:rsidRDefault="0092430C">
          <w:pPr>
            <w:rPr>
              <w:rFonts w:ascii="Times New Roman" w:hAnsi="Times New Roman" w:cs="Times New Roman"/>
            </w:rPr>
          </w:pPr>
          <w:r w:rsidRPr="002C0EB6">
            <w:rPr>
              <w:rFonts w:ascii="Times New Roman" w:hAnsi="Times New Roman" w:cs="Times New Roman"/>
              <w:b/>
              <w:bCs/>
              <w:noProof/>
            </w:rPr>
            <w:fldChar w:fldCharType="end"/>
          </w:r>
        </w:p>
      </w:sdtContent>
    </w:sdt>
    <w:p w14:paraId="6D665765" w14:textId="77777777" w:rsidR="002F34B1" w:rsidRPr="002C0EB6" w:rsidRDefault="002F34B1" w:rsidP="006B4D1F">
      <w:pPr>
        <w:rPr>
          <w:rFonts w:ascii="Times New Roman" w:hAnsi="Times New Roman" w:cs="Times New Roman"/>
        </w:rPr>
      </w:pPr>
    </w:p>
    <w:p w14:paraId="0A33A552" w14:textId="77777777" w:rsidR="002F34B1" w:rsidRPr="002C0EB6" w:rsidRDefault="002F34B1" w:rsidP="006B4D1F">
      <w:pPr>
        <w:rPr>
          <w:rFonts w:ascii="Times New Roman" w:hAnsi="Times New Roman" w:cs="Times New Roman"/>
        </w:rPr>
      </w:pPr>
    </w:p>
    <w:p w14:paraId="7A59F65B" w14:textId="77777777" w:rsidR="002F34B1" w:rsidRPr="002C0EB6" w:rsidRDefault="00F03254" w:rsidP="006B4D1F">
      <w:pPr>
        <w:rPr>
          <w:rFonts w:ascii="Times New Roman" w:hAnsi="Times New Roman" w:cs="Times New Roman"/>
        </w:rPr>
      </w:pPr>
      <w:r w:rsidRPr="002C0EB6">
        <w:rPr>
          <w:rFonts w:ascii="Times New Roman" w:hAnsi="Times New Roman" w:cs="Times New Roman"/>
        </w:rPr>
        <w:t xml:space="preserve"> </w:t>
      </w:r>
    </w:p>
    <w:p w14:paraId="684CEA68" w14:textId="77777777" w:rsidR="002F34B1" w:rsidRPr="002C0EB6" w:rsidRDefault="002F34B1" w:rsidP="006B4D1F">
      <w:pPr>
        <w:rPr>
          <w:rFonts w:ascii="Times New Roman" w:hAnsi="Times New Roman" w:cs="Times New Roman"/>
        </w:rPr>
      </w:pPr>
    </w:p>
    <w:p w14:paraId="69C9809B" w14:textId="77777777" w:rsidR="002F34B1" w:rsidRPr="002C0EB6" w:rsidRDefault="002F34B1" w:rsidP="006B4D1F">
      <w:pPr>
        <w:rPr>
          <w:rFonts w:ascii="Times New Roman" w:hAnsi="Times New Roman" w:cs="Times New Roman"/>
        </w:rPr>
      </w:pPr>
    </w:p>
    <w:p w14:paraId="72579891" w14:textId="77777777" w:rsidR="002F34B1" w:rsidRPr="002C0EB6" w:rsidRDefault="002F34B1" w:rsidP="006B4D1F">
      <w:pPr>
        <w:rPr>
          <w:rFonts w:ascii="Times New Roman" w:hAnsi="Times New Roman" w:cs="Times New Roman"/>
        </w:rPr>
      </w:pPr>
    </w:p>
    <w:p w14:paraId="2584DFD9" w14:textId="77777777" w:rsidR="002F34B1" w:rsidRPr="002C0EB6" w:rsidRDefault="002F34B1" w:rsidP="006B4D1F">
      <w:pPr>
        <w:rPr>
          <w:rFonts w:ascii="Times New Roman" w:hAnsi="Times New Roman" w:cs="Times New Roman"/>
        </w:rPr>
      </w:pPr>
    </w:p>
    <w:p w14:paraId="758C5455" w14:textId="77777777" w:rsidR="002F34B1" w:rsidRPr="002C0EB6" w:rsidRDefault="002F34B1" w:rsidP="006B4D1F">
      <w:pPr>
        <w:rPr>
          <w:rFonts w:ascii="Times New Roman" w:hAnsi="Times New Roman" w:cs="Times New Roman"/>
        </w:rPr>
      </w:pPr>
    </w:p>
    <w:p w14:paraId="238C2C2E" w14:textId="77777777" w:rsidR="002F34B1" w:rsidRPr="002C0EB6" w:rsidRDefault="002F34B1" w:rsidP="006B4D1F">
      <w:pPr>
        <w:rPr>
          <w:rFonts w:ascii="Times New Roman" w:hAnsi="Times New Roman" w:cs="Times New Roman"/>
        </w:rPr>
      </w:pPr>
    </w:p>
    <w:p w14:paraId="53879862" w14:textId="77777777" w:rsidR="002F34B1" w:rsidRPr="002C0EB6" w:rsidRDefault="002F34B1" w:rsidP="006B4D1F">
      <w:pPr>
        <w:rPr>
          <w:rFonts w:ascii="Times New Roman" w:hAnsi="Times New Roman" w:cs="Times New Roman"/>
        </w:rPr>
      </w:pPr>
    </w:p>
    <w:p w14:paraId="13EDBFDF" w14:textId="77777777" w:rsidR="002F34B1" w:rsidRPr="002C0EB6" w:rsidRDefault="002F34B1" w:rsidP="006B4D1F">
      <w:pPr>
        <w:rPr>
          <w:rFonts w:ascii="Times New Roman" w:hAnsi="Times New Roman" w:cs="Times New Roman"/>
        </w:rPr>
      </w:pPr>
    </w:p>
    <w:p w14:paraId="22E68071" w14:textId="77777777" w:rsidR="002F34B1" w:rsidRPr="002C0EB6" w:rsidRDefault="002F34B1" w:rsidP="006B4D1F">
      <w:pPr>
        <w:rPr>
          <w:rFonts w:ascii="Times New Roman" w:hAnsi="Times New Roman" w:cs="Times New Roman"/>
        </w:rPr>
      </w:pPr>
    </w:p>
    <w:p w14:paraId="7FDA2BE4" w14:textId="77777777" w:rsidR="002F34B1" w:rsidRPr="002C0EB6" w:rsidRDefault="002F34B1" w:rsidP="006B4D1F">
      <w:pPr>
        <w:rPr>
          <w:rFonts w:ascii="Times New Roman" w:hAnsi="Times New Roman" w:cs="Times New Roman"/>
        </w:rPr>
      </w:pPr>
    </w:p>
    <w:p w14:paraId="6FD2B68C" w14:textId="77777777" w:rsidR="002F34B1" w:rsidRPr="002C0EB6" w:rsidRDefault="002F34B1" w:rsidP="006B4D1F">
      <w:pPr>
        <w:rPr>
          <w:rFonts w:ascii="Times New Roman" w:hAnsi="Times New Roman" w:cs="Times New Roman"/>
        </w:rPr>
      </w:pPr>
    </w:p>
    <w:p w14:paraId="01B20848" w14:textId="77777777" w:rsidR="000E38E1" w:rsidRPr="002C0EB6" w:rsidRDefault="000E38E1" w:rsidP="006B4D1F">
      <w:pPr>
        <w:rPr>
          <w:rFonts w:ascii="Times New Roman" w:hAnsi="Times New Roman" w:cs="Times New Roman"/>
        </w:rPr>
      </w:pPr>
    </w:p>
    <w:p w14:paraId="25F46988" w14:textId="63312B68" w:rsidR="002F34B1" w:rsidRDefault="002F34B1" w:rsidP="006B4D1F">
      <w:pPr>
        <w:rPr>
          <w:rFonts w:ascii="Times New Roman" w:hAnsi="Times New Roman" w:cs="Times New Roman"/>
        </w:rPr>
      </w:pPr>
    </w:p>
    <w:p w14:paraId="705B2D30" w14:textId="77777777" w:rsidR="002C0EB6" w:rsidRPr="002C0EB6" w:rsidRDefault="002C0EB6" w:rsidP="006B4D1F">
      <w:pPr>
        <w:rPr>
          <w:rFonts w:ascii="Times New Roman" w:hAnsi="Times New Roman" w:cs="Times New Roman"/>
        </w:rPr>
      </w:pPr>
    </w:p>
    <w:p w14:paraId="2C8142CD" w14:textId="77777777" w:rsidR="002F34B1" w:rsidRPr="002C0EB6" w:rsidRDefault="002F34B1" w:rsidP="006B4D1F">
      <w:pPr>
        <w:rPr>
          <w:rFonts w:ascii="Times New Roman" w:hAnsi="Times New Roman" w:cs="Times New Roman"/>
        </w:rPr>
      </w:pPr>
    </w:p>
    <w:p w14:paraId="75EC8C62" w14:textId="77777777" w:rsidR="002F34B1" w:rsidRPr="002C0EB6" w:rsidRDefault="002F34B1" w:rsidP="006B4D1F">
      <w:pPr>
        <w:rPr>
          <w:rFonts w:ascii="Times New Roman" w:hAnsi="Times New Roman" w:cs="Times New Roman"/>
        </w:rPr>
      </w:pPr>
    </w:p>
    <w:p w14:paraId="0ED28A9C" w14:textId="77777777" w:rsidR="00254C30" w:rsidRPr="002C0EB6" w:rsidRDefault="00254C30" w:rsidP="006B4D1F">
      <w:pPr>
        <w:rPr>
          <w:rFonts w:ascii="Times New Roman" w:hAnsi="Times New Roman" w:cs="Times New Roman"/>
        </w:rPr>
      </w:pPr>
    </w:p>
    <w:p w14:paraId="3E1C31A7" w14:textId="77777777" w:rsidR="002F34B1" w:rsidRPr="002C0EB6" w:rsidRDefault="002F34B1" w:rsidP="006B4D1F">
      <w:pPr>
        <w:rPr>
          <w:rFonts w:ascii="Times New Roman" w:hAnsi="Times New Roman" w:cs="Times New Roman"/>
        </w:rPr>
      </w:pPr>
    </w:p>
    <w:p w14:paraId="5AA9A93C" w14:textId="77777777" w:rsidR="002F34B1" w:rsidRPr="002C0EB6" w:rsidRDefault="002F34B1" w:rsidP="006B4D1F">
      <w:pPr>
        <w:rPr>
          <w:rFonts w:ascii="Times New Roman" w:hAnsi="Times New Roman" w:cs="Times New Roman"/>
        </w:rPr>
      </w:pPr>
    </w:p>
    <w:p w14:paraId="39CE4D45" w14:textId="77777777" w:rsidR="002F34B1" w:rsidRPr="002C0EB6" w:rsidRDefault="0008388E" w:rsidP="006B4D1F">
      <w:pPr>
        <w:rPr>
          <w:rFonts w:ascii="Times New Roman" w:hAnsi="Times New Roman" w:cs="Times New Roman"/>
        </w:rPr>
      </w:pPr>
      <w:r w:rsidRPr="002C0EB6">
        <w:rPr>
          <w:rFonts w:ascii="Times New Roman" w:hAnsi="Times New Roman" w:cs="Times New Roman"/>
        </w:rPr>
        <w:t xml:space="preserve">  </w:t>
      </w:r>
    </w:p>
    <w:p w14:paraId="3A772E2D" w14:textId="77777777" w:rsidR="00254C30" w:rsidRPr="002C0EB6" w:rsidRDefault="00254C30" w:rsidP="002F34B1">
      <w:pPr>
        <w:pStyle w:val="Heading1"/>
        <w:spacing w:before="360" w:after="360"/>
        <w:ind w:left="431" w:hanging="431"/>
        <w:jc w:val="center"/>
        <w:rPr>
          <w:rFonts w:ascii="Times New Roman" w:hAnsi="Times New Roman" w:cs="Times New Roman"/>
          <w:color w:val="auto"/>
        </w:rPr>
        <w:sectPr w:rsidR="00254C30" w:rsidRPr="002C0EB6" w:rsidSect="0039307B">
          <w:pgSz w:w="11906" w:h="16838" w:code="9"/>
          <w:pgMar w:top="1440" w:right="1440" w:bottom="1440" w:left="1440" w:header="720" w:footer="720" w:gutter="0"/>
          <w:cols w:space="720"/>
          <w:docGrid w:linePitch="360"/>
        </w:sectPr>
      </w:pPr>
      <w:bookmarkStart w:id="1" w:name="_Toc118701484"/>
      <w:bookmarkStart w:id="2" w:name="_Toc118701515"/>
    </w:p>
    <w:p w14:paraId="09335396" w14:textId="77777777" w:rsidR="00254C30" w:rsidRPr="002C0EB6" w:rsidRDefault="00254C30" w:rsidP="002F34B1">
      <w:pPr>
        <w:pStyle w:val="Heading1"/>
        <w:spacing w:before="360" w:after="360"/>
        <w:ind w:left="431" w:hanging="431"/>
        <w:jc w:val="center"/>
        <w:rPr>
          <w:rFonts w:ascii="Times New Roman" w:hAnsi="Times New Roman" w:cs="Times New Roman"/>
          <w:color w:val="auto"/>
        </w:rPr>
        <w:sectPr w:rsidR="00254C30" w:rsidRPr="002C0EB6" w:rsidSect="0039307B">
          <w:type w:val="continuous"/>
          <w:pgSz w:w="11906" w:h="16838" w:code="9"/>
          <w:pgMar w:top="1440" w:right="1440" w:bottom="1440" w:left="1440" w:header="720" w:footer="720" w:gutter="0"/>
          <w:cols w:space="720"/>
          <w:docGrid w:linePitch="360"/>
        </w:sectPr>
      </w:pPr>
    </w:p>
    <w:p w14:paraId="111A4FCD" w14:textId="77777777" w:rsidR="002F34B1" w:rsidRPr="002C0EB6" w:rsidRDefault="002F34B1" w:rsidP="002F34B1">
      <w:pPr>
        <w:pStyle w:val="Heading1"/>
        <w:spacing w:before="360" w:after="360"/>
        <w:ind w:left="431" w:hanging="431"/>
        <w:jc w:val="center"/>
        <w:rPr>
          <w:rFonts w:ascii="Times New Roman" w:hAnsi="Times New Roman" w:cs="Times New Roman"/>
          <w:color w:val="auto"/>
        </w:rPr>
      </w:pPr>
      <w:bookmarkStart w:id="3" w:name="_Toc132973438"/>
      <w:r w:rsidRPr="002C0EB6">
        <w:rPr>
          <w:rFonts w:ascii="Times New Roman" w:hAnsi="Times New Roman" w:cs="Times New Roman"/>
          <w:color w:val="auto"/>
        </w:rPr>
        <w:lastRenderedPageBreak/>
        <w:t>Увод</w:t>
      </w:r>
      <w:bookmarkEnd w:id="1"/>
      <w:bookmarkEnd w:id="2"/>
      <w:bookmarkEnd w:id="3"/>
    </w:p>
    <w:p w14:paraId="397428B1" w14:textId="77777777" w:rsidR="002F34B1" w:rsidRPr="002C0EB6" w:rsidRDefault="002F34B1" w:rsidP="002F34B1">
      <w:pPr>
        <w:ind w:firstLine="720"/>
        <w:jc w:val="both"/>
        <w:rPr>
          <w:rFonts w:ascii="Times New Roman" w:hAnsi="Times New Roman" w:cs="Times New Roman"/>
          <w:sz w:val="24"/>
        </w:rPr>
      </w:pPr>
      <w:r w:rsidRPr="002C0EB6">
        <w:rPr>
          <w:rFonts w:ascii="Times New Roman" w:hAnsi="Times New Roman" w:cs="Times New Roman"/>
          <w:sz w:val="24"/>
        </w:rPr>
        <w:t>Закон о шумама Републике Србије (</w:t>
      </w:r>
      <w:r w:rsidR="00BA1743" w:rsidRPr="002C0EB6">
        <w:rPr>
          <w:rFonts w:ascii="Times New Roman" w:hAnsi="Times New Roman" w:cs="Times New Roman"/>
          <w:sz w:val="24"/>
        </w:rPr>
        <w:t>"</w:t>
      </w:r>
      <w:r w:rsidRPr="002C0EB6">
        <w:rPr>
          <w:rFonts w:ascii="Times New Roman" w:hAnsi="Times New Roman" w:cs="Times New Roman"/>
          <w:sz w:val="24"/>
        </w:rPr>
        <w:t>Сл. гласник РС", бр. 30/2010, 93/2012, 89/2015 и 95/2018</w:t>
      </w:r>
      <w:r w:rsidR="00BA1743" w:rsidRPr="002C0EB6">
        <w:rPr>
          <w:rFonts w:ascii="Times New Roman" w:hAnsi="Times New Roman" w:cs="Times New Roman"/>
          <w:sz w:val="24"/>
        </w:rPr>
        <w:t xml:space="preserve"> - др. закон</w:t>
      </w:r>
      <w:r w:rsidRPr="002C0EB6">
        <w:rPr>
          <w:rFonts w:ascii="Times New Roman" w:hAnsi="Times New Roman" w:cs="Times New Roman"/>
          <w:sz w:val="24"/>
        </w:rPr>
        <w:t>), члан 22. дефинише обавезу израде Основе газдовања шумама (у даљем тесксту: Основа). Основа представља плански документ газдовања шумама који се доноси за газдинску јединицу, и садржи: стање шума; разраду општих смерница из плана развоја; евиденцију и анализу спроведених мера газдовања; планове газдовања по врсти и обиму послова, времену, месту и начину њиховог спровођења; вредност шума. Основа се израђује на основу утврђеног стања шума на терену (састојинске инвентуре) и доноси се за период од десет година.</w:t>
      </w:r>
    </w:p>
    <w:p w14:paraId="3849D123" w14:textId="77777777" w:rsidR="002F34B1" w:rsidRPr="002C0EB6" w:rsidRDefault="002F34B1" w:rsidP="002F34B1">
      <w:pPr>
        <w:ind w:firstLine="720"/>
        <w:jc w:val="both"/>
        <w:rPr>
          <w:rFonts w:ascii="Times New Roman" w:hAnsi="Times New Roman" w:cs="Times New Roman"/>
          <w:sz w:val="24"/>
        </w:rPr>
      </w:pPr>
      <w:r w:rsidRPr="002C0EB6">
        <w:rPr>
          <w:rFonts w:ascii="Times New Roman" w:hAnsi="Times New Roman" w:cs="Times New Roman"/>
          <w:sz w:val="24"/>
        </w:rPr>
        <w:t>У циљу задовољавања захтева шумарског сектора и друштва према шуми, дешавају се одређене промене у шумарству. У том смислу, расте и потреба за информацијама о шумским екосистемима, од локалног до глобалног нивоа. Поред обима, значајно се мења структура и прецизност захтеваних информација. Како би се задовољиле потребе шумарског сектора и друштва у целини у претходном периоду спроведене с</w:t>
      </w:r>
      <w:r w:rsidR="00BA1743" w:rsidRPr="002C0EB6">
        <w:rPr>
          <w:rFonts w:ascii="Times New Roman" w:hAnsi="Times New Roman" w:cs="Times New Roman"/>
          <w:sz w:val="24"/>
        </w:rPr>
        <w:t>у</w:t>
      </w:r>
      <w:r w:rsidRPr="002C0EB6">
        <w:rPr>
          <w:rFonts w:ascii="Times New Roman" w:hAnsi="Times New Roman" w:cs="Times New Roman"/>
          <w:sz w:val="24"/>
        </w:rPr>
        <w:t xml:space="preserve"> многобројне активности на дигитализацији у сектору шумарства и изради јединственог информационог система за шуме Србије. У току 2021. године доне</w:t>
      </w:r>
      <w:r w:rsidR="00BA1743" w:rsidRPr="002C0EB6">
        <w:rPr>
          <w:rFonts w:ascii="Times New Roman" w:hAnsi="Times New Roman" w:cs="Times New Roman"/>
          <w:sz w:val="24"/>
        </w:rPr>
        <w:t>с</w:t>
      </w:r>
      <w:r w:rsidRPr="002C0EB6">
        <w:rPr>
          <w:rFonts w:ascii="Times New Roman" w:hAnsi="Times New Roman" w:cs="Times New Roman"/>
          <w:sz w:val="24"/>
        </w:rPr>
        <w:t>ен је Правилник о садржини, начину управљања, одржавања и коришћења информационог система у шумарству</w:t>
      </w:r>
      <w:r w:rsidR="00BA1743" w:rsidRPr="002C0EB6">
        <w:rPr>
          <w:rFonts w:ascii="Times New Roman" w:hAnsi="Times New Roman" w:cs="Times New Roman"/>
          <w:sz w:val="24"/>
        </w:rPr>
        <w:t xml:space="preserve"> </w:t>
      </w:r>
      <w:r w:rsidR="00BA1743" w:rsidRPr="002C0EB6">
        <w:rPr>
          <w:rFonts w:ascii="Times New Roman" w:hAnsi="Times New Roman" w:cs="Times New Roman"/>
        </w:rPr>
        <w:t>(</w:t>
      </w:r>
      <w:r w:rsidR="00BA1743" w:rsidRPr="002C0EB6">
        <w:rPr>
          <w:rFonts w:ascii="Times New Roman" w:hAnsi="Times New Roman" w:cs="Times New Roman"/>
          <w:sz w:val="24"/>
        </w:rPr>
        <w:t>"Сл. гласник РС</w:t>
      </w:r>
      <w:r w:rsidR="00BA1743" w:rsidRPr="002C0EB6">
        <w:rPr>
          <w:rFonts w:ascii="Times New Roman" w:hAnsi="Times New Roman" w:cs="Times New Roman"/>
        </w:rPr>
        <w:t>" бр. 49/2021)</w:t>
      </w:r>
      <w:r w:rsidRPr="002C0EB6">
        <w:rPr>
          <w:rFonts w:ascii="Times New Roman" w:hAnsi="Times New Roman" w:cs="Times New Roman"/>
          <w:sz w:val="24"/>
        </w:rPr>
        <w:t xml:space="preserve">. Информације за поједине газдинске јединице, које се учитавају у централни информациони систем су у прошлости контролисане у складу са кадровским и техничким капацитетима Управе за шуме. С обзиром на динамику промена које се дешавају у шумама, постојеће податаке неопходно je редовно допуњавати, усаглашавати  и ажурирати како би били у складу са стварним стањем шума. Поступак израде основа је конципиран тако да се прикупљене информације уносе као </w:t>
      </w:r>
      <w:r w:rsidR="00C87E7C" w:rsidRPr="002C0EB6">
        <w:rPr>
          <w:rFonts w:ascii="Times New Roman" w:hAnsi="Times New Roman" w:cs="Times New Roman"/>
          <w:sz w:val="24"/>
        </w:rPr>
        <w:t>шифре</w:t>
      </w:r>
      <w:r w:rsidRPr="002C0EB6">
        <w:rPr>
          <w:rFonts w:ascii="Times New Roman" w:hAnsi="Times New Roman" w:cs="Times New Roman"/>
          <w:sz w:val="24"/>
        </w:rPr>
        <w:t xml:space="preserve"> које су дефинисане у Каталогу шифара као дела Инфорамционог система у шумарству. Каталог шифара је званично објављен на веб сајту Управе за шуме. Овакав начин уноса и обраде података у поступку израде основе пружа могућности за стално усавршавање система контроле података проширењем листе „конфликата шифара“,  упита и других функционалности.</w:t>
      </w:r>
    </w:p>
    <w:p w14:paraId="02E90675" w14:textId="77777777" w:rsidR="002F34B1" w:rsidRPr="002C0EB6" w:rsidRDefault="002F34B1" w:rsidP="002F34B1">
      <w:pPr>
        <w:ind w:firstLine="720"/>
        <w:jc w:val="both"/>
        <w:rPr>
          <w:rFonts w:ascii="Times New Roman" w:hAnsi="Times New Roman" w:cs="Times New Roman"/>
          <w:sz w:val="24"/>
        </w:rPr>
      </w:pPr>
      <w:r w:rsidRPr="002C0EB6">
        <w:rPr>
          <w:rFonts w:ascii="Times New Roman" w:hAnsi="Times New Roman" w:cs="Times New Roman"/>
          <w:sz w:val="24"/>
        </w:rPr>
        <w:t xml:space="preserve">Методологија контроле база података у поступку давања сагласности на основе израђује се ради утврђивања јединствених мерила који се користе приликом спровођења контроле у поступку давања сагласности на исте, повећања квалитета и стварања услова за упоредивост података као и унапређивањa база података о шумама на подручју Републике Србије. Систематски проверене информације садржане у базама података и њихов трансфер до централног информационог система за шуме Србије, обезбедиће квалитетне и употребљиве информације за различите кориснике у шумарству и додирним секторима како унутар Србије тако и на међународном нивоу.  </w:t>
      </w:r>
    </w:p>
    <w:p w14:paraId="40A968B5" w14:textId="77777777" w:rsidR="002F34B1" w:rsidRPr="002C0EB6" w:rsidRDefault="002F34B1" w:rsidP="002F34B1">
      <w:pPr>
        <w:ind w:firstLine="720"/>
        <w:jc w:val="both"/>
        <w:rPr>
          <w:rFonts w:ascii="Times New Roman" w:hAnsi="Times New Roman" w:cs="Times New Roman"/>
          <w:sz w:val="24"/>
        </w:rPr>
      </w:pPr>
    </w:p>
    <w:p w14:paraId="3E22B60F" w14:textId="26D9A38D" w:rsidR="002F34B1" w:rsidRDefault="002F34B1" w:rsidP="002F34B1">
      <w:pPr>
        <w:ind w:firstLine="720"/>
        <w:jc w:val="both"/>
        <w:rPr>
          <w:rFonts w:ascii="Times New Roman" w:hAnsi="Times New Roman" w:cs="Times New Roman"/>
          <w:sz w:val="24"/>
        </w:rPr>
      </w:pPr>
    </w:p>
    <w:p w14:paraId="06641AEA" w14:textId="49692972" w:rsidR="002C0EB6" w:rsidRDefault="002C0EB6" w:rsidP="002F34B1">
      <w:pPr>
        <w:ind w:firstLine="720"/>
        <w:jc w:val="both"/>
        <w:rPr>
          <w:rFonts w:ascii="Times New Roman" w:hAnsi="Times New Roman" w:cs="Times New Roman"/>
          <w:sz w:val="24"/>
        </w:rPr>
      </w:pPr>
    </w:p>
    <w:p w14:paraId="6267DB38" w14:textId="4551E742" w:rsidR="002C0EB6" w:rsidRDefault="002C0EB6" w:rsidP="002F34B1">
      <w:pPr>
        <w:ind w:firstLine="720"/>
        <w:jc w:val="both"/>
        <w:rPr>
          <w:rFonts w:ascii="Times New Roman" w:hAnsi="Times New Roman" w:cs="Times New Roman"/>
          <w:sz w:val="24"/>
        </w:rPr>
      </w:pPr>
    </w:p>
    <w:p w14:paraId="7221A8BD" w14:textId="77777777" w:rsidR="002C0EB6" w:rsidRPr="002C0EB6" w:rsidRDefault="002C0EB6" w:rsidP="002F34B1">
      <w:pPr>
        <w:ind w:firstLine="720"/>
        <w:jc w:val="both"/>
        <w:rPr>
          <w:rFonts w:ascii="Times New Roman" w:hAnsi="Times New Roman" w:cs="Times New Roman"/>
          <w:sz w:val="24"/>
        </w:rPr>
      </w:pPr>
    </w:p>
    <w:p w14:paraId="54AF20CF" w14:textId="77777777" w:rsidR="002F34B1" w:rsidRPr="002C0EB6" w:rsidRDefault="002F34B1" w:rsidP="002F34B1">
      <w:pPr>
        <w:ind w:firstLine="720"/>
        <w:jc w:val="both"/>
        <w:rPr>
          <w:rFonts w:ascii="Times New Roman" w:hAnsi="Times New Roman" w:cs="Times New Roman"/>
          <w:sz w:val="24"/>
        </w:rPr>
      </w:pPr>
    </w:p>
    <w:p w14:paraId="5D8A8A5A" w14:textId="77777777" w:rsidR="002F34B1" w:rsidRPr="002C0EB6" w:rsidRDefault="00BE6DF7" w:rsidP="008F51CA">
      <w:pPr>
        <w:pStyle w:val="Heading1"/>
        <w:spacing w:before="360" w:after="360"/>
        <w:ind w:left="431" w:hanging="431"/>
        <w:jc w:val="center"/>
        <w:rPr>
          <w:rFonts w:ascii="Times New Roman" w:hAnsi="Times New Roman" w:cs="Times New Roman"/>
          <w:color w:val="auto"/>
        </w:rPr>
      </w:pPr>
      <w:bookmarkStart w:id="4" w:name="_Toc118701485"/>
      <w:bookmarkStart w:id="5" w:name="_Toc118701516"/>
      <w:bookmarkStart w:id="6" w:name="_Toc132973439"/>
      <w:r w:rsidRPr="002C0EB6">
        <w:rPr>
          <w:rFonts w:ascii="Times New Roman" w:hAnsi="Times New Roman" w:cs="Times New Roman"/>
          <w:color w:val="auto"/>
        </w:rPr>
        <w:lastRenderedPageBreak/>
        <w:t>Предмет контроле база података посебних основа газдовања шумама</w:t>
      </w:r>
      <w:bookmarkEnd w:id="4"/>
      <w:bookmarkEnd w:id="5"/>
      <w:bookmarkEnd w:id="6"/>
    </w:p>
    <w:p w14:paraId="26EA80C7" w14:textId="77777777" w:rsidR="00BE6DF7" w:rsidRPr="002C0EB6" w:rsidRDefault="002F34B1" w:rsidP="00D96925">
      <w:pPr>
        <w:spacing w:after="240"/>
        <w:ind w:firstLine="720"/>
        <w:jc w:val="both"/>
        <w:rPr>
          <w:rFonts w:ascii="Times New Roman" w:hAnsi="Times New Roman" w:cs="Times New Roman"/>
          <w:sz w:val="24"/>
        </w:rPr>
      </w:pPr>
      <w:r w:rsidRPr="002C0EB6">
        <w:rPr>
          <w:rFonts w:ascii="Times New Roman" w:hAnsi="Times New Roman" w:cs="Times New Roman"/>
          <w:sz w:val="24"/>
        </w:rPr>
        <w:t xml:space="preserve">Имајући у виду да су основе основни плански документи за газдовање шумама на територији Републике Србије, и да се сви радови у шумарству одвијају кроз њихову имплементацију, неопходно је да се евентуалне грешке које настају приликом израде основе (грешке у куцању, грешке у шифрама појединих радова или врста дрвећа итд.) отклоне пре њиховог усвајања и ступања на снагу. У циљу стварања услова за спровођење контроле у поступку давања сагласности на основе неопходно </w:t>
      </w:r>
      <w:r w:rsidR="00BA1743" w:rsidRPr="002C0EB6">
        <w:rPr>
          <w:rFonts w:ascii="Times New Roman" w:hAnsi="Times New Roman" w:cs="Times New Roman"/>
          <w:sz w:val="24"/>
        </w:rPr>
        <w:t xml:space="preserve">је </w:t>
      </w:r>
      <w:r w:rsidR="00C87E7C" w:rsidRPr="002C0EB6">
        <w:rPr>
          <w:rFonts w:ascii="Times New Roman" w:hAnsi="Times New Roman" w:cs="Times New Roman"/>
          <w:sz w:val="24"/>
        </w:rPr>
        <w:t>вршити конт</w:t>
      </w:r>
      <w:r w:rsidR="00E34725" w:rsidRPr="002C0EB6">
        <w:rPr>
          <w:rFonts w:ascii="Times New Roman" w:hAnsi="Times New Roman" w:cs="Times New Roman"/>
          <w:sz w:val="24"/>
        </w:rPr>
        <w:t>и</w:t>
      </w:r>
      <w:r w:rsidR="0012799A" w:rsidRPr="002C0EB6">
        <w:rPr>
          <w:rFonts w:ascii="Times New Roman" w:hAnsi="Times New Roman" w:cs="Times New Roman"/>
          <w:sz w:val="24"/>
        </w:rPr>
        <w:t>н</w:t>
      </w:r>
      <w:r w:rsidR="00C87E7C" w:rsidRPr="002C0EB6">
        <w:rPr>
          <w:rFonts w:ascii="Times New Roman" w:hAnsi="Times New Roman" w:cs="Times New Roman"/>
          <w:sz w:val="24"/>
        </w:rPr>
        <w:t>уирану</w:t>
      </w:r>
      <w:r w:rsidRPr="002C0EB6">
        <w:rPr>
          <w:rFonts w:ascii="Times New Roman" w:hAnsi="Times New Roman" w:cs="Times New Roman"/>
          <w:sz w:val="24"/>
        </w:rPr>
        <w:t xml:space="preserve"> проверу садашњих и дефинисање нових конфликата шифара који ће служити као </w:t>
      </w:r>
      <w:r w:rsidR="00C87E7C" w:rsidRPr="002C0EB6">
        <w:rPr>
          <w:rFonts w:ascii="Times New Roman" w:hAnsi="Times New Roman" w:cs="Times New Roman"/>
          <w:sz w:val="24"/>
        </w:rPr>
        <w:t xml:space="preserve">један од </w:t>
      </w:r>
      <w:r w:rsidRPr="002C0EB6">
        <w:rPr>
          <w:rFonts w:ascii="Times New Roman" w:hAnsi="Times New Roman" w:cs="Times New Roman"/>
          <w:sz w:val="24"/>
        </w:rPr>
        <w:t>алат</w:t>
      </w:r>
      <w:r w:rsidR="00C87E7C" w:rsidRPr="002C0EB6">
        <w:rPr>
          <w:rFonts w:ascii="Times New Roman" w:hAnsi="Times New Roman" w:cs="Times New Roman"/>
          <w:sz w:val="24"/>
        </w:rPr>
        <w:t>а</w:t>
      </w:r>
      <w:r w:rsidRPr="002C0EB6">
        <w:rPr>
          <w:rFonts w:ascii="Times New Roman" w:hAnsi="Times New Roman" w:cs="Times New Roman"/>
          <w:sz w:val="24"/>
        </w:rPr>
        <w:t xml:space="preserve"> за спровођење контроле.</w:t>
      </w:r>
      <w:r w:rsidR="00C87E7C" w:rsidRPr="002C0EB6">
        <w:rPr>
          <w:rFonts w:ascii="Times New Roman" w:hAnsi="Times New Roman" w:cs="Times New Roman"/>
          <w:sz w:val="24"/>
        </w:rPr>
        <w:t xml:space="preserve"> Сам поступак контроле је неопходно поделити на одређене целине, односно на контролу премера и под</w:t>
      </w:r>
      <w:r w:rsidR="00212FE5" w:rsidRPr="002C0EB6">
        <w:rPr>
          <w:rFonts w:ascii="Times New Roman" w:hAnsi="Times New Roman" w:cs="Times New Roman"/>
          <w:sz w:val="24"/>
        </w:rPr>
        <w:t>а</w:t>
      </w:r>
      <w:r w:rsidR="00C87E7C" w:rsidRPr="002C0EB6">
        <w:rPr>
          <w:rFonts w:ascii="Times New Roman" w:hAnsi="Times New Roman" w:cs="Times New Roman"/>
          <w:sz w:val="24"/>
        </w:rPr>
        <w:t>така добијених премером, контолу уне</w:t>
      </w:r>
      <w:r w:rsidR="009E1825" w:rsidRPr="002C0EB6">
        <w:rPr>
          <w:rFonts w:ascii="Times New Roman" w:hAnsi="Times New Roman" w:cs="Times New Roman"/>
          <w:sz w:val="24"/>
        </w:rPr>
        <w:t>тих</w:t>
      </w:r>
      <w:r w:rsidR="00C87E7C" w:rsidRPr="002C0EB6">
        <w:rPr>
          <w:rFonts w:ascii="Times New Roman" w:hAnsi="Times New Roman" w:cs="Times New Roman"/>
          <w:sz w:val="24"/>
        </w:rPr>
        <w:t xml:space="preserve"> </w:t>
      </w:r>
      <w:r w:rsidR="0012799A" w:rsidRPr="002C0EB6">
        <w:rPr>
          <w:rFonts w:ascii="Times New Roman" w:hAnsi="Times New Roman" w:cs="Times New Roman"/>
          <w:sz w:val="24"/>
        </w:rPr>
        <w:t xml:space="preserve">и обрађених </w:t>
      </w:r>
      <w:r w:rsidR="00C87E7C" w:rsidRPr="002C0EB6">
        <w:rPr>
          <w:rFonts w:ascii="Times New Roman" w:hAnsi="Times New Roman" w:cs="Times New Roman"/>
          <w:sz w:val="24"/>
        </w:rPr>
        <w:t xml:space="preserve">података у </w:t>
      </w:r>
      <w:r w:rsidR="00C87E7C" w:rsidRPr="002C0EB6">
        <w:rPr>
          <w:rFonts w:ascii="Times New Roman" w:hAnsi="Times New Roman" w:cs="Times New Roman"/>
          <w:i/>
          <w:sz w:val="24"/>
        </w:rPr>
        <w:t>mdb</w:t>
      </w:r>
      <w:r w:rsidR="00C87E7C" w:rsidRPr="002C0EB6">
        <w:rPr>
          <w:rFonts w:ascii="Times New Roman" w:hAnsi="Times New Roman" w:cs="Times New Roman"/>
          <w:sz w:val="24"/>
        </w:rPr>
        <w:t xml:space="preserve"> баз</w:t>
      </w:r>
      <w:r w:rsidR="0012799A" w:rsidRPr="002C0EB6">
        <w:rPr>
          <w:rFonts w:ascii="Times New Roman" w:hAnsi="Times New Roman" w:cs="Times New Roman"/>
          <w:sz w:val="24"/>
        </w:rPr>
        <w:t>и</w:t>
      </w:r>
      <w:r w:rsidR="00C87E7C" w:rsidRPr="002C0EB6">
        <w:rPr>
          <w:rFonts w:ascii="Times New Roman" w:hAnsi="Times New Roman" w:cs="Times New Roman"/>
          <w:sz w:val="24"/>
        </w:rPr>
        <w:t xml:space="preserve"> и контролу планова газдовања шумама.</w:t>
      </w:r>
    </w:p>
    <w:p w14:paraId="0D5B2338" w14:textId="77777777" w:rsidR="002E0830" w:rsidRPr="002C0EB6" w:rsidRDefault="00BE6DF7" w:rsidP="008F51CA">
      <w:pPr>
        <w:pStyle w:val="Heading2"/>
        <w:spacing w:before="240" w:after="240"/>
        <w:ind w:left="1298" w:hanging="578"/>
        <w:rPr>
          <w:rFonts w:ascii="Times New Roman" w:hAnsi="Times New Roman" w:cs="Times New Roman"/>
          <w:color w:val="auto"/>
          <w:sz w:val="28"/>
        </w:rPr>
      </w:pPr>
      <w:bookmarkStart w:id="7" w:name="_Toc118701486"/>
      <w:bookmarkStart w:id="8" w:name="_Toc118701517"/>
      <w:bookmarkStart w:id="9" w:name="_Toc132973440"/>
      <w:r w:rsidRPr="002C0EB6">
        <w:rPr>
          <w:rFonts w:ascii="Times New Roman" w:hAnsi="Times New Roman" w:cs="Times New Roman"/>
          <w:color w:val="auto"/>
          <w:sz w:val="28"/>
        </w:rPr>
        <w:t>Базе података инвентур</w:t>
      </w:r>
      <w:r w:rsidR="00C87E7C" w:rsidRPr="002C0EB6">
        <w:rPr>
          <w:rFonts w:ascii="Times New Roman" w:hAnsi="Times New Roman" w:cs="Times New Roman"/>
          <w:color w:val="auto"/>
          <w:sz w:val="28"/>
        </w:rPr>
        <w:t>е</w:t>
      </w:r>
      <w:r w:rsidRPr="002C0EB6">
        <w:rPr>
          <w:rFonts w:ascii="Times New Roman" w:hAnsi="Times New Roman" w:cs="Times New Roman"/>
          <w:color w:val="auto"/>
          <w:sz w:val="28"/>
        </w:rPr>
        <w:t xml:space="preserve"> шума</w:t>
      </w:r>
      <w:bookmarkEnd w:id="7"/>
      <w:bookmarkEnd w:id="8"/>
      <w:bookmarkEnd w:id="9"/>
    </w:p>
    <w:p w14:paraId="7C62D569" w14:textId="77777777" w:rsidR="001C53BE" w:rsidRPr="002C0EB6" w:rsidRDefault="001C53BE" w:rsidP="001C53BE">
      <w:pPr>
        <w:pStyle w:val="Heading3"/>
        <w:spacing w:before="120" w:after="120"/>
        <w:rPr>
          <w:rFonts w:ascii="Times New Roman" w:hAnsi="Times New Roman" w:cs="Times New Roman"/>
          <w:color w:val="auto"/>
        </w:rPr>
      </w:pPr>
      <w:bookmarkStart w:id="10" w:name="_Toc118701489"/>
      <w:bookmarkStart w:id="11" w:name="_Toc118701520"/>
      <w:bookmarkStart w:id="12" w:name="_Toc132973441"/>
      <w:r w:rsidRPr="002C0EB6">
        <w:rPr>
          <w:rFonts w:ascii="Times New Roman" w:hAnsi="Times New Roman" w:cs="Times New Roman"/>
          <w:color w:val="auto"/>
        </w:rPr>
        <w:t xml:space="preserve">Правила именовања </w:t>
      </w:r>
      <w:r w:rsidRPr="002C0EB6">
        <w:rPr>
          <w:rFonts w:ascii="Times New Roman" w:hAnsi="Times New Roman" w:cs="Times New Roman"/>
          <w:i/>
          <w:color w:val="auto"/>
        </w:rPr>
        <w:t>mdb</w:t>
      </w:r>
      <w:r w:rsidRPr="002C0EB6">
        <w:rPr>
          <w:rFonts w:ascii="Times New Roman" w:hAnsi="Times New Roman" w:cs="Times New Roman"/>
          <w:color w:val="auto"/>
        </w:rPr>
        <w:t xml:space="preserve"> база</w:t>
      </w:r>
      <w:bookmarkEnd w:id="10"/>
      <w:bookmarkEnd w:id="11"/>
      <w:bookmarkEnd w:id="12"/>
      <w:r w:rsidRPr="002C0EB6">
        <w:rPr>
          <w:rFonts w:ascii="Times New Roman" w:hAnsi="Times New Roman" w:cs="Times New Roman"/>
          <w:color w:val="auto"/>
        </w:rPr>
        <w:t xml:space="preserve"> </w:t>
      </w:r>
    </w:p>
    <w:p w14:paraId="76A21494" w14:textId="77777777" w:rsidR="001C53BE" w:rsidRPr="002C0EB6" w:rsidRDefault="009E1825" w:rsidP="001C53BE">
      <w:pPr>
        <w:spacing w:after="120"/>
        <w:ind w:firstLine="720"/>
        <w:jc w:val="both"/>
        <w:rPr>
          <w:rFonts w:ascii="Times New Roman" w:hAnsi="Times New Roman" w:cs="Times New Roman"/>
          <w:sz w:val="24"/>
        </w:rPr>
      </w:pPr>
      <w:r w:rsidRPr="002C0EB6">
        <w:rPr>
          <w:rFonts w:ascii="Times New Roman" w:hAnsi="Times New Roman" w:cs="Times New Roman"/>
          <w:sz w:val="24"/>
        </w:rPr>
        <w:t>С о</w:t>
      </w:r>
      <w:r w:rsidR="001C53BE" w:rsidRPr="002C0EB6">
        <w:rPr>
          <w:rFonts w:ascii="Times New Roman" w:hAnsi="Times New Roman" w:cs="Times New Roman"/>
          <w:sz w:val="24"/>
        </w:rPr>
        <w:t xml:space="preserve">бзиром на обимност података који се сваке године достављају Управи за шуме у виду </w:t>
      </w:r>
      <w:r w:rsidR="001C53BE" w:rsidRPr="002C0EB6">
        <w:rPr>
          <w:rFonts w:ascii="Times New Roman" w:hAnsi="Times New Roman" w:cs="Times New Roman"/>
          <w:i/>
          <w:sz w:val="24"/>
        </w:rPr>
        <w:t>mdb</w:t>
      </w:r>
      <w:r w:rsidR="001C53BE" w:rsidRPr="002C0EB6">
        <w:rPr>
          <w:rFonts w:ascii="Times New Roman" w:hAnsi="Times New Roman" w:cs="Times New Roman"/>
          <w:sz w:val="24"/>
        </w:rPr>
        <w:t xml:space="preserve"> база које је потребно најпре исконтролисати а касније након што се добије сагласност на основу газдовања шумама и учитати на централни сервер и складиштити у току периода важења исте</w:t>
      </w:r>
      <w:r w:rsidR="00212FE5" w:rsidRPr="002C0EB6">
        <w:rPr>
          <w:rFonts w:ascii="Times New Roman" w:hAnsi="Times New Roman" w:cs="Times New Roman"/>
          <w:sz w:val="24"/>
        </w:rPr>
        <w:t>.</w:t>
      </w:r>
      <w:r w:rsidR="001C53BE" w:rsidRPr="002C0EB6">
        <w:rPr>
          <w:rFonts w:ascii="Times New Roman" w:hAnsi="Times New Roman" w:cs="Times New Roman"/>
          <w:sz w:val="24"/>
        </w:rPr>
        <w:t xml:space="preserve"> </w:t>
      </w:r>
      <w:r w:rsidR="00212FE5" w:rsidRPr="002C0EB6">
        <w:rPr>
          <w:rFonts w:ascii="Times New Roman" w:hAnsi="Times New Roman" w:cs="Times New Roman"/>
          <w:sz w:val="24"/>
        </w:rPr>
        <w:t>Неопх</w:t>
      </w:r>
      <w:r w:rsidR="00BA1743" w:rsidRPr="002C0EB6">
        <w:rPr>
          <w:rFonts w:ascii="Times New Roman" w:hAnsi="Times New Roman" w:cs="Times New Roman"/>
          <w:sz w:val="24"/>
        </w:rPr>
        <w:t>о</w:t>
      </w:r>
      <w:r w:rsidR="00212FE5" w:rsidRPr="002C0EB6">
        <w:rPr>
          <w:rFonts w:ascii="Times New Roman" w:hAnsi="Times New Roman" w:cs="Times New Roman"/>
          <w:sz w:val="24"/>
        </w:rPr>
        <w:t>д</w:t>
      </w:r>
      <w:r w:rsidR="00BA1743" w:rsidRPr="002C0EB6">
        <w:rPr>
          <w:rFonts w:ascii="Times New Roman" w:hAnsi="Times New Roman" w:cs="Times New Roman"/>
          <w:sz w:val="24"/>
        </w:rPr>
        <w:t>н</w:t>
      </w:r>
      <w:r w:rsidR="00212FE5" w:rsidRPr="002C0EB6">
        <w:rPr>
          <w:rFonts w:ascii="Times New Roman" w:hAnsi="Times New Roman" w:cs="Times New Roman"/>
          <w:sz w:val="24"/>
        </w:rPr>
        <w:t xml:space="preserve">о </w:t>
      </w:r>
      <w:r w:rsidR="001C53BE" w:rsidRPr="002C0EB6">
        <w:rPr>
          <w:rFonts w:ascii="Times New Roman" w:hAnsi="Times New Roman" w:cs="Times New Roman"/>
          <w:sz w:val="24"/>
        </w:rPr>
        <w:t xml:space="preserve">је да постоји систематизован начин давања назива фајловима који се достављају. Стога овом методологијом ће то бити дефинисано, неопходно је напоменути да се називи </w:t>
      </w:r>
      <w:r w:rsidR="001C53BE" w:rsidRPr="002C0EB6">
        <w:rPr>
          <w:rFonts w:ascii="Times New Roman" w:hAnsi="Times New Roman" w:cs="Times New Roman"/>
          <w:i/>
          <w:sz w:val="24"/>
        </w:rPr>
        <w:t>mdb</w:t>
      </w:r>
      <w:r w:rsidR="001C53BE" w:rsidRPr="002C0EB6">
        <w:rPr>
          <w:rFonts w:ascii="Times New Roman" w:hAnsi="Times New Roman" w:cs="Times New Roman"/>
          <w:sz w:val="24"/>
        </w:rPr>
        <w:t xml:space="preserve"> база пишу латиничним словима и да садрже следеће делове:</w:t>
      </w:r>
    </w:p>
    <w:p w14:paraId="42FC6049" w14:textId="77777777" w:rsidR="001C53BE" w:rsidRPr="002C0EB6" w:rsidRDefault="001C53BE" w:rsidP="00280713">
      <w:pPr>
        <w:spacing w:before="120" w:after="120"/>
        <w:jc w:val="center"/>
        <w:rPr>
          <w:rFonts w:ascii="Times New Roman" w:hAnsi="Times New Roman" w:cs="Times New Roman"/>
          <w:b/>
          <w:i/>
          <w:sz w:val="24"/>
        </w:rPr>
      </w:pPr>
      <w:r w:rsidRPr="002C0EB6">
        <w:rPr>
          <w:rFonts w:ascii="Times New Roman" w:hAnsi="Times New Roman" w:cs="Times New Roman"/>
          <w:b/>
          <w:i/>
          <w:sz w:val="24"/>
        </w:rPr>
        <w:t>шифра газдинске јединице_пун назив газдинске јединице_период важења основе</w:t>
      </w:r>
    </w:p>
    <w:p w14:paraId="6706A75C" w14:textId="77777777" w:rsidR="002F34B1" w:rsidRPr="002C0EB6" w:rsidRDefault="002E0830" w:rsidP="00D96925">
      <w:pPr>
        <w:pStyle w:val="Heading3"/>
        <w:spacing w:before="240" w:after="120"/>
        <w:rPr>
          <w:rFonts w:ascii="Times New Roman" w:hAnsi="Times New Roman" w:cs="Times New Roman"/>
          <w:color w:val="auto"/>
        </w:rPr>
      </w:pPr>
      <w:bookmarkStart w:id="13" w:name="_Toc118701487"/>
      <w:bookmarkStart w:id="14" w:name="_Toc118701518"/>
      <w:bookmarkStart w:id="15" w:name="_Toc132973442"/>
      <w:r w:rsidRPr="002C0EB6">
        <w:rPr>
          <w:rFonts w:ascii="Times New Roman" w:hAnsi="Times New Roman" w:cs="Times New Roman"/>
          <w:color w:val="auto"/>
        </w:rPr>
        <w:t>Општи подаци</w:t>
      </w:r>
      <w:bookmarkEnd w:id="13"/>
      <w:bookmarkEnd w:id="14"/>
      <w:bookmarkEnd w:id="15"/>
    </w:p>
    <w:p w14:paraId="054F6245" w14:textId="77777777" w:rsidR="0012799A" w:rsidRPr="002C0EB6" w:rsidRDefault="002E0830" w:rsidP="001C53BE">
      <w:pPr>
        <w:ind w:firstLine="720"/>
        <w:jc w:val="both"/>
        <w:rPr>
          <w:rFonts w:ascii="Times New Roman" w:hAnsi="Times New Roman" w:cs="Times New Roman"/>
          <w:sz w:val="24"/>
        </w:rPr>
      </w:pPr>
      <w:r w:rsidRPr="002C0EB6">
        <w:rPr>
          <w:rFonts w:ascii="Times New Roman" w:hAnsi="Times New Roman" w:cs="Times New Roman"/>
          <w:sz w:val="24"/>
        </w:rPr>
        <w:t xml:space="preserve">У уводном делу методологије било је речи да су сви подаци који се уносе у софтвер приликом израде основе </w:t>
      </w:r>
      <w:r w:rsidR="001673C3" w:rsidRPr="002C0EB6">
        <w:rPr>
          <w:rFonts w:ascii="Times New Roman" w:hAnsi="Times New Roman" w:cs="Times New Roman"/>
          <w:sz w:val="24"/>
        </w:rPr>
        <w:t>кодирани</w:t>
      </w:r>
      <w:r w:rsidRPr="002C0EB6">
        <w:rPr>
          <w:rFonts w:ascii="Times New Roman" w:hAnsi="Times New Roman" w:cs="Times New Roman"/>
          <w:sz w:val="24"/>
        </w:rPr>
        <w:t xml:space="preserve"> како би могл</w:t>
      </w:r>
      <w:r w:rsidR="001C53BE" w:rsidRPr="002C0EB6">
        <w:rPr>
          <w:rFonts w:ascii="Times New Roman" w:hAnsi="Times New Roman" w:cs="Times New Roman"/>
          <w:sz w:val="24"/>
        </w:rPr>
        <w:t>а</w:t>
      </w:r>
      <w:r w:rsidRPr="002C0EB6">
        <w:rPr>
          <w:rFonts w:ascii="Times New Roman" w:hAnsi="Times New Roman" w:cs="Times New Roman"/>
          <w:sz w:val="24"/>
        </w:rPr>
        <w:t xml:space="preserve"> несметано да се врши њихов</w:t>
      </w:r>
      <w:r w:rsidR="001C53BE" w:rsidRPr="002C0EB6">
        <w:rPr>
          <w:rFonts w:ascii="Times New Roman" w:hAnsi="Times New Roman" w:cs="Times New Roman"/>
          <w:sz w:val="24"/>
        </w:rPr>
        <w:t>а обрада,</w:t>
      </w:r>
      <w:r w:rsidRPr="002C0EB6">
        <w:rPr>
          <w:rFonts w:ascii="Times New Roman" w:hAnsi="Times New Roman" w:cs="Times New Roman"/>
          <w:sz w:val="24"/>
        </w:rPr>
        <w:t xml:space="preserve"> контролисање и учитавање на централни сервер, у вези са тим на веб сајту Управе за шуме у току 2021. објављен је „Каталог шифара“ у коме се налази списак свих актуелних шифара које се користе у поступку израде основе и списак шифара свих газдинских јединица. Стога приликом спровођења контроле достављених база најпре се врши  провера исправности шифре газдинске јединице, односно да ли се она налази у „Каталогу шифара“. Уколико предметна газдинска јединица нема одговарајућу шифру неопходно је да се корисник који израђује основу обрати Управи за шуме за добијање шифре, након тога Управа за шуме предузима неопходне кораке и заједно са екстерном контролом и лицима задуженим за одржавање централног информационог система формира шифру за предметну газдинску јединицу</w:t>
      </w:r>
      <w:r w:rsidR="00255295" w:rsidRPr="002C0EB6">
        <w:rPr>
          <w:rFonts w:ascii="Times New Roman" w:hAnsi="Times New Roman" w:cs="Times New Roman"/>
          <w:sz w:val="24"/>
        </w:rPr>
        <w:t>, а затим</w:t>
      </w:r>
      <w:r w:rsidRPr="002C0EB6">
        <w:rPr>
          <w:rFonts w:ascii="Times New Roman" w:hAnsi="Times New Roman" w:cs="Times New Roman"/>
          <w:sz w:val="24"/>
        </w:rPr>
        <w:t xml:space="preserve"> </w:t>
      </w:r>
      <w:r w:rsidR="001C53BE" w:rsidRPr="002C0EB6">
        <w:rPr>
          <w:rFonts w:ascii="Times New Roman" w:hAnsi="Times New Roman" w:cs="Times New Roman"/>
          <w:sz w:val="24"/>
        </w:rPr>
        <w:t>се врши</w:t>
      </w:r>
      <w:r w:rsidRPr="002C0EB6">
        <w:rPr>
          <w:rFonts w:ascii="Times New Roman" w:hAnsi="Times New Roman" w:cs="Times New Roman"/>
          <w:sz w:val="24"/>
        </w:rPr>
        <w:t xml:space="preserve"> ажурирање „Каталога шифара“. Након што се утврди исправност шифре приступа се провери да ли су унети општи подаци о газдинској јединици који се односе на предузеће које газдује предметном газдинском јединицом, шумску област, шумско подручје, шумску целину, систем уређивања и период важења основе.</w:t>
      </w:r>
    </w:p>
    <w:p w14:paraId="5179AF7B" w14:textId="77777777" w:rsidR="002E0830" w:rsidRPr="002C0EB6" w:rsidRDefault="00BE6DF7" w:rsidP="008F51CA">
      <w:pPr>
        <w:pStyle w:val="Heading3"/>
        <w:spacing w:before="120" w:after="120"/>
        <w:rPr>
          <w:rFonts w:ascii="Times New Roman" w:hAnsi="Times New Roman" w:cs="Times New Roman"/>
          <w:color w:val="auto"/>
        </w:rPr>
      </w:pPr>
      <w:bookmarkStart w:id="16" w:name="_Toc118701488"/>
      <w:bookmarkStart w:id="17" w:name="_Toc118701519"/>
      <w:bookmarkStart w:id="18" w:name="_Toc132973443"/>
      <w:r w:rsidRPr="002C0EB6">
        <w:rPr>
          <w:rFonts w:ascii="Times New Roman" w:hAnsi="Times New Roman" w:cs="Times New Roman"/>
          <w:color w:val="auto"/>
        </w:rPr>
        <w:t>Описи станишта и састојина</w:t>
      </w:r>
      <w:bookmarkEnd w:id="16"/>
      <w:bookmarkEnd w:id="17"/>
      <w:bookmarkEnd w:id="18"/>
      <w:r w:rsidRPr="002C0EB6">
        <w:rPr>
          <w:rFonts w:ascii="Times New Roman" w:hAnsi="Times New Roman" w:cs="Times New Roman"/>
          <w:color w:val="auto"/>
        </w:rPr>
        <w:t xml:space="preserve"> </w:t>
      </w:r>
    </w:p>
    <w:p w14:paraId="444DE749" w14:textId="77777777" w:rsidR="001673C3" w:rsidRPr="002C0EB6" w:rsidRDefault="001673C3" w:rsidP="001673C3">
      <w:pPr>
        <w:ind w:firstLine="720"/>
        <w:jc w:val="both"/>
        <w:rPr>
          <w:rFonts w:ascii="Times New Roman" w:hAnsi="Times New Roman" w:cs="Times New Roman"/>
          <w:sz w:val="24"/>
        </w:rPr>
      </w:pPr>
      <w:r w:rsidRPr="002C0EB6">
        <w:rPr>
          <w:rFonts w:ascii="Times New Roman" w:hAnsi="Times New Roman" w:cs="Times New Roman"/>
          <w:sz w:val="24"/>
        </w:rPr>
        <w:t xml:space="preserve">У циљу стварања услова за несметано учитавање </w:t>
      </w:r>
      <w:r w:rsidRPr="002C0EB6">
        <w:rPr>
          <w:rFonts w:ascii="Times New Roman" w:hAnsi="Times New Roman" w:cs="Times New Roman"/>
          <w:i/>
          <w:sz w:val="24"/>
        </w:rPr>
        <w:t>mdb</w:t>
      </w:r>
      <w:r w:rsidRPr="002C0EB6">
        <w:rPr>
          <w:rFonts w:ascii="Times New Roman" w:hAnsi="Times New Roman" w:cs="Times New Roman"/>
          <w:sz w:val="24"/>
        </w:rPr>
        <w:t xml:space="preserve"> за све газдинске јединице на централни сервер за шуме Србије и несметано поређење података, прављење </w:t>
      </w:r>
      <w:r w:rsidRPr="002C0EB6">
        <w:rPr>
          <w:rFonts w:ascii="Times New Roman" w:hAnsi="Times New Roman" w:cs="Times New Roman"/>
          <w:sz w:val="24"/>
        </w:rPr>
        <w:lastRenderedPageBreak/>
        <w:t xml:space="preserve">различитих анализа како за потребе шумарског сектора тако и за потребе шире јавности неопходно је да сви подаци који се користе приликом израде основе буду униформни и правилно </w:t>
      </w:r>
      <w:r w:rsidR="009E1825" w:rsidRPr="002C0EB6">
        <w:rPr>
          <w:rFonts w:ascii="Times New Roman" w:hAnsi="Times New Roman" w:cs="Times New Roman"/>
          <w:sz w:val="24"/>
        </w:rPr>
        <w:t>унети</w:t>
      </w:r>
      <w:r w:rsidRPr="002C0EB6">
        <w:rPr>
          <w:rFonts w:ascii="Times New Roman" w:hAnsi="Times New Roman" w:cs="Times New Roman"/>
          <w:sz w:val="24"/>
        </w:rPr>
        <w:t xml:space="preserve">. </w:t>
      </w:r>
    </w:p>
    <w:p w14:paraId="7BAEC10B" w14:textId="77777777" w:rsidR="001673C3" w:rsidRPr="002C0EB6" w:rsidRDefault="001673C3" w:rsidP="00A276CF">
      <w:pPr>
        <w:ind w:firstLine="720"/>
        <w:jc w:val="both"/>
        <w:rPr>
          <w:rFonts w:ascii="Times New Roman" w:hAnsi="Times New Roman" w:cs="Times New Roman"/>
          <w:sz w:val="24"/>
        </w:rPr>
      </w:pPr>
      <w:r w:rsidRPr="002C0EB6">
        <w:rPr>
          <w:rFonts w:ascii="Times New Roman" w:hAnsi="Times New Roman" w:cs="Times New Roman"/>
          <w:sz w:val="24"/>
        </w:rPr>
        <w:t xml:space="preserve">Провера уноса и исправности података је конципирана тако да се она обавља помоћу алата који је уграђен у софтвер који се користи за обраду података приликом израде основе. Наиме, формирани су „конфликти шифара“ који аутоматски приказују која поља је неопходно попунити као и које је податке неопходно изменити. Битно је напоменути да </w:t>
      </w:r>
      <w:r w:rsidR="00D96925" w:rsidRPr="002C0EB6">
        <w:rPr>
          <w:rFonts w:ascii="Times New Roman" w:hAnsi="Times New Roman" w:cs="Times New Roman"/>
          <w:sz w:val="24"/>
        </w:rPr>
        <w:t>до сада формирани</w:t>
      </w:r>
      <w:r w:rsidRPr="002C0EB6">
        <w:rPr>
          <w:rFonts w:ascii="Times New Roman" w:hAnsi="Times New Roman" w:cs="Times New Roman"/>
          <w:sz w:val="24"/>
        </w:rPr>
        <w:t xml:space="preserve"> „конфликт</w:t>
      </w:r>
      <w:r w:rsidR="00D96925" w:rsidRPr="002C0EB6">
        <w:rPr>
          <w:rFonts w:ascii="Times New Roman" w:hAnsi="Times New Roman" w:cs="Times New Roman"/>
          <w:sz w:val="24"/>
        </w:rPr>
        <w:t>и</w:t>
      </w:r>
      <w:r w:rsidRPr="002C0EB6">
        <w:rPr>
          <w:rFonts w:ascii="Times New Roman" w:hAnsi="Times New Roman" w:cs="Times New Roman"/>
          <w:sz w:val="24"/>
        </w:rPr>
        <w:t xml:space="preserve"> шифара“ ни</w:t>
      </w:r>
      <w:r w:rsidR="00D96925" w:rsidRPr="002C0EB6">
        <w:rPr>
          <w:rFonts w:ascii="Times New Roman" w:hAnsi="Times New Roman" w:cs="Times New Roman"/>
          <w:sz w:val="24"/>
        </w:rPr>
        <w:t>су</w:t>
      </w:r>
      <w:r w:rsidRPr="002C0EB6">
        <w:rPr>
          <w:rFonts w:ascii="Times New Roman" w:hAnsi="Times New Roman" w:cs="Times New Roman"/>
          <w:sz w:val="24"/>
        </w:rPr>
        <w:t xml:space="preserve"> коначан</w:t>
      </w:r>
      <w:r w:rsidR="00D96925" w:rsidRPr="002C0EB6">
        <w:rPr>
          <w:rFonts w:ascii="Times New Roman" w:hAnsi="Times New Roman" w:cs="Times New Roman"/>
          <w:sz w:val="24"/>
        </w:rPr>
        <w:t>и</w:t>
      </w:r>
      <w:r w:rsidRPr="002C0EB6">
        <w:rPr>
          <w:rFonts w:ascii="Times New Roman" w:hAnsi="Times New Roman" w:cs="Times New Roman"/>
          <w:sz w:val="24"/>
        </w:rPr>
        <w:t xml:space="preserve"> и да је из тог разлога неопходно ангажовање стручних лица из области шумарства на коришћењу ових алата и спровођењу послова екстерне контроле јер се „конфликти шифара“ динамички мењају и допуњују. </w:t>
      </w:r>
    </w:p>
    <w:p w14:paraId="7A30C7EA" w14:textId="77777777" w:rsidR="0012799A" w:rsidRPr="002C0EB6" w:rsidRDefault="001673C3" w:rsidP="00D96925">
      <w:pPr>
        <w:ind w:firstLine="720"/>
        <w:jc w:val="both"/>
        <w:rPr>
          <w:rFonts w:ascii="Times New Roman" w:hAnsi="Times New Roman" w:cs="Times New Roman"/>
          <w:sz w:val="24"/>
        </w:rPr>
      </w:pPr>
      <w:r w:rsidRPr="002C0EB6">
        <w:rPr>
          <w:rFonts w:ascii="Times New Roman" w:hAnsi="Times New Roman" w:cs="Times New Roman"/>
          <w:sz w:val="24"/>
        </w:rPr>
        <w:t>Након што софтвер одради аутоматску проверу</w:t>
      </w:r>
      <w:r w:rsidR="00B964E4" w:rsidRPr="002C0EB6">
        <w:rPr>
          <w:rFonts w:ascii="Times New Roman" w:hAnsi="Times New Roman" w:cs="Times New Roman"/>
          <w:sz w:val="24"/>
        </w:rPr>
        <w:t>,</w:t>
      </w:r>
      <w:r w:rsidRPr="002C0EB6">
        <w:rPr>
          <w:rFonts w:ascii="Times New Roman" w:hAnsi="Times New Roman" w:cs="Times New Roman"/>
          <w:sz w:val="24"/>
        </w:rPr>
        <w:t xml:space="preserve"> лица ангажована на спровођењу екстерне контроле врше проверу и обраду конфликата које је софтвер избацио уз евентуалну допуну и образложење истих, притом користећи раз</w:t>
      </w:r>
      <w:r w:rsidR="00255295" w:rsidRPr="002C0EB6">
        <w:rPr>
          <w:rFonts w:ascii="Times New Roman" w:hAnsi="Times New Roman" w:cs="Times New Roman"/>
          <w:sz w:val="24"/>
        </w:rPr>
        <w:t xml:space="preserve">личите упите и филтере који </w:t>
      </w:r>
      <w:r w:rsidR="006E21F0" w:rsidRPr="002C0EB6">
        <w:rPr>
          <w:rFonts w:ascii="Times New Roman" w:hAnsi="Times New Roman" w:cs="Times New Roman"/>
          <w:sz w:val="24"/>
        </w:rPr>
        <w:t xml:space="preserve">омогућавају </w:t>
      </w:r>
      <w:r w:rsidRPr="002C0EB6">
        <w:rPr>
          <w:rFonts w:ascii="Times New Roman" w:hAnsi="Times New Roman" w:cs="Times New Roman"/>
          <w:sz w:val="24"/>
        </w:rPr>
        <w:t xml:space="preserve">дубљу анализу и проверу достављених </w:t>
      </w:r>
      <w:r w:rsidRPr="002C0EB6">
        <w:rPr>
          <w:rFonts w:ascii="Times New Roman" w:hAnsi="Times New Roman" w:cs="Times New Roman"/>
          <w:i/>
          <w:sz w:val="24"/>
        </w:rPr>
        <w:t>mdb</w:t>
      </w:r>
      <w:r w:rsidRPr="002C0EB6">
        <w:rPr>
          <w:rFonts w:ascii="Times New Roman" w:hAnsi="Times New Roman" w:cs="Times New Roman"/>
          <w:sz w:val="24"/>
        </w:rPr>
        <w:t xml:space="preserve"> база, затим се тако обрађени подаци пакују у форму извештаја у одговарајућа поглавља и шаљу Управи за шуме.</w:t>
      </w:r>
    </w:p>
    <w:p w14:paraId="3C726534" w14:textId="77777777" w:rsidR="006B4D1F" w:rsidRPr="002C0EB6" w:rsidRDefault="00BE6DF7" w:rsidP="00D96925">
      <w:pPr>
        <w:pStyle w:val="Heading3"/>
        <w:spacing w:before="240" w:after="120"/>
        <w:rPr>
          <w:rFonts w:ascii="Times New Roman" w:hAnsi="Times New Roman" w:cs="Times New Roman"/>
          <w:color w:val="auto"/>
        </w:rPr>
      </w:pPr>
      <w:bookmarkStart w:id="19" w:name="_Toc118701490"/>
      <w:bookmarkStart w:id="20" w:name="_Toc118701521"/>
      <w:bookmarkStart w:id="21" w:name="_Toc132973444"/>
      <w:r w:rsidRPr="002C0EB6">
        <w:rPr>
          <w:rFonts w:ascii="Times New Roman" w:hAnsi="Times New Roman" w:cs="Times New Roman"/>
          <w:color w:val="auto"/>
        </w:rPr>
        <w:t>Планови газдовања шумама</w:t>
      </w:r>
      <w:bookmarkEnd w:id="19"/>
      <w:bookmarkEnd w:id="20"/>
      <w:bookmarkEnd w:id="21"/>
    </w:p>
    <w:p w14:paraId="0BA145D9" w14:textId="77777777" w:rsidR="006B4D1F" w:rsidRPr="002C0EB6" w:rsidRDefault="00D85BCF" w:rsidP="00D96925">
      <w:pPr>
        <w:ind w:firstLine="710"/>
        <w:jc w:val="both"/>
        <w:rPr>
          <w:rFonts w:ascii="Times New Roman" w:hAnsi="Times New Roman" w:cs="Times New Roman"/>
          <w:sz w:val="24"/>
        </w:rPr>
      </w:pPr>
      <w:r w:rsidRPr="002C0EB6">
        <w:rPr>
          <w:rFonts w:ascii="Times New Roman" w:hAnsi="Times New Roman" w:cs="Times New Roman"/>
          <w:sz w:val="24"/>
        </w:rPr>
        <w:t>Планирани радови у основи газдовања шумама морају бити у складу са свим правилима која струка налаже како би добили сагласност за примену. Стога у софтверу су дефинисана три нивоа контроле која морају проћи планирани радови поред устаљене контроле од стр</w:t>
      </w:r>
      <w:r w:rsidR="00B964E4" w:rsidRPr="002C0EB6">
        <w:rPr>
          <w:rFonts w:ascii="Times New Roman" w:hAnsi="Times New Roman" w:cs="Times New Roman"/>
          <w:sz w:val="24"/>
        </w:rPr>
        <w:t>а</w:t>
      </w:r>
      <w:r w:rsidRPr="002C0EB6">
        <w:rPr>
          <w:rFonts w:ascii="Times New Roman" w:hAnsi="Times New Roman" w:cs="Times New Roman"/>
          <w:sz w:val="24"/>
        </w:rPr>
        <w:t xml:space="preserve">не аналитичара. Контрола планираних радова путем софтвера је слична као и контрола која се односи на опис станишта и састојине и она захтева ангажовање стручнх лица који ће активно радити </w:t>
      </w:r>
      <w:r w:rsidR="00B964E4" w:rsidRPr="002C0EB6">
        <w:rPr>
          <w:rFonts w:ascii="Times New Roman" w:hAnsi="Times New Roman" w:cs="Times New Roman"/>
          <w:sz w:val="24"/>
        </w:rPr>
        <w:t>н</w:t>
      </w:r>
      <w:r w:rsidRPr="002C0EB6">
        <w:rPr>
          <w:rFonts w:ascii="Times New Roman" w:hAnsi="Times New Roman" w:cs="Times New Roman"/>
          <w:sz w:val="24"/>
        </w:rPr>
        <w:t>а праћењу постоје</w:t>
      </w:r>
      <w:r w:rsidR="00E13F2C" w:rsidRPr="002C0EB6">
        <w:rPr>
          <w:rFonts w:ascii="Times New Roman" w:hAnsi="Times New Roman" w:cs="Times New Roman"/>
          <w:sz w:val="24"/>
        </w:rPr>
        <w:t>ћ</w:t>
      </w:r>
      <w:r w:rsidRPr="002C0EB6">
        <w:rPr>
          <w:rFonts w:ascii="Times New Roman" w:hAnsi="Times New Roman" w:cs="Times New Roman"/>
          <w:sz w:val="24"/>
        </w:rPr>
        <w:t>их и дефинисању нових конфликата шифара. Наиме</w:t>
      </w:r>
      <w:r w:rsidR="00B964E4" w:rsidRPr="002C0EB6">
        <w:rPr>
          <w:rFonts w:ascii="Times New Roman" w:hAnsi="Times New Roman" w:cs="Times New Roman"/>
          <w:sz w:val="24"/>
        </w:rPr>
        <w:t>,</w:t>
      </w:r>
      <w:r w:rsidRPr="002C0EB6">
        <w:rPr>
          <w:rFonts w:ascii="Times New Roman" w:hAnsi="Times New Roman" w:cs="Times New Roman"/>
          <w:sz w:val="24"/>
        </w:rPr>
        <w:t xml:space="preserve"> до сада је дефиниса</w:t>
      </w:r>
      <w:r w:rsidR="00D96925" w:rsidRPr="002C0EB6">
        <w:rPr>
          <w:rFonts w:ascii="Times New Roman" w:hAnsi="Times New Roman" w:cs="Times New Roman"/>
          <w:sz w:val="24"/>
        </w:rPr>
        <w:t>н</w:t>
      </w:r>
      <w:r w:rsidRPr="002C0EB6">
        <w:rPr>
          <w:rFonts w:ascii="Times New Roman" w:hAnsi="Times New Roman" w:cs="Times New Roman"/>
          <w:sz w:val="24"/>
        </w:rPr>
        <w:t xml:space="preserve"> </w:t>
      </w:r>
      <w:r w:rsidR="00D96925" w:rsidRPr="002C0EB6">
        <w:rPr>
          <w:rFonts w:ascii="Times New Roman" w:hAnsi="Times New Roman" w:cs="Times New Roman"/>
          <w:sz w:val="24"/>
        </w:rPr>
        <w:t xml:space="preserve">велики број </w:t>
      </w:r>
      <w:r w:rsidRPr="002C0EB6">
        <w:rPr>
          <w:rFonts w:ascii="Times New Roman" w:hAnsi="Times New Roman" w:cs="Times New Roman"/>
          <w:sz w:val="24"/>
        </w:rPr>
        <w:t>ко</w:t>
      </w:r>
      <w:r w:rsidR="006E21F0" w:rsidRPr="002C0EB6">
        <w:rPr>
          <w:rFonts w:ascii="Times New Roman" w:hAnsi="Times New Roman" w:cs="Times New Roman"/>
          <w:sz w:val="24"/>
        </w:rPr>
        <w:t>н</w:t>
      </w:r>
      <w:r w:rsidRPr="002C0EB6">
        <w:rPr>
          <w:rFonts w:ascii="Times New Roman" w:hAnsi="Times New Roman" w:cs="Times New Roman"/>
          <w:sz w:val="24"/>
        </w:rPr>
        <w:t>фликата шифара</w:t>
      </w:r>
      <w:r w:rsidR="00E13F2C" w:rsidRPr="002C0EB6">
        <w:rPr>
          <w:rFonts w:ascii="Times New Roman" w:hAnsi="Times New Roman" w:cs="Times New Roman"/>
          <w:sz w:val="24"/>
        </w:rPr>
        <w:t xml:space="preserve"> </w:t>
      </w:r>
      <w:r w:rsidRPr="002C0EB6">
        <w:rPr>
          <w:rFonts w:ascii="Times New Roman" w:hAnsi="Times New Roman" w:cs="Times New Roman"/>
          <w:sz w:val="24"/>
        </w:rPr>
        <w:t>који се односе на планиране радове, овај број није коначан и он ће се мењати током времена уз сагласност лица која спроводе контролу и лица задужених за основе газдовања шумама у Управи за шуме. Сама контрола се одвија у три нивоа, на првом нивоу се контролише усклађеност унетих кодова са „каталогом шифара“, на другом нивоу се контролишу дефинисани конфликти шифара</w:t>
      </w:r>
      <w:r w:rsidR="00E13F2C" w:rsidRPr="002C0EB6">
        <w:rPr>
          <w:rFonts w:ascii="Times New Roman" w:hAnsi="Times New Roman" w:cs="Times New Roman"/>
          <w:sz w:val="24"/>
        </w:rPr>
        <w:t xml:space="preserve"> планираних радова</w:t>
      </w:r>
      <w:r w:rsidRPr="002C0EB6">
        <w:rPr>
          <w:rFonts w:ascii="Times New Roman" w:hAnsi="Times New Roman" w:cs="Times New Roman"/>
          <w:sz w:val="24"/>
        </w:rPr>
        <w:t>, док се на трећем нивоу контролишу планирани интезитети сеча. Неопходно је</w:t>
      </w:r>
      <w:r w:rsidR="00E13F2C" w:rsidRPr="002C0EB6">
        <w:rPr>
          <w:rFonts w:ascii="Times New Roman" w:hAnsi="Times New Roman" w:cs="Times New Roman"/>
          <w:sz w:val="24"/>
        </w:rPr>
        <w:t xml:space="preserve"> </w:t>
      </w:r>
      <w:r w:rsidRPr="002C0EB6">
        <w:rPr>
          <w:rFonts w:ascii="Times New Roman" w:hAnsi="Times New Roman" w:cs="Times New Roman"/>
          <w:sz w:val="24"/>
        </w:rPr>
        <w:t>напоменути да од ова три претходно поменута нивоа</w:t>
      </w:r>
      <w:r w:rsidR="00B964E4" w:rsidRPr="002C0EB6">
        <w:rPr>
          <w:rFonts w:ascii="Times New Roman" w:hAnsi="Times New Roman" w:cs="Times New Roman"/>
          <w:sz w:val="24"/>
        </w:rPr>
        <w:t>,</w:t>
      </w:r>
      <w:r w:rsidRPr="002C0EB6">
        <w:rPr>
          <w:rFonts w:ascii="Times New Roman" w:hAnsi="Times New Roman" w:cs="Times New Roman"/>
          <w:sz w:val="24"/>
        </w:rPr>
        <w:t xml:space="preserve"> прва два ће бити обавезујућа за све који израђују основе газдовања шума, док ће трећи ниво контроле </w:t>
      </w:r>
      <w:r w:rsidR="00E13F2C" w:rsidRPr="002C0EB6">
        <w:rPr>
          <w:rFonts w:ascii="Times New Roman" w:hAnsi="Times New Roman" w:cs="Times New Roman"/>
          <w:sz w:val="24"/>
        </w:rPr>
        <w:t>служити да пружи сугестију пројектанту и аналитичарима у виду упозорења на планиране интезитете сеча.</w:t>
      </w:r>
    </w:p>
    <w:p w14:paraId="45015406" w14:textId="77777777" w:rsidR="006B4D1F" w:rsidRPr="002C0EB6" w:rsidRDefault="00BE6DF7" w:rsidP="00D96925">
      <w:pPr>
        <w:pStyle w:val="Heading2"/>
        <w:spacing w:before="240" w:after="120"/>
        <w:ind w:left="1287" w:hanging="578"/>
        <w:rPr>
          <w:rFonts w:ascii="Times New Roman" w:hAnsi="Times New Roman" w:cs="Times New Roman"/>
          <w:color w:val="auto"/>
        </w:rPr>
      </w:pPr>
      <w:bookmarkStart w:id="22" w:name="_Toc118701492"/>
      <w:bookmarkStart w:id="23" w:name="_Toc118701523"/>
      <w:bookmarkStart w:id="24" w:name="_Toc132973445"/>
      <w:r w:rsidRPr="002C0EB6">
        <w:rPr>
          <w:rFonts w:ascii="Times New Roman" w:hAnsi="Times New Roman" w:cs="Times New Roman"/>
          <w:color w:val="auto"/>
        </w:rPr>
        <w:t>Геопросторни подаци</w:t>
      </w:r>
      <w:bookmarkEnd w:id="22"/>
      <w:bookmarkEnd w:id="23"/>
      <w:bookmarkEnd w:id="24"/>
    </w:p>
    <w:p w14:paraId="5F013AE0" w14:textId="11CD66D0" w:rsidR="00255295" w:rsidRPr="002C0EB6" w:rsidRDefault="00BE6DF7" w:rsidP="00FE5637">
      <w:pPr>
        <w:rPr>
          <w:rFonts w:ascii="Times New Roman" w:hAnsi="Times New Roman" w:cs="Times New Roman"/>
        </w:rPr>
      </w:pPr>
      <w:r w:rsidRPr="002C0EB6">
        <w:rPr>
          <w:rFonts w:ascii="Times New Roman" w:hAnsi="Times New Roman" w:cs="Times New Roman"/>
        </w:rPr>
        <w:t>Геопросторни подаци подразумевају географске податке који се односе на границе одсека, одељења</w:t>
      </w:r>
      <w:r w:rsidR="00AF037A" w:rsidRPr="002C0EB6">
        <w:rPr>
          <w:rFonts w:ascii="Times New Roman" w:hAnsi="Times New Roman" w:cs="Times New Roman"/>
        </w:rPr>
        <w:t xml:space="preserve">, </w:t>
      </w:r>
      <w:r w:rsidRPr="002C0EB6">
        <w:rPr>
          <w:rFonts w:ascii="Times New Roman" w:hAnsi="Times New Roman" w:cs="Times New Roman"/>
        </w:rPr>
        <w:t>газдинских јединица</w:t>
      </w:r>
      <w:r w:rsidR="00AF037A" w:rsidRPr="002C0EB6">
        <w:rPr>
          <w:rFonts w:ascii="Times New Roman" w:hAnsi="Times New Roman" w:cs="Times New Roman"/>
        </w:rPr>
        <w:t xml:space="preserve"> и катастарских парцела</w:t>
      </w:r>
      <w:r w:rsidRPr="002C0EB6">
        <w:rPr>
          <w:rFonts w:ascii="Times New Roman" w:hAnsi="Times New Roman" w:cs="Times New Roman"/>
        </w:rPr>
        <w:t xml:space="preserve">. </w:t>
      </w:r>
      <w:r w:rsidR="00A276CF" w:rsidRPr="002C0EB6">
        <w:rPr>
          <w:rFonts w:ascii="Times New Roman" w:hAnsi="Times New Roman" w:cs="Times New Roman"/>
        </w:rPr>
        <w:t>Д</w:t>
      </w:r>
      <w:r w:rsidRPr="002C0EB6">
        <w:rPr>
          <w:rFonts w:ascii="Times New Roman" w:hAnsi="Times New Roman" w:cs="Times New Roman"/>
        </w:rPr>
        <w:t>остављ</w:t>
      </w:r>
      <w:r w:rsidR="00A276CF" w:rsidRPr="002C0EB6">
        <w:rPr>
          <w:rFonts w:ascii="Times New Roman" w:hAnsi="Times New Roman" w:cs="Times New Roman"/>
        </w:rPr>
        <w:t>ају се</w:t>
      </w:r>
      <w:r w:rsidR="00255295" w:rsidRPr="002C0EB6">
        <w:rPr>
          <w:rFonts w:ascii="Times New Roman" w:hAnsi="Times New Roman" w:cs="Times New Roman"/>
        </w:rPr>
        <w:t xml:space="preserve"> у виду</w:t>
      </w:r>
      <w:r w:rsidRPr="002C0EB6">
        <w:rPr>
          <w:rFonts w:ascii="Times New Roman" w:hAnsi="Times New Roman" w:cs="Times New Roman"/>
        </w:rPr>
        <w:t xml:space="preserve"> </w:t>
      </w:r>
      <w:r w:rsidR="00A276CF" w:rsidRPr="002C0EB6">
        <w:rPr>
          <w:rFonts w:ascii="Times New Roman" w:hAnsi="Times New Roman" w:cs="Times New Roman"/>
          <w:i/>
        </w:rPr>
        <w:t>shp</w:t>
      </w:r>
      <w:r w:rsidRPr="002C0EB6">
        <w:rPr>
          <w:rFonts w:ascii="Times New Roman" w:hAnsi="Times New Roman" w:cs="Times New Roman"/>
        </w:rPr>
        <w:t xml:space="preserve"> фајла</w:t>
      </w:r>
      <w:r w:rsidR="008135EC" w:rsidRPr="002C0EB6">
        <w:rPr>
          <w:rFonts w:ascii="Times New Roman" w:hAnsi="Times New Roman" w:cs="Times New Roman"/>
        </w:rPr>
        <w:t xml:space="preserve"> који је у координатном систему </w:t>
      </w:r>
      <w:r w:rsidR="008135EC" w:rsidRPr="002C0EB6">
        <w:rPr>
          <w:rFonts w:ascii="Times New Roman" w:hAnsi="Times New Roman" w:cs="Times New Roman"/>
          <w:i/>
          <w:sz w:val="24"/>
          <w:szCs w:val="24"/>
        </w:rPr>
        <w:t xml:space="preserve">WGS 1984 </w:t>
      </w:r>
      <w:r w:rsidR="00FA6E0E" w:rsidRPr="002C0EB6">
        <w:rPr>
          <w:rFonts w:ascii="Times New Roman" w:hAnsi="Times New Roman" w:cs="Times New Roman"/>
          <w:i/>
          <w:sz w:val="24"/>
          <w:szCs w:val="24"/>
        </w:rPr>
        <w:t xml:space="preserve">UTM </w:t>
      </w:r>
      <w:r w:rsidR="00B964E4" w:rsidRPr="00D60D42">
        <w:rPr>
          <w:rFonts w:ascii="Times New Roman" w:hAnsi="Times New Roman" w:cs="Times New Roman"/>
          <w:i/>
          <w:sz w:val="24"/>
          <w:szCs w:val="24"/>
        </w:rPr>
        <w:t xml:space="preserve">zone </w:t>
      </w:r>
      <w:r w:rsidR="008135EC" w:rsidRPr="00D60D42">
        <w:rPr>
          <w:rFonts w:ascii="Times New Roman" w:hAnsi="Times New Roman" w:cs="Times New Roman"/>
          <w:i/>
          <w:sz w:val="24"/>
          <w:szCs w:val="24"/>
        </w:rPr>
        <w:t>34 N</w:t>
      </w:r>
      <w:r w:rsidR="00DD4713" w:rsidRPr="00D60D42">
        <w:rPr>
          <w:rFonts w:ascii="Times New Roman" w:hAnsi="Times New Roman" w:cs="Times New Roman"/>
          <w:i/>
          <w:sz w:val="24"/>
          <w:szCs w:val="24"/>
        </w:rPr>
        <w:t xml:space="preserve"> </w:t>
      </w:r>
      <w:proofErr w:type="gramStart"/>
      <w:r w:rsidR="00841747" w:rsidRPr="00D60D42">
        <w:rPr>
          <w:rFonts w:ascii="Times New Roman" w:hAnsi="Times New Roman" w:cs="Times New Roman"/>
          <w:i/>
          <w:sz w:val="24"/>
          <w:szCs w:val="24"/>
          <w:lang w:val="sr-Cyrl-RS"/>
        </w:rPr>
        <w:t xml:space="preserve">или </w:t>
      </w:r>
      <w:r w:rsidR="00841747" w:rsidRPr="00D60D42">
        <w:rPr>
          <w:rFonts w:ascii="Times New Roman" w:hAnsi="Times New Roman" w:cs="Times New Roman"/>
          <w:i/>
          <w:sz w:val="24"/>
          <w:szCs w:val="24"/>
          <w:lang w:val="de-AT"/>
        </w:rPr>
        <w:t xml:space="preserve"> MGI</w:t>
      </w:r>
      <w:proofErr w:type="gramEnd"/>
      <w:r w:rsidR="00841747" w:rsidRPr="00D60D42">
        <w:rPr>
          <w:rFonts w:ascii="Times New Roman" w:hAnsi="Times New Roman" w:cs="Times New Roman"/>
          <w:i/>
          <w:sz w:val="24"/>
          <w:szCs w:val="24"/>
          <w:lang w:val="de-AT"/>
        </w:rPr>
        <w:t xml:space="preserve">1901/ Balcan Zone </w:t>
      </w:r>
      <w:r w:rsidR="00D60D42">
        <w:rPr>
          <w:rFonts w:ascii="Times New Roman" w:hAnsi="Times New Roman" w:cs="Times New Roman"/>
          <w:i/>
          <w:sz w:val="24"/>
          <w:szCs w:val="24"/>
          <w:lang w:val="sr-Cyrl-RS"/>
        </w:rPr>
        <w:t>6-</w:t>
      </w:r>
      <w:r w:rsidR="00841747" w:rsidRPr="00D60D42">
        <w:rPr>
          <w:rFonts w:ascii="Times New Roman" w:hAnsi="Times New Roman" w:cs="Times New Roman"/>
          <w:i/>
          <w:sz w:val="24"/>
          <w:szCs w:val="24"/>
          <w:lang w:val="de-AT"/>
        </w:rPr>
        <w:t>7</w:t>
      </w:r>
      <w:r w:rsidR="00841747" w:rsidRPr="00D60D42">
        <w:rPr>
          <w:rFonts w:ascii="Times New Roman" w:hAnsi="Times New Roman" w:cs="Times New Roman"/>
          <w:i/>
          <w:sz w:val="24"/>
          <w:szCs w:val="24"/>
          <w:lang w:val="sr-Cyrl-RS"/>
        </w:rPr>
        <w:t>.</w:t>
      </w:r>
      <w:r w:rsidR="00841747" w:rsidRPr="002C0EB6">
        <w:rPr>
          <w:rFonts w:ascii="Times New Roman" w:hAnsi="Times New Roman" w:cs="Times New Roman"/>
          <w:b/>
          <w:lang w:val="sr-Cyrl-RS"/>
        </w:rPr>
        <w:t xml:space="preserve"> </w:t>
      </w:r>
      <w:r w:rsidR="00397929" w:rsidRPr="002C0EB6">
        <w:rPr>
          <w:rFonts w:ascii="Times New Roman" w:hAnsi="Times New Roman" w:cs="Times New Roman"/>
        </w:rPr>
        <w:t xml:space="preserve">Достављају се четири </w:t>
      </w:r>
      <w:r w:rsidR="00397929" w:rsidRPr="002C0EB6">
        <w:rPr>
          <w:rFonts w:ascii="Times New Roman" w:hAnsi="Times New Roman" w:cs="Times New Roman"/>
          <w:i/>
        </w:rPr>
        <w:t>shp</w:t>
      </w:r>
      <w:r w:rsidR="00397929" w:rsidRPr="002C0EB6">
        <w:rPr>
          <w:rFonts w:ascii="Times New Roman" w:hAnsi="Times New Roman" w:cs="Times New Roman"/>
        </w:rPr>
        <w:t xml:space="preserve"> фајла са границама одсека, одељења, газдинске јединице и катастром. С обзиром да се ради о границама, неопходно је да се користе полигони приликом израде граница.</w:t>
      </w:r>
    </w:p>
    <w:p w14:paraId="4D3C9544" w14:textId="77777777" w:rsidR="008135EC" w:rsidRPr="002C0EB6" w:rsidRDefault="008135EC" w:rsidP="00DD4713">
      <w:pPr>
        <w:ind w:firstLine="720"/>
        <w:jc w:val="both"/>
        <w:rPr>
          <w:rFonts w:ascii="Times New Roman" w:hAnsi="Times New Roman" w:cs="Times New Roman"/>
        </w:rPr>
      </w:pPr>
    </w:p>
    <w:p w14:paraId="28372F24" w14:textId="77777777" w:rsidR="008135EC" w:rsidRPr="002C0EB6" w:rsidRDefault="00BE6DF7" w:rsidP="008135EC">
      <w:pPr>
        <w:pStyle w:val="Heading3"/>
        <w:spacing w:before="120" w:after="120"/>
        <w:rPr>
          <w:rFonts w:ascii="Times New Roman" w:hAnsi="Times New Roman" w:cs="Times New Roman"/>
          <w:color w:val="auto"/>
        </w:rPr>
      </w:pPr>
      <w:bookmarkStart w:id="25" w:name="_Toc118701493"/>
      <w:bookmarkStart w:id="26" w:name="_Toc118701524"/>
      <w:bookmarkStart w:id="27" w:name="_Toc132973446"/>
      <w:r w:rsidRPr="002C0EB6">
        <w:rPr>
          <w:rFonts w:ascii="Times New Roman" w:hAnsi="Times New Roman" w:cs="Times New Roman"/>
          <w:color w:val="auto"/>
        </w:rPr>
        <w:t>Правила нумерисања и именовања</w:t>
      </w:r>
      <w:r w:rsidRPr="002C0EB6">
        <w:rPr>
          <w:rFonts w:ascii="Times New Roman" w:hAnsi="Times New Roman" w:cs="Times New Roman"/>
          <w:i/>
          <w:color w:val="auto"/>
        </w:rPr>
        <w:t xml:space="preserve"> shp</w:t>
      </w:r>
      <w:r w:rsidRPr="002C0EB6">
        <w:rPr>
          <w:rFonts w:ascii="Times New Roman" w:hAnsi="Times New Roman" w:cs="Times New Roman"/>
          <w:color w:val="auto"/>
        </w:rPr>
        <w:t xml:space="preserve"> фајлова</w:t>
      </w:r>
      <w:bookmarkEnd w:id="25"/>
      <w:bookmarkEnd w:id="26"/>
      <w:bookmarkEnd w:id="27"/>
    </w:p>
    <w:p w14:paraId="68183EF5" w14:textId="77777777" w:rsidR="00ED2A29" w:rsidRPr="002C0EB6" w:rsidRDefault="002E0EB3" w:rsidP="00ED2A29">
      <w:pPr>
        <w:spacing w:after="120"/>
        <w:ind w:firstLine="720"/>
        <w:jc w:val="both"/>
        <w:rPr>
          <w:rFonts w:ascii="Times New Roman" w:hAnsi="Times New Roman" w:cs="Times New Roman"/>
          <w:sz w:val="24"/>
          <w:szCs w:val="24"/>
        </w:rPr>
      </w:pPr>
      <w:r w:rsidRPr="002C0EB6">
        <w:rPr>
          <w:rFonts w:ascii="Times New Roman" w:hAnsi="Times New Roman" w:cs="Times New Roman"/>
          <w:sz w:val="24"/>
          <w:szCs w:val="24"/>
        </w:rPr>
        <w:t xml:space="preserve">Процедура са достављеним </w:t>
      </w:r>
      <w:r w:rsidRPr="002C0EB6">
        <w:rPr>
          <w:rFonts w:ascii="Times New Roman" w:hAnsi="Times New Roman" w:cs="Times New Roman"/>
          <w:i/>
          <w:sz w:val="24"/>
          <w:szCs w:val="24"/>
        </w:rPr>
        <w:t>shp</w:t>
      </w:r>
      <w:r w:rsidRPr="002C0EB6">
        <w:rPr>
          <w:rFonts w:ascii="Times New Roman" w:hAnsi="Times New Roman" w:cs="Times New Roman"/>
          <w:sz w:val="24"/>
          <w:szCs w:val="24"/>
        </w:rPr>
        <w:t xml:space="preserve"> фајловима је иста као и </w:t>
      </w:r>
      <w:r w:rsidR="00ED2A29" w:rsidRPr="002C0EB6">
        <w:rPr>
          <w:rFonts w:ascii="Times New Roman" w:hAnsi="Times New Roman" w:cs="Times New Roman"/>
          <w:sz w:val="24"/>
          <w:szCs w:val="24"/>
        </w:rPr>
        <w:t xml:space="preserve">са </w:t>
      </w:r>
      <w:r w:rsidRPr="002C0EB6">
        <w:rPr>
          <w:rFonts w:ascii="Times New Roman" w:hAnsi="Times New Roman" w:cs="Times New Roman"/>
          <w:i/>
          <w:sz w:val="24"/>
          <w:szCs w:val="24"/>
        </w:rPr>
        <w:t>mdb</w:t>
      </w:r>
      <w:r w:rsidRPr="002C0EB6">
        <w:rPr>
          <w:rFonts w:ascii="Times New Roman" w:hAnsi="Times New Roman" w:cs="Times New Roman"/>
          <w:sz w:val="24"/>
          <w:szCs w:val="24"/>
        </w:rPr>
        <w:t xml:space="preserve"> базама, дакле</w:t>
      </w:r>
      <w:r w:rsidR="00B964E4" w:rsidRPr="002C0EB6">
        <w:rPr>
          <w:rFonts w:ascii="Times New Roman" w:hAnsi="Times New Roman" w:cs="Times New Roman"/>
          <w:sz w:val="24"/>
          <w:szCs w:val="24"/>
        </w:rPr>
        <w:t>,</w:t>
      </w:r>
      <w:r w:rsidRPr="002C0EB6">
        <w:rPr>
          <w:rFonts w:ascii="Times New Roman" w:hAnsi="Times New Roman" w:cs="Times New Roman"/>
          <w:sz w:val="24"/>
          <w:szCs w:val="24"/>
        </w:rPr>
        <w:t xml:space="preserve"> најпре се контрол</w:t>
      </w:r>
      <w:r w:rsidR="00AF037A" w:rsidRPr="002C0EB6">
        <w:rPr>
          <w:rFonts w:ascii="Times New Roman" w:hAnsi="Times New Roman" w:cs="Times New Roman"/>
          <w:sz w:val="24"/>
          <w:szCs w:val="24"/>
        </w:rPr>
        <w:t>и</w:t>
      </w:r>
      <w:r w:rsidRPr="002C0EB6">
        <w:rPr>
          <w:rFonts w:ascii="Times New Roman" w:hAnsi="Times New Roman" w:cs="Times New Roman"/>
          <w:sz w:val="24"/>
          <w:szCs w:val="24"/>
        </w:rPr>
        <w:t xml:space="preserve">шу, затим након достављања коначне верзије учитавају а потом и складиште одређен временски период, стога </w:t>
      </w:r>
      <w:r w:rsidR="00ED2A29" w:rsidRPr="002C0EB6">
        <w:rPr>
          <w:rFonts w:ascii="Times New Roman" w:hAnsi="Times New Roman" w:cs="Times New Roman"/>
          <w:sz w:val="24"/>
          <w:szCs w:val="24"/>
        </w:rPr>
        <w:t>систематско</w:t>
      </w:r>
      <w:r w:rsidRPr="002C0EB6">
        <w:rPr>
          <w:rFonts w:ascii="Times New Roman" w:hAnsi="Times New Roman" w:cs="Times New Roman"/>
          <w:sz w:val="24"/>
          <w:szCs w:val="24"/>
        </w:rPr>
        <w:t xml:space="preserve"> именовање </w:t>
      </w:r>
      <w:r w:rsidR="00ED2A29" w:rsidRPr="002C0EB6">
        <w:rPr>
          <w:rFonts w:ascii="Times New Roman" w:hAnsi="Times New Roman" w:cs="Times New Roman"/>
          <w:sz w:val="24"/>
          <w:szCs w:val="24"/>
        </w:rPr>
        <w:t xml:space="preserve">ових фајлова је </w:t>
      </w:r>
      <w:r w:rsidR="00ED2A29" w:rsidRPr="002C0EB6">
        <w:rPr>
          <w:rFonts w:ascii="Times New Roman" w:hAnsi="Times New Roman" w:cs="Times New Roman"/>
          <w:sz w:val="24"/>
          <w:szCs w:val="24"/>
        </w:rPr>
        <w:lastRenderedPageBreak/>
        <w:t>такође значајно. У вези с тим</w:t>
      </w:r>
      <w:r w:rsidR="00AF037A" w:rsidRPr="002C0EB6">
        <w:rPr>
          <w:rFonts w:ascii="Times New Roman" w:hAnsi="Times New Roman" w:cs="Times New Roman"/>
          <w:sz w:val="24"/>
          <w:szCs w:val="24"/>
        </w:rPr>
        <w:t>,</w:t>
      </w:r>
      <w:r w:rsidR="00ED2A29" w:rsidRPr="002C0EB6">
        <w:rPr>
          <w:rFonts w:ascii="Times New Roman" w:hAnsi="Times New Roman" w:cs="Times New Roman"/>
          <w:sz w:val="24"/>
          <w:szCs w:val="24"/>
        </w:rPr>
        <w:t xml:space="preserve"> овом методологијом то ће бити дефинисано, неопходно је напоменути да се називи </w:t>
      </w:r>
      <w:r w:rsidR="00ED2A29" w:rsidRPr="002C0EB6">
        <w:rPr>
          <w:rFonts w:ascii="Times New Roman" w:hAnsi="Times New Roman" w:cs="Times New Roman"/>
          <w:i/>
          <w:sz w:val="24"/>
          <w:szCs w:val="24"/>
        </w:rPr>
        <w:t xml:space="preserve">shp </w:t>
      </w:r>
      <w:r w:rsidR="00ED2A29" w:rsidRPr="002C0EB6">
        <w:rPr>
          <w:rFonts w:ascii="Times New Roman" w:hAnsi="Times New Roman" w:cs="Times New Roman"/>
          <w:sz w:val="24"/>
          <w:szCs w:val="24"/>
        </w:rPr>
        <w:t>фајлова пишу латиничним словима и да садрже следеће делове:</w:t>
      </w:r>
    </w:p>
    <w:p w14:paraId="053436C4" w14:textId="77777777" w:rsidR="008135EC" w:rsidRPr="002C0EB6" w:rsidRDefault="00ED2A29" w:rsidP="00AF037A">
      <w:pPr>
        <w:spacing w:before="120" w:after="120"/>
        <w:jc w:val="center"/>
        <w:rPr>
          <w:rFonts w:ascii="Times New Roman" w:hAnsi="Times New Roman" w:cs="Times New Roman"/>
          <w:b/>
          <w:i/>
          <w:sz w:val="24"/>
          <w:szCs w:val="24"/>
        </w:rPr>
      </w:pPr>
      <w:r w:rsidRPr="002C0EB6">
        <w:rPr>
          <w:rFonts w:ascii="Times New Roman" w:hAnsi="Times New Roman" w:cs="Times New Roman"/>
          <w:b/>
          <w:i/>
          <w:sz w:val="24"/>
          <w:szCs w:val="24"/>
        </w:rPr>
        <w:t>шифра газдинске јединице_пун назив газдинске јединице_на шта се односи фајл (газд</w:t>
      </w:r>
      <w:r w:rsidR="00255295" w:rsidRPr="002C0EB6">
        <w:rPr>
          <w:rFonts w:ascii="Times New Roman" w:hAnsi="Times New Roman" w:cs="Times New Roman"/>
          <w:b/>
          <w:i/>
          <w:sz w:val="24"/>
          <w:szCs w:val="24"/>
        </w:rPr>
        <w:t>инску јединицу, одељење, одсек)</w:t>
      </w:r>
      <w:r w:rsidR="00AF037A" w:rsidRPr="002C0EB6">
        <w:rPr>
          <w:rFonts w:ascii="Times New Roman" w:hAnsi="Times New Roman" w:cs="Times New Roman"/>
          <w:b/>
          <w:i/>
          <w:sz w:val="24"/>
          <w:szCs w:val="24"/>
        </w:rPr>
        <w:t>_период важења огш (од_до)</w:t>
      </w:r>
    </w:p>
    <w:p w14:paraId="3F25B70C" w14:textId="77777777" w:rsidR="005A65CA" w:rsidRPr="002C0EB6" w:rsidRDefault="005A65CA" w:rsidP="00D96925">
      <w:pPr>
        <w:pStyle w:val="Heading3"/>
        <w:spacing w:before="240" w:after="120"/>
        <w:rPr>
          <w:rFonts w:ascii="Times New Roman" w:hAnsi="Times New Roman" w:cs="Times New Roman"/>
          <w:color w:val="auto"/>
        </w:rPr>
      </w:pPr>
      <w:bookmarkStart w:id="28" w:name="_Toc118701494"/>
      <w:bookmarkStart w:id="29" w:name="_Toc118701525"/>
      <w:bookmarkStart w:id="30" w:name="_Toc132973447"/>
      <w:r w:rsidRPr="002C0EB6">
        <w:rPr>
          <w:rFonts w:ascii="Times New Roman" w:hAnsi="Times New Roman" w:cs="Times New Roman"/>
          <w:color w:val="auto"/>
        </w:rPr>
        <w:t>Контрола геопросторних података</w:t>
      </w:r>
      <w:bookmarkEnd w:id="28"/>
      <w:bookmarkEnd w:id="29"/>
      <w:bookmarkEnd w:id="30"/>
      <w:r w:rsidRPr="002C0EB6">
        <w:rPr>
          <w:rFonts w:ascii="Times New Roman" w:hAnsi="Times New Roman" w:cs="Times New Roman"/>
          <w:color w:val="auto"/>
        </w:rPr>
        <w:t xml:space="preserve"> </w:t>
      </w:r>
    </w:p>
    <w:p w14:paraId="24EC29E4" w14:textId="77777777" w:rsidR="008135EC" w:rsidRPr="002C0EB6" w:rsidRDefault="008135EC" w:rsidP="00F17E5F">
      <w:pPr>
        <w:ind w:firstLine="720"/>
        <w:jc w:val="both"/>
        <w:rPr>
          <w:rStyle w:val="rynqvb"/>
          <w:rFonts w:ascii="Times New Roman" w:hAnsi="Times New Roman" w:cs="Times New Roman"/>
          <w:sz w:val="24"/>
          <w:szCs w:val="24"/>
        </w:rPr>
      </w:pPr>
      <w:r w:rsidRPr="002C0EB6">
        <w:rPr>
          <w:rStyle w:val="rynqvb"/>
          <w:rFonts w:ascii="Times New Roman" w:hAnsi="Times New Roman" w:cs="Times New Roman"/>
          <w:sz w:val="24"/>
          <w:szCs w:val="24"/>
        </w:rPr>
        <w:t xml:space="preserve">Контрола геопросторних података подразумева најпре проверу да ли они испуњавају претходно неведене услове, да су у правом координатном систему и да су правилно нумерисани. Затим следи провера нумерације газдинске јединице, одељења, одсека и топологије. </w:t>
      </w:r>
    </w:p>
    <w:p w14:paraId="130FE433" w14:textId="77777777" w:rsidR="003430C1" w:rsidRPr="002C0EB6" w:rsidRDefault="008135EC" w:rsidP="005F5717">
      <w:pPr>
        <w:ind w:firstLine="720"/>
        <w:jc w:val="both"/>
        <w:rPr>
          <w:rStyle w:val="rynqvb"/>
          <w:rFonts w:ascii="Times New Roman" w:hAnsi="Times New Roman" w:cs="Times New Roman"/>
          <w:sz w:val="24"/>
          <w:szCs w:val="24"/>
        </w:rPr>
      </w:pPr>
      <w:r w:rsidRPr="002C0EB6">
        <w:rPr>
          <w:rStyle w:val="rynqvb"/>
          <w:rFonts w:ascii="Times New Roman" w:hAnsi="Times New Roman" w:cs="Times New Roman"/>
          <w:sz w:val="24"/>
          <w:szCs w:val="24"/>
        </w:rPr>
        <w:t xml:space="preserve">Нумерација у </w:t>
      </w:r>
      <w:r w:rsidRPr="002C0EB6">
        <w:rPr>
          <w:rStyle w:val="rynqvb"/>
          <w:rFonts w:ascii="Times New Roman" w:hAnsi="Times New Roman" w:cs="Times New Roman"/>
          <w:i/>
          <w:sz w:val="24"/>
          <w:szCs w:val="24"/>
        </w:rPr>
        <w:t>shp</w:t>
      </w:r>
      <w:r w:rsidRPr="002C0EB6">
        <w:rPr>
          <w:rStyle w:val="rynqvb"/>
          <w:rFonts w:ascii="Times New Roman" w:hAnsi="Times New Roman" w:cs="Times New Roman"/>
          <w:sz w:val="24"/>
          <w:szCs w:val="24"/>
        </w:rPr>
        <w:t xml:space="preserve"> фајловима мора бити униформна како би исти ти </w:t>
      </w:r>
      <w:r w:rsidRPr="002C0EB6">
        <w:rPr>
          <w:rStyle w:val="rynqvb"/>
          <w:rFonts w:ascii="Times New Roman" w:hAnsi="Times New Roman" w:cs="Times New Roman"/>
          <w:i/>
          <w:sz w:val="24"/>
          <w:szCs w:val="24"/>
        </w:rPr>
        <w:t>shp</w:t>
      </w:r>
      <w:r w:rsidRPr="002C0EB6">
        <w:rPr>
          <w:rStyle w:val="rynqvb"/>
          <w:rFonts w:ascii="Times New Roman" w:hAnsi="Times New Roman" w:cs="Times New Roman"/>
          <w:sz w:val="24"/>
          <w:szCs w:val="24"/>
        </w:rPr>
        <w:t xml:space="preserve"> фајлови након провере могли несметано да се учитају на централни сервер. Стога је дефинисано да се у оквиру сваког од претходно наведених </w:t>
      </w:r>
      <w:r w:rsidRPr="002C0EB6">
        <w:rPr>
          <w:rStyle w:val="rynqvb"/>
          <w:rFonts w:ascii="Times New Roman" w:hAnsi="Times New Roman" w:cs="Times New Roman"/>
          <w:i/>
          <w:sz w:val="24"/>
          <w:szCs w:val="24"/>
        </w:rPr>
        <w:t>shp</w:t>
      </w:r>
      <w:r w:rsidRPr="002C0EB6">
        <w:rPr>
          <w:rStyle w:val="rynqvb"/>
          <w:rFonts w:ascii="Times New Roman" w:hAnsi="Times New Roman" w:cs="Times New Roman"/>
          <w:sz w:val="24"/>
          <w:szCs w:val="24"/>
        </w:rPr>
        <w:t xml:space="preserve"> фајлова у атрибутивним табелама користе искључиво латинична слова. Пример правилног нумерисања у атрибутивним табелама дат је </w:t>
      </w:r>
      <w:r w:rsidR="00395FDD" w:rsidRPr="002C0EB6">
        <w:rPr>
          <w:rStyle w:val="rynqvb"/>
          <w:rFonts w:ascii="Times New Roman" w:hAnsi="Times New Roman" w:cs="Times New Roman"/>
          <w:sz w:val="24"/>
          <w:szCs w:val="24"/>
        </w:rPr>
        <w:t>на сликама</w:t>
      </w:r>
      <w:r w:rsidRPr="002C0EB6">
        <w:rPr>
          <w:rStyle w:val="rynqvb"/>
          <w:rFonts w:ascii="Times New Roman" w:hAnsi="Times New Roman" w:cs="Times New Roman"/>
          <w:sz w:val="24"/>
          <w:szCs w:val="24"/>
        </w:rPr>
        <w:t xml:space="preserve"> 1, 2</w:t>
      </w:r>
      <w:r w:rsidR="00E76023" w:rsidRPr="002C0EB6">
        <w:rPr>
          <w:rStyle w:val="rynqvb"/>
          <w:rFonts w:ascii="Times New Roman" w:hAnsi="Times New Roman" w:cs="Times New Roman"/>
          <w:sz w:val="24"/>
          <w:szCs w:val="24"/>
          <w:lang w:val="sr-Cyrl-RS"/>
        </w:rPr>
        <w:t>,</w:t>
      </w:r>
      <w:r w:rsidRPr="002C0EB6">
        <w:rPr>
          <w:rStyle w:val="rynqvb"/>
          <w:rFonts w:ascii="Times New Roman" w:hAnsi="Times New Roman" w:cs="Times New Roman"/>
          <w:sz w:val="24"/>
          <w:szCs w:val="24"/>
        </w:rPr>
        <w:t xml:space="preserve"> </w:t>
      </w:r>
      <w:r w:rsidR="00395FDD" w:rsidRPr="002C0EB6">
        <w:rPr>
          <w:rStyle w:val="rynqvb"/>
          <w:rFonts w:ascii="Times New Roman" w:hAnsi="Times New Roman" w:cs="Times New Roman"/>
          <w:sz w:val="24"/>
          <w:szCs w:val="24"/>
        </w:rPr>
        <w:t>слике дају приказ само обавезних поља које мора да садржи једна атрибутивна табела а корисник по свом избору и за своје потребе може несметано додавати још колона</w:t>
      </w:r>
      <w:r w:rsidR="00395FDD" w:rsidRPr="002C0EB6">
        <w:rPr>
          <w:rStyle w:val="rynqvb"/>
          <w:rFonts w:ascii="Times New Roman" w:hAnsi="Times New Roman" w:cs="Times New Roman"/>
          <w:b/>
          <w:sz w:val="24"/>
          <w:szCs w:val="24"/>
        </w:rPr>
        <w:t xml:space="preserve">. </w:t>
      </w:r>
      <w:r w:rsidR="003430C1" w:rsidRPr="002C0EB6">
        <w:rPr>
          <w:rStyle w:val="rynqvb"/>
          <w:rFonts w:ascii="Times New Roman" w:hAnsi="Times New Roman" w:cs="Times New Roman"/>
          <w:b/>
          <w:sz w:val="24"/>
          <w:szCs w:val="24"/>
        </w:rPr>
        <w:t xml:space="preserve">Шифра у сваком </w:t>
      </w:r>
      <w:r w:rsidR="003430C1" w:rsidRPr="002C0EB6">
        <w:rPr>
          <w:rStyle w:val="rynqvb"/>
          <w:rFonts w:ascii="Times New Roman" w:hAnsi="Times New Roman" w:cs="Times New Roman"/>
          <w:b/>
          <w:i/>
          <w:sz w:val="24"/>
          <w:szCs w:val="24"/>
        </w:rPr>
        <w:t>shp</w:t>
      </w:r>
      <w:r w:rsidR="003430C1" w:rsidRPr="002C0EB6">
        <w:rPr>
          <w:rStyle w:val="rynqvb"/>
          <w:rFonts w:ascii="Times New Roman" w:hAnsi="Times New Roman" w:cs="Times New Roman"/>
          <w:b/>
          <w:sz w:val="24"/>
          <w:szCs w:val="24"/>
        </w:rPr>
        <w:t xml:space="preserve"> фајлу за газдинску јединицу мора бити у складу са каталогом шифара</w:t>
      </w:r>
      <w:r w:rsidR="003430C1" w:rsidRPr="002C0EB6">
        <w:rPr>
          <w:rStyle w:val="rynqvb"/>
          <w:rFonts w:ascii="Times New Roman" w:hAnsi="Times New Roman" w:cs="Times New Roman"/>
          <w:sz w:val="24"/>
          <w:szCs w:val="24"/>
        </w:rPr>
        <w:t>. У атрабутивној табели за одсеке, о</w:t>
      </w:r>
      <w:r w:rsidR="00395FDD" w:rsidRPr="002C0EB6">
        <w:rPr>
          <w:rStyle w:val="rynqvb"/>
          <w:rFonts w:ascii="Times New Roman" w:hAnsi="Times New Roman" w:cs="Times New Roman"/>
          <w:sz w:val="24"/>
          <w:szCs w:val="24"/>
        </w:rPr>
        <w:t xml:space="preserve">дсеци се нумеришу </w:t>
      </w:r>
      <w:r w:rsidR="00395FDD" w:rsidRPr="002C0EB6">
        <w:rPr>
          <w:rStyle w:val="rynqvb"/>
          <w:rFonts w:ascii="Times New Roman" w:hAnsi="Times New Roman" w:cs="Times New Roman"/>
          <w:b/>
          <w:sz w:val="24"/>
          <w:szCs w:val="24"/>
        </w:rPr>
        <w:t>латиничним словима</w:t>
      </w:r>
      <w:r w:rsidR="003430C1" w:rsidRPr="002C0EB6">
        <w:rPr>
          <w:rStyle w:val="rynqvb"/>
          <w:rFonts w:ascii="Times New Roman" w:hAnsi="Times New Roman" w:cs="Times New Roman"/>
          <w:sz w:val="24"/>
          <w:szCs w:val="24"/>
        </w:rPr>
        <w:t xml:space="preserve"> и</w:t>
      </w:r>
      <w:r w:rsidR="00395FDD" w:rsidRPr="002C0EB6">
        <w:rPr>
          <w:rStyle w:val="rynqvb"/>
          <w:rFonts w:ascii="Times New Roman" w:hAnsi="Times New Roman" w:cs="Times New Roman"/>
          <w:sz w:val="24"/>
          <w:szCs w:val="24"/>
        </w:rPr>
        <w:t xml:space="preserve"> формирани гис</w:t>
      </w:r>
      <w:r w:rsidR="006E21F0" w:rsidRPr="002C0EB6">
        <w:rPr>
          <w:rStyle w:val="rynqvb"/>
          <w:rFonts w:ascii="Times New Roman" w:hAnsi="Times New Roman" w:cs="Times New Roman"/>
          <w:sz w:val="24"/>
          <w:szCs w:val="24"/>
        </w:rPr>
        <w:t xml:space="preserve"> </w:t>
      </w:r>
      <w:r w:rsidR="00395FDD" w:rsidRPr="002C0EB6">
        <w:rPr>
          <w:rStyle w:val="rynqvb"/>
          <w:rFonts w:ascii="Times New Roman" w:hAnsi="Times New Roman" w:cs="Times New Roman"/>
          <w:sz w:val="24"/>
          <w:szCs w:val="24"/>
        </w:rPr>
        <w:t xml:space="preserve">одсек се састоји од 7 </w:t>
      </w:r>
      <w:r w:rsidR="00D562D4" w:rsidRPr="002C0EB6">
        <w:rPr>
          <w:rStyle w:val="rynqvb"/>
          <w:rFonts w:ascii="Times New Roman" w:hAnsi="Times New Roman" w:cs="Times New Roman"/>
          <w:sz w:val="24"/>
          <w:szCs w:val="24"/>
        </w:rPr>
        <w:t>атрибута</w:t>
      </w:r>
      <w:r w:rsidR="00395FDD" w:rsidRPr="002C0EB6">
        <w:rPr>
          <w:rStyle w:val="rynqvb"/>
          <w:rFonts w:ascii="Times New Roman" w:hAnsi="Times New Roman" w:cs="Times New Roman"/>
          <w:sz w:val="24"/>
          <w:szCs w:val="24"/>
        </w:rPr>
        <w:t>.</w:t>
      </w:r>
    </w:p>
    <w:p w14:paraId="63B2403B" w14:textId="77777777" w:rsidR="009D409E" w:rsidRPr="002C0EB6" w:rsidRDefault="009D409E" w:rsidP="00F329D4">
      <w:pPr>
        <w:jc w:val="both"/>
        <w:rPr>
          <w:rStyle w:val="rynqvb"/>
          <w:rFonts w:ascii="Times New Roman" w:hAnsi="Times New Roman" w:cs="Times New Roman"/>
          <w:sz w:val="24"/>
          <w:szCs w:val="24"/>
        </w:rPr>
      </w:pPr>
    </w:p>
    <w:p w14:paraId="4857111E" w14:textId="77777777" w:rsidR="009D409E" w:rsidRPr="002C0EB6" w:rsidRDefault="00E76023" w:rsidP="005F5717">
      <w:pPr>
        <w:ind w:firstLine="720"/>
        <w:jc w:val="both"/>
        <w:rPr>
          <w:rStyle w:val="rynqvb"/>
          <w:rFonts w:ascii="Times New Roman" w:hAnsi="Times New Roman" w:cs="Times New Roman"/>
          <w:sz w:val="24"/>
          <w:szCs w:val="24"/>
        </w:rPr>
      </w:pPr>
      <w:r w:rsidRPr="002C0EB6">
        <w:rPr>
          <w:rStyle w:val="rynqvb"/>
          <w:rFonts w:ascii="Times New Roman" w:hAnsi="Times New Roman" w:cs="Times New Roman"/>
          <w:sz w:val="24"/>
          <w:szCs w:val="24"/>
        </w:rPr>
        <w:t>Слика</w:t>
      </w:r>
      <w:r w:rsidR="005F5717" w:rsidRPr="002C0EB6">
        <w:rPr>
          <w:rStyle w:val="rynqvb"/>
          <w:rFonts w:ascii="Times New Roman" w:hAnsi="Times New Roman" w:cs="Times New Roman"/>
          <w:sz w:val="24"/>
          <w:szCs w:val="24"/>
          <w:lang w:val="sr-Cyrl-RS"/>
        </w:rPr>
        <w:t xml:space="preserve"> 1</w:t>
      </w:r>
      <w:r w:rsidRPr="002C0EB6">
        <w:rPr>
          <w:rStyle w:val="rynqvb"/>
          <w:rFonts w:ascii="Times New Roman" w:hAnsi="Times New Roman" w:cs="Times New Roman"/>
          <w:sz w:val="24"/>
          <w:szCs w:val="24"/>
        </w:rPr>
        <w:t>. Нумерација у атрибутивној табели за одељење</w:t>
      </w:r>
    </w:p>
    <w:p w14:paraId="4F388523" w14:textId="77777777" w:rsidR="009D409E" w:rsidRPr="002C0EB6" w:rsidRDefault="005F5717" w:rsidP="00F329D4">
      <w:pPr>
        <w:jc w:val="both"/>
        <w:rPr>
          <w:rStyle w:val="rynqvb"/>
          <w:rFonts w:ascii="Times New Roman" w:hAnsi="Times New Roman" w:cs="Times New Roman"/>
          <w:sz w:val="24"/>
          <w:szCs w:val="24"/>
        </w:rPr>
      </w:pPr>
      <w:r w:rsidRPr="002C0EB6">
        <w:rPr>
          <w:rFonts w:ascii="Times New Roman" w:hAnsi="Times New Roman" w:cs="Times New Roman"/>
          <w:noProof/>
          <w:sz w:val="24"/>
          <w:szCs w:val="24"/>
        </w:rPr>
        <w:drawing>
          <wp:inline distT="0" distB="0" distL="0" distR="0" wp14:anchorId="1494021B" wp14:editId="0D218487">
            <wp:extent cx="5725160"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s odelnjenje.png"/>
                    <pic:cNvPicPr/>
                  </pic:nvPicPr>
                  <pic:blipFill>
                    <a:blip r:embed="rId8">
                      <a:extLst>
                        <a:ext uri="{28A0092B-C50C-407E-A947-70E740481C1C}">
                          <a14:useLocalDpi xmlns:a14="http://schemas.microsoft.com/office/drawing/2010/main" val="0"/>
                        </a:ext>
                      </a:extLst>
                    </a:blip>
                    <a:stretch>
                      <a:fillRect/>
                    </a:stretch>
                  </pic:blipFill>
                  <pic:spPr>
                    <a:xfrm>
                      <a:off x="0" y="0"/>
                      <a:ext cx="5731302" cy="715141"/>
                    </a:xfrm>
                    <a:prstGeom prst="rect">
                      <a:avLst/>
                    </a:prstGeom>
                  </pic:spPr>
                </pic:pic>
              </a:graphicData>
            </a:graphic>
          </wp:inline>
        </w:drawing>
      </w:r>
    </w:p>
    <w:p w14:paraId="4658765E" w14:textId="77777777" w:rsidR="003430C1" w:rsidRPr="002C0EB6" w:rsidRDefault="003430C1" w:rsidP="00F17E5F">
      <w:pPr>
        <w:ind w:firstLine="720"/>
        <w:jc w:val="both"/>
        <w:rPr>
          <w:rStyle w:val="rynqvb"/>
          <w:rFonts w:ascii="Times New Roman" w:hAnsi="Times New Roman" w:cs="Times New Roman"/>
          <w:sz w:val="24"/>
          <w:szCs w:val="24"/>
        </w:rPr>
      </w:pPr>
    </w:p>
    <w:p w14:paraId="4AC1C825" w14:textId="77777777" w:rsidR="003430C1" w:rsidRPr="002C0EB6" w:rsidRDefault="003430C1" w:rsidP="003430C1">
      <w:pPr>
        <w:ind w:firstLine="720"/>
        <w:jc w:val="both"/>
        <w:rPr>
          <w:rStyle w:val="rynqvb"/>
          <w:rFonts w:ascii="Times New Roman" w:hAnsi="Times New Roman" w:cs="Times New Roman"/>
          <w:sz w:val="24"/>
          <w:szCs w:val="24"/>
        </w:rPr>
      </w:pPr>
      <w:r w:rsidRPr="002C0EB6">
        <w:rPr>
          <w:rStyle w:val="rynqvb"/>
          <w:rFonts w:ascii="Times New Roman" w:hAnsi="Times New Roman" w:cs="Times New Roman"/>
          <w:sz w:val="24"/>
          <w:szCs w:val="24"/>
        </w:rPr>
        <w:t xml:space="preserve">Слика </w:t>
      </w:r>
      <w:r w:rsidR="005F5717" w:rsidRPr="002C0EB6">
        <w:rPr>
          <w:rStyle w:val="rynqvb"/>
          <w:rFonts w:ascii="Times New Roman" w:hAnsi="Times New Roman" w:cs="Times New Roman"/>
          <w:sz w:val="24"/>
          <w:szCs w:val="24"/>
          <w:lang w:val="sr-Cyrl-RS"/>
        </w:rPr>
        <w:t>2</w:t>
      </w:r>
      <w:r w:rsidRPr="002C0EB6">
        <w:rPr>
          <w:rStyle w:val="rynqvb"/>
          <w:rFonts w:ascii="Times New Roman" w:hAnsi="Times New Roman" w:cs="Times New Roman"/>
          <w:sz w:val="24"/>
          <w:szCs w:val="24"/>
        </w:rPr>
        <w:t>. Нумерација у атрибутивној табели за одсек</w:t>
      </w:r>
    </w:p>
    <w:p w14:paraId="0727FEAC" w14:textId="77777777" w:rsidR="003430C1" w:rsidRPr="002C0EB6" w:rsidRDefault="00F329D4" w:rsidP="00F329D4">
      <w:pPr>
        <w:jc w:val="both"/>
        <w:rPr>
          <w:rStyle w:val="rynqvb"/>
          <w:rFonts w:ascii="Times New Roman" w:hAnsi="Times New Roman" w:cs="Times New Roman"/>
          <w:sz w:val="24"/>
          <w:szCs w:val="24"/>
        </w:rPr>
      </w:pPr>
      <w:r w:rsidRPr="002C0EB6">
        <w:rPr>
          <w:rFonts w:ascii="Times New Roman" w:hAnsi="Times New Roman" w:cs="Times New Roman"/>
          <w:noProof/>
          <w:sz w:val="24"/>
          <w:szCs w:val="24"/>
          <w:lang w:val="en-GB" w:eastAsia="en-GB"/>
        </w:rPr>
        <w:drawing>
          <wp:inline distT="0" distB="0" distL="0" distR="0" wp14:anchorId="59E5E3CB" wp14:editId="6360B7CA">
            <wp:extent cx="5731510" cy="71374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odsek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713740"/>
                    </a:xfrm>
                    <a:prstGeom prst="rect">
                      <a:avLst/>
                    </a:prstGeom>
                  </pic:spPr>
                </pic:pic>
              </a:graphicData>
            </a:graphic>
          </wp:inline>
        </w:drawing>
      </w:r>
    </w:p>
    <w:p w14:paraId="2461CE0C" w14:textId="77777777" w:rsidR="008135EC" w:rsidRPr="002C0EB6" w:rsidRDefault="008135EC" w:rsidP="00F329D4">
      <w:pPr>
        <w:jc w:val="both"/>
        <w:rPr>
          <w:rStyle w:val="rynqvb"/>
          <w:rFonts w:ascii="Times New Roman" w:hAnsi="Times New Roman" w:cs="Times New Roman"/>
          <w:sz w:val="24"/>
          <w:szCs w:val="24"/>
        </w:rPr>
      </w:pPr>
    </w:p>
    <w:p w14:paraId="15DB1187" w14:textId="10534BBB" w:rsidR="005C4720" w:rsidRPr="002C0EB6" w:rsidRDefault="00F17E5F" w:rsidP="002C0EB6">
      <w:pPr>
        <w:ind w:firstLine="720"/>
        <w:jc w:val="both"/>
        <w:rPr>
          <w:rFonts w:ascii="Times New Roman" w:hAnsi="Times New Roman" w:cs="Times New Roman"/>
          <w:sz w:val="24"/>
          <w:szCs w:val="24"/>
        </w:rPr>
      </w:pPr>
      <w:r w:rsidRPr="002C0EB6">
        <w:rPr>
          <w:rStyle w:val="rynqvb"/>
          <w:rFonts w:ascii="Times New Roman" w:hAnsi="Times New Roman" w:cs="Times New Roman"/>
          <w:sz w:val="24"/>
          <w:szCs w:val="24"/>
        </w:rPr>
        <w:t>Топологија је важан корак за проверу векторских података како би се отклониле грешке које настају дигитализацијом просторних података.</w:t>
      </w:r>
      <w:r w:rsidRPr="002C0EB6">
        <w:rPr>
          <w:rStyle w:val="hwtze"/>
          <w:rFonts w:ascii="Times New Roman" w:hAnsi="Times New Roman" w:cs="Times New Roman"/>
          <w:sz w:val="24"/>
          <w:szCs w:val="24"/>
        </w:rPr>
        <w:t xml:space="preserve"> Гр</w:t>
      </w:r>
      <w:r w:rsidRPr="002C0EB6">
        <w:rPr>
          <w:rStyle w:val="rynqvb"/>
          <w:rFonts w:ascii="Times New Roman" w:hAnsi="Times New Roman" w:cs="Times New Roman"/>
          <w:sz w:val="24"/>
          <w:szCs w:val="24"/>
        </w:rPr>
        <w:t>ешке које се најчешће јављају код вект</w:t>
      </w:r>
      <w:r w:rsidR="00D562D4" w:rsidRPr="002C0EB6">
        <w:rPr>
          <w:rStyle w:val="rynqvb"/>
          <w:rFonts w:ascii="Times New Roman" w:hAnsi="Times New Roman" w:cs="Times New Roman"/>
          <w:sz w:val="24"/>
          <w:szCs w:val="24"/>
        </w:rPr>
        <w:t>о</w:t>
      </w:r>
      <w:r w:rsidRPr="002C0EB6">
        <w:rPr>
          <w:rStyle w:val="rynqvb"/>
          <w:rFonts w:ascii="Times New Roman" w:hAnsi="Times New Roman" w:cs="Times New Roman"/>
          <w:sz w:val="24"/>
          <w:szCs w:val="24"/>
        </w:rPr>
        <w:t>роских пoдатака су преклапање, празнине, полигон са исеченим деловима,</w:t>
      </w:r>
      <w:r w:rsidR="006E21F0" w:rsidRPr="002C0EB6">
        <w:rPr>
          <w:rStyle w:val="rynqvb"/>
          <w:rFonts w:ascii="Times New Roman" w:hAnsi="Times New Roman" w:cs="Times New Roman"/>
          <w:sz w:val="24"/>
          <w:szCs w:val="24"/>
        </w:rPr>
        <w:t xml:space="preserve"> </w:t>
      </w:r>
      <w:r w:rsidRPr="002C0EB6">
        <w:rPr>
          <w:rStyle w:val="rynqvb"/>
          <w:rFonts w:ascii="Times New Roman" w:hAnsi="Times New Roman" w:cs="Times New Roman"/>
          <w:sz w:val="24"/>
          <w:szCs w:val="24"/>
        </w:rPr>
        <w:t>дупли полигони и сл.</w:t>
      </w:r>
    </w:p>
    <w:p w14:paraId="103C29E8" w14:textId="77777777" w:rsidR="00F17E5F" w:rsidRPr="002C0EB6" w:rsidRDefault="00F17E5F" w:rsidP="00F329D4">
      <w:pPr>
        <w:spacing w:before="240" w:after="120"/>
        <w:ind w:firstLine="720"/>
        <w:rPr>
          <w:rFonts w:ascii="Times New Roman" w:hAnsi="Times New Roman" w:cs="Times New Roman"/>
          <w:i/>
          <w:sz w:val="24"/>
          <w:szCs w:val="24"/>
        </w:rPr>
      </w:pPr>
      <w:r w:rsidRPr="002C0EB6">
        <w:rPr>
          <w:rFonts w:ascii="Times New Roman" w:hAnsi="Times New Roman" w:cs="Times New Roman"/>
          <w:i/>
          <w:sz w:val="24"/>
          <w:szCs w:val="24"/>
        </w:rPr>
        <w:t>Преклапање</w:t>
      </w:r>
    </w:p>
    <w:p w14:paraId="6F207628" w14:textId="77777777" w:rsidR="00F17E5F" w:rsidRPr="002C0EB6" w:rsidRDefault="00F17E5F" w:rsidP="00F17E5F">
      <w:pPr>
        <w:spacing w:after="240"/>
        <w:ind w:firstLine="720"/>
        <w:jc w:val="both"/>
        <w:rPr>
          <w:rStyle w:val="rynqvb"/>
          <w:rFonts w:ascii="Times New Roman" w:hAnsi="Times New Roman" w:cs="Times New Roman"/>
          <w:sz w:val="24"/>
          <w:szCs w:val="24"/>
        </w:rPr>
      </w:pPr>
      <w:r w:rsidRPr="002C0EB6">
        <w:rPr>
          <w:rStyle w:val="rynqvb"/>
          <w:rFonts w:ascii="Times New Roman" w:hAnsi="Times New Roman" w:cs="Times New Roman"/>
          <w:sz w:val="24"/>
          <w:szCs w:val="24"/>
        </w:rPr>
        <w:t xml:space="preserve">Преклапање је тополошка грешка код векторских података где један део или цео део одређеног векторског податка (фајла, полигона) заузима исту позицију са другим векторским податком (фајлом, полигоном). Односно два фајла се преклапају. </w:t>
      </w:r>
    </w:p>
    <w:p w14:paraId="4B61C44E" w14:textId="77777777" w:rsidR="00F17E5F" w:rsidRPr="002C0EB6" w:rsidRDefault="00F17E5F" w:rsidP="00F17E5F">
      <w:pPr>
        <w:spacing w:before="120" w:after="120"/>
        <w:ind w:firstLine="720"/>
        <w:jc w:val="both"/>
        <w:rPr>
          <w:rFonts w:ascii="Times New Roman" w:eastAsia="Times New Roman" w:hAnsi="Times New Roman" w:cs="Times New Roman"/>
          <w:bCs/>
          <w:i/>
          <w:sz w:val="24"/>
          <w:szCs w:val="24"/>
        </w:rPr>
      </w:pPr>
      <w:r w:rsidRPr="002C0EB6">
        <w:rPr>
          <w:rFonts w:ascii="Times New Roman" w:eastAsia="Times New Roman" w:hAnsi="Times New Roman" w:cs="Times New Roman"/>
          <w:bCs/>
          <w:i/>
          <w:sz w:val="24"/>
          <w:szCs w:val="24"/>
        </w:rPr>
        <w:t>Празнине</w:t>
      </w:r>
    </w:p>
    <w:p w14:paraId="00B4D435" w14:textId="77777777" w:rsidR="00D64E73" w:rsidRPr="002C0EB6" w:rsidRDefault="006E21F0" w:rsidP="00D562D4">
      <w:pPr>
        <w:spacing w:after="240"/>
        <w:ind w:firstLine="720"/>
        <w:jc w:val="both"/>
        <w:rPr>
          <w:rFonts w:ascii="Times New Roman" w:hAnsi="Times New Roman" w:cs="Times New Roman"/>
          <w:sz w:val="24"/>
          <w:szCs w:val="24"/>
        </w:rPr>
      </w:pPr>
      <w:r w:rsidRPr="002C0EB6">
        <w:rPr>
          <w:rFonts w:ascii="Times New Roman" w:eastAsia="Times New Roman" w:hAnsi="Times New Roman" w:cs="Times New Roman"/>
          <w:sz w:val="24"/>
          <w:szCs w:val="24"/>
        </w:rPr>
        <w:t xml:space="preserve">Празнина </w:t>
      </w:r>
      <w:r w:rsidR="00F17E5F" w:rsidRPr="002C0EB6">
        <w:rPr>
          <w:rStyle w:val="rynqvb"/>
          <w:rFonts w:ascii="Times New Roman" w:hAnsi="Times New Roman" w:cs="Times New Roman"/>
          <w:sz w:val="24"/>
          <w:szCs w:val="24"/>
        </w:rPr>
        <w:t xml:space="preserve">је такође тополошка грешка где два суседна векторска података (фајла, полигона) који деле заједничку границу садрже празну област.  </w:t>
      </w:r>
    </w:p>
    <w:p w14:paraId="343DB000" w14:textId="77777777" w:rsidR="00D64E73" w:rsidRPr="002C0EB6" w:rsidRDefault="00F17E5F" w:rsidP="00D64E73">
      <w:pPr>
        <w:spacing w:after="120"/>
        <w:ind w:firstLine="720"/>
        <w:jc w:val="both"/>
        <w:rPr>
          <w:rFonts w:ascii="Times New Roman" w:eastAsia="Times New Roman" w:hAnsi="Times New Roman" w:cs="Times New Roman"/>
          <w:i/>
          <w:sz w:val="24"/>
          <w:szCs w:val="24"/>
        </w:rPr>
      </w:pPr>
      <w:r w:rsidRPr="002C0EB6">
        <w:rPr>
          <w:rFonts w:ascii="Times New Roman" w:eastAsia="Times New Roman" w:hAnsi="Times New Roman" w:cs="Times New Roman"/>
          <w:i/>
          <w:sz w:val="24"/>
          <w:szCs w:val="24"/>
        </w:rPr>
        <w:t>Уметнути полигон</w:t>
      </w:r>
    </w:p>
    <w:p w14:paraId="3D95B310" w14:textId="77777777" w:rsidR="00F17E5F" w:rsidRPr="002C0EB6" w:rsidRDefault="00F17E5F" w:rsidP="00D64E73">
      <w:pPr>
        <w:spacing w:after="240"/>
        <w:ind w:firstLine="720"/>
        <w:jc w:val="both"/>
        <w:rPr>
          <w:rFonts w:ascii="Times New Roman" w:eastAsia="Times New Roman" w:hAnsi="Times New Roman" w:cs="Times New Roman"/>
          <w:i/>
          <w:sz w:val="24"/>
          <w:szCs w:val="24"/>
        </w:rPr>
      </w:pPr>
      <w:r w:rsidRPr="002C0EB6">
        <w:rPr>
          <w:rFonts w:ascii="Times New Roman" w:eastAsia="Times New Roman" w:hAnsi="Times New Roman" w:cs="Times New Roman"/>
          <w:sz w:val="24"/>
          <w:szCs w:val="24"/>
        </w:rPr>
        <w:lastRenderedPageBreak/>
        <w:t xml:space="preserve">Још једна грешка у топологији која се може наћи </w:t>
      </w:r>
      <w:r w:rsidR="004501A3" w:rsidRPr="002C0EB6">
        <w:rPr>
          <w:rFonts w:ascii="Times New Roman" w:eastAsia="Times New Roman" w:hAnsi="Times New Roman" w:cs="Times New Roman"/>
          <w:sz w:val="24"/>
          <w:szCs w:val="24"/>
        </w:rPr>
        <w:t xml:space="preserve">код </w:t>
      </w:r>
      <w:r w:rsidRPr="002C0EB6">
        <w:rPr>
          <w:rFonts w:ascii="Times New Roman" w:eastAsia="Times New Roman" w:hAnsi="Times New Roman" w:cs="Times New Roman"/>
          <w:sz w:val="24"/>
          <w:szCs w:val="24"/>
        </w:rPr>
        <w:t xml:space="preserve">векторских фајлова - полигона је уметнути полигон. То је мали полигон који се јавља код векторских података и који </w:t>
      </w:r>
      <w:r w:rsidR="004501A3" w:rsidRPr="002C0EB6">
        <w:rPr>
          <w:rFonts w:ascii="Times New Roman" w:eastAsia="Times New Roman" w:hAnsi="Times New Roman" w:cs="Times New Roman"/>
          <w:sz w:val="24"/>
          <w:szCs w:val="24"/>
        </w:rPr>
        <w:t>је</w:t>
      </w:r>
      <w:r w:rsidRPr="002C0EB6">
        <w:rPr>
          <w:rFonts w:ascii="Times New Roman" w:eastAsia="Times New Roman" w:hAnsi="Times New Roman" w:cs="Times New Roman"/>
          <w:sz w:val="24"/>
          <w:szCs w:val="24"/>
        </w:rPr>
        <w:t xml:space="preserve"> уметнут преко других полигона, а настаје као последица дигитализације.  Овакви случајеви се јављају тамо где постоји веома мали полигон дуж заједничке границе међусобна</w:t>
      </w:r>
      <w:r w:rsidR="004501A3" w:rsidRPr="002C0EB6">
        <w:rPr>
          <w:rFonts w:ascii="Times New Roman" w:eastAsia="Times New Roman" w:hAnsi="Times New Roman" w:cs="Times New Roman"/>
          <w:sz w:val="24"/>
          <w:szCs w:val="24"/>
        </w:rPr>
        <w:t xml:space="preserve"> </w:t>
      </w:r>
      <w:r w:rsidRPr="002C0EB6">
        <w:rPr>
          <w:rFonts w:ascii="Times New Roman" w:eastAsia="Times New Roman" w:hAnsi="Times New Roman" w:cs="Times New Roman"/>
          <w:sz w:val="24"/>
          <w:szCs w:val="24"/>
        </w:rPr>
        <w:t>два полигона. Односно то је део који се појави када се празнина попуни полигоном, онда постаје полигон са врло малом површином.</w:t>
      </w:r>
    </w:p>
    <w:p w14:paraId="33034198" w14:textId="77777777" w:rsidR="00F17E5F" w:rsidRPr="002C0EB6" w:rsidRDefault="004501A3" w:rsidP="004D264E">
      <w:pPr>
        <w:spacing w:after="240"/>
        <w:ind w:firstLine="720"/>
        <w:rPr>
          <w:rFonts w:ascii="Times New Roman" w:eastAsia="Times New Roman" w:hAnsi="Times New Roman" w:cs="Times New Roman"/>
          <w:sz w:val="24"/>
          <w:szCs w:val="24"/>
        </w:rPr>
      </w:pPr>
      <w:r w:rsidRPr="002C0EB6">
        <w:rPr>
          <w:rFonts w:ascii="Times New Roman" w:hAnsi="Times New Roman" w:cs="Times New Roman"/>
          <w:noProof/>
          <w:lang w:val="en-GB" w:eastAsia="en-GB"/>
        </w:rPr>
        <w:drawing>
          <wp:inline distT="0" distB="0" distL="0" distR="0" wp14:anchorId="1077A072" wp14:editId="158DD27E">
            <wp:extent cx="5070764" cy="3218815"/>
            <wp:effectExtent l="19050" t="1905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4793" cy="3329285"/>
                    </a:xfrm>
                    <a:prstGeom prst="rect">
                      <a:avLst/>
                    </a:prstGeom>
                    <a:noFill/>
                    <a:ln w="15875">
                      <a:solidFill>
                        <a:schemeClr val="tx1"/>
                      </a:solidFill>
                    </a:ln>
                  </pic:spPr>
                </pic:pic>
              </a:graphicData>
            </a:graphic>
          </wp:inline>
        </w:drawing>
      </w:r>
    </w:p>
    <w:p w14:paraId="1EF83F09" w14:textId="77777777" w:rsidR="00F17E5F" w:rsidRPr="002C0EB6" w:rsidRDefault="004501A3" w:rsidP="004501A3">
      <w:pPr>
        <w:ind w:firstLine="720"/>
        <w:jc w:val="center"/>
        <w:rPr>
          <w:rFonts w:ascii="Times New Roman" w:hAnsi="Times New Roman" w:cs="Times New Roman"/>
          <w:i/>
        </w:rPr>
      </w:pPr>
      <w:r w:rsidRPr="002C0EB6">
        <w:rPr>
          <w:rFonts w:ascii="Times New Roman" w:hAnsi="Times New Roman" w:cs="Times New Roman"/>
          <w:i/>
        </w:rPr>
        <w:t xml:space="preserve">Слика </w:t>
      </w:r>
      <w:r w:rsidR="00D64E73" w:rsidRPr="002C0EB6">
        <w:rPr>
          <w:rFonts w:ascii="Times New Roman" w:hAnsi="Times New Roman" w:cs="Times New Roman"/>
          <w:i/>
        </w:rPr>
        <w:t>3</w:t>
      </w:r>
      <w:r w:rsidRPr="002C0EB6">
        <w:rPr>
          <w:rFonts w:ascii="Times New Roman" w:hAnsi="Times New Roman" w:cs="Times New Roman"/>
          <w:i/>
        </w:rPr>
        <w:t>. Пример грешака које се јављају у поступку дигитализације</w:t>
      </w:r>
    </w:p>
    <w:p w14:paraId="3496F571" w14:textId="77777777" w:rsidR="004D264E" w:rsidRPr="002C0EB6" w:rsidRDefault="004D264E" w:rsidP="00D64E73">
      <w:pPr>
        <w:jc w:val="both"/>
        <w:rPr>
          <w:rFonts w:ascii="Times New Roman" w:hAnsi="Times New Roman" w:cs="Times New Roman"/>
        </w:rPr>
      </w:pPr>
    </w:p>
    <w:p w14:paraId="1E52BA3B" w14:textId="77777777" w:rsidR="00D64E73" w:rsidRPr="002C0EB6" w:rsidRDefault="00D64E73" w:rsidP="00D64E73">
      <w:pPr>
        <w:jc w:val="both"/>
        <w:rPr>
          <w:rFonts w:ascii="Times New Roman" w:hAnsi="Times New Roman" w:cs="Times New Roman"/>
        </w:rPr>
      </w:pPr>
    </w:p>
    <w:p w14:paraId="66BF3C87" w14:textId="77777777" w:rsidR="004501A3" w:rsidRPr="002C0EB6" w:rsidRDefault="004501A3" w:rsidP="004D264E">
      <w:pPr>
        <w:ind w:firstLine="720"/>
        <w:jc w:val="both"/>
        <w:rPr>
          <w:rFonts w:ascii="Times New Roman" w:eastAsia="Times New Roman" w:hAnsi="Times New Roman" w:cs="Times New Roman"/>
          <w:b/>
          <w:bCs/>
          <w:i/>
          <w:sz w:val="24"/>
          <w:szCs w:val="24"/>
        </w:rPr>
      </w:pPr>
      <w:r w:rsidRPr="002C0EB6">
        <w:rPr>
          <w:rFonts w:ascii="Times New Roman" w:eastAsia="Times New Roman" w:hAnsi="Times New Roman" w:cs="Times New Roman"/>
          <w:b/>
          <w:bCs/>
          <w:i/>
          <w:sz w:val="24"/>
          <w:szCs w:val="24"/>
        </w:rPr>
        <w:t>Линије које нису спојене, линије које се не пресецају, недостајуће линије</w:t>
      </w:r>
    </w:p>
    <w:p w14:paraId="5181F1BD" w14:textId="77777777" w:rsidR="004501A3" w:rsidRPr="002C0EB6" w:rsidRDefault="004501A3" w:rsidP="00833B56">
      <w:pPr>
        <w:spacing w:before="120" w:after="120"/>
        <w:ind w:firstLine="720"/>
        <w:jc w:val="both"/>
        <w:rPr>
          <w:rStyle w:val="rynqvb"/>
          <w:rFonts w:ascii="Times New Roman" w:hAnsi="Times New Roman" w:cs="Times New Roman"/>
          <w:sz w:val="24"/>
          <w:szCs w:val="24"/>
        </w:rPr>
      </w:pPr>
      <w:r w:rsidRPr="002C0EB6">
        <w:rPr>
          <w:rStyle w:val="rynqvb"/>
          <w:rFonts w:ascii="Times New Roman" w:hAnsi="Times New Roman" w:cs="Times New Roman"/>
          <w:sz w:val="24"/>
          <w:szCs w:val="24"/>
        </w:rPr>
        <w:t>Тополошка грешка која се може наћи у скупу података које се јављају као линије, а то је да једна линија не додирује други сегмент друге  линије.</w:t>
      </w:r>
      <w:r w:rsidRPr="002C0EB6">
        <w:rPr>
          <w:rStyle w:val="hwtze"/>
          <w:rFonts w:ascii="Times New Roman" w:hAnsi="Times New Roman" w:cs="Times New Roman"/>
          <w:sz w:val="24"/>
          <w:szCs w:val="24"/>
        </w:rPr>
        <w:t xml:space="preserve"> </w:t>
      </w:r>
      <w:r w:rsidRPr="002C0EB6">
        <w:rPr>
          <w:rStyle w:val="rynqvb"/>
          <w:rFonts w:ascii="Times New Roman" w:hAnsi="Times New Roman" w:cs="Times New Roman"/>
          <w:sz w:val="24"/>
          <w:szCs w:val="24"/>
        </w:rPr>
        <w:t>На пример, то може бити пут који је представљен линијом и који мора бити повезан са другом линијом на месту где је раскрсница пута. Насупрот недостатку, прекорачење је тополошка грешка када линија додирне другу линију, али такође,</w:t>
      </w:r>
      <w:r w:rsidR="006E21F0" w:rsidRPr="002C0EB6">
        <w:rPr>
          <w:rStyle w:val="rynqvb"/>
          <w:rFonts w:ascii="Times New Roman" w:hAnsi="Times New Roman" w:cs="Times New Roman"/>
          <w:sz w:val="24"/>
          <w:szCs w:val="24"/>
        </w:rPr>
        <w:t xml:space="preserve"> </w:t>
      </w:r>
      <w:r w:rsidRPr="002C0EB6">
        <w:rPr>
          <w:rStyle w:val="rynqvb"/>
          <w:rFonts w:ascii="Times New Roman" w:hAnsi="Times New Roman" w:cs="Times New Roman"/>
          <w:sz w:val="24"/>
          <w:szCs w:val="24"/>
        </w:rPr>
        <w:t>прелази преко наведене линије веома кратком дужином.</w:t>
      </w:r>
      <w:r w:rsidRPr="002C0EB6">
        <w:rPr>
          <w:rStyle w:val="hwtze"/>
          <w:rFonts w:ascii="Times New Roman" w:hAnsi="Times New Roman" w:cs="Times New Roman"/>
          <w:sz w:val="24"/>
          <w:szCs w:val="24"/>
        </w:rPr>
        <w:t xml:space="preserve"> </w:t>
      </w:r>
      <w:r w:rsidRPr="002C0EB6">
        <w:rPr>
          <w:rStyle w:val="rynqvb"/>
          <w:rFonts w:ascii="Times New Roman" w:hAnsi="Times New Roman" w:cs="Times New Roman"/>
          <w:sz w:val="24"/>
          <w:szCs w:val="24"/>
        </w:rPr>
        <w:t xml:space="preserve">Када зумирамо, линија се не зауставља на граници, већ прелази другу линију. </w:t>
      </w:r>
    </w:p>
    <w:p w14:paraId="0123D2AE" w14:textId="77777777" w:rsidR="004501A3" w:rsidRPr="002C0EB6" w:rsidRDefault="004501A3" w:rsidP="004D264E">
      <w:pPr>
        <w:jc w:val="center"/>
        <w:rPr>
          <w:rStyle w:val="rynqvb"/>
          <w:rFonts w:ascii="Times New Roman" w:hAnsi="Times New Roman" w:cs="Times New Roman"/>
          <w:sz w:val="24"/>
          <w:szCs w:val="24"/>
        </w:rPr>
      </w:pPr>
      <w:r w:rsidRPr="002C0EB6">
        <w:rPr>
          <w:rFonts w:ascii="Times New Roman" w:hAnsi="Times New Roman" w:cs="Times New Roman"/>
          <w:noProof/>
          <w:lang w:val="en-GB" w:eastAsia="en-GB"/>
        </w:rPr>
        <w:lastRenderedPageBreak/>
        <w:drawing>
          <wp:inline distT="0" distB="0" distL="0" distR="0" wp14:anchorId="7EF40D8D" wp14:editId="5D58A949">
            <wp:extent cx="5060950" cy="3182587"/>
            <wp:effectExtent l="19050" t="1905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3336" cy="3240684"/>
                    </a:xfrm>
                    <a:prstGeom prst="rect">
                      <a:avLst/>
                    </a:prstGeom>
                    <a:noFill/>
                    <a:ln w="15875">
                      <a:solidFill>
                        <a:schemeClr val="accent1"/>
                      </a:solidFill>
                    </a:ln>
                  </pic:spPr>
                </pic:pic>
              </a:graphicData>
            </a:graphic>
          </wp:inline>
        </w:drawing>
      </w:r>
    </w:p>
    <w:p w14:paraId="565609B8" w14:textId="77777777" w:rsidR="004501A3" w:rsidRPr="002C0EB6" w:rsidRDefault="004501A3" w:rsidP="00833B56">
      <w:pPr>
        <w:ind w:firstLine="720"/>
        <w:jc w:val="center"/>
        <w:rPr>
          <w:rFonts w:ascii="Times New Roman" w:hAnsi="Times New Roman" w:cs="Times New Roman"/>
          <w:i/>
        </w:rPr>
      </w:pPr>
      <w:r w:rsidRPr="002C0EB6">
        <w:rPr>
          <w:rFonts w:ascii="Times New Roman" w:hAnsi="Times New Roman" w:cs="Times New Roman"/>
          <w:i/>
        </w:rPr>
        <w:t xml:space="preserve">Слика </w:t>
      </w:r>
      <w:r w:rsidR="00D64E73" w:rsidRPr="002C0EB6">
        <w:rPr>
          <w:rFonts w:ascii="Times New Roman" w:hAnsi="Times New Roman" w:cs="Times New Roman"/>
          <w:i/>
        </w:rPr>
        <w:t>4</w:t>
      </w:r>
      <w:r w:rsidRPr="002C0EB6">
        <w:rPr>
          <w:rFonts w:ascii="Times New Roman" w:hAnsi="Times New Roman" w:cs="Times New Roman"/>
          <w:i/>
        </w:rPr>
        <w:t>. Пример грешака линија</w:t>
      </w:r>
    </w:p>
    <w:p w14:paraId="3DBFADA3" w14:textId="77777777" w:rsidR="00833B56" w:rsidRPr="002C0EB6" w:rsidRDefault="00833B56" w:rsidP="00833B56">
      <w:pPr>
        <w:ind w:firstLine="720"/>
        <w:jc w:val="center"/>
        <w:rPr>
          <w:rFonts w:ascii="Times New Roman" w:hAnsi="Times New Roman" w:cs="Times New Roman"/>
          <w:i/>
        </w:rPr>
      </w:pPr>
    </w:p>
    <w:p w14:paraId="7D752AB1" w14:textId="77777777" w:rsidR="003430C1" w:rsidRPr="002C0EB6" w:rsidRDefault="003430C1" w:rsidP="003430C1">
      <w:pPr>
        <w:ind w:firstLine="720"/>
        <w:jc w:val="both"/>
        <w:rPr>
          <w:rFonts w:ascii="Times New Roman" w:hAnsi="Times New Roman" w:cs="Times New Roman"/>
          <w:i/>
          <w:sz w:val="24"/>
          <w:szCs w:val="24"/>
        </w:rPr>
      </w:pPr>
      <w:r w:rsidRPr="002C0EB6">
        <w:rPr>
          <w:rFonts w:ascii="Times New Roman" w:hAnsi="Times New Roman" w:cs="Times New Roman"/>
        </w:rPr>
        <w:t xml:space="preserve">У склопу ове методологије израђен је пратећи документ у виду упутства за топологију. (Прилог </w:t>
      </w:r>
      <w:r w:rsidR="00CB5830" w:rsidRPr="002C0EB6">
        <w:rPr>
          <w:rFonts w:ascii="Times New Roman" w:hAnsi="Times New Roman" w:cs="Times New Roman"/>
        </w:rPr>
        <w:t>2</w:t>
      </w:r>
      <w:r w:rsidRPr="002C0EB6">
        <w:rPr>
          <w:rFonts w:ascii="Times New Roman" w:hAnsi="Times New Roman" w:cs="Times New Roman"/>
        </w:rPr>
        <w:t xml:space="preserve">) </w:t>
      </w:r>
    </w:p>
    <w:p w14:paraId="12F3B866" w14:textId="77777777" w:rsidR="00340F8A" w:rsidRPr="002C0EB6" w:rsidRDefault="00340F8A" w:rsidP="00340F8A">
      <w:pPr>
        <w:spacing w:before="120" w:after="120"/>
        <w:jc w:val="center"/>
        <w:rPr>
          <w:rFonts w:ascii="Times New Roman" w:hAnsi="Times New Roman" w:cs="Times New Roman"/>
          <w:i/>
          <w:sz w:val="24"/>
          <w:szCs w:val="24"/>
        </w:rPr>
      </w:pPr>
    </w:p>
    <w:p w14:paraId="2AF5CA57" w14:textId="77777777" w:rsidR="00340F8A" w:rsidRPr="002C0EB6" w:rsidRDefault="00340F8A" w:rsidP="00340F8A">
      <w:pPr>
        <w:spacing w:before="120" w:after="120"/>
        <w:jc w:val="center"/>
        <w:rPr>
          <w:rFonts w:ascii="Times New Roman" w:hAnsi="Times New Roman" w:cs="Times New Roman"/>
          <w:i/>
          <w:sz w:val="24"/>
          <w:szCs w:val="24"/>
        </w:rPr>
      </w:pPr>
    </w:p>
    <w:p w14:paraId="326048AB" w14:textId="77777777" w:rsidR="00340F8A" w:rsidRPr="002C0EB6" w:rsidRDefault="00340F8A" w:rsidP="00340F8A">
      <w:pPr>
        <w:spacing w:before="120" w:after="120"/>
        <w:jc w:val="center"/>
        <w:rPr>
          <w:rFonts w:ascii="Times New Roman" w:hAnsi="Times New Roman" w:cs="Times New Roman"/>
          <w:i/>
          <w:sz w:val="24"/>
          <w:szCs w:val="24"/>
        </w:rPr>
      </w:pPr>
    </w:p>
    <w:p w14:paraId="32D09287" w14:textId="77777777" w:rsidR="00340F8A" w:rsidRPr="002C0EB6" w:rsidRDefault="00340F8A" w:rsidP="00340F8A">
      <w:pPr>
        <w:spacing w:before="120" w:after="120"/>
        <w:jc w:val="center"/>
        <w:rPr>
          <w:rFonts w:ascii="Times New Roman" w:hAnsi="Times New Roman" w:cs="Times New Roman"/>
          <w:i/>
          <w:sz w:val="24"/>
          <w:szCs w:val="24"/>
        </w:rPr>
      </w:pPr>
    </w:p>
    <w:p w14:paraId="069206AF" w14:textId="77777777" w:rsidR="003430C1" w:rsidRPr="002C0EB6" w:rsidRDefault="003430C1" w:rsidP="00340F8A">
      <w:pPr>
        <w:spacing w:before="120" w:after="120"/>
        <w:jc w:val="center"/>
        <w:rPr>
          <w:rFonts w:ascii="Times New Roman" w:hAnsi="Times New Roman" w:cs="Times New Roman"/>
          <w:i/>
          <w:sz w:val="24"/>
          <w:szCs w:val="24"/>
        </w:rPr>
      </w:pPr>
    </w:p>
    <w:p w14:paraId="2B171F8C" w14:textId="77777777" w:rsidR="003430C1" w:rsidRPr="002C0EB6" w:rsidRDefault="003430C1" w:rsidP="00340F8A">
      <w:pPr>
        <w:spacing w:before="120" w:after="120"/>
        <w:jc w:val="center"/>
        <w:rPr>
          <w:rFonts w:ascii="Times New Roman" w:hAnsi="Times New Roman" w:cs="Times New Roman"/>
          <w:i/>
          <w:sz w:val="24"/>
          <w:szCs w:val="24"/>
        </w:rPr>
      </w:pPr>
    </w:p>
    <w:p w14:paraId="31220BA3" w14:textId="77777777" w:rsidR="003430C1" w:rsidRPr="002C0EB6" w:rsidRDefault="003430C1" w:rsidP="00340F8A">
      <w:pPr>
        <w:spacing w:before="120" w:after="120"/>
        <w:jc w:val="center"/>
        <w:rPr>
          <w:rFonts w:ascii="Times New Roman" w:hAnsi="Times New Roman" w:cs="Times New Roman"/>
          <w:i/>
          <w:sz w:val="24"/>
          <w:szCs w:val="24"/>
        </w:rPr>
      </w:pPr>
    </w:p>
    <w:p w14:paraId="02253486" w14:textId="77777777" w:rsidR="003430C1" w:rsidRPr="002C0EB6" w:rsidRDefault="003430C1" w:rsidP="00340F8A">
      <w:pPr>
        <w:spacing w:before="120" w:after="120"/>
        <w:jc w:val="center"/>
        <w:rPr>
          <w:rFonts w:ascii="Times New Roman" w:hAnsi="Times New Roman" w:cs="Times New Roman"/>
          <w:i/>
          <w:sz w:val="24"/>
          <w:szCs w:val="24"/>
        </w:rPr>
      </w:pPr>
    </w:p>
    <w:p w14:paraId="685CB705" w14:textId="77777777" w:rsidR="003430C1" w:rsidRPr="002C0EB6" w:rsidRDefault="003430C1" w:rsidP="00340F8A">
      <w:pPr>
        <w:spacing w:before="120" w:after="120"/>
        <w:jc w:val="center"/>
        <w:rPr>
          <w:rFonts w:ascii="Times New Roman" w:hAnsi="Times New Roman" w:cs="Times New Roman"/>
          <w:i/>
          <w:sz w:val="24"/>
          <w:szCs w:val="24"/>
        </w:rPr>
      </w:pPr>
    </w:p>
    <w:p w14:paraId="47E61974" w14:textId="77777777" w:rsidR="003430C1" w:rsidRPr="002C0EB6" w:rsidRDefault="003430C1" w:rsidP="00340F8A">
      <w:pPr>
        <w:spacing w:before="120" w:after="120"/>
        <w:jc w:val="center"/>
        <w:rPr>
          <w:rFonts w:ascii="Times New Roman" w:hAnsi="Times New Roman" w:cs="Times New Roman"/>
          <w:i/>
          <w:sz w:val="24"/>
          <w:szCs w:val="24"/>
        </w:rPr>
      </w:pPr>
    </w:p>
    <w:p w14:paraId="616B516D" w14:textId="77777777" w:rsidR="003430C1" w:rsidRPr="002C0EB6" w:rsidRDefault="003430C1" w:rsidP="00340F8A">
      <w:pPr>
        <w:spacing w:before="120" w:after="120"/>
        <w:jc w:val="center"/>
        <w:rPr>
          <w:rFonts w:ascii="Times New Roman" w:hAnsi="Times New Roman" w:cs="Times New Roman"/>
          <w:i/>
          <w:sz w:val="24"/>
          <w:szCs w:val="24"/>
        </w:rPr>
      </w:pPr>
    </w:p>
    <w:p w14:paraId="6D1FBE14" w14:textId="77777777" w:rsidR="003430C1" w:rsidRPr="002C0EB6" w:rsidRDefault="003430C1" w:rsidP="00340F8A">
      <w:pPr>
        <w:spacing w:before="120" w:after="120"/>
        <w:jc w:val="center"/>
        <w:rPr>
          <w:rFonts w:ascii="Times New Roman" w:hAnsi="Times New Roman" w:cs="Times New Roman"/>
          <w:i/>
          <w:sz w:val="24"/>
          <w:szCs w:val="24"/>
        </w:rPr>
      </w:pPr>
    </w:p>
    <w:p w14:paraId="75CBEC4A" w14:textId="77777777" w:rsidR="003430C1" w:rsidRPr="002C0EB6" w:rsidRDefault="003430C1" w:rsidP="00340F8A">
      <w:pPr>
        <w:spacing w:before="120" w:after="120"/>
        <w:jc w:val="center"/>
        <w:rPr>
          <w:rFonts w:ascii="Times New Roman" w:hAnsi="Times New Roman" w:cs="Times New Roman"/>
          <w:i/>
          <w:sz w:val="24"/>
          <w:szCs w:val="24"/>
        </w:rPr>
      </w:pPr>
    </w:p>
    <w:p w14:paraId="2B34C9CC" w14:textId="77777777" w:rsidR="003430C1" w:rsidRPr="002C0EB6" w:rsidRDefault="003430C1" w:rsidP="00340F8A">
      <w:pPr>
        <w:spacing w:before="120" w:after="120"/>
        <w:jc w:val="center"/>
        <w:rPr>
          <w:rFonts w:ascii="Times New Roman" w:hAnsi="Times New Roman" w:cs="Times New Roman"/>
          <w:i/>
          <w:sz w:val="24"/>
          <w:szCs w:val="24"/>
        </w:rPr>
      </w:pPr>
    </w:p>
    <w:p w14:paraId="232E54C7" w14:textId="77777777" w:rsidR="003430C1" w:rsidRPr="002C0EB6" w:rsidRDefault="003430C1" w:rsidP="00340F8A">
      <w:pPr>
        <w:spacing w:before="120" w:after="120"/>
        <w:jc w:val="center"/>
        <w:rPr>
          <w:rFonts w:ascii="Times New Roman" w:hAnsi="Times New Roman" w:cs="Times New Roman"/>
          <w:i/>
          <w:sz w:val="24"/>
          <w:szCs w:val="24"/>
        </w:rPr>
      </w:pPr>
    </w:p>
    <w:p w14:paraId="43771C93" w14:textId="77777777" w:rsidR="00340F8A" w:rsidRPr="002C0EB6" w:rsidRDefault="00340F8A" w:rsidP="00340F8A">
      <w:pPr>
        <w:spacing w:before="120" w:after="120"/>
        <w:jc w:val="center"/>
        <w:rPr>
          <w:rFonts w:ascii="Times New Roman" w:hAnsi="Times New Roman" w:cs="Times New Roman"/>
          <w:i/>
          <w:sz w:val="24"/>
          <w:szCs w:val="24"/>
        </w:rPr>
      </w:pPr>
    </w:p>
    <w:p w14:paraId="4B901BC7" w14:textId="77777777" w:rsidR="00340F8A" w:rsidRPr="002C0EB6" w:rsidRDefault="00340F8A" w:rsidP="00340F8A">
      <w:pPr>
        <w:spacing w:before="120" w:after="120"/>
        <w:jc w:val="center"/>
        <w:rPr>
          <w:rFonts w:ascii="Times New Roman" w:hAnsi="Times New Roman" w:cs="Times New Roman"/>
          <w:i/>
          <w:sz w:val="24"/>
          <w:szCs w:val="24"/>
        </w:rPr>
      </w:pPr>
    </w:p>
    <w:p w14:paraId="72867C1A" w14:textId="77777777" w:rsidR="006B4D1F" w:rsidRPr="002C0EB6" w:rsidRDefault="00BE6DF7" w:rsidP="004F77E0">
      <w:pPr>
        <w:pStyle w:val="Heading1"/>
        <w:spacing w:before="360" w:after="360"/>
        <w:ind w:left="431" w:hanging="431"/>
        <w:jc w:val="both"/>
        <w:rPr>
          <w:rFonts w:ascii="Times New Roman" w:hAnsi="Times New Roman" w:cs="Times New Roman"/>
          <w:color w:val="auto"/>
        </w:rPr>
      </w:pPr>
      <w:bookmarkStart w:id="31" w:name="_Toc118701495"/>
      <w:bookmarkStart w:id="32" w:name="_Toc118701526"/>
      <w:bookmarkStart w:id="33" w:name="_Toc132973448"/>
      <w:r w:rsidRPr="002C0EB6">
        <w:rPr>
          <w:rFonts w:ascii="Times New Roman" w:hAnsi="Times New Roman" w:cs="Times New Roman"/>
          <w:color w:val="auto"/>
        </w:rPr>
        <w:lastRenderedPageBreak/>
        <w:t>Правила и процедуре у поступку давања сагласности</w:t>
      </w:r>
      <w:bookmarkEnd w:id="31"/>
      <w:bookmarkEnd w:id="32"/>
      <w:bookmarkEnd w:id="33"/>
    </w:p>
    <w:p w14:paraId="2C53F758" w14:textId="77777777" w:rsidR="00A276CF" w:rsidRPr="002C0EB6" w:rsidRDefault="00A276CF" w:rsidP="00B4267E">
      <w:pPr>
        <w:ind w:firstLine="720"/>
        <w:jc w:val="both"/>
        <w:rPr>
          <w:rFonts w:ascii="Times New Roman" w:hAnsi="Times New Roman" w:cs="Times New Roman"/>
          <w:sz w:val="24"/>
          <w:szCs w:val="24"/>
        </w:rPr>
      </w:pPr>
      <w:r w:rsidRPr="002C0EB6">
        <w:rPr>
          <w:rFonts w:ascii="Times New Roman" w:hAnsi="Times New Roman" w:cs="Times New Roman"/>
          <w:sz w:val="24"/>
          <w:szCs w:val="24"/>
        </w:rPr>
        <w:t>Поступак израде основе састоји се из теренских и канцеларијских  радова, након завршетка тих активности, обрађени подаци достављају се Управи за шуме са циљем провере и добијања сагласности на основу. Како би део који се тиче контроле прикупљених и обрађених података могао да се спроведе несметано, неопходно је да буде достављено следеће:</w:t>
      </w:r>
    </w:p>
    <w:p w14:paraId="2C44B539" w14:textId="77777777" w:rsidR="00A276CF" w:rsidRPr="002C0EB6" w:rsidRDefault="00B74027" w:rsidP="00B4267E">
      <w:pPr>
        <w:pStyle w:val="ListParagraph"/>
        <w:numPr>
          <w:ilvl w:val="0"/>
          <w:numId w:val="3"/>
        </w:numPr>
        <w:rPr>
          <w:rFonts w:ascii="Times New Roman" w:hAnsi="Times New Roman" w:cs="Times New Roman"/>
          <w:sz w:val="24"/>
          <w:szCs w:val="24"/>
        </w:rPr>
      </w:pPr>
      <w:r w:rsidRPr="002C0EB6">
        <w:rPr>
          <w:rFonts w:ascii="Times New Roman" w:hAnsi="Times New Roman" w:cs="Times New Roman"/>
          <w:sz w:val="24"/>
          <w:szCs w:val="24"/>
        </w:rPr>
        <w:t>текстуални део основе,</w:t>
      </w:r>
    </w:p>
    <w:p w14:paraId="62E925C5" w14:textId="77777777" w:rsidR="00A276CF" w:rsidRPr="002C0EB6" w:rsidRDefault="00B74027" w:rsidP="00B4267E">
      <w:pPr>
        <w:pStyle w:val="ListParagraph"/>
        <w:numPr>
          <w:ilvl w:val="0"/>
          <w:numId w:val="3"/>
        </w:numPr>
        <w:rPr>
          <w:rFonts w:ascii="Times New Roman" w:hAnsi="Times New Roman" w:cs="Times New Roman"/>
          <w:sz w:val="24"/>
          <w:szCs w:val="24"/>
        </w:rPr>
      </w:pPr>
      <w:r w:rsidRPr="002C0EB6">
        <w:rPr>
          <w:rFonts w:ascii="Times New Roman" w:hAnsi="Times New Roman" w:cs="Times New Roman"/>
          <w:sz w:val="24"/>
          <w:szCs w:val="24"/>
        </w:rPr>
        <w:t>табеларни део Основе,</w:t>
      </w:r>
    </w:p>
    <w:p w14:paraId="255ADD25" w14:textId="77777777" w:rsidR="00A276CF" w:rsidRPr="002C0EB6" w:rsidRDefault="00B74027" w:rsidP="00B4267E">
      <w:pPr>
        <w:pStyle w:val="ListParagraph"/>
        <w:numPr>
          <w:ilvl w:val="0"/>
          <w:numId w:val="3"/>
        </w:numPr>
        <w:rPr>
          <w:rFonts w:ascii="Times New Roman" w:hAnsi="Times New Roman" w:cs="Times New Roman"/>
          <w:sz w:val="24"/>
          <w:szCs w:val="24"/>
        </w:rPr>
      </w:pPr>
      <w:r w:rsidRPr="002C0EB6">
        <w:rPr>
          <w:rFonts w:ascii="Times New Roman" w:hAnsi="Times New Roman" w:cs="Times New Roman"/>
          <w:sz w:val="24"/>
          <w:szCs w:val="24"/>
        </w:rPr>
        <w:t>карте,</w:t>
      </w:r>
    </w:p>
    <w:p w14:paraId="29E2A178" w14:textId="77777777" w:rsidR="00A276CF" w:rsidRPr="002C0EB6" w:rsidRDefault="00A276CF" w:rsidP="00B4267E">
      <w:pPr>
        <w:pStyle w:val="ListParagraph"/>
        <w:numPr>
          <w:ilvl w:val="0"/>
          <w:numId w:val="3"/>
        </w:numPr>
        <w:rPr>
          <w:rFonts w:ascii="Times New Roman" w:hAnsi="Times New Roman" w:cs="Times New Roman"/>
          <w:sz w:val="24"/>
          <w:szCs w:val="24"/>
        </w:rPr>
      </w:pPr>
      <w:r w:rsidRPr="002C0EB6">
        <w:rPr>
          <w:rFonts w:ascii="Times New Roman" w:hAnsi="Times New Roman" w:cs="Times New Roman"/>
          <w:i/>
          <w:sz w:val="24"/>
          <w:szCs w:val="24"/>
        </w:rPr>
        <w:t>mdb</w:t>
      </w:r>
      <w:r w:rsidRPr="002C0EB6">
        <w:rPr>
          <w:rFonts w:ascii="Times New Roman" w:hAnsi="Times New Roman" w:cs="Times New Roman"/>
          <w:sz w:val="24"/>
          <w:szCs w:val="24"/>
        </w:rPr>
        <w:t xml:space="preserve"> база података;</w:t>
      </w:r>
    </w:p>
    <w:p w14:paraId="765947F1" w14:textId="77777777" w:rsidR="00A276CF" w:rsidRPr="002C0EB6" w:rsidRDefault="00A276CF" w:rsidP="00B4267E">
      <w:pPr>
        <w:pStyle w:val="ListParagraph"/>
        <w:numPr>
          <w:ilvl w:val="0"/>
          <w:numId w:val="3"/>
        </w:numPr>
        <w:rPr>
          <w:rFonts w:ascii="Times New Roman" w:hAnsi="Times New Roman" w:cs="Times New Roman"/>
          <w:sz w:val="24"/>
          <w:szCs w:val="24"/>
        </w:rPr>
      </w:pPr>
      <w:r w:rsidRPr="002C0EB6">
        <w:rPr>
          <w:rFonts w:ascii="Times New Roman" w:hAnsi="Times New Roman" w:cs="Times New Roman"/>
          <w:i/>
          <w:sz w:val="24"/>
          <w:szCs w:val="24"/>
        </w:rPr>
        <w:t>shp</w:t>
      </w:r>
      <w:r w:rsidRPr="002C0EB6">
        <w:rPr>
          <w:rFonts w:ascii="Times New Roman" w:hAnsi="Times New Roman" w:cs="Times New Roman"/>
          <w:sz w:val="24"/>
          <w:szCs w:val="24"/>
        </w:rPr>
        <w:t xml:space="preserve"> фајлови.</w:t>
      </w:r>
    </w:p>
    <w:p w14:paraId="5A29D01A" w14:textId="5F755F47" w:rsidR="00A276CF" w:rsidRPr="002C0EB6" w:rsidRDefault="00A276CF" w:rsidP="00B4267E">
      <w:pPr>
        <w:ind w:firstLine="720"/>
        <w:jc w:val="both"/>
        <w:rPr>
          <w:rFonts w:ascii="Times New Roman" w:hAnsi="Times New Roman" w:cs="Times New Roman"/>
          <w:sz w:val="24"/>
          <w:szCs w:val="24"/>
        </w:rPr>
      </w:pPr>
      <w:r w:rsidRPr="002C0EB6">
        <w:rPr>
          <w:rFonts w:ascii="Times New Roman" w:hAnsi="Times New Roman" w:cs="Times New Roman"/>
          <w:sz w:val="24"/>
          <w:szCs w:val="24"/>
        </w:rPr>
        <w:t xml:space="preserve">Прва три документа остају код аналитичара Управе за шуме задуженог за обављање аналитичких послова у поступку давања сагласности на основе, документи под ставкама 4 и 5 шаљу се екстерној контроли </w:t>
      </w:r>
      <w:bookmarkStart w:id="34" w:name="_GoBack"/>
      <w:bookmarkEnd w:id="34"/>
      <w:r w:rsidRPr="002C0EB6">
        <w:rPr>
          <w:rFonts w:ascii="Times New Roman" w:hAnsi="Times New Roman" w:cs="Times New Roman"/>
          <w:sz w:val="24"/>
          <w:szCs w:val="24"/>
        </w:rPr>
        <w:t>у циљу провере унешених под</w:t>
      </w:r>
      <w:r w:rsidR="006E21F0" w:rsidRPr="002C0EB6">
        <w:rPr>
          <w:rFonts w:ascii="Times New Roman" w:hAnsi="Times New Roman" w:cs="Times New Roman"/>
          <w:sz w:val="24"/>
          <w:szCs w:val="24"/>
        </w:rPr>
        <w:t>а</w:t>
      </w:r>
      <w:r w:rsidRPr="002C0EB6">
        <w:rPr>
          <w:rFonts w:ascii="Times New Roman" w:hAnsi="Times New Roman" w:cs="Times New Roman"/>
          <w:sz w:val="24"/>
          <w:szCs w:val="24"/>
        </w:rPr>
        <w:t>така и њихове усклађености са централном базом података. Екстерна контрола врши проверу геопросторних података, општих подтака</w:t>
      </w:r>
      <w:r w:rsidR="00AD1ECB">
        <w:rPr>
          <w:rFonts w:ascii="Times New Roman" w:hAnsi="Times New Roman" w:cs="Times New Roman"/>
          <w:sz w:val="24"/>
          <w:szCs w:val="24"/>
          <w:lang w:val="sr-Cyrl-RS"/>
        </w:rPr>
        <w:t>,</w:t>
      </w:r>
      <w:r w:rsidRPr="002C0EB6">
        <w:rPr>
          <w:rFonts w:ascii="Times New Roman" w:hAnsi="Times New Roman" w:cs="Times New Roman"/>
          <w:sz w:val="24"/>
          <w:szCs w:val="24"/>
        </w:rPr>
        <w:t xml:space="preserve"> података који се односе на опис станишта и састојине</w:t>
      </w:r>
      <w:r w:rsidR="00AD1ECB">
        <w:rPr>
          <w:rFonts w:ascii="Times New Roman" w:hAnsi="Times New Roman" w:cs="Times New Roman"/>
          <w:sz w:val="24"/>
          <w:szCs w:val="24"/>
          <w:lang w:val="sr-Cyrl-RS"/>
        </w:rPr>
        <w:t xml:space="preserve"> и података који се односе на планиране радове</w:t>
      </w:r>
      <w:r w:rsidRPr="002C0EB6">
        <w:rPr>
          <w:rFonts w:ascii="Times New Roman" w:hAnsi="Times New Roman" w:cs="Times New Roman"/>
          <w:sz w:val="24"/>
          <w:szCs w:val="24"/>
        </w:rPr>
        <w:t xml:space="preserve"> и у виду „Извештаја о</w:t>
      </w:r>
      <w:r w:rsidR="00B74027" w:rsidRPr="002C0EB6">
        <w:rPr>
          <w:rFonts w:ascii="Times New Roman" w:hAnsi="Times New Roman" w:cs="Times New Roman"/>
          <w:sz w:val="24"/>
          <w:szCs w:val="24"/>
        </w:rPr>
        <w:t xml:space="preserve"> спроведеној </w:t>
      </w:r>
      <w:proofErr w:type="gramStart"/>
      <w:r w:rsidR="00B74027" w:rsidRPr="002C0EB6">
        <w:rPr>
          <w:rFonts w:ascii="Times New Roman" w:hAnsi="Times New Roman" w:cs="Times New Roman"/>
          <w:sz w:val="24"/>
          <w:szCs w:val="24"/>
        </w:rPr>
        <w:t>контроли“</w:t>
      </w:r>
      <w:r w:rsidR="00AD1ECB">
        <w:rPr>
          <w:rFonts w:ascii="Times New Roman" w:hAnsi="Times New Roman" w:cs="Times New Roman"/>
          <w:sz w:val="24"/>
          <w:szCs w:val="24"/>
          <w:lang w:val="sr-Cyrl-RS"/>
        </w:rPr>
        <w:t xml:space="preserve"> </w:t>
      </w:r>
      <w:r w:rsidRPr="002C0EB6">
        <w:rPr>
          <w:rFonts w:ascii="Times New Roman" w:hAnsi="Times New Roman" w:cs="Times New Roman"/>
          <w:sz w:val="24"/>
          <w:szCs w:val="24"/>
        </w:rPr>
        <w:t>обавештава</w:t>
      </w:r>
      <w:proofErr w:type="gramEnd"/>
      <w:r w:rsidRPr="002C0EB6">
        <w:rPr>
          <w:rFonts w:ascii="Times New Roman" w:hAnsi="Times New Roman" w:cs="Times New Roman"/>
          <w:sz w:val="24"/>
          <w:szCs w:val="24"/>
        </w:rPr>
        <w:t xml:space="preserve"> Управу за шуме о исправности достављених </w:t>
      </w:r>
      <w:r w:rsidRPr="002C0EB6">
        <w:rPr>
          <w:rFonts w:ascii="Times New Roman" w:hAnsi="Times New Roman" w:cs="Times New Roman"/>
          <w:i/>
          <w:sz w:val="24"/>
          <w:szCs w:val="24"/>
        </w:rPr>
        <w:t>shp</w:t>
      </w:r>
      <w:r w:rsidRPr="002C0EB6">
        <w:rPr>
          <w:rFonts w:ascii="Times New Roman" w:hAnsi="Times New Roman" w:cs="Times New Roman"/>
          <w:sz w:val="24"/>
          <w:szCs w:val="24"/>
        </w:rPr>
        <w:t xml:space="preserve"> фајлова и mdb база података. Уколико се након прве спроведене контроле константује да је урађено све у складу са стручно техничким упутствима датим од стране Управе за шуме онда се предметна </w:t>
      </w:r>
      <w:r w:rsidRPr="002C0EB6">
        <w:rPr>
          <w:rFonts w:ascii="Times New Roman" w:hAnsi="Times New Roman" w:cs="Times New Roman"/>
          <w:i/>
          <w:sz w:val="24"/>
          <w:szCs w:val="24"/>
        </w:rPr>
        <w:t>mdb</w:t>
      </w:r>
      <w:r w:rsidRPr="002C0EB6">
        <w:rPr>
          <w:rFonts w:ascii="Times New Roman" w:hAnsi="Times New Roman" w:cs="Times New Roman"/>
          <w:sz w:val="24"/>
          <w:szCs w:val="24"/>
        </w:rPr>
        <w:t xml:space="preserve"> база и </w:t>
      </w:r>
      <w:r w:rsidRPr="002C0EB6">
        <w:rPr>
          <w:rFonts w:ascii="Times New Roman" w:hAnsi="Times New Roman" w:cs="Times New Roman"/>
          <w:i/>
          <w:sz w:val="24"/>
          <w:szCs w:val="24"/>
        </w:rPr>
        <w:t>shp</w:t>
      </w:r>
      <w:r w:rsidRPr="002C0EB6">
        <w:rPr>
          <w:rFonts w:ascii="Times New Roman" w:hAnsi="Times New Roman" w:cs="Times New Roman"/>
          <w:sz w:val="24"/>
          <w:szCs w:val="24"/>
        </w:rPr>
        <w:t xml:space="preserve"> фајлови не шаљу на поновну контролу. С друге стране уколико се након прве контроле уоче одређени недостаци или неусаглашености неопходно је исправљене документе доставити на поновну контролу, овај поступак је потребно понављати све до тренутка док све неопходне информације не буду правилно унешене и обрађене у софтверу који се корист</w:t>
      </w:r>
      <w:r w:rsidR="00B74027" w:rsidRPr="002C0EB6">
        <w:rPr>
          <w:rFonts w:ascii="Times New Roman" w:hAnsi="Times New Roman" w:cs="Times New Roman"/>
          <w:sz w:val="24"/>
          <w:szCs w:val="24"/>
        </w:rPr>
        <w:t>и приликом израде ос</w:t>
      </w:r>
      <w:r w:rsidRPr="002C0EB6">
        <w:rPr>
          <w:rFonts w:ascii="Times New Roman" w:hAnsi="Times New Roman" w:cs="Times New Roman"/>
          <w:sz w:val="24"/>
          <w:szCs w:val="24"/>
        </w:rPr>
        <w:t>нове. Након завршетка претходно наведене процедур</w:t>
      </w:r>
      <w:r w:rsidR="00B74027" w:rsidRPr="002C0EB6">
        <w:rPr>
          <w:rFonts w:ascii="Times New Roman" w:hAnsi="Times New Roman" w:cs="Times New Roman"/>
          <w:sz w:val="24"/>
          <w:szCs w:val="24"/>
        </w:rPr>
        <w:t>е, а пре давања сагласности на о</w:t>
      </w:r>
      <w:r w:rsidRPr="002C0EB6">
        <w:rPr>
          <w:rFonts w:ascii="Times New Roman" w:hAnsi="Times New Roman" w:cs="Times New Roman"/>
          <w:sz w:val="24"/>
          <w:szCs w:val="24"/>
        </w:rPr>
        <w:t xml:space="preserve">снову корисник је дужан да достави коначну верзију свих претходно побројаних података. </w:t>
      </w:r>
      <w:r w:rsidRPr="002C0EB6">
        <w:rPr>
          <w:rFonts w:ascii="Times New Roman" w:hAnsi="Times New Roman" w:cs="Times New Roman"/>
          <w:sz w:val="24"/>
          <w:szCs w:val="24"/>
        </w:rPr>
        <w:tab/>
      </w:r>
    </w:p>
    <w:p w14:paraId="1121507D" w14:textId="77777777" w:rsidR="00B4267E" w:rsidRPr="002C0EB6" w:rsidRDefault="00A276CF" w:rsidP="00477ED9">
      <w:pPr>
        <w:ind w:firstLine="720"/>
        <w:jc w:val="both"/>
        <w:rPr>
          <w:rFonts w:ascii="Times New Roman" w:hAnsi="Times New Roman" w:cs="Times New Roman"/>
          <w:sz w:val="24"/>
          <w:szCs w:val="24"/>
        </w:rPr>
      </w:pPr>
      <w:r w:rsidRPr="002C0EB6">
        <w:rPr>
          <w:rFonts w:ascii="Times New Roman" w:hAnsi="Times New Roman" w:cs="Times New Roman"/>
          <w:sz w:val="24"/>
          <w:szCs w:val="24"/>
        </w:rPr>
        <w:t>На почетку сваке нове календарске године, након што све основе које имају период важења од предметне године добију сагласност за њихову примену на централном серверу за шуме Србије врши се замена постојећих података са подацима из основа које су добиле сагласност за примену од стране Управе за шуме. Замена се састоји из учитавања оп</w:t>
      </w:r>
      <w:r w:rsidR="00B74027" w:rsidRPr="002C0EB6">
        <w:rPr>
          <w:rFonts w:ascii="Times New Roman" w:hAnsi="Times New Roman" w:cs="Times New Roman"/>
          <w:sz w:val="24"/>
          <w:szCs w:val="24"/>
        </w:rPr>
        <w:t>и</w:t>
      </w:r>
      <w:r w:rsidRPr="002C0EB6">
        <w:rPr>
          <w:rFonts w:ascii="Times New Roman" w:hAnsi="Times New Roman" w:cs="Times New Roman"/>
          <w:sz w:val="24"/>
          <w:szCs w:val="24"/>
        </w:rPr>
        <w:t>сних и нумеричких података из mdb база и учитавања геопросторних података. Након учитавања података једном у току године (по потреби и више пута) врши се провера ажурности података на централном серверу за шуме Србије.</w:t>
      </w:r>
    </w:p>
    <w:p w14:paraId="4619731F" w14:textId="77777777" w:rsidR="00B4267E" w:rsidRPr="002C0EB6" w:rsidRDefault="00EC07C5" w:rsidP="00B4267E">
      <w:pPr>
        <w:spacing w:before="120" w:after="120"/>
        <w:ind w:firstLine="720"/>
        <w:jc w:val="both"/>
        <w:rPr>
          <w:rFonts w:ascii="Times New Roman" w:hAnsi="Times New Roman" w:cs="Times New Roman"/>
        </w:rPr>
      </w:pPr>
      <w:r>
        <w:rPr>
          <w:rFonts w:ascii="Times New Roman" w:hAnsi="Times New Roman" w:cs="Times New Roman"/>
          <w:noProof/>
        </w:rPr>
        <w:pict w14:anchorId="12CBF9F0">
          <v:roundrect id="Rectangle: Rounded Corners 2" o:spid="_x0000_s1026" style="position:absolute;left:0;text-align:left;margin-left:190pt;margin-top:6.55pt;width:93pt;height:46.5pt;z-index:25165312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" fillcolor="#4472c4 [3204]" strokecolor="#1f3763 [1604]" strokeweight="1pt">
            <v:stroke joinstyle="miter"/>
            <v:textbox>
              <w:txbxContent>
                <w:p w14:paraId="2E6FE260" w14:textId="77777777" w:rsidR="002C37FD" w:rsidRPr="00BA3E26" w:rsidRDefault="002C37FD" w:rsidP="00B4267E">
                  <w:pPr>
                    <w:jc w:val="center"/>
                  </w:pPr>
                  <w:r>
                    <w:t>Управа за шуме</w:t>
                  </w:r>
                </w:p>
              </w:txbxContent>
            </v:textbox>
            <w10:wrap anchorx="margin"/>
          </v:roundrect>
        </w:pict>
      </w:r>
      <w:r>
        <w:rPr>
          <w:rFonts w:ascii="Times New Roman" w:hAnsi="Times New Roman" w:cs="Times New Roman"/>
          <w:noProof/>
        </w:rPr>
        <w:pict w14:anchorId="364028F5">
          <v:shapetype id="_x0000_t32" coordsize="21600,21600" o:spt="32" o:oned="t" path="m,l21600,21600e" filled="f">
            <v:path arrowok="t" fillok="f" o:connecttype="none"/>
            <o:lock v:ext="edit" shapetype="t"/>
          </v:shapetype>
          <v:shape id="Straight Arrow Connector 6" o:spid="_x0000_s1031" type="#_x0000_t32" style="position:absolute;left:0;text-align:left;margin-left:129.75pt;margin-top:15.15pt;width:51pt;height:37.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" strokecolor="#4472c4 [3204]" strokeweight=".5pt">
            <v:stroke endarrow="block" joinstyle="miter"/>
          </v:shape>
        </w:pict>
      </w:r>
    </w:p>
    <w:p w14:paraId="59625071" w14:textId="77777777" w:rsidR="00B4267E" w:rsidRPr="002C0EB6" w:rsidRDefault="00EC07C5" w:rsidP="00B4267E">
      <w:pPr>
        <w:spacing w:before="120" w:after="120"/>
        <w:ind w:firstLine="720"/>
        <w:jc w:val="both"/>
        <w:rPr>
          <w:rFonts w:ascii="Times New Roman" w:hAnsi="Times New Roman" w:cs="Times New Roman"/>
        </w:rPr>
      </w:pPr>
      <w:r>
        <w:rPr>
          <w:rFonts w:ascii="Times New Roman" w:hAnsi="Times New Roman" w:cs="Times New Roman"/>
          <w:noProof/>
        </w:rPr>
        <w:pict w14:anchorId="566FFE64">
          <v:shape id="Straight Arrow Connector 7" o:spid="_x0000_s1030" type="#_x0000_t32" style="position:absolute;left:0;text-align:left;margin-left:290.25pt;margin-top:19.15pt;width:58.5pt;height:2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" strokecolor="#4472c4 [3204]" strokeweight=".5pt">
            <v:stroke startarrow="block" endarrow="block" joinstyle="miter"/>
          </v:shape>
        </w:pict>
      </w:r>
      <w:r>
        <w:rPr>
          <w:rFonts w:ascii="Times New Roman" w:hAnsi="Times New Roman" w:cs="Times New Roman"/>
          <w:noProof/>
        </w:rPr>
        <w:pict w14:anchorId="217F35CB">
          <v:shape id="Straight Arrow Connector 5" o:spid="_x0000_s1029" type="#_x0000_t32" style="position:absolute;left:0;text-align:left;margin-left:128.25pt;margin-top:17pt;width:53.25pt;height:4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" strokecolor="#4472c4 [3204]" strokeweight=".5pt">
            <v:stroke endarrow="block" joinstyle="miter"/>
          </v:shape>
        </w:pict>
      </w:r>
    </w:p>
    <w:p w14:paraId="2BB4D346" w14:textId="77777777" w:rsidR="00B4267E" w:rsidRPr="002C0EB6" w:rsidRDefault="00EC07C5" w:rsidP="00B4267E">
      <w:pPr>
        <w:spacing w:before="120" w:after="120"/>
        <w:ind w:firstLine="720"/>
        <w:jc w:val="both"/>
        <w:rPr>
          <w:rFonts w:ascii="Times New Roman" w:hAnsi="Times New Roman" w:cs="Times New Roman"/>
        </w:rPr>
      </w:pPr>
      <w:r>
        <w:rPr>
          <w:rFonts w:ascii="Times New Roman" w:hAnsi="Times New Roman" w:cs="Times New Roman"/>
          <w:noProof/>
        </w:rPr>
        <w:pict w14:anchorId="283F8311">
          <v:roundrect id="Rectangle: Rounded Corners 1" o:spid="_x0000_s1027" style="position:absolute;left:0;text-align:left;margin-left:20.25pt;margin-top:.85pt;width:99pt;height:45.75pt;z-index:2516551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" fillcolor="#4472c4 [3204]" strokecolor="#1f3763 [1604]" strokeweight="1pt">
            <v:stroke joinstyle="miter"/>
            <v:textbox>
              <w:txbxContent>
                <w:p w14:paraId="2CBE7B1F" w14:textId="77777777" w:rsidR="002C37FD" w:rsidRPr="00B419B1" w:rsidRDefault="002C37FD" w:rsidP="00B4267E">
                  <w:pPr>
                    <w:jc w:val="center"/>
                  </w:pPr>
                  <w:r>
                    <w:t>Корисник</w:t>
                  </w:r>
                </w:p>
              </w:txbxContent>
            </v:textbox>
          </v:roundrect>
        </w:pict>
      </w:r>
      <w:r>
        <w:rPr>
          <w:rFonts w:ascii="Times New Roman" w:hAnsi="Times New Roman" w:cs="Times New Roman"/>
          <w:noProof/>
        </w:rPr>
        <w:pict w14:anchorId="2793E03F">
          <v:roundrect id="Rectangle: Rounded Corners 3" o:spid="_x0000_s1028" style="position:absolute;left:0;text-align:left;margin-left:448.15pt;margin-top:.85pt;width:99.75pt;height:42.75pt;z-index:251657216;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" fillcolor="#4472c4 [3204]" strokecolor="#1f3763 [1604]" strokeweight="1pt">
            <v:stroke joinstyle="miter"/>
            <v:textbox>
              <w:txbxContent>
                <w:p w14:paraId="0BA166CD" w14:textId="77777777" w:rsidR="002C37FD" w:rsidRPr="00BA3E26" w:rsidRDefault="002C37FD" w:rsidP="00B4267E">
                  <w:pPr>
                    <w:jc w:val="center"/>
                  </w:pPr>
                  <w:r>
                    <w:t>Екстерна контола</w:t>
                  </w:r>
                </w:p>
              </w:txbxContent>
            </v:textbox>
            <w10:wrap anchorx="margin"/>
          </v:roundrect>
        </w:pict>
      </w:r>
      <w:r w:rsidR="00B4267E" w:rsidRPr="002C0EB6">
        <w:rPr>
          <w:rFonts w:ascii="Times New Roman" w:hAnsi="Times New Roman" w:cs="Times New Roman"/>
        </w:rPr>
        <w:t xml:space="preserve">  </w:t>
      </w:r>
    </w:p>
    <w:p w14:paraId="5319DE33" w14:textId="77777777" w:rsidR="00B4267E" w:rsidRPr="002C0EB6" w:rsidRDefault="00B4267E" w:rsidP="00B4267E">
      <w:pPr>
        <w:spacing w:before="120" w:after="120"/>
        <w:ind w:firstLine="720"/>
        <w:jc w:val="both"/>
        <w:rPr>
          <w:rFonts w:ascii="Times New Roman" w:hAnsi="Times New Roman" w:cs="Times New Roman"/>
        </w:rPr>
      </w:pPr>
    </w:p>
    <w:p w14:paraId="226E2618" w14:textId="77777777" w:rsidR="00A276CF" w:rsidRPr="002C0EB6" w:rsidRDefault="00A276CF" w:rsidP="00A276CF">
      <w:pPr>
        <w:rPr>
          <w:rFonts w:ascii="Times New Roman" w:hAnsi="Times New Roman" w:cs="Times New Roman"/>
        </w:rPr>
      </w:pPr>
    </w:p>
    <w:p w14:paraId="76B818D8" w14:textId="77777777" w:rsidR="00A276CF" w:rsidRPr="002C0EB6" w:rsidRDefault="00A276CF" w:rsidP="00A276CF">
      <w:pPr>
        <w:rPr>
          <w:rFonts w:ascii="Times New Roman" w:hAnsi="Times New Roman" w:cs="Times New Roman"/>
        </w:rPr>
      </w:pPr>
    </w:p>
    <w:p w14:paraId="0F9E042B" w14:textId="77777777" w:rsidR="00A276CF" w:rsidRPr="002C0EB6" w:rsidRDefault="00A276CF" w:rsidP="00A276CF">
      <w:pPr>
        <w:rPr>
          <w:rFonts w:ascii="Times New Roman" w:hAnsi="Times New Roman" w:cs="Times New Roman"/>
        </w:rPr>
      </w:pPr>
    </w:p>
    <w:p w14:paraId="3C12961A" w14:textId="77777777" w:rsidR="000E38E1" w:rsidRPr="002C0EB6" w:rsidRDefault="00A276CF" w:rsidP="00340F8A">
      <w:pPr>
        <w:jc w:val="center"/>
        <w:rPr>
          <w:rFonts w:ascii="Times New Roman" w:hAnsi="Times New Roman" w:cs="Times New Roman"/>
        </w:rPr>
      </w:pPr>
      <w:r w:rsidRPr="002C0EB6">
        <w:rPr>
          <w:rFonts w:ascii="Times New Roman" w:hAnsi="Times New Roman" w:cs="Times New Roman"/>
        </w:rPr>
        <w:t>Шема 1. Приказ процедуре контроле</w:t>
      </w:r>
    </w:p>
    <w:p w14:paraId="30152AEE" w14:textId="77777777" w:rsidR="008114A2" w:rsidRPr="002C0EB6" w:rsidRDefault="008114A2" w:rsidP="008114A2">
      <w:pPr>
        <w:pStyle w:val="Heading1"/>
        <w:rPr>
          <w:rFonts w:ascii="Times New Roman" w:hAnsi="Times New Roman" w:cs="Times New Roman"/>
          <w:color w:val="auto"/>
        </w:rPr>
      </w:pPr>
      <w:bookmarkStart w:id="35" w:name="_Toc132013661"/>
      <w:bookmarkStart w:id="36" w:name="_Toc132973449"/>
      <w:r w:rsidRPr="002C0EB6">
        <w:rPr>
          <w:rFonts w:ascii="Times New Roman" w:hAnsi="Times New Roman" w:cs="Times New Roman"/>
          <w:color w:val="auto"/>
        </w:rPr>
        <w:lastRenderedPageBreak/>
        <w:t>Манипулација базама података шумских основа</w:t>
      </w:r>
      <w:bookmarkEnd w:id="35"/>
      <w:bookmarkEnd w:id="36"/>
    </w:p>
    <w:p w14:paraId="371CAAE1" w14:textId="77777777" w:rsidR="008114A2" w:rsidRPr="002C0EB6" w:rsidRDefault="008114A2" w:rsidP="008114A2">
      <w:pPr>
        <w:rPr>
          <w:rFonts w:ascii="Times New Roman" w:hAnsi="Times New Roman" w:cs="Times New Roman"/>
        </w:rPr>
      </w:pPr>
    </w:p>
    <w:p w14:paraId="61D438FA" w14:textId="77777777" w:rsidR="008114A2" w:rsidRPr="002C0EB6" w:rsidRDefault="008114A2" w:rsidP="00D96925">
      <w:pPr>
        <w:ind w:firstLine="720"/>
        <w:jc w:val="both"/>
        <w:rPr>
          <w:rFonts w:ascii="Times New Roman" w:hAnsi="Times New Roman" w:cs="Times New Roman"/>
          <w:sz w:val="24"/>
          <w:szCs w:val="24"/>
        </w:rPr>
      </w:pPr>
      <w:r w:rsidRPr="002C0EB6">
        <w:rPr>
          <w:rFonts w:ascii="Times New Roman" w:hAnsi="Times New Roman" w:cs="Times New Roman"/>
          <w:sz w:val="24"/>
          <w:szCs w:val="24"/>
        </w:rPr>
        <w:t>База података шумских основа представља колекцију међусобно повезаних података који су организовани у табеле и друге структуре података.</w:t>
      </w:r>
      <w:r w:rsidR="00944FF0" w:rsidRPr="002C0EB6">
        <w:rPr>
          <w:rFonts w:ascii="Times New Roman" w:hAnsi="Times New Roman" w:cs="Times New Roman"/>
          <w:sz w:val="24"/>
          <w:szCs w:val="24"/>
        </w:rPr>
        <w:t xml:space="preserve"> </w:t>
      </w:r>
      <w:r w:rsidRPr="002C0EB6">
        <w:rPr>
          <w:rFonts w:ascii="Times New Roman" w:hAnsi="Times New Roman" w:cs="Times New Roman"/>
          <w:sz w:val="24"/>
          <w:szCs w:val="24"/>
        </w:rPr>
        <w:t xml:space="preserve">Табеле садрже податке инвентуре шума, описе станишта и састојина, планове </w:t>
      </w:r>
      <w:r w:rsidR="00944FF0" w:rsidRPr="002C0EB6">
        <w:rPr>
          <w:rFonts w:ascii="Times New Roman" w:hAnsi="Times New Roman" w:cs="Times New Roman"/>
          <w:sz w:val="24"/>
          <w:szCs w:val="24"/>
        </w:rPr>
        <w:t xml:space="preserve">газдовања </w:t>
      </w:r>
      <w:r w:rsidRPr="002C0EB6">
        <w:rPr>
          <w:rFonts w:ascii="Times New Roman" w:hAnsi="Times New Roman" w:cs="Times New Roman"/>
          <w:sz w:val="24"/>
          <w:szCs w:val="24"/>
        </w:rPr>
        <w:t xml:space="preserve">шумама и друге информације. Основне базе података за једну газдинску јединицу су у </w:t>
      </w:r>
      <w:r w:rsidR="00944FF0" w:rsidRPr="002C0EB6">
        <w:rPr>
          <w:rFonts w:ascii="Times New Roman" w:hAnsi="Times New Roman" w:cs="Times New Roman"/>
          <w:i/>
          <w:sz w:val="24"/>
          <w:szCs w:val="24"/>
        </w:rPr>
        <w:t>M</w:t>
      </w:r>
      <w:r w:rsidR="001E46C8" w:rsidRPr="002C0EB6">
        <w:rPr>
          <w:rFonts w:ascii="Times New Roman" w:hAnsi="Times New Roman" w:cs="Times New Roman"/>
          <w:i/>
          <w:sz w:val="24"/>
          <w:szCs w:val="24"/>
        </w:rPr>
        <w:t>S</w:t>
      </w:r>
      <w:r w:rsidR="00944FF0" w:rsidRPr="002C0EB6">
        <w:rPr>
          <w:rFonts w:ascii="Times New Roman" w:hAnsi="Times New Roman" w:cs="Times New Roman"/>
          <w:i/>
          <w:sz w:val="24"/>
          <w:szCs w:val="24"/>
        </w:rPr>
        <w:t xml:space="preserve"> </w:t>
      </w:r>
      <w:r w:rsidRPr="002C0EB6">
        <w:rPr>
          <w:rFonts w:ascii="Times New Roman" w:hAnsi="Times New Roman" w:cs="Times New Roman"/>
          <w:i/>
          <w:sz w:val="24"/>
          <w:szCs w:val="24"/>
        </w:rPr>
        <w:t>Acces</w:t>
      </w:r>
      <w:r w:rsidR="00944FF0" w:rsidRPr="002C0EB6">
        <w:rPr>
          <w:rFonts w:ascii="Times New Roman" w:hAnsi="Times New Roman" w:cs="Times New Roman"/>
          <w:i/>
          <w:sz w:val="24"/>
          <w:szCs w:val="24"/>
        </w:rPr>
        <w:t xml:space="preserve">s </w:t>
      </w:r>
      <w:r w:rsidRPr="002C0EB6">
        <w:rPr>
          <w:rFonts w:ascii="Times New Roman" w:hAnsi="Times New Roman" w:cs="Times New Roman"/>
          <w:sz w:val="24"/>
          <w:szCs w:val="24"/>
        </w:rPr>
        <w:t>формату (</w:t>
      </w:r>
      <w:r w:rsidRPr="002C0EB6">
        <w:rPr>
          <w:rFonts w:ascii="Times New Roman" w:hAnsi="Times New Roman" w:cs="Times New Roman"/>
          <w:i/>
          <w:sz w:val="24"/>
          <w:szCs w:val="24"/>
        </w:rPr>
        <w:t>mdb</w:t>
      </w:r>
      <w:r w:rsidRPr="002C0EB6">
        <w:rPr>
          <w:rFonts w:ascii="Times New Roman" w:hAnsi="Times New Roman" w:cs="Times New Roman"/>
          <w:sz w:val="24"/>
          <w:szCs w:val="24"/>
        </w:rPr>
        <w:t xml:space="preserve">). </w:t>
      </w:r>
    </w:p>
    <w:p w14:paraId="259AB45A" w14:textId="77777777" w:rsidR="008114A2" w:rsidRPr="002C0EB6" w:rsidRDefault="008114A2" w:rsidP="00D96925">
      <w:pPr>
        <w:ind w:firstLine="720"/>
        <w:jc w:val="both"/>
        <w:rPr>
          <w:rFonts w:ascii="Times New Roman" w:hAnsi="Times New Roman" w:cs="Times New Roman"/>
          <w:sz w:val="24"/>
          <w:szCs w:val="24"/>
        </w:rPr>
      </w:pPr>
      <w:r w:rsidRPr="002C0EB6">
        <w:rPr>
          <w:rFonts w:ascii="Times New Roman" w:hAnsi="Times New Roman" w:cs="Times New Roman"/>
          <w:sz w:val="24"/>
          <w:szCs w:val="24"/>
        </w:rPr>
        <w:t xml:space="preserve">Базе података за појединачне газдинске јединице се обједињују у централну базу података која је у </w:t>
      </w:r>
      <w:r w:rsidR="001E46C8" w:rsidRPr="002C0EB6">
        <w:rPr>
          <w:rFonts w:ascii="Times New Roman" w:hAnsi="Times New Roman" w:cs="Times New Roman"/>
          <w:i/>
          <w:sz w:val="24"/>
          <w:szCs w:val="24"/>
        </w:rPr>
        <w:t xml:space="preserve">MS </w:t>
      </w:r>
      <w:r w:rsidRPr="002C0EB6">
        <w:rPr>
          <w:rFonts w:ascii="Times New Roman" w:hAnsi="Times New Roman" w:cs="Times New Roman"/>
          <w:i/>
          <w:sz w:val="24"/>
          <w:szCs w:val="24"/>
        </w:rPr>
        <w:t xml:space="preserve">SQL </w:t>
      </w:r>
      <w:r w:rsidRPr="002C0EB6">
        <w:rPr>
          <w:rFonts w:ascii="Times New Roman" w:hAnsi="Times New Roman" w:cs="Times New Roman"/>
          <w:sz w:val="24"/>
          <w:szCs w:val="24"/>
        </w:rPr>
        <w:t xml:space="preserve">сервер формату. Ова база података поред описних и нумеричких података садржи и просторне податке. </w:t>
      </w:r>
    </w:p>
    <w:p w14:paraId="3B0598E4" w14:textId="77777777" w:rsidR="008114A2" w:rsidRPr="002C0EB6" w:rsidRDefault="008114A2" w:rsidP="00D96925">
      <w:pPr>
        <w:ind w:firstLine="720"/>
        <w:jc w:val="both"/>
        <w:rPr>
          <w:rFonts w:ascii="Times New Roman" w:hAnsi="Times New Roman" w:cs="Times New Roman"/>
          <w:sz w:val="24"/>
          <w:szCs w:val="24"/>
        </w:rPr>
      </w:pPr>
      <w:r w:rsidRPr="002C0EB6">
        <w:rPr>
          <w:rFonts w:ascii="Times New Roman" w:hAnsi="Times New Roman" w:cs="Times New Roman"/>
          <w:sz w:val="24"/>
          <w:szCs w:val="24"/>
        </w:rPr>
        <w:t xml:space="preserve">Формирање и одржавање централна базе података регулише, подржава и финансира Управа за шуме. Централној бази података корисници </w:t>
      </w:r>
      <w:r w:rsidR="00944FF0" w:rsidRPr="002C0EB6">
        <w:rPr>
          <w:rFonts w:ascii="Times New Roman" w:hAnsi="Times New Roman" w:cs="Times New Roman"/>
          <w:sz w:val="24"/>
          <w:szCs w:val="24"/>
        </w:rPr>
        <w:t xml:space="preserve">приступају </w:t>
      </w:r>
      <w:r w:rsidRPr="002C0EB6">
        <w:rPr>
          <w:rFonts w:ascii="Times New Roman" w:hAnsi="Times New Roman" w:cs="Times New Roman"/>
          <w:sz w:val="24"/>
          <w:szCs w:val="24"/>
        </w:rPr>
        <w:t>по одобрењу Управе за шуме, у складу са дефинисаним правилима.</w:t>
      </w:r>
    </w:p>
    <w:p w14:paraId="60C74582" w14:textId="77777777" w:rsidR="008114A2" w:rsidRPr="002C0EB6" w:rsidRDefault="008114A2" w:rsidP="00D96925">
      <w:pPr>
        <w:ind w:firstLine="720"/>
        <w:jc w:val="both"/>
        <w:rPr>
          <w:rFonts w:ascii="Times New Roman" w:hAnsi="Times New Roman" w:cs="Times New Roman"/>
          <w:sz w:val="24"/>
          <w:szCs w:val="24"/>
        </w:rPr>
      </w:pPr>
      <w:r w:rsidRPr="002C0EB6">
        <w:rPr>
          <w:rFonts w:ascii="Times New Roman" w:hAnsi="Times New Roman" w:cs="Times New Roman"/>
          <w:sz w:val="24"/>
          <w:szCs w:val="24"/>
        </w:rPr>
        <w:t>Сви подаци у базама података су кодирани у складу са једнинственим каталогом шифара, односно кодним приручником (шифрарник).</w:t>
      </w:r>
    </w:p>
    <w:p w14:paraId="57C26E88" w14:textId="77777777" w:rsidR="008114A2" w:rsidRPr="002C0EB6" w:rsidRDefault="008114A2" w:rsidP="00D96925">
      <w:pPr>
        <w:ind w:firstLine="709"/>
        <w:jc w:val="both"/>
        <w:rPr>
          <w:rFonts w:ascii="Times New Roman" w:hAnsi="Times New Roman" w:cs="Times New Roman"/>
          <w:b/>
          <w:sz w:val="24"/>
          <w:szCs w:val="24"/>
        </w:rPr>
      </w:pPr>
      <w:r w:rsidRPr="002C0EB6">
        <w:rPr>
          <w:rFonts w:ascii="Times New Roman" w:hAnsi="Times New Roman" w:cs="Times New Roman"/>
          <w:b/>
          <w:sz w:val="24"/>
          <w:szCs w:val="24"/>
        </w:rPr>
        <w:t>Базе података шумских основа у којима подаци нису кодирани у складу са јединственим кодним приручником, не могу бити интегрисане у информациони систем за шуме Србије.</w:t>
      </w:r>
    </w:p>
    <w:p w14:paraId="59173D3C" w14:textId="77777777" w:rsidR="008114A2" w:rsidRPr="002C0EB6" w:rsidRDefault="008114A2" w:rsidP="00D96925">
      <w:pPr>
        <w:pStyle w:val="Heading2"/>
        <w:spacing w:before="240" w:after="120"/>
        <w:ind w:left="1287" w:hanging="578"/>
        <w:rPr>
          <w:rFonts w:ascii="Times New Roman" w:hAnsi="Times New Roman" w:cs="Times New Roman"/>
          <w:color w:val="auto"/>
          <w:sz w:val="28"/>
          <w:szCs w:val="28"/>
        </w:rPr>
      </w:pPr>
      <w:bookmarkStart w:id="37" w:name="_Toc132013662"/>
      <w:bookmarkStart w:id="38" w:name="_Toc132973450"/>
      <w:r w:rsidRPr="002C0EB6">
        <w:rPr>
          <w:rFonts w:ascii="Times New Roman" w:hAnsi="Times New Roman" w:cs="Times New Roman"/>
          <w:color w:val="auto"/>
          <w:sz w:val="28"/>
          <w:szCs w:val="28"/>
        </w:rPr>
        <w:t>Појединачне (</w:t>
      </w:r>
      <w:r w:rsidRPr="002C0EB6">
        <w:rPr>
          <w:rFonts w:ascii="Times New Roman" w:hAnsi="Times New Roman" w:cs="Times New Roman"/>
          <w:i/>
          <w:color w:val="auto"/>
          <w:sz w:val="28"/>
          <w:szCs w:val="28"/>
        </w:rPr>
        <w:t>mdb</w:t>
      </w:r>
      <w:r w:rsidRPr="002C0EB6">
        <w:rPr>
          <w:rFonts w:ascii="Times New Roman" w:hAnsi="Times New Roman" w:cs="Times New Roman"/>
          <w:color w:val="auto"/>
          <w:sz w:val="28"/>
          <w:szCs w:val="28"/>
        </w:rPr>
        <w:t>) базе података за газдинску јединицу</w:t>
      </w:r>
      <w:bookmarkEnd w:id="37"/>
      <w:bookmarkEnd w:id="38"/>
    </w:p>
    <w:p w14:paraId="6B94FADD" w14:textId="77777777" w:rsidR="008114A2" w:rsidRPr="002C0EB6" w:rsidRDefault="008114A2" w:rsidP="00D96925">
      <w:pPr>
        <w:ind w:firstLine="709"/>
        <w:jc w:val="both"/>
        <w:rPr>
          <w:rFonts w:ascii="Times New Roman" w:hAnsi="Times New Roman" w:cs="Times New Roman"/>
          <w:sz w:val="24"/>
          <w:szCs w:val="24"/>
        </w:rPr>
      </w:pPr>
      <w:r w:rsidRPr="002C0EB6">
        <w:rPr>
          <w:rFonts w:ascii="Times New Roman" w:hAnsi="Times New Roman" w:cs="Times New Roman"/>
          <w:sz w:val="24"/>
          <w:szCs w:val="24"/>
        </w:rPr>
        <w:t>Корисници податке уносе, тестирају, обрађују, користе за израду табеларног дела основа и даље диструбуирају ка Управи за шуме у базама података које су у Acces</w:t>
      </w:r>
      <w:r w:rsidR="00944FF0" w:rsidRPr="002C0EB6">
        <w:rPr>
          <w:rFonts w:ascii="Times New Roman" w:hAnsi="Times New Roman" w:cs="Times New Roman"/>
          <w:sz w:val="24"/>
          <w:szCs w:val="24"/>
        </w:rPr>
        <w:t>s</w:t>
      </w:r>
      <w:r w:rsidRPr="002C0EB6">
        <w:rPr>
          <w:rFonts w:ascii="Times New Roman" w:hAnsi="Times New Roman" w:cs="Times New Roman"/>
          <w:sz w:val="24"/>
          <w:szCs w:val="24"/>
        </w:rPr>
        <w:t xml:space="preserve"> формату (</w:t>
      </w:r>
      <w:r w:rsidRPr="002C0EB6">
        <w:rPr>
          <w:rFonts w:ascii="Times New Roman" w:hAnsi="Times New Roman" w:cs="Times New Roman"/>
          <w:i/>
          <w:sz w:val="24"/>
          <w:szCs w:val="24"/>
        </w:rPr>
        <w:t>mdb</w:t>
      </w:r>
      <w:r w:rsidRPr="002C0EB6">
        <w:rPr>
          <w:rFonts w:ascii="Times New Roman" w:hAnsi="Times New Roman" w:cs="Times New Roman"/>
          <w:sz w:val="24"/>
          <w:szCs w:val="24"/>
        </w:rPr>
        <w:t xml:space="preserve">). Сви подаци за једну газдинску јединицу морају бити обједињени у једну базу података. </w:t>
      </w:r>
    </w:p>
    <w:p w14:paraId="4D68E8D8" w14:textId="77777777" w:rsidR="008114A2" w:rsidRPr="002C0EB6" w:rsidRDefault="008114A2" w:rsidP="00D96925">
      <w:pPr>
        <w:ind w:firstLine="709"/>
        <w:jc w:val="both"/>
        <w:rPr>
          <w:rFonts w:ascii="Times New Roman" w:hAnsi="Times New Roman" w:cs="Times New Roman"/>
          <w:sz w:val="24"/>
          <w:szCs w:val="24"/>
        </w:rPr>
      </w:pPr>
      <w:r w:rsidRPr="002C0EB6">
        <w:rPr>
          <w:rFonts w:ascii="Times New Roman" w:hAnsi="Times New Roman" w:cs="Times New Roman"/>
          <w:b/>
          <w:sz w:val="24"/>
          <w:szCs w:val="24"/>
        </w:rPr>
        <w:t>Корисници су у обавези да базе података трајно чувају на одговарајући начин</w:t>
      </w:r>
      <w:r w:rsidRPr="002C0EB6">
        <w:rPr>
          <w:rFonts w:ascii="Times New Roman" w:hAnsi="Times New Roman" w:cs="Times New Roman"/>
          <w:sz w:val="24"/>
          <w:szCs w:val="24"/>
        </w:rPr>
        <w:t xml:space="preserve">. Базе података и њихове резервне копије се могу чувати на неком од савремених медија (cd, </w:t>
      </w:r>
      <w:r w:rsidR="00944FF0" w:rsidRPr="002C0EB6">
        <w:rPr>
          <w:rFonts w:ascii="Times New Roman" w:hAnsi="Times New Roman" w:cs="Times New Roman"/>
          <w:sz w:val="24"/>
          <w:szCs w:val="24"/>
        </w:rPr>
        <w:t xml:space="preserve">екстерни </w:t>
      </w:r>
      <w:r w:rsidRPr="002C0EB6">
        <w:rPr>
          <w:rFonts w:ascii="Times New Roman" w:hAnsi="Times New Roman" w:cs="Times New Roman"/>
          <w:sz w:val="24"/>
          <w:szCs w:val="24"/>
        </w:rPr>
        <w:t>хард диск и др.)</w:t>
      </w:r>
    </w:p>
    <w:p w14:paraId="4CB98A59" w14:textId="77777777" w:rsidR="008114A2" w:rsidRPr="002C0EB6" w:rsidRDefault="008114A2" w:rsidP="00D96925">
      <w:pPr>
        <w:pStyle w:val="Heading2"/>
        <w:spacing w:before="240" w:after="120"/>
        <w:ind w:left="1287" w:hanging="578"/>
        <w:rPr>
          <w:rFonts w:ascii="Times New Roman" w:hAnsi="Times New Roman" w:cs="Times New Roman"/>
          <w:color w:val="auto"/>
          <w:sz w:val="28"/>
        </w:rPr>
      </w:pPr>
      <w:bookmarkStart w:id="39" w:name="_Toc132013663"/>
      <w:bookmarkStart w:id="40" w:name="_Toc132973451"/>
      <w:r w:rsidRPr="002C0EB6">
        <w:rPr>
          <w:rFonts w:ascii="Times New Roman" w:hAnsi="Times New Roman" w:cs="Times New Roman"/>
          <w:color w:val="auto"/>
          <w:sz w:val="28"/>
        </w:rPr>
        <w:t>Централна база података</w:t>
      </w:r>
      <w:bookmarkEnd w:id="39"/>
      <w:bookmarkEnd w:id="40"/>
      <w:r w:rsidRPr="002C0EB6">
        <w:rPr>
          <w:rFonts w:ascii="Times New Roman" w:hAnsi="Times New Roman" w:cs="Times New Roman"/>
          <w:color w:val="auto"/>
          <w:sz w:val="28"/>
        </w:rPr>
        <w:t xml:space="preserve"> </w:t>
      </w:r>
    </w:p>
    <w:p w14:paraId="04FD570C" w14:textId="77777777" w:rsidR="008114A2" w:rsidRPr="002C0EB6" w:rsidRDefault="008114A2" w:rsidP="00D96925">
      <w:pPr>
        <w:ind w:firstLine="709"/>
        <w:jc w:val="both"/>
        <w:rPr>
          <w:rFonts w:ascii="Times New Roman" w:hAnsi="Times New Roman" w:cs="Times New Roman"/>
          <w:sz w:val="24"/>
        </w:rPr>
      </w:pPr>
      <w:r w:rsidRPr="002C0EB6">
        <w:rPr>
          <w:rFonts w:ascii="Times New Roman" w:hAnsi="Times New Roman" w:cs="Times New Roman"/>
          <w:sz w:val="24"/>
        </w:rPr>
        <w:t>Базе података појединачних газдинских јединица се након извршене контроле обједињују у централну базу података за шуме Србије. База података по правилу садржи податке важећих основа газдовања, правних субјеката који имају обавезу израде основа газдовања шумама. База података садржи и просторне податке. Просторни подаци подразумевају границе одсека, одељења и газдинске јединице.</w:t>
      </w:r>
      <w:r w:rsidR="00944FF0" w:rsidRPr="002C0EB6">
        <w:rPr>
          <w:rFonts w:ascii="Times New Roman" w:hAnsi="Times New Roman" w:cs="Times New Roman"/>
          <w:sz w:val="24"/>
        </w:rPr>
        <w:t xml:space="preserve"> </w:t>
      </w:r>
      <w:r w:rsidRPr="002C0EB6">
        <w:rPr>
          <w:rFonts w:ascii="Times New Roman" w:hAnsi="Times New Roman" w:cs="Times New Roman"/>
          <w:sz w:val="24"/>
        </w:rPr>
        <w:t xml:space="preserve">Централна база података је у </w:t>
      </w:r>
      <w:r w:rsidR="001E46C8" w:rsidRPr="002C0EB6">
        <w:rPr>
          <w:rFonts w:ascii="Times New Roman" w:hAnsi="Times New Roman" w:cs="Times New Roman"/>
          <w:sz w:val="24"/>
        </w:rPr>
        <w:t xml:space="preserve">МS </w:t>
      </w:r>
      <w:r w:rsidRPr="002C0EB6">
        <w:rPr>
          <w:rFonts w:ascii="Times New Roman" w:hAnsi="Times New Roman" w:cs="Times New Roman"/>
          <w:sz w:val="24"/>
        </w:rPr>
        <w:t>SQL сервер формату.</w:t>
      </w:r>
    </w:p>
    <w:p w14:paraId="06010B41" w14:textId="77777777" w:rsidR="008114A2" w:rsidRPr="002C0EB6" w:rsidRDefault="008114A2" w:rsidP="00D96925">
      <w:pPr>
        <w:pStyle w:val="Heading3"/>
        <w:spacing w:before="240" w:after="120"/>
        <w:rPr>
          <w:rFonts w:ascii="Times New Roman" w:hAnsi="Times New Roman" w:cs="Times New Roman"/>
        </w:rPr>
      </w:pPr>
      <w:bookmarkStart w:id="41" w:name="_Toc132013664"/>
      <w:bookmarkStart w:id="42" w:name="_Toc132973452"/>
      <w:r w:rsidRPr="002C0EB6">
        <w:rPr>
          <w:rFonts w:ascii="Times New Roman" w:hAnsi="Times New Roman" w:cs="Times New Roman"/>
          <w:color w:val="auto"/>
        </w:rPr>
        <w:t>Права приступа бази података</w:t>
      </w:r>
      <w:bookmarkEnd w:id="41"/>
      <w:bookmarkEnd w:id="42"/>
    </w:p>
    <w:p w14:paraId="71197050" w14:textId="77777777" w:rsidR="00D96925" w:rsidRPr="002C0EB6" w:rsidRDefault="008114A2" w:rsidP="00D96925">
      <w:pPr>
        <w:ind w:firstLine="720"/>
        <w:jc w:val="both"/>
        <w:rPr>
          <w:rFonts w:ascii="Times New Roman" w:hAnsi="Times New Roman" w:cs="Times New Roman"/>
          <w:sz w:val="24"/>
        </w:rPr>
      </w:pPr>
      <w:r w:rsidRPr="002C0EB6">
        <w:rPr>
          <w:rFonts w:ascii="Times New Roman" w:hAnsi="Times New Roman" w:cs="Times New Roman"/>
          <w:sz w:val="24"/>
        </w:rPr>
        <w:t>Право прис</w:t>
      </w:r>
      <w:r w:rsidR="00944FF0" w:rsidRPr="002C0EB6">
        <w:rPr>
          <w:rFonts w:ascii="Times New Roman" w:hAnsi="Times New Roman" w:cs="Times New Roman"/>
          <w:sz w:val="24"/>
        </w:rPr>
        <w:t>т</w:t>
      </w:r>
      <w:r w:rsidRPr="002C0EB6">
        <w:rPr>
          <w:rFonts w:ascii="Times New Roman" w:hAnsi="Times New Roman" w:cs="Times New Roman"/>
          <w:sz w:val="24"/>
        </w:rPr>
        <w:t>упа бази података имају лица и организације којима то право додели Управа за шуме. Управа за шуме право доделе приступа може да пренесе администратору базе података. Сваком од корисника право приступа може бити укинуто без образложења. Корисници централној бази података приступају у реад-</w:t>
      </w:r>
      <w:r w:rsidR="00944FF0" w:rsidRPr="002C0EB6">
        <w:rPr>
          <w:rFonts w:ascii="Times New Roman" w:hAnsi="Times New Roman" w:cs="Times New Roman"/>
          <w:sz w:val="24"/>
        </w:rPr>
        <w:t xml:space="preserve">онли </w:t>
      </w:r>
      <w:r w:rsidRPr="002C0EB6">
        <w:rPr>
          <w:rFonts w:ascii="Times New Roman" w:hAnsi="Times New Roman" w:cs="Times New Roman"/>
          <w:sz w:val="24"/>
        </w:rPr>
        <w:t xml:space="preserve">моду, без могућности измене података. Корисници немају право експортовања података из централне базе. Корисници могу да формирају своје </w:t>
      </w:r>
      <w:r w:rsidRPr="002C0EB6">
        <w:rPr>
          <w:rFonts w:ascii="Times New Roman" w:hAnsi="Times New Roman" w:cs="Times New Roman"/>
          <w:i/>
          <w:sz w:val="24"/>
        </w:rPr>
        <w:t>SQL</w:t>
      </w:r>
      <w:r w:rsidRPr="002C0EB6">
        <w:rPr>
          <w:rFonts w:ascii="Times New Roman" w:hAnsi="Times New Roman" w:cs="Times New Roman"/>
          <w:sz w:val="24"/>
        </w:rPr>
        <w:t xml:space="preserve"> базе података у којима ће објединити газдинске јединице којима газдују.  У том случају, корисници само одређују правила приступа, чувања података и др.</w:t>
      </w:r>
    </w:p>
    <w:p w14:paraId="77F693A3" w14:textId="77777777" w:rsidR="008114A2" w:rsidRPr="002C0EB6" w:rsidRDefault="008114A2" w:rsidP="00D96925">
      <w:pPr>
        <w:pStyle w:val="Heading3"/>
        <w:spacing w:before="240" w:after="120"/>
        <w:rPr>
          <w:rFonts w:ascii="Times New Roman" w:hAnsi="Times New Roman" w:cs="Times New Roman"/>
        </w:rPr>
      </w:pPr>
      <w:bookmarkStart w:id="43" w:name="_Toc132013665"/>
      <w:bookmarkStart w:id="44" w:name="_Toc132973453"/>
      <w:r w:rsidRPr="002C0EB6">
        <w:rPr>
          <w:rFonts w:ascii="Times New Roman" w:hAnsi="Times New Roman" w:cs="Times New Roman"/>
          <w:color w:val="auto"/>
        </w:rPr>
        <w:t>Одржавање и Бeк</w:t>
      </w:r>
      <w:r w:rsidR="00123A5A" w:rsidRPr="002C0EB6">
        <w:rPr>
          <w:rFonts w:ascii="Times New Roman" w:hAnsi="Times New Roman" w:cs="Times New Roman"/>
          <w:color w:val="auto"/>
        </w:rPr>
        <w:t>А</w:t>
      </w:r>
      <w:r w:rsidRPr="002C0EB6">
        <w:rPr>
          <w:rFonts w:ascii="Times New Roman" w:hAnsi="Times New Roman" w:cs="Times New Roman"/>
          <w:color w:val="auto"/>
        </w:rPr>
        <w:t>п централне базе података</w:t>
      </w:r>
      <w:bookmarkEnd w:id="43"/>
      <w:bookmarkEnd w:id="44"/>
    </w:p>
    <w:p w14:paraId="498AC7AE" w14:textId="77777777" w:rsidR="008114A2" w:rsidRPr="002C0EB6" w:rsidRDefault="008114A2" w:rsidP="00D96925">
      <w:pPr>
        <w:ind w:firstLine="720"/>
        <w:jc w:val="both"/>
        <w:rPr>
          <w:rFonts w:ascii="Times New Roman" w:hAnsi="Times New Roman" w:cs="Times New Roman"/>
          <w:sz w:val="24"/>
          <w:szCs w:val="24"/>
        </w:rPr>
      </w:pPr>
      <w:r w:rsidRPr="002C0EB6">
        <w:rPr>
          <w:rFonts w:ascii="Times New Roman" w:hAnsi="Times New Roman" w:cs="Times New Roman"/>
          <w:sz w:val="24"/>
          <w:szCs w:val="24"/>
        </w:rPr>
        <w:t>Одржавање централна базе података подразумева следеће активности:</w:t>
      </w:r>
    </w:p>
    <w:p w14:paraId="6C1B349A" w14:textId="77777777" w:rsidR="008114A2" w:rsidRPr="002C0EB6" w:rsidRDefault="008114A2" w:rsidP="008114A2">
      <w:pPr>
        <w:pStyle w:val="ListParagraph"/>
        <w:numPr>
          <w:ilvl w:val="0"/>
          <w:numId w:val="13"/>
        </w:numPr>
        <w:jc w:val="both"/>
        <w:rPr>
          <w:rFonts w:ascii="Times New Roman" w:hAnsi="Times New Roman" w:cs="Times New Roman"/>
          <w:sz w:val="24"/>
          <w:szCs w:val="24"/>
        </w:rPr>
      </w:pPr>
      <w:r w:rsidRPr="002C0EB6">
        <w:rPr>
          <w:rFonts w:ascii="Times New Roman" w:hAnsi="Times New Roman" w:cs="Times New Roman"/>
          <w:sz w:val="24"/>
          <w:szCs w:val="24"/>
        </w:rPr>
        <w:lastRenderedPageBreak/>
        <w:t xml:space="preserve">Формирање централне базе и њених реплика на најмање 2 локације. </w:t>
      </w:r>
    </w:p>
    <w:p w14:paraId="6ABDE257" w14:textId="77777777" w:rsidR="008114A2" w:rsidRPr="002C0EB6" w:rsidRDefault="008114A2" w:rsidP="008114A2">
      <w:pPr>
        <w:pStyle w:val="ListParagraph"/>
        <w:jc w:val="both"/>
        <w:rPr>
          <w:rFonts w:ascii="Times New Roman" w:hAnsi="Times New Roman" w:cs="Times New Roman"/>
          <w:sz w:val="24"/>
          <w:szCs w:val="24"/>
        </w:rPr>
      </w:pPr>
      <w:r w:rsidRPr="002C0EB6">
        <w:rPr>
          <w:rFonts w:ascii="Times New Roman" w:hAnsi="Times New Roman" w:cs="Times New Roman"/>
          <w:sz w:val="24"/>
          <w:szCs w:val="24"/>
        </w:rPr>
        <w:t>Основна база података се налази у институту за шумарство. Њена реплика је на другом серверу института. Идентична копија базе података је у Управи за шуме.  На овај начин је у потпуности обезбе</w:t>
      </w:r>
      <w:r w:rsidR="00123A5A" w:rsidRPr="002C0EB6">
        <w:rPr>
          <w:rFonts w:ascii="Times New Roman" w:hAnsi="Times New Roman" w:cs="Times New Roman"/>
          <w:sz w:val="24"/>
          <w:szCs w:val="24"/>
        </w:rPr>
        <w:t>ђ</w:t>
      </w:r>
      <w:r w:rsidRPr="002C0EB6">
        <w:rPr>
          <w:rFonts w:ascii="Times New Roman" w:hAnsi="Times New Roman" w:cs="Times New Roman"/>
          <w:sz w:val="24"/>
          <w:szCs w:val="24"/>
        </w:rPr>
        <w:t>ена заштита базе података</w:t>
      </w:r>
    </w:p>
    <w:p w14:paraId="11A1211D" w14:textId="77777777" w:rsidR="008114A2" w:rsidRPr="002C0EB6" w:rsidRDefault="008114A2" w:rsidP="008114A2">
      <w:pPr>
        <w:pStyle w:val="ListParagraph"/>
        <w:numPr>
          <w:ilvl w:val="0"/>
          <w:numId w:val="13"/>
        </w:numPr>
        <w:jc w:val="both"/>
        <w:rPr>
          <w:rFonts w:ascii="Times New Roman" w:hAnsi="Times New Roman" w:cs="Times New Roman"/>
          <w:sz w:val="24"/>
          <w:szCs w:val="24"/>
        </w:rPr>
      </w:pPr>
      <w:r w:rsidRPr="002C0EB6">
        <w:rPr>
          <w:rFonts w:ascii="Times New Roman" w:hAnsi="Times New Roman" w:cs="Times New Roman"/>
          <w:sz w:val="24"/>
          <w:szCs w:val="24"/>
        </w:rPr>
        <w:t>Редован б</w:t>
      </w:r>
      <w:r w:rsidR="00123A5A" w:rsidRPr="002C0EB6">
        <w:rPr>
          <w:rFonts w:ascii="Times New Roman" w:hAnsi="Times New Roman" w:cs="Times New Roman"/>
          <w:sz w:val="24"/>
          <w:szCs w:val="24"/>
        </w:rPr>
        <w:t>екА</w:t>
      </w:r>
      <w:r w:rsidRPr="002C0EB6">
        <w:rPr>
          <w:rFonts w:ascii="Times New Roman" w:hAnsi="Times New Roman" w:cs="Times New Roman"/>
          <w:sz w:val="24"/>
          <w:szCs w:val="24"/>
        </w:rPr>
        <w:t xml:space="preserve">п базе података подразумева да се, након сваке измене, односно учитавања нових података за једну или више </w:t>
      </w:r>
      <w:r w:rsidR="00123A5A" w:rsidRPr="002C0EB6">
        <w:rPr>
          <w:rFonts w:ascii="Times New Roman" w:hAnsi="Times New Roman" w:cs="Times New Roman"/>
          <w:sz w:val="24"/>
          <w:szCs w:val="24"/>
        </w:rPr>
        <w:t>газдинских јединица</w:t>
      </w:r>
      <w:r w:rsidRPr="002C0EB6">
        <w:rPr>
          <w:rFonts w:ascii="Times New Roman" w:hAnsi="Times New Roman" w:cs="Times New Roman"/>
          <w:sz w:val="24"/>
          <w:szCs w:val="24"/>
        </w:rPr>
        <w:t>, изврши Б</w:t>
      </w:r>
      <w:r w:rsidR="00123A5A" w:rsidRPr="002C0EB6">
        <w:rPr>
          <w:rFonts w:ascii="Times New Roman" w:hAnsi="Times New Roman" w:cs="Times New Roman"/>
          <w:sz w:val="24"/>
          <w:szCs w:val="24"/>
        </w:rPr>
        <w:t>е</w:t>
      </w:r>
      <w:r w:rsidRPr="002C0EB6">
        <w:rPr>
          <w:rFonts w:ascii="Times New Roman" w:hAnsi="Times New Roman" w:cs="Times New Roman"/>
          <w:sz w:val="24"/>
          <w:szCs w:val="24"/>
        </w:rPr>
        <w:t>к-</w:t>
      </w:r>
      <w:r w:rsidR="00123A5A" w:rsidRPr="002C0EB6">
        <w:rPr>
          <w:rFonts w:ascii="Times New Roman" w:hAnsi="Times New Roman" w:cs="Times New Roman"/>
          <w:sz w:val="24"/>
          <w:szCs w:val="24"/>
        </w:rPr>
        <w:t>Ап</w:t>
      </w:r>
      <w:r w:rsidRPr="002C0EB6">
        <w:rPr>
          <w:rFonts w:ascii="Times New Roman" w:hAnsi="Times New Roman" w:cs="Times New Roman"/>
          <w:sz w:val="24"/>
          <w:szCs w:val="24"/>
        </w:rPr>
        <w:t xml:space="preserve"> базе. Копија базе се чува на серверу и на екстерном </w:t>
      </w:r>
      <w:r w:rsidR="00123A5A" w:rsidRPr="002C0EB6">
        <w:rPr>
          <w:rFonts w:ascii="Times New Roman" w:hAnsi="Times New Roman" w:cs="Times New Roman"/>
          <w:sz w:val="24"/>
          <w:szCs w:val="24"/>
        </w:rPr>
        <w:t>хард диску</w:t>
      </w:r>
      <w:r w:rsidRPr="002C0EB6">
        <w:rPr>
          <w:rFonts w:ascii="Times New Roman" w:hAnsi="Times New Roman" w:cs="Times New Roman"/>
          <w:sz w:val="24"/>
          <w:szCs w:val="24"/>
        </w:rPr>
        <w:t>.</w:t>
      </w:r>
    </w:p>
    <w:p w14:paraId="6D801286" w14:textId="77777777" w:rsidR="008114A2" w:rsidRPr="002C0EB6" w:rsidRDefault="008114A2" w:rsidP="008114A2">
      <w:pPr>
        <w:pStyle w:val="ListParagraph"/>
        <w:numPr>
          <w:ilvl w:val="0"/>
          <w:numId w:val="13"/>
        </w:numPr>
        <w:jc w:val="both"/>
        <w:rPr>
          <w:rFonts w:ascii="Times New Roman" w:hAnsi="Times New Roman" w:cs="Times New Roman"/>
          <w:i/>
          <w:sz w:val="24"/>
          <w:szCs w:val="24"/>
        </w:rPr>
      </w:pPr>
      <w:r w:rsidRPr="002C0EB6">
        <w:rPr>
          <w:rFonts w:ascii="Times New Roman" w:hAnsi="Times New Roman" w:cs="Times New Roman"/>
          <w:sz w:val="24"/>
          <w:szCs w:val="24"/>
        </w:rPr>
        <w:t xml:space="preserve">На крају сваке календарске године, база података се копира на истом </w:t>
      </w:r>
      <w:r w:rsidR="00123A5A" w:rsidRPr="002C0EB6">
        <w:rPr>
          <w:rFonts w:ascii="Times New Roman" w:hAnsi="Times New Roman" w:cs="Times New Roman"/>
          <w:sz w:val="24"/>
          <w:szCs w:val="24"/>
        </w:rPr>
        <w:t>SQL</w:t>
      </w:r>
      <w:r w:rsidRPr="002C0EB6">
        <w:rPr>
          <w:rFonts w:ascii="Times New Roman" w:hAnsi="Times New Roman" w:cs="Times New Roman"/>
          <w:sz w:val="24"/>
          <w:szCs w:val="24"/>
        </w:rPr>
        <w:t xml:space="preserve"> серверу. База података из протекле године добија ознаку године. На овај начин су сачуване све промене</w:t>
      </w:r>
      <w:r w:rsidR="00123A5A" w:rsidRPr="002C0EB6">
        <w:rPr>
          <w:rFonts w:ascii="Times New Roman" w:hAnsi="Times New Roman" w:cs="Times New Roman"/>
          <w:sz w:val="24"/>
          <w:szCs w:val="24"/>
        </w:rPr>
        <w:t xml:space="preserve"> </w:t>
      </w:r>
      <w:r w:rsidRPr="002C0EB6">
        <w:rPr>
          <w:rFonts w:ascii="Times New Roman" w:hAnsi="Times New Roman" w:cs="Times New Roman"/>
          <w:sz w:val="24"/>
          <w:szCs w:val="24"/>
        </w:rPr>
        <w:t xml:space="preserve">- </w:t>
      </w:r>
      <w:r w:rsidRPr="002C0EB6">
        <w:rPr>
          <w:rFonts w:ascii="Times New Roman" w:hAnsi="Times New Roman" w:cs="Times New Roman"/>
          <w:i/>
          <w:sz w:val="24"/>
          <w:szCs w:val="24"/>
        </w:rPr>
        <w:t>Базе података ОсноваСрбија2020, ОсноваСрбија2021, ОсноваСрбија2022. Актуелна база је ОсноваСрбија</w:t>
      </w:r>
    </w:p>
    <w:p w14:paraId="65539956" w14:textId="77777777" w:rsidR="008114A2" w:rsidRPr="002C0EB6" w:rsidRDefault="008114A2" w:rsidP="008114A2">
      <w:pPr>
        <w:jc w:val="both"/>
        <w:rPr>
          <w:rFonts w:ascii="Times New Roman" w:hAnsi="Times New Roman" w:cs="Times New Roman"/>
          <w:sz w:val="24"/>
          <w:szCs w:val="24"/>
        </w:rPr>
      </w:pPr>
    </w:p>
    <w:p w14:paraId="532E5F6B" w14:textId="77777777" w:rsidR="008114A2" w:rsidRPr="002C0EB6" w:rsidRDefault="008114A2" w:rsidP="00D96925">
      <w:pPr>
        <w:ind w:firstLine="720"/>
        <w:jc w:val="both"/>
        <w:rPr>
          <w:rFonts w:ascii="Times New Roman" w:hAnsi="Times New Roman" w:cs="Times New Roman"/>
          <w:sz w:val="24"/>
          <w:szCs w:val="24"/>
        </w:rPr>
      </w:pPr>
      <w:r w:rsidRPr="002C0EB6">
        <w:rPr>
          <w:rFonts w:ascii="Times New Roman" w:hAnsi="Times New Roman" w:cs="Times New Roman"/>
          <w:sz w:val="24"/>
          <w:szCs w:val="24"/>
        </w:rPr>
        <w:t>Обавеза корисника је да пријављују евентуалне недостатке у подацима. У случају да подаци на централном серверу не одговарају подацима у основној (</w:t>
      </w:r>
      <w:r w:rsidR="00123A5A" w:rsidRPr="002C0EB6">
        <w:rPr>
          <w:rFonts w:ascii="Times New Roman" w:hAnsi="Times New Roman" w:cs="Times New Roman"/>
          <w:sz w:val="24"/>
          <w:szCs w:val="24"/>
        </w:rPr>
        <w:t>mdb</w:t>
      </w:r>
      <w:r w:rsidRPr="002C0EB6">
        <w:rPr>
          <w:rFonts w:ascii="Times New Roman" w:hAnsi="Times New Roman" w:cs="Times New Roman"/>
          <w:sz w:val="24"/>
          <w:szCs w:val="24"/>
        </w:rPr>
        <w:t xml:space="preserve">) бази података за </w:t>
      </w:r>
      <w:r w:rsidR="00123A5A" w:rsidRPr="002C0EB6">
        <w:rPr>
          <w:rFonts w:ascii="Times New Roman" w:hAnsi="Times New Roman" w:cs="Times New Roman"/>
          <w:sz w:val="24"/>
          <w:szCs w:val="24"/>
        </w:rPr>
        <w:t>газдинску јединицу</w:t>
      </w:r>
      <w:r w:rsidRPr="002C0EB6">
        <w:rPr>
          <w:rFonts w:ascii="Times New Roman" w:hAnsi="Times New Roman" w:cs="Times New Roman"/>
          <w:sz w:val="24"/>
          <w:szCs w:val="24"/>
        </w:rPr>
        <w:t>, да исту доставе ради ажурирања.</w:t>
      </w:r>
    </w:p>
    <w:bookmarkEnd w:id="0"/>
    <w:p w14:paraId="350F6A48" w14:textId="77777777" w:rsidR="00B74027" w:rsidRPr="002C0EB6" w:rsidRDefault="00B74027" w:rsidP="008114A2">
      <w:pPr>
        <w:jc w:val="both"/>
        <w:rPr>
          <w:rFonts w:ascii="Times New Roman" w:hAnsi="Times New Roman" w:cs="Times New Roman"/>
        </w:rPr>
      </w:pPr>
    </w:p>
    <w:p w14:paraId="2B6D20E7" w14:textId="77777777" w:rsidR="00027A99" w:rsidRPr="002C0EB6" w:rsidRDefault="00027A99" w:rsidP="008114A2">
      <w:pPr>
        <w:jc w:val="both"/>
        <w:rPr>
          <w:rFonts w:ascii="Times New Roman" w:hAnsi="Times New Roman" w:cs="Times New Roman"/>
        </w:rPr>
      </w:pPr>
    </w:p>
    <w:sectPr w:rsidR="00027A99" w:rsidRPr="002C0EB6" w:rsidSect="0039307B">
      <w:footerReference w:type="default" r:id="rId12"/>
      <w:type w:val="continuous"/>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64FEB" w14:textId="77777777" w:rsidR="00EC07C5" w:rsidRDefault="00EC07C5" w:rsidP="00254C30">
      <w:r>
        <w:separator/>
      </w:r>
    </w:p>
  </w:endnote>
  <w:endnote w:type="continuationSeparator" w:id="0">
    <w:p w14:paraId="5062BEF8" w14:textId="77777777" w:rsidR="00EC07C5" w:rsidRDefault="00EC07C5" w:rsidP="0025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440306"/>
      <w:docPartObj>
        <w:docPartGallery w:val="Page Numbers (Bottom of Page)"/>
        <w:docPartUnique/>
      </w:docPartObj>
    </w:sdtPr>
    <w:sdtEndPr>
      <w:rPr>
        <w:noProof/>
      </w:rPr>
    </w:sdtEndPr>
    <w:sdtContent>
      <w:p w14:paraId="098633C2" w14:textId="77777777" w:rsidR="00254C30" w:rsidRDefault="0092430C">
        <w:pPr>
          <w:pStyle w:val="Footer"/>
          <w:jc w:val="right"/>
        </w:pPr>
        <w:r>
          <w:fldChar w:fldCharType="begin"/>
        </w:r>
        <w:r w:rsidR="00254C30">
          <w:instrText xml:space="preserve"> PAGE   \* MERGEFORMAT </w:instrText>
        </w:r>
        <w:r>
          <w:fldChar w:fldCharType="separate"/>
        </w:r>
        <w:r w:rsidR="009D409E">
          <w:rPr>
            <w:noProof/>
          </w:rPr>
          <w:t>9</w:t>
        </w:r>
        <w:r>
          <w:rPr>
            <w:noProof/>
          </w:rPr>
          <w:fldChar w:fldCharType="end"/>
        </w:r>
      </w:p>
    </w:sdtContent>
  </w:sdt>
  <w:p w14:paraId="7C7C60F4" w14:textId="77777777" w:rsidR="00254C30" w:rsidRDefault="00254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410FE" w14:textId="77777777" w:rsidR="00EC07C5" w:rsidRDefault="00EC07C5" w:rsidP="00254C30">
      <w:r>
        <w:separator/>
      </w:r>
    </w:p>
  </w:footnote>
  <w:footnote w:type="continuationSeparator" w:id="0">
    <w:p w14:paraId="41D9CBC8" w14:textId="77777777" w:rsidR="00EC07C5" w:rsidRDefault="00EC07C5" w:rsidP="00254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00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24337A"/>
    <w:multiLevelType w:val="hybridMultilevel"/>
    <w:tmpl w:val="EC52BB68"/>
    <w:lvl w:ilvl="0" w:tplc="D65E8A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A30E7"/>
    <w:multiLevelType w:val="hybridMultilevel"/>
    <w:tmpl w:val="09984F50"/>
    <w:lvl w:ilvl="0" w:tplc="6F3A8176">
      <w:start w:val="5"/>
      <w:numFmt w:val="bullet"/>
      <w:lvlText w:val=""/>
      <w:lvlJc w:val="left"/>
      <w:pPr>
        <w:ind w:left="1080" w:hanging="360"/>
      </w:pPr>
      <w:rPr>
        <w:rFonts w:ascii="Symbol" w:eastAsia="Times New Roman" w:hAnsi="Symbol" w:cstheme="minorHAns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2E0C39"/>
    <w:multiLevelType w:val="multilevel"/>
    <w:tmpl w:val="1D4E907C"/>
    <w:lvl w:ilvl="0">
      <w:start w:val="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4C22B0A"/>
    <w:multiLevelType w:val="hybridMultilevel"/>
    <w:tmpl w:val="1CD2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84AE7"/>
    <w:multiLevelType w:val="hybridMultilevel"/>
    <w:tmpl w:val="38269272"/>
    <w:lvl w:ilvl="0" w:tplc="FD041D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26120"/>
    <w:multiLevelType w:val="hybridMultilevel"/>
    <w:tmpl w:val="7136AA6E"/>
    <w:lvl w:ilvl="0" w:tplc="49EC6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3B44BF"/>
    <w:multiLevelType w:val="hybridMultilevel"/>
    <w:tmpl w:val="40182814"/>
    <w:lvl w:ilvl="0" w:tplc="3B907DFA">
      <w:start w:val="5"/>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EF3FCF"/>
    <w:multiLevelType w:val="hybridMultilevel"/>
    <w:tmpl w:val="D1625B7A"/>
    <w:lvl w:ilvl="0" w:tplc="32AAF6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157D2B"/>
    <w:multiLevelType w:val="hybridMultilevel"/>
    <w:tmpl w:val="A46E9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67039"/>
    <w:multiLevelType w:val="hybridMultilevel"/>
    <w:tmpl w:val="0F6AC3BC"/>
    <w:lvl w:ilvl="0" w:tplc="C09CB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DB3AD1"/>
    <w:multiLevelType w:val="multilevel"/>
    <w:tmpl w:val="8266F124"/>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1288"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1D01500"/>
    <w:multiLevelType w:val="hybridMultilevel"/>
    <w:tmpl w:val="BC20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9"/>
  </w:num>
  <w:num w:numId="5">
    <w:abstractNumId w:val="7"/>
  </w:num>
  <w:num w:numId="6">
    <w:abstractNumId w:val="2"/>
  </w:num>
  <w:num w:numId="7">
    <w:abstractNumId w:val="5"/>
  </w:num>
  <w:num w:numId="8">
    <w:abstractNumId w:val="1"/>
  </w:num>
  <w:num w:numId="9">
    <w:abstractNumId w:val="6"/>
  </w:num>
  <w:num w:numId="10">
    <w:abstractNumId w:val="10"/>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4D1F"/>
    <w:rsid w:val="00006660"/>
    <w:rsid w:val="0001738F"/>
    <w:rsid w:val="00021D56"/>
    <w:rsid w:val="00027A99"/>
    <w:rsid w:val="00027CD5"/>
    <w:rsid w:val="000348CC"/>
    <w:rsid w:val="00036992"/>
    <w:rsid w:val="00051F92"/>
    <w:rsid w:val="00055E52"/>
    <w:rsid w:val="000560C0"/>
    <w:rsid w:val="000624CC"/>
    <w:rsid w:val="000629E0"/>
    <w:rsid w:val="000744B4"/>
    <w:rsid w:val="0008388E"/>
    <w:rsid w:val="000933B2"/>
    <w:rsid w:val="000A13BE"/>
    <w:rsid w:val="000A3278"/>
    <w:rsid w:val="000A5C2C"/>
    <w:rsid w:val="000A5D7D"/>
    <w:rsid w:val="000C29DA"/>
    <w:rsid w:val="000C3733"/>
    <w:rsid w:val="000D533D"/>
    <w:rsid w:val="000D6333"/>
    <w:rsid w:val="000E38E1"/>
    <w:rsid w:val="000F56BF"/>
    <w:rsid w:val="000F7C99"/>
    <w:rsid w:val="00102891"/>
    <w:rsid w:val="00102C07"/>
    <w:rsid w:val="001041BB"/>
    <w:rsid w:val="001102EA"/>
    <w:rsid w:val="001126C2"/>
    <w:rsid w:val="00113387"/>
    <w:rsid w:val="00114465"/>
    <w:rsid w:val="00123A5A"/>
    <w:rsid w:val="00124E33"/>
    <w:rsid w:val="0012799A"/>
    <w:rsid w:val="00145C6F"/>
    <w:rsid w:val="001513B3"/>
    <w:rsid w:val="00156254"/>
    <w:rsid w:val="001564D5"/>
    <w:rsid w:val="00161C84"/>
    <w:rsid w:val="00163207"/>
    <w:rsid w:val="001673C3"/>
    <w:rsid w:val="00167E54"/>
    <w:rsid w:val="00177101"/>
    <w:rsid w:val="00182C4C"/>
    <w:rsid w:val="001838F1"/>
    <w:rsid w:val="00184623"/>
    <w:rsid w:val="00186A8D"/>
    <w:rsid w:val="001A1600"/>
    <w:rsid w:val="001A3EF4"/>
    <w:rsid w:val="001A7D2A"/>
    <w:rsid w:val="001B2CE2"/>
    <w:rsid w:val="001B2FA1"/>
    <w:rsid w:val="001B32E8"/>
    <w:rsid w:val="001B3C41"/>
    <w:rsid w:val="001B5935"/>
    <w:rsid w:val="001C53BE"/>
    <w:rsid w:val="001D6FC9"/>
    <w:rsid w:val="001E46C8"/>
    <w:rsid w:val="001F079E"/>
    <w:rsid w:val="0021124D"/>
    <w:rsid w:val="0021128F"/>
    <w:rsid w:val="00212FE5"/>
    <w:rsid w:val="00217608"/>
    <w:rsid w:val="00221780"/>
    <w:rsid w:val="00234BDF"/>
    <w:rsid w:val="00235971"/>
    <w:rsid w:val="00244EB7"/>
    <w:rsid w:val="002513EE"/>
    <w:rsid w:val="00254C30"/>
    <w:rsid w:val="00255295"/>
    <w:rsid w:val="00261298"/>
    <w:rsid w:val="002634C9"/>
    <w:rsid w:val="0026360C"/>
    <w:rsid w:val="00265930"/>
    <w:rsid w:val="0027423B"/>
    <w:rsid w:val="00280713"/>
    <w:rsid w:val="00285B7B"/>
    <w:rsid w:val="002A1CDE"/>
    <w:rsid w:val="002A249D"/>
    <w:rsid w:val="002A45E8"/>
    <w:rsid w:val="002B3839"/>
    <w:rsid w:val="002B452C"/>
    <w:rsid w:val="002C0EB6"/>
    <w:rsid w:val="002C37FD"/>
    <w:rsid w:val="002D4F0A"/>
    <w:rsid w:val="002D7302"/>
    <w:rsid w:val="002E0830"/>
    <w:rsid w:val="002E0EB3"/>
    <w:rsid w:val="002E1AC9"/>
    <w:rsid w:val="002E5182"/>
    <w:rsid w:val="002F34B1"/>
    <w:rsid w:val="002F5A46"/>
    <w:rsid w:val="003104F2"/>
    <w:rsid w:val="00312B34"/>
    <w:rsid w:val="003335A2"/>
    <w:rsid w:val="003355A8"/>
    <w:rsid w:val="00335D3E"/>
    <w:rsid w:val="00340F8A"/>
    <w:rsid w:val="003430C1"/>
    <w:rsid w:val="0034409B"/>
    <w:rsid w:val="00344696"/>
    <w:rsid w:val="00345E64"/>
    <w:rsid w:val="0034620F"/>
    <w:rsid w:val="00350368"/>
    <w:rsid w:val="00352EDC"/>
    <w:rsid w:val="00363E92"/>
    <w:rsid w:val="00376E20"/>
    <w:rsid w:val="00377676"/>
    <w:rsid w:val="00380A7A"/>
    <w:rsid w:val="00387906"/>
    <w:rsid w:val="00390CE1"/>
    <w:rsid w:val="0039307B"/>
    <w:rsid w:val="00395FDD"/>
    <w:rsid w:val="00397929"/>
    <w:rsid w:val="003A08C7"/>
    <w:rsid w:val="003B07DF"/>
    <w:rsid w:val="003C1C84"/>
    <w:rsid w:val="003C6EDE"/>
    <w:rsid w:val="003D1533"/>
    <w:rsid w:val="003E205A"/>
    <w:rsid w:val="003F0D66"/>
    <w:rsid w:val="003F4E84"/>
    <w:rsid w:val="0040087F"/>
    <w:rsid w:val="00400F83"/>
    <w:rsid w:val="00404594"/>
    <w:rsid w:val="00414CCD"/>
    <w:rsid w:val="0043636E"/>
    <w:rsid w:val="0044539C"/>
    <w:rsid w:val="004501A3"/>
    <w:rsid w:val="00460AEE"/>
    <w:rsid w:val="00461C98"/>
    <w:rsid w:val="00462E39"/>
    <w:rsid w:val="00470EE8"/>
    <w:rsid w:val="00477ED9"/>
    <w:rsid w:val="00483FF5"/>
    <w:rsid w:val="0048504C"/>
    <w:rsid w:val="00493916"/>
    <w:rsid w:val="00494D1D"/>
    <w:rsid w:val="004A22CA"/>
    <w:rsid w:val="004A4B83"/>
    <w:rsid w:val="004D264E"/>
    <w:rsid w:val="004E0938"/>
    <w:rsid w:val="004E0C10"/>
    <w:rsid w:val="004E73CC"/>
    <w:rsid w:val="004F77E0"/>
    <w:rsid w:val="00506FE8"/>
    <w:rsid w:val="005117BD"/>
    <w:rsid w:val="00511A44"/>
    <w:rsid w:val="005239E8"/>
    <w:rsid w:val="005264A5"/>
    <w:rsid w:val="005444F5"/>
    <w:rsid w:val="0056125E"/>
    <w:rsid w:val="00583D75"/>
    <w:rsid w:val="00590C18"/>
    <w:rsid w:val="00591799"/>
    <w:rsid w:val="005942CF"/>
    <w:rsid w:val="005A65CA"/>
    <w:rsid w:val="005A737D"/>
    <w:rsid w:val="005B4E8B"/>
    <w:rsid w:val="005B5436"/>
    <w:rsid w:val="005C4720"/>
    <w:rsid w:val="005E0180"/>
    <w:rsid w:val="005E1022"/>
    <w:rsid w:val="005E13E5"/>
    <w:rsid w:val="005E1DD0"/>
    <w:rsid w:val="005E68DA"/>
    <w:rsid w:val="005F2440"/>
    <w:rsid w:val="005F5717"/>
    <w:rsid w:val="005F61EE"/>
    <w:rsid w:val="006009E5"/>
    <w:rsid w:val="00601F69"/>
    <w:rsid w:val="006159FC"/>
    <w:rsid w:val="00643200"/>
    <w:rsid w:val="0067786F"/>
    <w:rsid w:val="00693E0C"/>
    <w:rsid w:val="006A3BD9"/>
    <w:rsid w:val="006B4D1F"/>
    <w:rsid w:val="006D1CDF"/>
    <w:rsid w:val="006D4ACD"/>
    <w:rsid w:val="006D76A4"/>
    <w:rsid w:val="006E21F0"/>
    <w:rsid w:val="006E6DD4"/>
    <w:rsid w:val="006F282C"/>
    <w:rsid w:val="006F671A"/>
    <w:rsid w:val="00715577"/>
    <w:rsid w:val="00716A07"/>
    <w:rsid w:val="0072109D"/>
    <w:rsid w:val="0073235B"/>
    <w:rsid w:val="00755828"/>
    <w:rsid w:val="007631FC"/>
    <w:rsid w:val="00764BB0"/>
    <w:rsid w:val="007665D3"/>
    <w:rsid w:val="00771B35"/>
    <w:rsid w:val="00772D2E"/>
    <w:rsid w:val="00784235"/>
    <w:rsid w:val="00786C0D"/>
    <w:rsid w:val="00792E48"/>
    <w:rsid w:val="00793531"/>
    <w:rsid w:val="00795C2E"/>
    <w:rsid w:val="007A1644"/>
    <w:rsid w:val="007A7E8A"/>
    <w:rsid w:val="007B47EB"/>
    <w:rsid w:val="007B539F"/>
    <w:rsid w:val="007C1B5F"/>
    <w:rsid w:val="007D1EB3"/>
    <w:rsid w:val="007E0FE7"/>
    <w:rsid w:val="007E3A8E"/>
    <w:rsid w:val="007E4A1E"/>
    <w:rsid w:val="007F184C"/>
    <w:rsid w:val="00803A8B"/>
    <w:rsid w:val="0080428D"/>
    <w:rsid w:val="008114A2"/>
    <w:rsid w:val="00812BA5"/>
    <w:rsid w:val="008135EC"/>
    <w:rsid w:val="00820A39"/>
    <w:rsid w:val="00821B6D"/>
    <w:rsid w:val="00833B56"/>
    <w:rsid w:val="00834157"/>
    <w:rsid w:val="00841747"/>
    <w:rsid w:val="008429B9"/>
    <w:rsid w:val="00877320"/>
    <w:rsid w:val="008912DA"/>
    <w:rsid w:val="008A75A4"/>
    <w:rsid w:val="008A7AA0"/>
    <w:rsid w:val="008B2F11"/>
    <w:rsid w:val="008C4CE3"/>
    <w:rsid w:val="008D3DF5"/>
    <w:rsid w:val="008D46DB"/>
    <w:rsid w:val="008F1B63"/>
    <w:rsid w:val="008F51CA"/>
    <w:rsid w:val="009106D5"/>
    <w:rsid w:val="00916FB9"/>
    <w:rsid w:val="009208FF"/>
    <w:rsid w:val="0092430C"/>
    <w:rsid w:val="00926807"/>
    <w:rsid w:val="00930635"/>
    <w:rsid w:val="0093687D"/>
    <w:rsid w:val="009433BE"/>
    <w:rsid w:val="00944FF0"/>
    <w:rsid w:val="00945736"/>
    <w:rsid w:val="00971F4D"/>
    <w:rsid w:val="00973E89"/>
    <w:rsid w:val="0099376B"/>
    <w:rsid w:val="009A513E"/>
    <w:rsid w:val="009B2B1D"/>
    <w:rsid w:val="009D314D"/>
    <w:rsid w:val="009D409E"/>
    <w:rsid w:val="009E13DB"/>
    <w:rsid w:val="009E1825"/>
    <w:rsid w:val="009F572C"/>
    <w:rsid w:val="00A00A53"/>
    <w:rsid w:val="00A0737B"/>
    <w:rsid w:val="00A17152"/>
    <w:rsid w:val="00A22614"/>
    <w:rsid w:val="00A23C04"/>
    <w:rsid w:val="00A276CF"/>
    <w:rsid w:val="00A33B9B"/>
    <w:rsid w:val="00A405FF"/>
    <w:rsid w:val="00A40A8D"/>
    <w:rsid w:val="00A52E71"/>
    <w:rsid w:val="00A638DE"/>
    <w:rsid w:val="00A64920"/>
    <w:rsid w:val="00A673BD"/>
    <w:rsid w:val="00A67485"/>
    <w:rsid w:val="00A732F8"/>
    <w:rsid w:val="00A75316"/>
    <w:rsid w:val="00A821D7"/>
    <w:rsid w:val="00A8414E"/>
    <w:rsid w:val="00A93672"/>
    <w:rsid w:val="00AA0BFB"/>
    <w:rsid w:val="00AB186F"/>
    <w:rsid w:val="00AB3DCC"/>
    <w:rsid w:val="00AB6AE4"/>
    <w:rsid w:val="00AC43E9"/>
    <w:rsid w:val="00AD1ECB"/>
    <w:rsid w:val="00AD5633"/>
    <w:rsid w:val="00AE4136"/>
    <w:rsid w:val="00AF037A"/>
    <w:rsid w:val="00AF2466"/>
    <w:rsid w:val="00B05398"/>
    <w:rsid w:val="00B153F6"/>
    <w:rsid w:val="00B15FD8"/>
    <w:rsid w:val="00B23924"/>
    <w:rsid w:val="00B4267E"/>
    <w:rsid w:val="00B47F44"/>
    <w:rsid w:val="00B5562A"/>
    <w:rsid w:val="00B6142B"/>
    <w:rsid w:val="00B66289"/>
    <w:rsid w:val="00B73D07"/>
    <w:rsid w:val="00B74027"/>
    <w:rsid w:val="00B91AFB"/>
    <w:rsid w:val="00B964E4"/>
    <w:rsid w:val="00BA1743"/>
    <w:rsid w:val="00BA66BD"/>
    <w:rsid w:val="00BB35E5"/>
    <w:rsid w:val="00BB41AF"/>
    <w:rsid w:val="00BD71CA"/>
    <w:rsid w:val="00BE0601"/>
    <w:rsid w:val="00BE6DF7"/>
    <w:rsid w:val="00BF7F2C"/>
    <w:rsid w:val="00C020BA"/>
    <w:rsid w:val="00C0492B"/>
    <w:rsid w:val="00C24BD4"/>
    <w:rsid w:val="00C3274F"/>
    <w:rsid w:val="00C35EB2"/>
    <w:rsid w:val="00C57A8E"/>
    <w:rsid w:val="00C619AB"/>
    <w:rsid w:val="00C75AB3"/>
    <w:rsid w:val="00C843DF"/>
    <w:rsid w:val="00C87E7C"/>
    <w:rsid w:val="00C90444"/>
    <w:rsid w:val="00C95AAE"/>
    <w:rsid w:val="00CA45C3"/>
    <w:rsid w:val="00CB19C7"/>
    <w:rsid w:val="00CB5830"/>
    <w:rsid w:val="00CC2395"/>
    <w:rsid w:val="00CC3612"/>
    <w:rsid w:val="00CC6241"/>
    <w:rsid w:val="00CD3F9D"/>
    <w:rsid w:val="00CE286A"/>
    <w:rsid w:val="00CE5077"/>
    <w:rsid w:val="00D0763B"/>
    <w:rsid w:val="00D111E7"/>
    <w:rsid w:val="00D128A7"/>
    <w:rsid w:val="00D13C95"/>
    <w:rsid w:val="00D225E3"/>
    <w:rsid w:val="00D30497"/>
    <w:rsid w:val="00D33AB5"/>
    <w:rsid w:val="00D35EB1"/>
    <w:rsid w:val="00D42660"/>
    <w:rsid w:val="00D50A69"/>
    <w:rsid w:val="00D51F7A"/>
    <w:rsid w:val="00D55F52"/>
    <w:rsid w:val="00D562D4"/>
    <w:rsid w:val="00D60D42"/>
    <w:rsid w:val="00D64E73"/>
    <w:rsid w:val="00D70568"/>
    <w:rsid w:val="00D76F34"/>
    <w:rsid w:val="00D77AD0"/>
    <w:rsid w:val="00D84B36"/>
    <w:rsid w:val="00D84DA6"/>
    <w:rsid w:val="00D84E71"/>
    <w:rsid w:val="00D85BCF"/>
    <w:rsid w:val="00D8668D"/>
    <w:rsid w:val="00D9013F"/>
    <w:rsid w:val="00D96925"/>
    <w:rsid w:val="00DC235B"/>
    <w:rsid w:val="00DD4713"/>
    <w:rsid w:val="00DE5A28"/>
    <w:rsid w:val="00DE60B9"/>
    <w:rsid w:val="00DF774C"/>
    <w:rsid w:val="00E04402"/>
    <w:rsid w:val="00E0581C"/>
    <w:rsid w:val="00E13F2C"/>
    <w:rsid w:val="00E3150A"/>
    <w:rsid w:val="00E34725"/>
    <w:rsid w:val="00E36F7D"/>
    <w:rsid w:val="00E627E9"/>
    <w:rsid w:val="00E742F9"/>
    <w:rsid w:val="00E76023"/>
    <w:rsid w:val="00E771FA"/>
    <w:rsid w:val="00E77E13"/>
    <w:rsid w:val="00E811AE"/>
    <w:rsid w:val="00E87057"/>
    <w:rsid w:val="00E966AD"/>
    <w:rsid w:val="00EA43BD"/>
    <w:rsid w:val="00EA4923"/>
    <w:rsid w:val="00EB030B"/>
    <w:rsid w:val="00EB1DBE"/>
    <w:rsid w:val="00EB383B"/>
    <w:rsid w:val="00EC07C5"/>
    <w:rsid w:val="00ED2830"/>
    <w:rsid w:val="00ED2A29"/>
    <w:rsid w:val="00ED2C30"/>
    <w:rsid w:val="00EF396C"/>
    <w:rsid w:val="00F03254"/>
    <w:rsid w:val="00F07902"/>
    <w:rsid w:val="00F10C1F"/>
    <w:rsid w:val="00F17E5F"/>
    <w:rsid w:val="00F21FA7"/>
    <w:rsid w:val="00F24028"/>
    <w:rsid w:val="00F30FE4"/>
    <w:rsid w:val="00F327B1"/>
    <w:rsid w:val="00F329D4"/>
    <w:rsid w:val="00F330A1"/>
    <w:rsid w:val="00F37C63"/>
    <w:rsid w:val="00F423FE"/>
    <w:rsid w:val="00F53FFA"/>
    <w:rsid w:val="00F62EDB"/>
    <w:rsid w:val="00F65CE3"/>
    <w:rsid w:val="00F65DE2"/>
    <w:rsid w:val="00F71CDC"/>
    <w:rsid w:val="00F73164"/>
    <w:rsid w:val="00F835B3"/>
    <w:rsid w:val="00F85B40"/>
    <w:rsid w:val="00F91181"/>
    <w:rsid w:val="00F91A71"/>
    <w:rsid w:val="00FA6E0E"/>
    <w:rsid w:val="00FC08E5"/>
    <w:rsid w:val="00FC1E07"/>
    <w:rsid w:val="00FC6652"/>
    <w:rsid w:val="00FD5EE4"/>
    <w:rsid w:val="00FD6608"/>
    <w:rsid w:val="00FE2EBF"/>
    <w:rsid w:val="00FE5637"/>
    <w:rsid w:val="00FE5F1F"/>
    <w:rsid w:val="00FE7E2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Straight Arrow Connector 6"/>
        <o:r id="V:Rule2" type="connector" idref="#Straight Arrow Connector 5"/>
        <o:r id="V:Rule3" type="connector" idref="#Straight Arrow Connector 7"/>
      </o:rules>
    </o:shapelayout>
  </w:shapeDefaults>
  <w:decimalSymbol w:val="."/>
  <w:listSeparator w:val=";"/>
  <w14:docId w14:val="4D375061"/>
  <w15:docId w15:val="{93539A2D-F160-4E97-9804-055C2F56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DF7"/>
    <w:pPr>
      <w:spacing w:after="0" w:line="240" w:lineRule="auto"/>
    </w:pPr>
  </w:style>
  <w:style w:type="paragraph" w:styleId="Heading1">
    <w:name w:val="heading 1"/>
    <w:basedOn w:val="Normal"/>
    <w:next w:val="Normal"/>
    <w:link w:val="Heading1Char"/>
    <w:uiPriority w:val="9"/>
    <w:qFormat/>
    <w:rsid w:val="006B4D1F"/>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4D1F"/>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235B"/>
    <w:pPr>
      <w:keepNext/>
      <w:keepLines/>
      <w:numPr>
        <w:ilvl w:val="2"/>
        <w:numId w:val="2"/>
      </w:numPr>
      <w:spacing w:before="40"/>
      <w:ind w:left="7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B4D1F"/>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B4D1F"/>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6B4D1F"/>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6B4D1F"/>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6B4D1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B4D1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4D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4D1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B4D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4D1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C235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B4D1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B4D1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6B4D1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6B4D1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6B4D1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B4D1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F34B1"/>
    <w:pPr>
      <w:numPr>
        <w:numId w:val="0"/>
      </w:numPr>
      <w:spacing w:line="259" w:lineRule="auto"/>
      <w:outlineLvl w:val="9"/>
    </w:pPr>
  </w:style>
  <w:style w:type="paragraph" w:styleId="TOC1">
    <w:name w:val="toc 1"/>
    <w:basedOn w:val="Normal"/>
    <w:next w:val="Normal"/>
    <w:autoRedefine/>
    <w:uiPriority w:val="39"/>
    <w:unhideWhenUsed/>
    <w:rsid w:val="002F34B1"/>
    <w:pPr>
      <w:spacing w:after="100"/>
    </w:pPr>
  </w:style>
  <w:style w:type="paragraph" w:styleId="TOC2">
    <w:name w:val="toc 2"/>
    <w:basedOn w:val="Normal"/>
    <w:next w:val="Normal"/>
    <w:autoRedefine/>
    <w:uiPriority w:val="39"/>
    <w:unhideWhenUsed/>
    <w:rsid w:val="002F34B1"/>
    <w:pPr>
      <w:spacing w:after="100"/>
      <w:ind w:left="220"/>
    </w:pPr>
  </w:style>
  <w:style w:type="paragraph" w:styleId="TOC3">
    <w:name w:val="toc 3"/>
    <w:basedOn w:val="Normal"/>
    <w:next w:val="Normal"/>
    <w:autoRedefine/>
    <w:uiPriority w:val="39"/>
    <w:unhideWhenUsed/>
    <w:rsid w:val="002F34B1"/>
    <w:pPr>
      <w:spacing w:after="100"/>
      <w:ind w:left="440"/>
    </w:pPr>
  </w:style>
  <w:style w:type="character" w:styleId="Hyperlink">
    <w:name w:val="Hyperlink"/>
    <w:basedOn w:val="DefaultParagraphFont"/>
    <w:uiPriority w:val="99"/>
    <w:unhideWhenUsed/>
    <w:rsid w:val="002F34B1"/>
    <w:rPr>
      <w:color w:val="0563C1" w:themeColor="hyperlink"/>
      <w:u w:val="single"/>
    </w:rPr>
  </w:style>
  <w:style w:type="paragraph" w:styleId="ListParagraph">
    <w:name w:val="List Paragraph"/>
    <w:basedOn w:val="Normal"/>
    <w:uiPriority w:val="34"/>
    <w:qFormat/>
    <w:rsid w:val="00B4267E"/>
    <w:pPr>
      <w:ind w:left="720"/>
      <w:contextualSpacing/>
    </w:pPr>
  </w:style>
  <w:style w:type="character" w:customStyle="1" w:styleId="q4iawc">
    <w:name w:val="q4iawc"/>
    <w:basedOn w:val="DefaultParagraphFont"/>
    <w:rsid w:val="00027A99"/>
  </w:style>
  <w:style w:type="paragraph" w:styleId="BalloonText">
    <w:name w:val="Balloon Text"/>
    <w:basedOn w:val="Normal"/>
    <w:link w:val="BalloonTextChar"/>
    <w:uiPriority w:val="99"/>
    <w:semiHidden/>
    <w:unhideWhenUsed/>
    <w:rsid w:val="0008388E"/>
    <w:rPr>
      <w:rFonts w:ascii="Tahoma" w:hAnsi="Tahoma" w:cs="Tahoma"/>
      <w:sz w:val="16"/>
      <w:szCs w:val="16"/>
    </w:rPr>
  </w:style>
  <w:style w:type="character" w:customStyle="1" w:styleId="BalloonTextChar">
    <w:name w:val="Balloon Text Char"/>
    <w:basedOn w:val="DefaultParagraphFont"/>
    <w:link w:val="BalloonText"/>
    <w:uiPriority w:val="99"/>
    <w:semiHidden/>
    <w:rsid w:val="0008388E"/>
    <w:rPr>
      <w:rFonts w:ascii="Tahoma" w:hAnsi="Tahoma" w:cs="Tahoma"/>
      <w:sz w:val="16"/>
      <w:szCs w:val="16"/>
    </w:rPr>
  </w:style>
  <w:style w:type="character" w:customStyle="1" w:styleId="hwtze">
    <w:name w:val="hwtze"/>
    <w:basedOn w:val="DefaultParagraphFont"/>
    <w:rsid w:val="00F17E5F"/>
  </w:style>
  <w:style w:type="character" w:customStyle="1" w:styleId="rynqvb">
    <w:name w:val="rynqvb"/>
    <w:basedOn w:val="DefaultParagraphFont"/>
    <w:rsid w:val="00F17E5F"/>
  </w:style>
  <w:style w:type="paragraph" w:styleId="Header">
    <w:name w:val="header"/>
    <w:basedOn w:val="Normal"/>
    <w:link w:val="HeaderChar"/>
    <w:uiPriority w:val="99"/>
    <w:unhideWhenUsed/>
    <w:rsid w:val="00254C30"/>
    <w:pPr>
      <w:tabs>
        <w:tab w:val="center" w:pos="4703"/>
        <w:tab w:val="right" w:pos="9406"/>
      </w:tabs>
    </w:pPr>
  </w:style>
  <w:style w:type="character" w:customStyle="1" w:styleId="HeaderChar">
    <w:name w:val="Header Char"/>
    <w:basedOn w:val="DefaultParagraphFont"/>
    <w:link w:val="Header"/>
    <w:uiPriority w:val="99"/>
    <w:rsid w:val="00254C30"/>
  </w:style>
  <w:style w:type="paragraph" w:styleId="Footer">
    <w:name w:val="footer"/>
    <w:basedOn w:val="Normal"/>
    <w:link w:val="FooterChar"/>
    <w:uiPriority w:val="99"/>
    <w:unhideWhenUsed/>
    <w:rsid w:val="00254C30"/>
    <w:pPr>
      <w:tabs>
        <w:tab w:val="center" w:pos="4703"/>
        <w:tab w:val="right" w:pos="9406"/>
      </w:tabs>
    </w:pPr>
  </w:style>
  <w:style w:type="character" w:customStyle="1" w:styleId="FooterChar">
    <w:name w:val="Footer Char"/>
    <w:basedOn w:val="DefaultParagraphFont"/>
    <w:link w:val="Footer"/>
    <w:uiPriority w:val="99"/>
    <w:rsid w:val="00254C30"/>
  </w:style>
  <w:style w:type="paragraph" w:customStyle="1" w:styleId="m1783270725411364605msolistparagraph">
    <w:name w:val="m_1783270725411364605msolistparagraph"/>
    <w:basedOn w:val="Normal"/>
    <w:rsid w:val="00397929"/>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E5637"/>
    <w:rPr>
      <w:sz w:val="16"/>
      <w:szCs w:val="16"/>
    </w:rPr>
  </w:style>
  <w:style w:type="paragraph" w:styleId="CommentText">
    <w:name w:val="annotation text"/>
    <w:basedOn w:val="Normal"/>
    <w:link w:val="CommentTextChar"/>
    <w:uiPriority w:val="99"/>
    <w:semiHidden/>
    <w:unhideWhenUsed/>
    <w:rsid w:val="00FE5637"/>
    <w:rPr>
      <w:sz w:val="20"/>
      <w:szCs w:val="20"/>
    </w:rPr>
  </w:style>
  <w:style w:type="character" w:customStyle="1" w:styleId="CommentTextChar">
    <w:name w:val="Comment Text Char"/>
    <w:basedOn w:val="DefaultParagraphFont"/>
    <w:link w:val="CommentText"/>
    <w:uiPriority w:val="99"/>
    <w:semiHidden/>
    <w:rsid w:val="00FE5637"/>
    <w:rPr>
      <w:sz w:val="20"/>
      <w:szCs w:val="20"/>
    </w:rPr>
  </w:style>
  <w:style w:type="paragraph" w:styleId="CommentSubject">
    <w:name w:val="annotation subject"/>
    <w:basedOn w:val="CommentText"/>
    <w:next w:val="CommentText"/>
    <w:link w:val="CommentSubjectChar"/>
    <w:uiPriority w:val="99"/>
    <w:semiHidden/>
    <w:unhideWhenUsed/>
    <w:rsid w:val="00FE5637"/>
    <w:rPr>
      <w:b/>
      <w:bCs/>
    </w:rPr>
  </w:style>
  <w:style w:type="character" w:customStyle="1" w:styleId="CommentSubjectChar">
    <w:name w:val="Comment Subject Char"/>
    <w:basedOn w:val="CommentTextChar"/>
    <w:link w:val="CommentSubject"/>
    <w:uiPriority w:val="99"/>
    <w:semiHidden/>
    <w:rsid w:val="00FE56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575077">
      <w:bodyDiv w:val="1"/>
      <w:marLeft w:val="0"/>
      <w:marRight w:val="0"/>
      <w:marTop w:val="0"/>
      <w:marBottom w:val="0"/>
      <w:divBdr>
        <w:top w:val="none" w:sz="0" w:space="0" w:color="auto"/>
        <w:left w:val="none" w:sz="0" w:space="0" w:color="auto"/>
        <w:bottom w:val="none" w:sz="0" w:space="0" w:color="auto"/>
        <w:right w:val="none" w:sz="0" w:space="0" w:color="auto"/>
      </w:divBdr>
    </w:div>
    <w:div w:id="214410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1898A-E5F4-45FA-B77C-11C25DC0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11</Pages>
  <Words>3023</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Vasiljevic</dc:creator>
  <cp:keywords/>
  <dc:description/>
  <cp:lastModifiedBy>User</cp:lastModifiedBy>
  <cp:revision>32</cp:revision>
  <cp:lastPrinted>2022-11-07T07:42:00Z</cp:lastPrinted>
  <dcterms:created xsi:type="dcterms:W3CDTF">2023-03-27T07:27:00Z</dcterms:created>
  <dcterms:modified xsi:type="dcterms:W3CDTF">2023-05-23T06:40:00Z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6dbee5b6ae34b1eddb319d238176ec59e02ce42423403a4c8af6355e3cef0725</vt:lpwstr>
  </property>
</Properties>
</file>